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446" w:rsidRPr="003B2FD4" w:rsidRDefault="00911446" w:rsidP="00911446">
      <w:pPr>
        <w:jc w:val="center"/>
      </w:pPr>
      <w:r>
        <w:rPr>
          <w:noProof/>
          <w:lang w:eastAsia="en-ZA"/>
        </w:rPr>
        <mc:AlternateContent>
          <mc:Choice Requires="wps">
            <w:drawing>
              <wp:anchor distT="0" distB="0" distL="114300" distR="114300" simplePos="0" relativeHeight="251659264" behindDoc="1" locked="0" layoutInCell="1" allowOverlap="1" wp14:anchorId="634646DC" wp14:editId="1A194FA6">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211C4"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58115218" wp14:editId="2B8744CD">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11446" w:rsidRDefault="00911446" w:rsidP="00911446"/>
    <w:p w:rsidR="00911446" w:rsidRDefault="00911446" w:rsidP="00911446">
      <w:pPr>
        <w:jc w:val="center"/>
        <w:rPr>
          <w:sz w:val="58"/>
          <w:lang w:val="en-US"/>
        </w:rPr>
      </w:pPr>
    </w:p>
    <w:p w:rsidR="00911446" w:rsidRDefault="00911446" w:rsidP="00911446">
      <w:pPr>
        <w:jc w:val="center"/>
        <w:rPr>
          <w:color w:val="2E74B5" w:themeColor="accent1" w:themeShade="BF"/>
          <w:sz w:val="58"/>
          <w:lang w:val="en-US"/>
        </w:rPr>
      </w:pPr>
    </w:p>
    <w:p w:rsidR="00911446" w:rsidRDefault="00911446" w:rsidP="00911446">
      <w:pPr>
        <w:jc w:val="center"/>
        <w:rPr>
          <w:color w:val="2E74B5" w:themeColor="accent1" w:themeShade="BF"/>
          <w:sz w:val="58"/>
          <w:lang w:val="en-US"/>
        </w:rPr>
      </w:pPr>
      <w:r>
        <w:rPr>
          <w:color w:val="2E74B5" w:themeColor="accent1" w:themeShade="BF"/>
          <w:sz w:val="58"/>
          <w:lang w:val="en-US"/>
        </w:rPr>
        <w:t>FURNITURE UPHOLSTERER</w:t>
      </w:r>
    </w:p>
    <w:p w:rsidR="00911446" w:rsidRDefault="00911446" w:rsidP="00911446">
      <w:pPr>
        <w:jc w:val="center"/>
        <w:rPr>
          <w:color w:val="2E74B5" w:themeColor="accent1" w:themeShade="BF"/>
          <w:sz w:val="58"/>
          <w:lang w:val="en-US"/>
        </w:rPr>
      </w:pPr>
    </w:p>
    <w:p w:rsidR="00911446" w:rsidRDefault="00911446" w:rsidP="00911446">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4 ADVANCED UPHOLSTERY FURNITURE TECHNOLOGY</w:t>
      </w:r>
    </w:p>
    <w:p w:rsidR="00911446" w:rsidRDefault="00911446" w:rsidP="00911446">
      <w:pPr>
        <w:jc w:val="center"/>
        <w:rPr>
          <w:color w:val="2E74B5" w:themeColor="accent1" w:themeShade="BF"/>
          <w:sz w:val="58"/>
          <w:lang w:val="en-US"/>
        </w:rPr>
      </w:pPr>
    </w:p>
    <w:p w:rsidR="00911446" w:rsidRPr="0064587B" w:rsidRDefault="00911446" w:rsidP="00911446">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911446" w:rsidRDefault="00911446" w:rsidP="00911446"/>
    <w:p w:rsidR="00911446" w:rsidRDefault="00911446">
      <w:pPr>
        <w:rPr>
          <w:rFonts w:cs="Arial"/>
        </w:rPr>
      </w:pPr>
      <w:r>
        <w:rPr>
          <w:rFonts w:cs="Arial"/>
        </w:rPr>
        <w:br w:type="page"/>
      </w:r>
      <w:bookmarkStart w:id="0" w:name="_GoBack"/>
    </w:p>
    <w:bookmarkEnd w:id="0" w:displacedByCustomXml="next"/>
    <w:sdt>
      <w:sdtPr>
        <w:rPr>
          <w:rFonts w:ascii="Century Gothic" w:eastAsiaTheme="minorHAnsi" w:hAnsi="Century Gothic" w:cs="Arial"/>
          <w:color w:val="auto"/>
          <w:sz w:val="22"/>
          <w:szCs w:val="22"/>
          <w:lang w:val="en-ZA"/>
        </w:rPr>
        <w:id w:val="-174197044"/>
        <w:docPartObj>
          <w:docPartGallery w:val="Table of Contents"/>
          <w:docPartUnique/>
        </w:docPartObj>
      </w:sdtPr>
      <w:sdtEndPr>
        <w:rPr>
          <w:b/>
          <w:bCs/>
          <w:noProof/>
        </w:rPr>
      </w:sdtEndPr>
      <w:sdtContent>
        <w:p w:rsidR="001439ED" w:rsidRPr="0079224E" w:rsidRDefault="001439ED">
          <w:pPr>
            <w:pStyle w:val="TOCHeading"/>
            <w:rPr>
              <w:rFonts w:ascii="Century Gothic" w:hAnsi="Century Gothic" w:cs="Arial"/>
            </w:rPr>
          </w:pPr>
          <w:r w:rsidRPr="0079224E">
            <w:rPr>
              <w:rFonts w:ascii="Century Gothic" w:hAnsi="Century Gothic" w:cs="Arial"/>
            </w:rPr>
            <w:t>Table of Contents</w:t>
          </w:r>
        </w:p>
        <w:p w:rsidR="001439ED" w:rsidRPr="0079224E" w:rsidRDefault="001439ED">
          <w:pPr>
            <w:pStyle w:val="TOC1"/>
            <w:tabs>
              <w:tab w:val="right" w:leader="dot" w:pos="9016"/>
            </w:tabs>
            <w:rPr>
              <w:rFonts w:cs="Arial"/>
            </w:rPr>
          </w:pPr>
        </w:p>
        <w:p w:rsidR="0079224E" w:rsidRPr="0079224E" w:rsidRDefault="001439ED">
          <w:pPr>
            <w:pStyle w:val="TOC1"/>
            <w:tabs>
              <w:tab w:val="right" w:leader="dot" w:pos="9016"/>
            </w:tabs>
            <w:rPr>
              <w:rFonts w:eastAsiaTheme="minorEastAsia"/>
              <w:noProof/>
              <w:lang w:eastAsia="en-ZA"/>
            </w:rPr>
          </w:pPr>
          <w:r w:rsidRPr="0079224E">
            <w:rPr>
              <w:rFonts w:cs="Arial"/>
            </w:rPr>
            <w:fldChar w:fldCharType="begin"/>
          </w:r>
          <w:r w:rsidRPr="0079224E">
            <w:rPr>
              <w:rFonts w:cs="Arial"/>
            </w:rPr>
            <w:instrText xml:space="preserve"> TOC \o "1-3" \h \z \u </w:instrText>
          </w:r>
          <w:r w:rsidRPr="0079224E">
            <w:rPr>
              <w:rFonts w:cs="Arial"/>
            </w:rPr>
            <w:fldChar w:fldCharType="separate"/>
          </w:r>
          <w:hyperlink w:anchor="_Toc195895435" w:history="1">
            <w:r w:rsidR="0079224E" w:rsidRPr="0079224E">
              <w:rPr>
                <w:rStyle w:val="Hyperlink"/>
                <w:rFonts w:cs="Arial"/>
                <w:b/>
                <w:bCs/>
                <w:noProof/>
              </w:rPr>
              <w:t>KM-04: Advanced Upholstery Furniture Technology</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_Toc195895435 \h </w:instrText>
            </w:r>
            <w:r w:rsidR="0079224E" w:rsidRPr="0079224E">
              <w:rPr>
                <w:noProof/>
                <w:webHidden/>
              </w:rPr>
            </w:r>
            <w:r w:rsidR="0079224E" w:rsidRPr="0079224E">
              <w:rPr>
                <w:noProof/>
                <w:webHidden/>
              </w:rPr>
              <w:fldChar w:fldCharType="separate"/>
            </w:r>
            <w:r w:rsidR="00911446">
              <w:rPr>
                <w:noProof/>
                <w:webHidden/>
              </w:rPr>
              <w:t>6</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36" w:history="1">
            <w:r w:rsidR="0079224E" w:rsidRPr="0079224E">
              <w:rPr>
                <w:rStyle w:val="Hyperlink"/>
                <w:rFonts w:cs="Arial"/>
                <w:b/>
                <w:bCs/>
                <w:noProof/>
              </w:rPr>
              <w:t>KM-04-KT01: Historical and Technological Factors Influencing Furniture Manufacturing Processes (10%)</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_Toc195895436 \h </w:instrText>
            </w:r>
            <w:r w:rsidR="0079224E" w:rsidRPr="0079224E">
              <w:rPr>
                <w:noProof/>
                <w:webHidden/>
              </w:rPr>
            </w:r>
            <w:r w:rsidR="0079224E" w:rsidRPr="0079224E">
              <w:rPr>
                <w:noProof/>
                <w:webHidden/>
              </w:rPr>
              <w:fldChar w:fldCharType="separate"/>
            </w:r>
            <w:r w:rsidR="00911446">
              <w:rPr>
                <w:noProof/>
                <w:webHidden/>
              </w:rPr>
              <w:t>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37" w:history="1">
            <w:r w:rsidR="0079224E" w:rsidRPr="0079224E">
              <w:rPr>
                <w:rStyle w:val="Hyperlink"/>
                <w:rFonts w:cs="Arial"/>
                <w:b/>
                <w:bCs/>
                <w:noProof/>
              </w:rPr>
              <w:t>KT0101: Types, Styles and Uses of Furniture Including Upholstered Furniture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_Toc195895437 \h </w:instrText>
            </w:r>
            <w:r w:rsidR="0079224E" w:rsidRPr="0079224E">
              <w:rPr>
                <w:noProof/>
                <w:webHidden/>
              </w:rPr>
            </w:r>
            <w:r w:rsidR="0079224E" w:rsidRPr="0079224E">
              <w:rPr>
                <w:noProof/>
                <w:webHidden/>
              </w:rPr>
              <w:fldChar w:fldCharType="separate"/>
            </w:r>
            <w:r w:rsidR="00911446">
              <w:rPr>
                <w:noProof/>
                <w:webHidden/>
              </w:rPr>
              <w:t>10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38" w:history="1">
            <w:r w:rsidR="0079224E" w:rsidRPr="0079224E">
              <w:rPr>
                <w:rStyle w:val="Hyperlink"/>
                <w:rFonts w:cs="Arial"/>
                <w:b/>
                <w:bCs/>
                <w:noProof/>
              </w:rPr>
              <w:t>KT0102: The Main Historical Factors and Eras That Influenced the Designs of Different Types of Furniture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_Toc195895438 \h </w:instrText>
            </w:r>
            <w:r w:rsidR="0079224E" w:rsidRPr="0079224E">
              <w:rPr>
                <w:noProof/>
                <w:webHidden/>
              </w:rPr>
            </w:r>
            <w:r w:rsidR="0079224E" w:rsidRPr="0079224E">
              <w:rPr>
                <w:noProof/>
                <w:webHidden/>
              </w:rPr>
              <w:fldChar w:fldCharType="separate"/>
            </w:r>
            <w:r w:rsidR="00911446">
              <w:rPr>
                <w:noProof/>
                <w:webHidden/>
              </w:rPr>
              <w:t>12</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39" w:history="1">
            <w:r w:rsidR="0079224E" w:rsidRPr="0079224E">
              <w:rPr>
                <w:rStyle w:val="Hyperlink"/>
                <w:rFonts w:cs="Arial"/>
                <w:b/>
                <w:bCs/>
                <w:noProof/>
              </w:rPr>
              <w:t>KT0103: The Industrial Revolution and the Development of New Technologies and Furniture Making and Upholstery Materials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_Toc195895439 \h </w:instrText>
            </w:r>
            <w:r w:rsidR="0079224E" w:rsidRPr="0079224E">
              <w:rPr>
                <w:noProof/>
                <w:webHidden/>
              </w:rPr>
            </w:r>
            <w:r w:rsidR="0079224E" w:rsidRPr="0079224E">
              <w:rPr>
                <w:noProof/>
                <w:webHidden/>
              </w:rPr>
              <w:fldChar w:fldCharType="separate"/>
            </w:r>
            <w:r w:rsidR="00911446">
              <w:rPr>
                <w:noProof/>
                <w:webHidden/>
              </w:rPr>
              <w:t>15</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0" w:history="1">
            <w:r w:rsidR="0079224E" w:rsidRPr="0079224E">
              <w:rPr>
                <w:rStyle w:val="Hyperlink"/>
                <w:rFonts w:cs="Arial"/>
                <w:b/>
                <w:bCs/>
                <w:noProof/>
              </w:rPr>
              <w:t>KT0104: The Impact of Factories on the Human Resources and Their Skills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_Toc195895440 \h </w:instrText>
            </w:r>
            <w:r w:rsidR="0079224E" w:rsidRPr="0079224E">
              <w:rPr>
                <w:noProof/>
                <w:webHidden/>
              </w:rPr>
            </w:r>
            <w:r w:rsidR="0079224E" w:rsidRPr="0079224E">
              <w:rPr>
                <w:noProof/>
                <w:webHidden/>
              </w:rPr>
              <w:fldChar w:fldCharType="separate"/>
            </w:r>
            <w:r w:rsidR="00911446">
              <w:rPr>
                <w:noProof/>
                <w:webHidden/>
              </w:rPr>
              <w:t>18</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41" w:history="1">
            <w:r w:rsidR="0079224E" w:rsidRPr="0079224E">
              <w:rPr>
                <w:rStyle w:val="Hyperlink"/>
                <w:rFonts w:cs="Arial"/>
                <w:b/>
                <w:bCs/>
                <w:noProof/>
              </w:rPr>
              <w:t>Integrated Assessment: KM-04-KT01</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_Toc195895441 \h </w:instrText>
            </w:r>
            <w:r w:rsidR="0079224E" w:rsidRPr="0079224E">
              <w:rPr>
                <w:noProof/>
                <w:webHidden/>
              </w:rPr>
            </w:r>
            <w:r w:rsidR="0079224E" w:rsidRPr="0079224E">
              <w:rPr>
                <w:noProof/>
                <w:webHidden/>
              </w:rPr>
              <w:fldChar w:fldCharType="separate"/>
            </w:r>
            <w:r w:rsidR="00911446">
              <w:rPr>
                <w:noProof/>
                <w:webHidden/>
              </w:rPr>
              <w:t>20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2" w:history="1">
            <w:r w:rsidR="0079224E" w:rsidRPr="0079224E">
              <w:rPr>
                <w:rStyle w:val="Hyperlink"/>
                <w:rFonts w:cs="Arial"/>
                <w:b/>
                <w:bCs/>
                <w:noProof/>
              </w:rPr>
              <w:t>Facilitator Briefing Note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_Toc195895442 \h </w:instrText>
            </w:r>
            <w:r w:rsidR="0079224E" w:rsidRPr="0079224E">
              <w:rPr>
                <w:noProof/>
                <w:webHidden/>
              </w:rPr>
            </w:r>
            <w:r w:rsidR="0079224E" w:rsidRPr="0079224E">
              <w:rPr>
                <w:noProof/>
                <w:webHidden/>
              </w:rPr>
              <w:fldChar w:fldCharType="separate"/>
            </w:r>
            <w:r w:rsidR="00911446">
              <w:rPr>
                <w:noProof/>
                <w:webHidden/>
              </w:rPr>
              <w:t>24</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43" w:history="1">
            <w:r w:rsidR="0079224E" w:rsidRPr="0079224E">
              <w:rPr>
                <w:rStyle w:val="Hyperlink"/>
                <w:rFonts w:cs="Arial"/>
                <w:b/>
                <w:bCs/>
                <w:noProof/>
              </w:rPr>
              <w:t>KM-04-KT02: Furniture Types, Styles, and Construction (15%)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_Toc195895443 \h </w:instrText>
            </w:r>
            <w:r w:rsidR="0079224E" w:rsidRPr="0079224E">
              <w:rPr>
                <w:noProof/>
                <w:webHidden/>
              </w:rPr>
            </w:r>
            <w:r w:rsidR="0079224E" w:rsidRPr="0079224E">
              <w:rPr>
                <w:noProof/>
                <w:webHidden/>
              </w:rPr>
              <w:fldChar w:fldCharType="separate"/>
            </w:r>
            <w:r w:rsidR="00911446">
              <w:rPr>
                <w:noProof/>
                <w:webHidden/>
              </w:rPr>
              <w:t>26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4" w:history="1">
            <w:r w:rsidR="0079224E" w:rsidRPr="0079224E">
              <w:rPr>
                <w:rStyle w:val="Hyperlink"/>
                <w:rFonts w:cs="Arial"/>
                <w:b/>
                <w:bCs/>
                <w:noProof/>
              </w:rPr>
              <w:t>KT0201: Types and Styles of Furniture, Including Upholstery, and Their Uses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_Toc195895444 \h </w:instrText>
            </w:r>
            <w:r w:rsidR="0079224E" w:rsidRPr="0079224E">
              <w:rPr>
                <w:noProof/>
                <w:webHidden/>
              </w:rPr>
            </w:r>
            <w:r w:rsidR="0079224E" w:rsidRPr="0079224E">
              <w:rPr>
                <w:noProof/>
                <w:webHidden/>
              </w:rPr>
              <w:fldChar w:fldCharType="separate"/>
            </w:r>
            <w:r w:rsidR="00911446">
              <w:rPr>
                <w:noProof/>
                <w:webHidden/>
              </w:rPr>
              <w:t>28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5" w:history="1">
            <w:r w:rsidR="0079224E" w:rsidRPr="0079224E">
              <w:rPr>
                <w:rStyle w:val="Hyperlink"/>
                <w:rFonts w:cs="Arial"/>
                <w:b/>
                <w:bCs/>
                <w:noProof/>
              </w:rPr>
              <w:t>KT0202: Concepts of Ergonomic Design and Standard Dimensions of Upholstered Furniture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_Toc195895445 \h </w:instrText>
            </w:r>
            <w:r w:rsidR="0079224E" w:rsidRPr="0079224E">
              <w:rPr>
                <w:noProof/>
                <w:webHidden/>
              </w:rPr>
            </w:r>
            <w:r w:rsidR="0079224E" w:rsidRPr="0079224E">
              <w:rPr>
                <w:noProof/>
                <w:webHidden/>
              </w:rPr>
              <w:fldChar w:fldCharType="separate"/>
            </w:r>
            <w:r w:rsidR="00911446">
              <w:rPr>
                <w:noProof/>
                <w:webHidden/>
              </w:rPr>
              <w:t>31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6" w:history="1">
            <w:r w:rsidR="0079224E" w:rsidRPr="0079224E">
              <w:rPr>
                <w:rStyle w:val="Hyperlink"/>
                <w:rFonts w:cs="Arial"/>
                <w:b/>
                <w:bCs/>
                <w:noProof/>
              </w:rPr>
              <w:t>KT0203: Main Furniture Construction Principles (Stability, Squareness, Ergonomics, Measurements, Conversions, etc.)</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_Toc195895446 \h </w:instrText>
            </w:r>
            <w:r w:rsidR="0079224E" w:rsidRPr="0079224E">
              <w:rPr>
                <w:noProof/>
                <w:webHidden/>
              </w:rPr>
            </w:r>
            <w:r w:rsidR="0079224E" w:rsidRPr="0079224E">
              <w:rPr>
                <w:noProof/>
                <w:webHidden/>
              </w:rPr>
              <w:fldChar w:fldCharType="separate"/>
            </w:r>
            <w:r w:rsidR="00911446">
              <w:rPr>
                <w:noProof/>
                <w:webHidden/>
              </w:rPr>
              <w:t>34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7" w:history="1">
            <w:r w:rsidR="0079224E" w:rsidRPr="0079224E">
              <w:rPr>
                <w:rStyle w:val="Hyperlink"/>
                <w:rFonts w:cs="Arial"/>
                <w:b/>
                <w:bCs/>
                <w:noProof/>
              </w:rPr>
              <w:t>KT0204: Furniture Manufacturing Processes Flow Including Materials, Parts Identification, Machining, Joints and Assembly, Frame Preparing, Upholstery, Using the Correct Terminology</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_Toc195895447 \h </w:instrText>
            </w:r>
            <w:r w:rsidR="0079224E" w:rsidRPr="0079224E">
              <w:rPr>
                <w:noProof/>
                <w:webHidden/>
              </w:rPr>
            </w:r>
            <w:r w:rsidR="0079224E" w:rsidRPr="0079224E">
              <w:rPr>
                <w:noProof/>
                <w:webHidden/>
              </w:rPr>
              <w:fldChar w:fldCharType="separate"/>
            </w:r>
            <w:r w:rsidR="00911446">
              <w:rPr>
                <w:noProof/>
                <w:webHidden/>
              </w:rPr>
              <w:t>37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8" w:history="1">
            <w:r w:rsidR="0079224E" w:rsidRPr="0079224E">
              <w:rPr>
                <w:rStyle w:val="Hyperlink"/>
                <w:rFonts w:cs="Arial"/>
                <w:b/>
                <w:bCs/>
                <w:noProof/>
              </w:rPr>
              <w:t>KT0205: Furniture Manufacturing Process from Raw Wood to Finished Product</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_Toc195895448 \h </w:instrText>
            </w:r>
            <w:r w:rsidR="0079224E" w:rsidRPr="0079224E">
              <w:rPr>
                <w:noProof/>
                <w:webHidden/>
              </w:rPr>
            </w:r>
            <w:r w:rsidR="0079224E" w:rsidRPr="0079224E">
              <w:rPr>
                <w:noProof/>
                <w:webHidden/>
              </w:rPr>
              <w:fldChar w:fldCharType="separate"/>
            </w:r>
            <w:r w:rsidR="00911446">
              <w:rPr>
                <w:noProof/>
                <w:webHidden/>
              </w:rPr>
              <w:t>40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49" w:history="1">
            <w:r w:rsidR="0079224E" w:rsidRPr="0079224E">
              <w:rPr>
                <w:rStyle w:val="Hyperlink"/>
                <w:rFonts w:cs="Arial"/>
                <w:b/>
                <w:bCs/>
                <w:noProof/>
              </w:rPr>
              <w:t>KT0206: Concepts of Furniture Construction Including Frame Construction, Construction of Padding and Upholstery Components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_Toc195895449 \h </w:instrText>
            </w:r>
            <w:r w:rsidR="0079224E" w:rsidRPr="0079224E">
              <w:rPr>
                <w:noProof/>
                <w:webHidden/>
              </w:rPr>
            </w:r>
            <w:r w:rsidR="0079224E" w:rsidRPr="0079224E">
              <w:rPr>
                <w:noProof/>
                <w:webHidden/>
              </w:rPr>
              <w:fldChar w:fldCharType="separate"/>
            </w:r>
            <w:r w:rsidR="00911446">
              <w:rPr>
                <w:noProof/>
                <w:webHidden/>
              </w:rPr>
              <w:t>44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0" w:history="1">
            <w:r w:rsidR="0079224E" w:rsidRPr="0079224E">
              <w:rPr>
                <w:rStyle w:val="Hyperlink"/>
                <w:rFonts w:cs="Arial"/>
                <w:b/>
                <w:bCs/>
                <w:noProof/>
              </w:rPr>
              <w:t>KT0207: Impact of Design and Construction Faults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_Toc195895450 \h </w:instrText>
            </w:r>
            <w:r w:rsidR="0079224E" w:rsidRPr="0079224E">
              <w:rPr>
                <w:noProof/>
                <w:webHidden/>
              </w:rPr>
            </w:r>
            <w:r w:rsidR="0079224E" w:rsidRPr="0079224E">
              <w:rPr>
                <w:noProof/>
                <w:webHidden/>
              </w:rPr>
              <w:fldChar w:fldCharType="separate"/>
            </w:r>
            <w:r w:rsidR="00911446">
              <w:rPr>
                <w:noProof/>
                <w:webHidden/>
              </w:rPr>
              <w:t>47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1" w:history="1">
            <w:r w:rsidR="0079224E" w:rsidRPr="0079224E">
              <w:rPr>
                <w:rStyle w:val="Hyperlink"/>
                <w:rFonts w:cs="Arial"/>
                <w:b/>
                <w:bCs/>
                <w:noProof/>
              </w:rPr>
              <w:t>KT0208: Problem Solving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_Toc195895451 \h </w:instrText>
            </w:r>
            <w:r w:rsidR="0079224E" w:rsidRPr="0079224E">
              <w:rPr>
                <w:noProof/>
                <w:webHidden/>
              </w:rPr>
            </w:r>
            <w:r w:rsidR="0079224E" w:rsidRPr="0079224E">
              <w:rPr>
                <w:noProof/>
                <w:webHidden/>
              </w:rPr>
              <w:fldChar w:fldCharType="separate"/>
            </w:r>
            <w:r w:rsidR="00911446">
              <w:rPr>
                <w:noProof/>
                <w:webHidden/>
              </w:rPr>
              <w:t>50</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52" w:history="1">
            <w:r w:rsidR="0079224E" w:rsidRPr="0079224E">
              <w:rPr>
                <w:rStyle w:val="Hyperlink"/>
                <w:rFonts w:cs="Arial"/>
                <w:b/>
                <w:bCs/>
                <w:noProof/>
              </w:rPr>
              <w:t>Integrated Assessment – KM-04-KT02</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_Toc195895452 \h </w:instrText>
            </w:r>
            <w:r w:rsidR="0079224E" w:rsidRPr="0079224E">
              <w:rPr>
                <w:noProof/>
                <w:webHidden/>
              </w:rPr>
            </w:r>
            <w:r w:rsidR="0079224E" w:rsidRPr="0079224E">
              <w:rPr>
                <w:noProof/>
                <w:webHidden/>
              </w:rPr>
              <w:fldChar w:fldCharType="separate"/>
            </w:r>
            <w:r w:rsidR="00911446">
              <w:rPr>
                <w:noProof/>
                <w:webHidden/>
              </w:rPr>
              <w:t>53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3"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_Toc195895453 \h </w:instrText>
            </w:r>
            <w:r w:rsidR="0079224E" w:rsidRPr="0079224E">
              <w:rPr>
                <w:noProof/>
                <w:webHidden/>
              </w:rPr>
            </w:r>
            <w:r w:rsidR="0079224E" w:rsidRPr="0079224E">
              <w:rPr>
                <w:noProof/>
                <w:webHidden/>
              </w:rPr>
              <w:fldChar w:fldCharType="separate"/>
            </w:r>
            <w:r w:rsidR="00911446">
              <w:rPr>
                <w:noProof/>
                <w:webHidden/>
              </w:rPr>
              <w:t>58</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54" w:history="1">
            <w:r w:rsidR="0079224E" w:rsidRPr="0079224E">
              <w:rPr>
                <w:rStyle w:val="Hyperlink"/>
                <w:rFonts w:cs="Arial"/>
                <w:b/>
                <w:bCs/>
                <w:noProof/>
              </w:rPr>
              <w:t>KM-04-KT03: Equipment and Tools Used in Advanced Upholstery of Furniture (15%)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_Toc195895454 \h </w:instrText>
            </w:r>
            <w:r w:rsidR="0079224E" w:rsidRPr="0079224E">
              <w:rPr>
                <w:noProof/>
                <w:webHidden/>
              </w:rPr>
            </w:r>
            <w:r w:rsidR="0079224E" w:rsidRPr="0079224E">
              <w:rPr>
                <w:noProof/>
                <w:webHidden/>
              </w:rPr>
              <w:fldChar w:fldCharType="separate"/>
            </w:r>
            <w:r w:rsidR="00911446">
              <w:rPr>
                <w:noProof/>
                <w:webHidden/>
              </w:rPr>
              <w:t>61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5" w:history="1">
            <w:r w:rsidR="0079224E" w:rsidRPr="0079224E">
              <w:rPr>
                <w:rStyle w:val="Hyperlink"/>
                <w:rFonts w:cs="Arial"/>
                <w:b/>
                <w:bCs/>
                <w:noProof/>
              </w:rPr>
              <w:t>KT0301: Types and Uses of Hand Tools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_Toc195895455 \h </w:instrText>
            </w:r>
            <w:r w:rsidR="0079224E" w:rsidRPr="0079224E">
              <w:rPr>
                <w:noProof/>
                <w:webHidden/>
              </w:rPr>
            </w:r>
            <w:r w:rsidR="0079224E" w:rsidRPr="0079224E">
              <w:rPr>
                <w:noProof/>
                <w:webHidden/>
              </w:rPr>
              <w:fldChar w:fldCharType="separate"/>
            </w:r>
            <w:r w:rsidR="00911446">
              <w:rPr>
                <w:noProof/>
                <w:webHidden/>
              </w:rPr>
              <w:t>63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6" w:history="1">
            <w:r w:rsidR="0079224E" w:rsidRPr="0079224E">
              <w:rPr>
                <w:rStyle w:val="Hyperlink"/>
                <w:rFonts w:cs="Arial"/>
                <w:b/>
                <w:bCs/>
                <w:noProof/>
              </w:rPr>
              <w:t>KT0302: Types and Uses of Power Tools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_Toc195895456 \h </w:instrText>
            </w:r>
            <w:r w:rsidR="0079224E" w:rsidRPr="0079224E">
              <w:rPr>
                <w:noProof/>
                <w:webHidden/>
              </w:rPr>
            </w:r>
            <w:r w:rsidR="0079224E" w:rsidRPr="0079224E">
              <w:rPr>
                <w:noProof/>
                <w:webHidden/>
              </w:rPr>
              <w:fldChar w:fldCharType="separate"/>
            </w:r>
            <w:r w:rsidR="00911446">
              <w:rPr>
                <w:noProof/>
                <w:webHidden/>
              </w:rPr>
              <w:t>66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7" w:history="1">
            <w:r w:rsidR="0079224E" w:rsidRPr="0079224E">
              <w:rPr>
                <w:rStyle w:val="Hyperlink"/>
                <w:rFonts w:cs="Arial"/>
                <w:b/>
                <w:bCs/>
                <w:noProof/>
              </w:rPr>
              <w:t>KT0303: Types and Uses of Pneumatic Tools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_Toc195895457 \h </w:instrText>
            </w:r>
            <w:r w:rsidR="0079224E" w:rsidRPr="0079224E">
              <w:rPr>
                <w:noProof/>
                <w:webHidden/>
              </w:rPr>
            </w:r>
            <w:r w:rsidR="0079224E" w:rsidRPr="0079224E">
              <w:rPr>
                <w:noProof/>
                <w:webHidden/>
              </w:rPr>
              <w:fldChar w:fldCharType="separate"/>
            </w:r>
            <w:r w:rsidR="00911446">
              <w:rPr>
                <w:noProof/>
                <w:webHidden/>
              </w:rPr>
              <w:t>68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8" w:history="1">
            <w:r w:rsidR="0079224E" w:rsidRPr="0079224E">
              <w:rPr>
                <w:rStyle w:val="Hyperlink"/>
                <w:rFonts w:cs="Arial"/>
                <w:b/>
                <w:bCs/>
                <w:noProof/>
              </w:rPr>
              <w:t>KT0304: How to Use the Tools Correctly and Safely</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_Toc195895458 \h </w:instrText>
            </w:r>
            <w:r w:rsidR="0079224E" w:rsidRPr="0079224E">
              <w:rPr>
                <w:noProof/>
                <w:webHidden/>
              </w:rPr>
            </w:r>
            <w:r w:rsidR="0079224E" w:rsidRPr="0079224E">
              <w:rPr>
                <w:noProof/>
                <w:webHidden/>
              </w:rPr>
              <w:fldChar w:fldCharType="separate"/>
            </w:r>
            <w:r w:rsidR="00911446">
              <w:rPr>
                <w:noProof/>
                <w:webHidden/>
              </w:rPr>
              <w:t>71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59" w:history="1">
            <w:r w:rsidR="0079224E" w:rsidRPr="0079224E">
              <w:rPr>
                <w:rStyle w:val="Hyperlink"/>
                <w:rFonts w:cs="Arial"/>
                <w:b/>
                <w:bCs/>
                <w:noProof/>
              </w:rPr>
              <w:t>KT0305: Settings Including Pressure Settings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_Toc195895459 \h </w:instrText>
            </w:r>
            <w:r w:rsidR="0079224E" w:rsidRPr="0079224E">
              <w:rPr>
                <w:noProof/>
                <w:webHidden/>
              </w:rPr>
            </w:r>
            <w:r w:rsidR="0079224E" w:rsidRPr="0079224E">
              <w:rPr>
                <w:noProof/>
                <w:webHidden/>
              </w:rPr>
              <w:fldChar w:fldCharType="separate"/>
            </w:r>
            <w:r w:rsidR="00911446">
              <w:rPr>
                <w:noProof/>
                <w:webHidden/>
              </w:rPr>
              <w:t>74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0" w:history="1">
            <w:r w:rsidR="0079224E" w:rsidRPr="0079224E">
              <w:rPr>
                <w:rStyle w:val="Hyperlink"/>
                <w:rFonts w:cs="Arial"/>
                <w:b/>
                <w:bCs/>
                <w:noProof/>
              </w:rPr>
              <w:t>KT0306: Maintenance of Different Tools (Sharpening, Lubrication, Tension, Pressure, etc.)</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_Toc195895460 \h </w:instrText>
            </w:r>
            <w:r w:rsidR="0079224E" w:rsidRPr="0079224E">
              <w:rPr>
                <w:noProof/>
                <w:webHidden/>
              </w:rPr>
            </w:r>
            <w:r w:rsidR="0079224E" w:rsidRPr="0079224E">
              <w:rPr>
                <w:noProof/>
                <w:webHidden/>
              </w:rPr>
              <w:fldChar w:fldCharType="separate"/>
            </w:r>
            <w:r w:rsidR="00911446">
              <w:rPr>
                <w:noProof/>
                <w:webHidden/>
              </w:rPr>
              <w:t>77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1" w:history="1">
            <w:r w:rsidR="0079224E" w:rsidRPr="0079224E">
              <w:rPr>
                <w:rStyle w:val="Hyperlink"/>
                <w:rFonts w:cs="Arial"/>
                <w:b/>
                <w:bCs/>
                <w:noProof/>
              </w:rPr>
              <w:t>KT0307: Correct Grease is Used on the Tools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_Toc195895461 \h </w:instrText>
            </w:r>
            <w:r w:rsidR="0079224E" w:rsidRPr="0079224E">
              <w:rPr>
                <w:noProof/>
                <w:webHidden/>
              </w:rPr>
            </w:r>
            <w:r w:rsidR="0079224E" w:rsidRPr="0079224E">
              <w:rPr>
                <w:noProof/>
                <w:webHidden/>
              </w:rPr>
              <w:fldChar w:fldCharType="separate"/>
            </w:r>
            <w:r w:rsidR="00911446">
              <w:rPr>
                <w:noProof/>
                <w:webHidden/>
              </w:rPr>
              <w:t>80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2" w:history="1">
            <w:r w:rsidR="0079224E" w:rsidRPr="0079224E">
              <w:rPr>
                <w:rStyle w:val="Hyperlink"/>
                <w:rFonts w:cs="Arial"/>
                <w:b/>
                <w:bCs/>
                <w:noProof/>
              </w:rPr>
              <w:t>KT0308: Correct Size Staples and Nails Are Used on the Machine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_Toc195895462 \h </w:instrText>
            </w:r>
            <w:r w:rsidR="0079224E" w:rsidRPr="0079224E">
              <w:rPr>
                <w:noProof/>
                <w:webHidden/>
              </w:rPr>
            </w:r>
            <w:r w:rsidR="0079224E" w:rsidRPr="0079224E">
              <w:rPr>
                <w:noProof/>
                <w:webHidden/>
              </w:rPr>
              <w:fldChar w:fldCharType="separate"/>
            </w:r>
            <w:r w:rsidR="00911446">
              <w:rPr>
                <w:noProof/>
                <w:webHidden/>
              </w:rPr>
              <w:t>83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3" w:history="1">
            <w:r w:rsidR="0079224E" w:rsidRPr="0079224E">
              <w:rPr>
                <w:rStyle w:val="Hyperlink"/>
                <w:rFonts w:cs="Arial"/>
                <w:b/>
                <w:bCs/>
                <w:noProof/>
              </w:rPr>
              <w:t>KT0309: Storage of Tools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_Toc195895463 \h </w:instrText>
            </w:r>
            <w:r w:rsidR="0079224E" w:rsidRPr="0079224E">
              <w:rPr>
                <w:noProof/>
                <w:webHidden/>
              </w:rPr>
            </w:r>
            <w:r w:rsidR="0079224E" w:rsidRPr="0079224E">
              <w:rPr>
                <w:noProof/>
                <w:webHidden/>
              </w:rPr>
              <w:fldChar w:fldCharType="separate"/>
            </w:r>
            <w:r w:rsidR="00911446">
              <w:rPr>
                <w:noProof/>
                <w:webHidden/>
              </w:rPr>
              <w:t>86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4" w:history="1">
            <w:r w:rsidR="0079224E" w:rsidRPr="0079224E">
              <w:rPr>
                <w:rStyle w:val="Hyperlink"/>
                <w:rFonts w:cs="Arial"/>
                <w:b/>
                <w:bCs/>
                <w:noProof/>
              </w:rPr>
              <w:t>KT0310: Reading Labels and MSDS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_Toc195895464 \h </w:instrText>
            </w:r>
            <w:r w:rsidR="0079224E" w:rsidRPr="0079224E">
              <w:rPr>
                <w:noProof/>
                <w:webHidden/>
              </w:rPr>
            </w:r>
            <w:r w:rsidR="0079224E" w:rsidRPr="0079224E">
              <w:rPr>
                <w:noProof/>
                <w:webHidden/>
              </w:rPr>
              <w:fldChar w:fldCharType="separate"/>
            </w:r>
            <w:r w:rsidR="00911446">
              <w:rPr>
                <w:noProof/>
                <w:webHidden/>
              </w:rPr>
              <w:t>89</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5" w:history="1">
            <w:r w:rsidR="0079224E" w:rsidRPr="0079224E">
              <w:rPr>
                <w:rStyle w:val="Hyperlink"/>
                <w:rFonts w:cs="Arial"/>
                <w:b/>
                <w:bCs/>
                <w:noProof/>
              </w:rPr>
              <w:t>KT0311: Manufacturer Specifications and Instructions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_Toc195895465 \h </w:instrText>
            </w:r>
            <w:r w:rsidR="0079224E" w:rsidRPr="0079224E">
              <w:rPr>
                <w:noProof/>
                <w:webHidden/>
              </w:rPr>
            </w:r>
            <w:r w:rsidR="0079224E" w:rsidRPr="0079224E">
              <w:rPr>
                <w:noProof/>
                <w:webHidden/>
              </w:rPr>
              <w:fldChar w:fldCharType="separate"/>
            </w:r>
            <w:r w:rsidR="00911446">
              <w:rPr>
                <w:noProof/>
                <w:webHidden/>
              </w:rPr>
              <w:t>92</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6" w:history="1">
            <w:r w:rsidR="0079224E" w:rsidRPr="0079224E">
              <w:rPr>
                <w:rStyle w:val="Hyperlink"/>
                <w:rFonts w:cs="Arial"/>
                <w:b/>
                <w:bCs/>
                <w:noProof/>
              </w:rPr>
              <w:t>KT0312: Lockout Devices and Safety Guards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_Toc195895466 \h </w:instrText>
            </w:r>
            <w:r w:rsidR="0079224E" w:rsidRPr="0079224E">
              <w:rPr>
                <w:noProof/>
                <w:webHidden/>
              </w:rPr>
            </w:r>
            <w:r w:rsidR="0079224E" w:rsidRPr="0079224E">
              <w:rPr>
                <w:noProof/>
                <w:webHidden/>
              </w:rPr>
              <w:fldChar w:fldCharType="separate"/>
            </w:r>
            <w:r w:rsidR="00911446">
              <w:rPr>
                <w:noProof/>
                <w:webHidden/>
              </w:rPr>
              <w:t>95</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67" w:history="1">
            <w:r w:rsidR="0079224E" w:rsidRPr="0079224E">
              <w:rPr>
                <w:rStyle w:val="Hyperlink"/>
                <w:rFonts w:cs="Arial"/>
                <w:b/>
                <w:bCs/>
                <w:noProof/>
              </w:rPr>
              <w:t>Integrated Assessment – KM-04-KT03</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_Toc195895467 \h </w:instrText>
            </w:r>
            <w:r w:rsidR="0079224E" w:rsidRPr="0079224E">
              <w:rPr>
                <w:noProof/>
                <w:webHidden/>
              </w:rPr>
            </w:r>
            <w:r w:rsidR="0079224E" w:rsidRPr="0079224E">
              <w:rPr>
                <w:noProof/>
                <w:webHidden/>
              </w:rPr>
              <w:fldChar w:fldCharType="separate"/>
            </w:r>
            <w:r w:rsidR="00911446">
              <w:rPr>
                <w:noProof/>
                <w:webHidden/>
              </w:rPr>
              <w:t>98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68"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_Toc195895468 \h </w:instrText>
            </w:r>
            <w:r w:rsidR="0079224E" w:rsidRPr="0079224E">
              <w:rPr>
                <w:noProof/>
                <w:webHidden/>
              </w:rPr>
            </w:r>
            <w:r w:rsidR="0079224E" w:rsidRPr="0079224E">
              <w:rPr>
                <w:noProof/>
                <w:webHidden/>
              </w:rPr>
              <w:fldChar w:fldCharType="separate"/>
            </w:r>
            <w:r w:rsidR="00911446">
              <w:rPr>
                <w:noProof/>
                <w:webHidden/>
              </w:rPr>
              <w:t>102</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69" w:history="1">
            <w:r w:rsidR="0079224E" w:rsidRPr="0079224E">
              <w:rPr>
                <w:rStyle w:val="Hyperlink"/>
                <w:rFonts w:cs="Arial"/>
                <w:b/>
                <w:bCs/>
                <w:noProof/>
              </w:rPr>
              <w:t>KM-04-KT04: Health and Safety in the Advanced Upholstery Department (15%)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_Toc195895469 \h </w:instrText>
            </w:r>
            <w:r w:rsidR="0079224E" w:rsidRPr="0079224E">
              <w:rPr>
                <w:noProof/>
                <w:webHidden/>
              </w:rPr>
            </w:r>
            <w:r w:rsidR="0079224E" w:rsidRPr="0079224E">
              <w:rPr>
                <w:noProof/>
                <w:webHidden/>
              </w:rPr>
              <w:fldChar w:fldCharType="separate"/>
            </w:r>
            <w:r w:rsidR="00911446">
              <w:rPr>
                <w:noProof/>
                <w:webHidden/>
              </w:rPr>
              <w:t>105</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0" w:history="1">
            <w:r w:rsidR="0079224E" w:rsidRPr="0079224E">
              <w:rPr>
                <w:rStyle w:val="Hyperlink"/>
                <w:rFonts w:cs="Arial"/>
                <w:b/>
                <w:bCs/>
                <w:noProof/>
              </w:rPr>
              <w:t>KT0401: BCOE Act</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_Toc195895470 \h </w:instrText>
            </w:r>
            <w:r w:rsidR="0079224E" w:rsidRPr="0079224E">
              <w:rPr>
                <w:noProof/>
                <w:webHidden/>
              </w:rPr>
            </w:r>
            <w:r w:rsidR="0079224E" w:rsidRPr="0079224E">
              <w:rPr>
                <w:noProof/>
                <w:webHidden/>
              </w:rPr>
              <w:fldChar w:fldCharType="separate"/>
            </w:r>
            <w:r w:rsidR="00911446">
              <w:rPr>
                <w:noProof/>
                <w:webHidden/>
              </w:rPr>
              <w:t>107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1" w:history="1">
            <w:r w:rsidR="0079224E" w:rsidRPr="0079224E">
              <w:rPr>
                <w:rStyle w:val="Hyperlink"/>
                <w:rFonts w:cs="Arial"/>
                <w:b/>
                <w:bCs/>
                <w:noProof/>
              </w:rPr>
              <w:t>KT0402: Occupational Health and Safety (OHS) Act</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_Toc195895471 \h </w:instrText>
            </w:r>
            <w:r w:rsidR="0079224E" w:rsidRPr="0079224E">
              <w:rPr>
                <w:noProof/>
                <w:webHidden/>
              </w:rPr>
            </w:r>
            <w:r w:rsidR="0079224E" w:rsidRPr="0079224E">
              <w:rPr>
                <w:noProof/>
                <w:webHidden/>
              </w:rPr>
              <w:fldChar w:fldCharType="separate"/>
            </w:r>
            <w:r w:rsidR="00911446">
              <w:rPr>
                <w:noProof/>
                <w:webHidden/>
              </w:rPr>
              <w:t>110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2" w:history="1">
            <w:r w:rsidR="0079224E" w:rsidRPr="0079224E">
              <w:rPr>
                <w:rStyle w:val="Hyperlink"/>
                <w:rFonts w:cs="Arial"/>
                <w:b/>
                <w:bCs/>
                <w:noProof/>
              </w:rPr>
              <w:t>KT0403: General Hazards in the Workshop</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_Toc195895472 \h </w:instrText>
            </w:r>
            <w:r w:rsidR="0079224E" w:rsidRPr="0079224E">
              <w:rPr>
                <w:noProof/>
                <w:webHidden/>
              </w:rPr>
            </w:r>
            <w:r w:rsidR="0079224E" w:rsidRPr="0079224E">
              <w:rPr>
                <w:noProof/>
                <w:webHidden/>
              </w:rPr>
              <w:fldChar w:fldCharType="separate"/>
            </w:r>
            <w:r w:rsidR="00911446">
              <w:rPr>
                <w:noProof/>
                <w:webHidden/>
              </w:rPr>
              <w:t>113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3" w:history="1">
            <w:r w:rsidR="0079224E" w:rsidRPr="0079224E">
              <w:rPr>
                <w:rStyle w:val="Hyperlink"/>
                <w:rFonts w:cs="Arial"/>
                <w:b/>
                <w:bCs/>
                <w:noProof/>
              </w:rPr>
              <w:t>KT0404: Fire Extinguishers and Uses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_Toc195895473 \h </w:instrText>
            </w:r>
            <w:r w:rsidR="0079224E" w:rsidRPr="0079224E">
              <w:rPr>
                <w:noProof/>
                <w:webHidden/>
              </w:rPr>
            </w:r>
            <w:r w:rsidR="0079224E" w:rsidRPr="0079224E">
              <w:rPr>
                <w:noProof/>
                <w:webHidden/>
              </w:rPr>
              <w:fldChar w:fldCharType="separate"/>
            </w:r>
            <w:r w:rsidR="00911446">
              <w:rPr>
                <w:noProof/>
                <w:webHidden/>
              </w:rPr>
              <w:t>116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4" w:history="1">
            <w:r w:rsidR="0079224E" w:rsidRPr="0079224E">
              <w:rPr>
                <w:rStyle w:val="Hyperlink"/>
                <w:rFonts w:cs="Arial"/>
                <w:b/>
                <w:bCs/>
                <w:noProof/>
              </w:rPr>
              <w:t>KT0405: Evacuation Plans and Signage in the Workshop</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_Toc195895474 \h </w:instrText>
            </w:r>
            <w:r w:rsidR="0079224E" w:rsidRPr="0079224E">
              <w:rPr>
                <w:noProof/>
                <w:webHidden/>
              </w:rPr>
            </w:r>
            <w:r w:rsidR="0079224E" w:rsidRPr="0079224E">
              <w:rPr>
                <w:noProof/>
                <w:webHidden/>
              </w:rPr>
              <w:fldChar w:fldCharType="separate"/>
            </w:r>
            <w:r w:rsidR="00911446">
              <w:rPr>
                <w:noProof/>
                <w:webHidden/>
              </w:rPr>
              <w:t>119</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5" w:history="1">
            <w:r w:rsidR="0079224E" w:rsidRPr="0079224E">
              <w:rPr>
                <w:rStyle w:val="Hyperlink"/>
                <w:rFonts w:cs="Arial"/>
                <w:b/>
                <w:bCs/>
                <w:noProof/>
              </w:rPr>
              <w:t>KT0406: Demarcation Lines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_Toc195895475 \h </w:instrText>
            </w:r>
            <w:r w:rsidR="0079224E" w:rsidRPr="0079224E">
              <w:rPr>
                <w:noProof/>
                <w:webHidden/>
              </w:rPr>
            </w:r>
            <w:r w:rsidR="0079224E" w:rsidRPr="0079224E">
              <w:rPr>
                <w:noProof/>
                <w:webHidden/>
              </w:rPr>
              <w:fldChar w:fldCharType="separate"/>
            </w:r>
            <w:r w:rsidR="00911446">
              <w:rPr>
                <w:noProof/>
                <w:webHidden/>
              </w:rPr>
              <w:t>122</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6" w:history="1">
            <w:r w:rsidR="0079224E" w:rsidRPr="0079224E">
              <w:rPr>
                <w:rStyle w:val="Hyperlink"/>
                <w:rFonts w:cs="Arial"/>
                <w:b/>
                <w:bCs/>
                <w:noProof/>
              </w:rPr>
              <w:t>KT0407: Safe Working Procedures in the Various Machining Operations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_Toc195895476 \h </w:instrText>
            </w:r>
            <w:r w:rsidR="0079224E" w:rsidRPr="0079224E">
              <w:rPr>
                <w:noProof/>
                <w:webHidden/>
              </w:rPr>
            </w:r>
            <w:r w:rsidR="0079224E" w:rsidRPr="0079224E">
              <w:rPr>
                <w:noProof/>
                <w:webHidden/>
              </w:rPr>
              <w:fldChar w:fldCharType="separate"/>
            </w:r>
            <w:r w:rsidR="00911446">
              <w:rPr>
                <w:noProof/>
                <w:webHidden/>
              </w:rPr>
              <w:t>124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7" w:history="1">
            <w:r w:rsidR="0079224E" w:rsidRPr="0079224E">
              <w:rPr>
                <w:rStyle w:val="Hyperlink"/>
                <w:rFonts w:cs="Arial"/>
                <w:b/>
                <w:bCs/>
                <w:noProof/>
              </w:rPr>
              <w:t>KT0408: Machine Safety (Isolate the Machine)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_Toc195895477 \h </w:instrText>
            </w:r>
            <w:r w:rsidR="0079224E" w:rsidRPr="0079224E">
              <w:rPr>
                <w:noProof/>
                <w:webHidden/>
              </w:rPr>
            </w:r>
            <w:r w:rsidR="0079224E" w:rsidRPr="0079224E">
              <w:rPr>
                <w:noProof/>
                <w:webHidden/>
              </w:rPr>
              <w:fldChar w:fldCharType="separate"/>
            </w:r>
            <w:r w:rsidR="00911446">
              <w:rPr>
                <w:noProof/>
                <w:webHidden/>
              </w:rPr>
              <w:t>127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8" w:history="1">
            <w:r w:rsidR="0079224E" w:rsidRPr="0079224E">
              <w:rPr>
                <w:rStyle w:val="Hyperlink"/>
                <w:rFonts w:cs="Arial"/>
                <w:b/>
                <w:bCs/>
                <w:noProof/>
              </w:rPr>
              <w:t>KT0409: Personal Safety (PPC and PPE)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_Toc195895478 \h </w:instrText>
            </w:r>
            <w:r w:rsidR="0079224E" w:rsidRPr="0079224E">
              <w:rPr>
                <w:noProof/>
                <w:webHidden/>
              </w:rPr>
            </w:r>
            <w:r w:rsidR="0079224E" w:rsidRPr="0079224E">
              <w:rPr>
                <w:noProof/>
                <w:webHidden/>
              </w:rPr>
              <w:fldChar w:fldCharType="separate"/>
            </w:r>
            <w:r w:rsidR="00911446">
              <w:rPr>
                <w:noProof/>
                <w:webHidden/>
              </w:rPr>
              <w:t>130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79" w:history="1">
            <w:r w:rsidR="0079224E" w:rsidRPr="0079224E">
              <w:rPr>
                <w:rStyle w:val="Hyperlink"/>
                <w:rFonts w:cs="Arial"/>
                <w:b/>
                <w:bCs/>
                <w:noProof/>
              </w:rPr>
              <w:t>KT0410: Hazards and Incidents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_Toc195895479 \h </w:instrText>
            </w:r>
            <w:r w:rsidR="0079224E" w:rsidRPr="0079224E">
              <w:rPr>
                <w:noProof/>
                <w:webHidden/>
              </w:rPr>
            </w:r>
            <w:r w:rsidR="0079224E" w:rsidRPr="0079224E">
              <w:rPr>
                <w:noProof/>
                <w:webHidden/>
              </w:rPr>
              <w:fldChar w:fldCharType="separate"/>
            </w:r>
            <w:r w:rsidR="00911446">
              <w:rPr>
                <w:noProof/>
                <w:webHidden/>
              </w:rPr>
              <w:t>133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0" w:history="1">
            <w:r w:rsidR="0079224E" w:rsidRPr="0079224E">
              <w:rPr>
                <w:rStyle w:val="Hyperlink"/>
                <w:rFonts w:cs="Arial"/>
                <w:b/>
                <w:bCs/>
                <w:noProof/>
              </w:rPr>
              <w:t>KT0411: Lock-Out Devices and Procedure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_Toc195895480 \h </w:instrText>
            </w:r>
            <w:r w:rsidR="0079224E" w:rsidRPr="0079224E">
              <w:rPr>
                <w:noProof/>
                <w:webHidden/>
              </w:rPr>
            </w:r>
            <w:r w:rsidR="0079224E" w:rsidRPr="0079224E">
              <w:rPr>
                <w:noProof/>
                <w:webHidden/>
              </w:rPr>
              <w:fldChar w:fldCharType="separate"/>
            </w:r>
            <w:r w:rsidR="00911446">
              <w:rPr>
                <w:noProof/>
                <w:webHidden/>
              </w:rPr>
              <w:t>136</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81" w:history="1">
            <w:r w:rsidR="0079224E" w:rsidRPr="0079224E">
              <w:rPr>
                <w:rStyle w:val="Hyperlink"/>
                <w:rFonts w:cs="Arial"/>
                <w:b/>
                <w:bCs/>
                <w:noProof/>
              </w:rPr>
              <w:t>Integrated Assessment – KM-04-KT04</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_Toc195895481 \h </w:instrText>
            </w:r>
            <w:r w:rsidR="0079224E" w:rsidRPr="0079224E">
              <w:rPr>
                <w:noProof/>
                <w:webHidden/>
              </w:rPr>
            </w:r>
            <w:r w:rsidR="0079224E" w:rsidRPr="0079224E">
              <w:rPr>
                <w:noProof/>
                <w:webHidden/>
              </w:rPr>
              <w:fldChar w:fldCharType="separate"/>
            </w:r>
            <w:r w:rsidR="00911446">
              <w:rPr>
                <w:noProof/>
                <w:webHidden/>
              </w:rPr>
              <w:t>139</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2"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_Toc195895482 \h </w:instrText>
            </w:r>
            <w:r w:rsidR="0079224E" w:rsidRPr="0079224E">
              <w:rPr>
                <w:noProof/>
                <w:webHidden/>
              </w:rPr>
            </w:r>
            <w:r w:rsidR="0079224E" w:rsidRPr="0079224E">
              <w:rPr>
                <w:noProof/>
                <w:webHidden/>
              </w:rPr>
              <w:fldChar w:fldCharType="separate"/>
            </w:r>
            <w:r w:rsidR="00911446">
              <w:rPr>
                <w:noProof/>
                <w:webHidden/>
              </w:rPr>
              <w:t>143</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83" w:history="1">
            <w:r w:rsidR="0079224E" w:rsidRPr="0079224E">
              <w:rPr>
                <w:rStyle w:val="Hyperlink"/>
                <w:rFonts w:cs="Arial"/>
                <w:b/>
                <w:bCs/>
                <w:noProof/>
              </w:rPr>
              <w:t>KM-04-KT05: Concepts and Principles of Measuring and Calculations Used in the Furniture Upholstery Processes (15%)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_Toc195895483 \h </w:instrText>
            </w:r>
            <w:r w:rsidR="0079224E" w:rsidRPr="0079224E">
              <w:rPr>
                <w:noProof/>
                <w:webHidden/>
              </w:rPr>
            </w:r>
            <w:r w:rsidR="0079224E" w:rsidRPr="0079224E">
              <w:rPr>
                <w:noProof/>
                <w:webHidden/>
              </w:rPr>
              <w:fldChar w:fldCharType="separate"/>
            </w:r>
            <w:r w:rsidR="00911446">
              <w:rPr>
                <w:noProof/>
                <w:webHidden/>
              </w:rPr>
              <w:t>146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4" w:history="1">
            <w:r w:rsidR="0079224E" w:rsidRPr="0079224E">
              <w:rPr>
                <w:rStyle w:val="Hyperlink"/>
                <w:rFonts w:cs="Arial"/>
                <w:b/>
                <w:bCs/>
                <w:noProof/>
              </w:rPr>
              <w:t>KT0501: Taking Accurate Measures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_Toc195895484 \h </w:instrText>
            </w:r>
            <w:r w:rsidR="0079224E" w:rsidRPr="0079224E">
              <w:rPr>
                <w:noProof/>
                <w:webHidden/>
              </w:rPr>
            </w:r>
            <w:r w:rsidR="0079224E" w:rsidRPr="0079224E">
              <w:rPr>
                <w:noProof/>
                <w:webHidden/>
              </w:rPr>
              <w:fldChar w:fldCharType="separate"/>
            </w:r>
            <w:r w:rsidR="00911446">
              <w:rPr>
                <w:noProof/>
                <w:webHidden/>
              </w:rPr>
              <w:t>148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5" w:history="1">
            <w:r w:rsidR="0079224E" w:rsidRPr="0079224E">
              <w:rPr>
                <w:rStyle w:val="Hyperlink"/>
                <w:rFonts w:cs="Arial"/>
                <w:b/>
                <w:bCs/>
                <w:noProof/>
              </w:rPr>
              <w:t>KT0502: Units of Measurement</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_Toc195895485 \h </w:instrText>
            </w:r>
            <w:r w:rsidR="0079224E" w:rsidRPr="0079224E">
              <w:rPr>
                <w:noProof/>
                <w:webHidden/>
              </w:rPr>
            </w:r>
            <w:r w:rsidR="0079224E" w:rsidRPr="0079224E">
              <w:rPr>
                <w:noProof/>
                <w:webHidden/>
              </w:rPr>
              <w:fldChar w:fldCharType="separate"/>
            </w:r>
            <w:r w:rsidR="00911446">
              <w:rPr>
                <w:noProof/>
                <w:webHidden/>
              </w:rPr>
              <w:t>151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6" w:history="1">
            <w:r w:rsidR="0079224E" w:rsidRPr="0079224E">
              <w:rPr>
                <w:rStyle w:val="Hyperlink"/>
                <w:rFonts w:cs="Arial"/>
                <w:b/>
                <w:bCs/>
                <w:noProof/>
              </w:rPr>
              <w:t>KT0503: Conversions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_Toc195895486 \h </w:instrText>
            </w:r>
            <w:r w:rsidR="0079224E" w:rsidRPr="0079224E">
              <w:rPr>
                <w:noProof/>
                <w:webHidden/>
              </w:rPr>
            </w:r>
            <w:r w:rsidR="0079224E" w:rsidRPr="0079224E">
              <w:rPr>
                <w:noProof/>
                <w:webHidden/>
              </w:rPr>
              <w:fldChar w:fldCharType="separate"/>
            </w:r>
            <w:r w:rsidR="00911446">
              <w:rPr>
                <w:noProof/>
                <w:webHidden/>
              </w:rPr>
              <w:t>154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7" w:history="1">
            <w:r w:rsidR="0079224E" w:rsidRPr="0079224E">
              <w:rPr>
                <w:rStyle w:val="Hyperlink"/>
                <w:rFonts w:cs="Arial"/>
                <w:b/>
                <w:bCs/>
                <w:noProof/>
              </w:rPr>
              <w:t>KT0504: Formulae and Calculations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_Toc195895487 \h </w:instrText>
            </w:r>
            <w:r w:rsidR="0079224E" w:rsidRPr="0079224E">
              <w:rPr>
                <w:noProof/>
                <w:webHidden/>
              </w:rPr>
            </w:r>
            <w:r w:rsidR="0079224E" w:rsidRPr="0079224E">
              <w:rPr>
                <w:noProof/>
                <w:webHidden/>
              </w:rPr>
              <w:fldChar w:fldCharType="separate"/>
            </w:r>
            <w:r w:rsidR="00911446">
              <w:rPr>
                <w:noProof/>
                <w:webHidden/>
              </w:rPr>
              <w:t>156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8" w:history="1">
            <w:r w:rsidR="0079224E" w:rsidRPr="0079224E">
              <w:rPr>
                <w:rStyle w:val="Hyperlink"/>
                <w:rFonts w:cs="Arial"/>
                <w:b/>
                <w:bCs/>
                <w:noProof/>
              </w:rPr>
              <w:t>KT0505: Angles and Curves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_Toc195895488 \h </w:instrText>
            </w:r>
            <w:r w:rsidR="0079224E" w:rsidRPr="0079224E">
              <w:rPr>
                <w:noProof/>
                <w:webHidden/>
              </w:rPr>
            </w:r>
            <w:r w:rsidR="0079224E" w:rsidRPr="0079224E">
              <w:rPr>
                <w:noProof/>
                <w:webHidden/>
              </w:rPr>
              <w:fldChar w:fldCharType="separate"/>
            </w:r>
            <w:r w:rsidR="00911446">
              <w:rPr>
                <w:noProof/>
                <w:webHidden/>
              </w:rPr>
              <w:t>158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89" w:history="1">
            <w:r w:rsidR="0079224E" w:rsidRPr="0079224E">
              <w:rPr>
                <w:rStyle w:val="Hyperlink"/>
                <w:rFonts w:cs="Arial"/>
                <w:b/>
                <w:bCs/>
                <w:noProof/>
              </w:rPr>
              <w:t>KT0506: Standard Sizes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_Toc195895489 \h </w:instrText>
            </w:r>
            <w:r w:rsidR="0079224E" w:rsidRPr="0079224E">
              <w:rPr>
                <w:noProof/>
                <w:webHidden/>
              </w:rPr>
            </w:r>
            <w:r w:rsidR="0079224E" w:rsidRPr="0079224E">
              <w:rPr>
                <w:noProof/>
                <w:webHidden/>
              </w:rPr>
              <w:fldChar w:fldCharType="separate"/>
            </w:r>
            <w:r w:rsidR="00911446">
              <w:rPr>
                <w:noProof/>
                <w:webHidden/>
              </w:rPr>
              <w:t>161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0" w:history="1">
            <w:r w:rsidR="0079224E" w:rsidRPr="0079224E">
              <w:rPr>
                <w:rStyle w:val="Hyperlink"/>
                <w:rFonts w:cs="Arial"/>
                <w:b/>
                <w:bCs/>
                <w:noProof/>
              </w:rPr>
              <w:t>KT0507: Allowances and Tolerances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_Toc195895490 \h </w:instrText>
            </w:r>
            <w:r w:rsidR="0079224E" w:rsidRPr="0079224E">
              <w:rPr>
                <w:noProof/>
                <w:webHidden/>
              </w:rPr>
            </w:r>
            <w:r w:rsidR="0079224E" w:rsidRPr="0079224E">
              <w:rPr>
                <w:noProof/>
                <w:webHidden/>
              </w:rPr>
              <w:fldChar w:fldCharType="separate"/>
            </w:r>
            <w:r w:rsidR="00911446">
              <w:rPr>
                <w:noProof/>
                <w:webHidden/>
              </w:rPr>
              <w:t>164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1" w:history="1">
            <w:r w:rsidR="0079224E" w:rsidRPr="0079224E">
              <w:rPr>
                <w:rStyle w:val="Hyperlink"/>
                <w:rFonts w:cs="Arial"/>
                <w:b/>
                <w:bCs/>
                <w:noProof/>
              </w:rPr>
              <w:t>KT0508: Measuring Instruments – Tape Measure, Vernier, Callipers, Square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_Toc195895491 \h </w:instrText>
            </w:r>
            <w:r w:rsidR="0079224E" w:rsidRPr="0079224E">
              <w:rPr>
                <w:noProof/>
                <w:webHidden/>
              </w:rPr>
            </w:r>
            <w:r w:rsidR="0079224E" w:rsidRPr="0079224E">
              <w:rPr>
                <w:noProof/>
                <w:webHidden/>
              </w:rPr>
              <w:fldChar w:fldCharType="separate"/>
            </w:r>
            <w:r w:rsidR="00911446">
              <w:rPr>
                <w:noProof/>
                <w:webHidden/>
              </w:rPr>
              <w:t>167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2" w:history="1">
            <w:r w:rsidR="0079224E" w:rsidRPr="0079224E">
              <w:rPr>
                <w:rStyle w:val="Hyperlink"/>
                <w:rFonts w:cs="Arial"/>
                <w:b/>
                <w:bCs/>
                <w:noProof/>
              </w:rPr>
              <w:t>KT0509: Calibrations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_Toc195895492 \h </w:instrText>
            </w:r>
            <w:r w:rsidR="0079224E" w:rsidRPr="0079224E">
              <w:rPr>
                <w:noProof/>
                <w:webHidden/>
              </w:rPr>
            </w:r>
            <w:r w:rsidR="0079224E" w:rsidRPr="0079224E">
              <w:rPr>
                <w:noProof/>
                <w:webHidden/>
              </w:rPr>
              <w:fldChar w:fldCharType="separate"/>
            </w:r>
            <w:r w:rsidR="00911446">
              <w:rPr>
                <w:noProof/>
                <w:webHidden/>
              </w:rPr>
              <w:t>170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3" w:history="1">
            <w:r w:rsidR="0079224E" w:rsidRPr="0079224E">
              <w:rPr>
                <w:rStyle w:val="Hyperlink"/>
                <w:rFonts w:cs="Arial"/>
                <w:b/>
                <w:bCs/>
                <w:noProof/>
              </w:rPr>
              <w:t>KT0510: Accuracy and Faults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_Toc195895493 \h </w:instrText>
            </w:r>
            <w:r w:rsidR="0079224E" w:rsidRPr="0079224E">
              <w:rPr>
                <w:noProof/>
                <w:webHidden/>
              </w:rPr>
            </w:r>
            <w:r w:rsidR="0079224E" w:rsidRPr="0079224E">
              <w:rPr>
                <w:noProof/>
                <w:webHidden/>
              </w:rPr>
              <w:fldChar w:fldCharType="separate"/>
            </w:r>
            <w:r w:rsidR="00911446">
              <w:rPr>
                <w:noProof/>
                <w:webHidden/>
              </w:rPr>
              <w:t>173</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94" w:history="1">
            <w:r w:rsidR="0079224E" w:rsidRPr="0079224E">
              <w:rPr>
                <w:rStyle w:val="Hyperlink"/>
                <w:rFonts w:cs="Arial"/>
                <w:b/>
                <w:bCs/>
                <w:noProof/>
              </w:rPr>
              <w:t>Integrated Assessment – KM-04-KT05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_Toc195895494 \h </w:instrText>
            </w:r>
            <w:r w:rsidR="0079224E" w:rsidRPr="0079224E">
              <w:rPr>
                <w:noProof/>
                <w:webHidden/>
              </w:rPr>
            </w:r>
            <w:r w:rsidR="0079224E" w:rsidRPr="0079224E">
              <w:rPr>
                <w:noProof/>
                <w:webHidden/>
              </w:rPr>
              <w:fldChar w:fldCharType="separate"/>
            </w:r>
            <w:r w:rsidR="00911446">
              <w:rPr>
                <w:noProof/>
                <w:webHidden/>
              </w:rPr>
              <w:t>176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5"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_Toc195895495 \h </w:instrText>
            </w:r>
            <w:r w:rsidR="0079224E" w:rsidRPr="0079224E">
              <w:rPr>
                <w:noProof/>
                <w:webHidden/>
              </w:rPr>
            </w:r>
            <w:r w:rsidR="0079224E" w:rsidRPr="0079224E">
              <w:rPr>
                <w:noProof/>
                <w:webHidden/>
              </w:rPr>
              <w:fldChar w:fldCharType="separate"/>
            </w:r>
            <w:r w:rsidR="00911446">
              <w:rPr>
                <w:noProof/>
                <w:webHidden/>
              </w:rPr>
              <w:t>180</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496" w:history="1">
            <w:r w:rsidR="0079224E" w:rsidRPr="0079224E">
              <w:rPr>
                <w:rStyle w:val="Hyperlink"/>
                <w:rFonts w:cs="Arial"/>
                <w:b/>
                <w:bCs/>
                <w:noProof/>
              </w:rPr>
              <w:t>KM-04-KT06: Engineering Drawings (15%)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_Toc195895496 \h </w:instrText>
            </w:r>
            <w:r w:rsidR="0079224E" w:rsidRPr="0079224E">
              <w:rPr>
                <w:noProof/>
                <w:webHidden/>
              </w:rPr>
            </w:r>
            <w:r w:rsidR="0079224E" w:rsidRPr="0079224E">
              <w:rPr>
                <w:noProof/>
                <w:webHidden/>
              </w:rPr>
              <w:fldChar w:fldCharType="separate"/>
            </w:r>
            <w:r w:rsidR="00911446">
              <w:rPr>
                <w:noProof/>
                <w:webHidden/>
              </w:rPr>
              <w:t>183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7" w:history="1">
            <w:r w:rsidR="0079224E" w:rsidRPr="0079224E">
              <w:rPr>
                <w:rStyle w:val="Hyperlink"/>
                <w:rFonts w:cs="Arial"/>
                <w:b/>
                <w:bCs/>
                <w:noProof/>
              </w:rPr>
              <w:t>KT0601: Read and Interpret Furniture Specifications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_Toc195895497 \h </w:instrText>
            </w:r>
            <w:r w:rsidR="0079224E" w:rsidRPr="0079224E">
              <w:rPr>
                <w:noProof/>
                <w:webHidden/>
              </w:rPr>
            </w:r>
            <w:r w:rsidR="0079224E" w:rsidRPr="0079224E">
              <w:rPr>
                <w:noProof/>
                <w:webHidden/>
              </w:rPr>
              <w:fldChar w:fldCharType="separate"/>
            </w:r>
            <w:r w:rsidR="00911446">
              <w:rPr>
                <w:noProof/>
                <w:webHidden/>
              </w:rPr>
              <w:t>185</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8" w:history="1">
            <w:r w:rsidR="0079224E" w:rsidRPr="0079224E">
              <w:rPr>
                <w:rStyle w:val="Hyperlink"/>
                <w:rFonts w:cs="Arial"/>
                <w:b/>
                <w:bCs/>
                <w:noProof/>
              </w:rPr>
              <w:t>KT0602: Sketches and Engineering Drawings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_Toc195895498 \h </w:instrText>
            </w:r>
            <w:r w:rsidR="0079224E" w:rsidRPr="0079224E">
              <w:rPr>
                <w:noProof/>
                <w:webHidden/>
              </w:rPr>
            </w:r>
            <w:r w:rsidR="0079224E" w:rsidRPr="0079224E">
              <w:rPr>
                <w:noProof/>
                <w:webHidden/>
              </w:rPr>
              <w:fldChar w:fldCharType="separate"/>
            </w:r>
            <w:r w:rsidR="00911446">
              <w:rPr>
                <w:noProof/>
                <w:webHidden/>
              </w:rPr>
              <w:t>188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499" w:history="1">
            <w:r w:rsidR="0079224E" w:rsidRPr="0079224E">
              <w:rPr>
                <w:rStyle w:val="Hyperlink"/>
                <w:b/>
                <w:bCs/>
                <w:noProof/>
              </w:rPr>
              <w:t>KT0603: Layout of Drawings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_Toc195895499 \h </w:instrText>
            </w:r>
            <w:r w:rsidR="0079224E" w:rsidRPr="0079224E">
              <w:rPr>
                <w:noProof/>
                <w:webHidden/>
              </w:rPr>
            </w:r>
            <w:r w:rsidR="0079224E" w:rsidRPr="0079224E">
              <w:rPr>
                <w:noProof/>
                <w:webHidden/>
              </w:rPr>
              <w:fldChar w:fldCharType="separate"/>
            </w:r>
            <w:r w:rsidR="00911446">
              <w:rPr>
                <w:noProof/>
                <w:webHidden/>
              </w:rPr>
              <w:t>190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0" w:history="1">
            <w:r w:rsidR="0079224E" w:rsidRPr="0079224E">
              <w:rPr>
                <w:rStyle w:val="Hyperlink"/>
                <w:b/>
                <w:bCs/>
                <w:noProof/>
              </w:rPr>
              <w:t>KT0604: Legends and Symbols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_Toc195895500 \h </w:instrText>
            </w:r>
            <w:r w:rsidR="0079224E" w:rsidRPr="0079224E">
              <w:rPr>
                <w:noProof/>
                <w:webHidden/>
              </w:rPr>
            </w:r>
            <w:r w:rsidR="0079224E" w:rsidRPr="0079224E">
              <w:rPr>
                <w:noProof/>
                <w:webHidden/>
              </w:rPr>
              <w:fldChar w:fldCharType="separate"/>
            </w:r>
            <w:r w:rsidR="00911446">
              <w:rPr>
                <w:noProof/>
                <w:webHidden/>
              </w:rPr>
              <w:t>193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1" w:history="1">
            <w:r w:rsidR="0079224E" w:rsidRPr="0079224E">
              <w:rPr>
                <w:rStyle w:val="Hyperlink"/>
                <w:rFonts w:cs="Arial"/>
                <w:b/>
                <w:bCs/>
                <w:noProof/>
              </w:rPr>
              <w:t>KT0605: Dimensions and Labelling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_Toc195895501 \h </w:instrText>
            </w:r>
            <w:r w:rsidR="0079224E" w:rsidRPr="0079224E">
              <w:rPr>
                <w:noProof/>
                <w:webHidden/>
              </w:rPr>
            </w:r>
            <w:r w:rsidR="0079224E" w:rsidRPr="0079224E">
              <w:rPr>
                <w:noProof/>
                <w:webHidden/>
              </w:rPr>
              <w:fldChar w:fldCharType="separate"/>
            </w:r>
            <w:r w:rsidR="00911446">
              <w:rPr>
                <w:noProof/>
                <w:webHidden/>
              </w:rPr>
              <w:t>196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2" w:history="1">
            <w:r w:rsidR="0079224E" w:rsidRPr="0079224E">
              <w:rPr>
                <w:rStyle w:val="Hyperlink"/>
                <w:rFonts w:cs="Arial"/>
                <w:b/>
                <w:bCs/>
                <w:noProof/>
              </w:rPr>
              <w:t>KT0606: Isometric Views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_Toc195895502 \h </w:instrText>
            </w:r>
            <w:r w:rsidR="0079224E" w:rsidRPr="0079224E">
              <w:rPr>
                <w:noProof/>
                <w:webHidden/>
              </w:rPr>
            </w:r>
            <w:r w:rsidR="0079224E" w:rsidRPr="0079224E">
              <w:rPr>
                <w:noProof/>
                <w:webHidden/>
              </w:rPr>
              <w:fldChar w:fldCharType="separate"/>
            </w:r>
            <w:r w:rsidR="00911446">
              <w:rPr>
                <w:noProof/>
                <w:webHidden/>
              </w:rPr>
              <w:t>199</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3" w:history="1">
            <w:r w:rsidR="0079224E" w:rsidRPr="0079224E">
              <w:rPr>
                <w:rStyle w:val="Hyperlink"/>
                <w:rFonts w:cs="Arial"/>
                <w:b/>
                <w:bCs/>
                <w:noProof/>
              </w:rPr>
              <w:t>KT0607: Line Types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_Toc195895503 \h </w:instrText>
            </w:r>
            <w:r w:rsidR="0079224E" w:rsidRPr="0079224E">
              <w:rPr>
                <w:noProof/>
                <w:webHidden/>
              </w:rPr>
            </w:r>
            <w:r w:rsidR="0079224E" w:rsidRPr="0079224E">
              <w:rPr>
                <w:noProof/>
                <w:webHidden/>
              </w:rPr>
              <w:fldChar w:fldCharType="separate"/>
            </w:r>
            <w:r w:rsidR="00911446">
              <w:rPr>
                <w:noProof/>
                <w:webHidden/>
              </w:rPr>
              <w:t>201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4" w:history="1">
            <w:r w:rsidR="0079224E" w:rsidRPr="0079224E">
              <w:rPr>
                <w:rStyle w:val="Hyperlink"/>
                <w:rFonts w:cs="Arial"/>
                <w:b/>
                <w:bCs/>
                <w:noProof/>
              </w:rPr>
              <w:t>KT0608: Hidden Details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_Toc195895504 \h </w:instrText>
            </w:r>
            <w:r w:rsidR="0079224E" w:rsidRPr="0079224E">
              <w:rPr>
                <w:noProof/>
                <w:webHidden/>
              </w:rPr>
            </w:r>
            <w:r w:rsidR="0079224E" w:rsidRPr="0079224E">
              <w:rPr>
                <w:noProof/>
                <w:webHidden/>
              </w:rPr>
              <w:fldChar w:fldCharType="separate"/>
            </w:r>
            <w:r w:rsidR="00911446">
              <w:rPr>
                <w:noProof/>
                <w:webHidden/>
              </w:rPr>
              <w:t>204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5" w:history="1">
            <w:r w:rsidR="0079224E" w:rsidRPr="0079224E">
              <w:rPr>
                <w:rStyle w:val="Hyperlink"/>
                <w:rFonts w:cs="Arial"/>
                <w:b/>
                <w:bCs/>
                <w:noProof/>
              </w:rPr>
              <w:t>KT0609: Solid Lines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_Toc195895505 \h </w:instrText>
            </w:r>
            <w:r w:rsidR="0079224E" w:rsidRPr="0079224E">
              <w:rPr>
                <w:noProof/>
                <w:webHidden/>
              </w:rPr>
            </w:r>
            <w:r w:rsidR="0079224E" w:rsidRPr="0079224E">
              <w:rPr>
                <w:noProof/>
                <w:webHidden/>
              </w:rPr>
              <w:fldChar w:fldCharType="separate"/>
            </w:r>
            <w:r w:rsidR="00911446">
              <w:rPr>
                <w:noProof/>
                <w:webHidden/>
              </w:rPr>
              <w:t>206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6" w:history="1">
            <w:r w:rsidR="0079224E" w:rsidRPr="0079224E">
              <w:rPr>
                <w:rStyle w:val="Hyperlink"/>
                <w:rFonts w:cs="Arial"/>
                <w:b/>
                <w:bCs/>
                <w:noProof/>
              </w:rPr>
              <w:t>KT0610: Projections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_Toc195895506 \h </w:instrText>
            </w:r>
            <w:r w:rsidR="0079224E" w:rsidRPr="0079224E">
              <w:rPr>
                <w:noProof/>
                <w:webHidden/>
              </w:rPr>
            </w:r>
            <w:r w:rsidR="0079224E" w:rsidRPr="0079224E">
              <w:rPr>
                <w:noProof/>
                <w:webHidden/>
              </w:rPr>
              <w:fldChar w:fldCharType="separate"/>
            </w:r>
            <w:r w:rsidR="00911446">
              <w:rPr>
                <w:noProof/>
                <w:webHidden/>
              </w:rPr>
              <w:t>208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7" w:history="1">
            <w:r w:rsidR="0079224E" w:rsidRPr="0079224E">
              <w:rPr>
                <w:rStyle w:val="Hyperlink"/>
                <w:rFonts w:cs="Arial"/>
                <w:b/>
                <w:bCs/>
                <w:noProof/>
              </w:rPr>
              <w:t>KT0611: To Scale Drawing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_Toc195895507 \h </w:instrText>
            </w:r>
            <w:r w:rsidR="0079224E" w:rsidRPr="0079224E">
              <w:rPr>
                <w:noProof/>
                <w:webHidden/>
              </w:rPr>
            </w:r>
            <w:r w:rsidR="0079224E" w:rsidRPr="0079224E">
              <w:rPr>
                <w:noProof/>
                <w:webHidden/>
              </w:rPr>
              <w:fldChar w:fldCharType="separate"/>
            </w:r>
            <w:r w:rsidR="00911446">
              <w:rPr>
                <w:noProof/>
                <w:webHidden/>
              </w:rPr>
              <w:t>210</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08" w:history="1">
            <w:r w:rsidR="0079224E" w:rsidRPr="0079224E">
              <w:rPr>
                <w:rStyle w:val="Hyperlink"/>
                <w:rFonts w:cs="Arial"/>
                <w:b/>
                <w:bCs/>
                <w:noProof/>
              </w:rPr>
              <w:t>KT0612: Cutting Lists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_Toc195895508 \h </w:instrText>
            </w:r>
            <w:r w:rsidR="0079224E" w:rsidRPr="0079224E">
              <w:rPr>
                <w:noProof/>
                <w:webHidden/>
              </w:rPr>
            </w:r>
            <w:r w:rsidR="0079224E" w:rsidRPr="0079224E">
              <w:rPr>
                <w:noProof/>
                <w:webHidden/>
              </w:rPr>
              <w:fldChar w:fldCharType="separate"/>
            </w:r>
            <w:r w:rsidR="00911446">
              <w:rPr>
                <w:noProof/>
                <w:webHidden/>
              </w:rPr>
              <w:t>212</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09" w:history="1">
            <w:r w:rsidR="0079224E" w:rsidRPr="0079224E">
              <w:rPr>
                <w:rStyle w:val="Hyperlink"/>
                <w:rFonts w:cs="Arial"/>
                <w:b/>
                <w:bCs/>
                <w:noProof/>
              </w:rPr>
              <w:t>Integrated Assessment – KM-04-KT06</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_Toc195895509 \h </w:instrText>
            </w:r>
            <w:r w:rsidR="0079224E" w:rsidRPr="0079224E">
              <w:rPr>
                <w:noProof/>
                <w:webHidden/>
              </w:rPr>
            </w:r>
            <w:r w:rsidR="0079224E" w:rsidRPr="0079224E">
              <w:rPr>
                <w:noProof/>
                <w:webHidden/>
              </w:rPr>
              <w:fldChar w:fldCharType="separate"/>
            </w:r>
            <w:r w:rsidR="00911446">
              <w:rPr>
                <w:noProof/>
                <w:webHidden/>
              </w:rPr>
              <w:t>215</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0" w:history="1">
            <w:r w:rsidR="0079224E" w:rsidRPr="0079224E">
              <w:rPr>
                <w:rStyle w:val="Hyperlink"/>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_Toc195895510 \h </w:instrText>
            </w:r>
            <w:r w:rsidR="0079224E" w:rsidRPr="0079224E">
              <w:rPr>
                <w:noProof/>
                <w:webHidden/>
              </w:rPr>
            </w:r>
            <w:r w:rsidR="0079224E" w:rsidRPr="0079224E">
              <w:rPr>
                <w:noProof/>
                <w:webHidden/>
              </w:rPr>
              <w:fldChar w:fldCharType="separate"/>
            </w:r>
            <w:r w:rsidR="00911446">
              <w:rPr>
                <w:noProof/>
                <w:webHidden/>
              </w:rPr>
              <w:t>217</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11" w:history="1">
            <w:r w:rsidR="0079224E" w:rsidRPr="0079224E">
              <w:rPr>
                <w:rStyle w:val="Hyperlink"/>
                <w:rFonts w:cs="Arial"/>
                <w:b/>
                <w:bCs/>
                <w:noProof/>
              </w:rPr>
              <w:t>KM-04-KT07: Samples, Prototypes and Customer Specifications (5%)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_Toc195895511 \h </w:instrText>
            </w:r>
            <w:r w:rsidR="0079224E" w:rsidRPr="0079224E">
              <w:rPr>
                <w:noProof/>
                <w:webHidden/>
              </w:rPr>
            </w:r>
            <w:r w:rsidR="0079224E" w:rsidRPr="0079224E">
              <w:rPr>
                <w:noProof/>
                <w:webHidden/>
              </w:rPr>
              <w:fldChar w:fldCharType="separate"/>
            </w:r>
            <w:r w:rsidR="00911446">
              <w:rPr>
                <w:noProof/>
                <w:webHidden/>
              </w:rPr>
              <w:t>221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2" w:history="1">
            <w:r w:rsidR="0079224E" w:rsidRPr="0079224E">
              <w:rPr>
                <w:rStyle w:val="Hyperlink"/>
                <w:rFonts w:cs="Arial"/>
                <w:b/>
                <w:bCs/>
                <w:noProof/>
              </w:rPr>
              <w:t>KT0701: Definition of Product Specifications, Samples, Prototypes and Customer Specifications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_Toc195895512 \h </w:instrText>
            </w:r>
            <w:r w:rsidR="0079224E" w:rsidRPr="0079224E">
              <w:rPr>
                <w:noProof/>
                <w:webHidden/>
              </w:rPr>
            </w:r>
            <w:r w:rsidR="0079224E" w:rsidRPr="0079224E">
              <w:rPr>
                <w:noProof/>
                <w:webHidden/>
              </w:rPr>
              <w:fldChar w:fldCharType="separate"/>
            </w:r>
            <w:r w:rsidR="00911446">
              <w:rPr>
                <w:noProof/>
                <w:webHidden/>
              </w:rPr>
              <w:t>223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3" w:history="1">
            <w:r w:rsidR="0079224E" w:rsidRPr="0079224E">
              <w:rPr>
                <w:rStyle w:val="Hyperlink"/>
                <w:rFonts w:cs="Arial"/>
                <w:b/>
                <w:bCs/>
                <w:noProof/>
              </w:rPr>
              <w:t>KT0702: Content of Specification Sheets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_Toc195895513 \h </w:instrText>
            </w:r>
            <w:r w:rsidR="0079224E" w:rsidRPr="0079224E">
              <w:rPr>
                <w:noProof/>
                <w:webHidden/>
              </w:rPr>
            </w:r>
            <w:r w:rsidR="0079224E" w:rsidRPr="0079224E">
              <w:rPr>
                <w:noProof/>
                <w:webHidden/>
              </w:rPr>
              <w:fldChar w:fldCharType="separate"/>
            </w:r>
            <w:r w:rsidR="00911446">
              <w:rPr>
                <w:noProof/>
                <w:webHidden/>
              </w:rPr>
              <w:t>226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4" w:history="1">
            <w:r w:rsidR="0079224E" w:rsidRPr="0079224E">
              <w:rPr>
                <w:rStyle w:val="Hyperlink"/>
                <w:rFonts w:cs="Arial"/>
                <w:b/>
                <w:bCs/>
                <w:noProof/>
              </w:rPr>
              <w:t>KT0703: Interpretation of Product Specifications, Sample or Prototype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_Toc195895514 \h </w:instrText>
            </w:r>
            <w:r w:rsidR="0079224E" w:rsidRPr="0079224E">
              <w:rPr>
                <w:noProof/>
                <w:webHidden/>
              </w:rPr>
            </w:r>
            <w:r w:rsidR="0079224E" w:rsidRPr="0079224E">
              <w:rPr>
                <w:noProof/>
                <w:webHidden/>
              </w:rPr>
              <w:fldChar w:fldCharType="separate"/>
            </w:r>
            <w:r w:rsidR="00911446">
              <w:rPr>
                <w:noProof/>
                <w:webHidden/>
              </w:rPr>
              <w:t>229</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5" w:history="1">
            <w:r w:rsidR="0079224E" w:rsidRPr="0079224E">
              <w:rPr>
                <w:rStyle w:val="Hyperlink"/>
                <w:rFonts w:cs="Arial"/>
                <w:b/>
                <w:bCs/>
                <w:noProof/>
              </w:rPr>
              <w:t>KT0704: Uses of Product Specifications, Sample or Prototype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_Toc195895515 \h </w:instrText>
            </w:r>
            <w:r w:rsidR="0079224E" w:rsidRPr="0079224E">
              <w:rPr>
                <w:noProof/>
                <w:webHidden/>
              </w:rPr>
            </w:r>
            <w:r w:rsidR="0079224E" w:rsidRPr="0079224E">
              <w:rPr>
                <w:noProof/>
                <w:webHidden/>
              </w:rPr>
              <w:fldChar w:fldCharType="separate"/>
            </w:r>
            <w:r w:rsidR="00911446">
              <w:rPr>
                <w:noProof/>
                <w:webHidden/>
              </w:rPr>
              <w:t>231</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6" w:history="1">
            <w:r w:rsidR="0079224E" w:rsidRPr="0079224E">
              <w:rPr>
                <w:rStyle w:val="Hyperlink"/>
                <w:rFonts w:cs="Arial"/>
                <w:b/>
                <w:bCs/>
                <w:noProof/>
              </w:rPr>
              <w:t>KT0705: Types of Product Specifications, Sample or Prototype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_Toc195895516 \h </w:instrText>
            </w:r>
            <w:r w:rsidR="0079224E" w:rsidRPr="0079224E">
              <w:rPr>
                <w:noProof/>
                <w:webHidden/>
              </w:rPr>
            </w:r>
            <w:r w:rsidR="0079224E" w:rsidRPr="0079224E">
              <w:rPr>
                <w:noProof/>
                <w:webHidden/>
              </w:rPr>
              <w:fldChar w:fldCharType="separate"/>
            </w:r>
            <w:r w:rsidR="00911446">
              <w:rPr>
                <w:noProof/>
                <w:webHidden/>
              </w:rPr>
              <w:t>234</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17" w:history="1">
            <w:r w:rsidR="0079224E" w:rsidRPr="0079224E">
              <w:rPr>
                <w:rStyle w:val="Hyperlink"/>
                <w:rFonts w:cs="Arial"/>
                <w:b/>
                <w:bCs/>
                <w:noProof/>
              </w:rPr>
              <w:t>Integrated Assessment – KM-04-KT07</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_Toc195895517 \h </w:instrText>
            </w:r>
            <w:r w:rsidR="0079224E" w:rsidRPr="0079224E">
              <w:rPr>
                <w:noProof/>
                <w:webHidden/>
              </w:rPr>
            </w:r>
            <w:r w:rsidR="0079224E" w:rsidRPr="0079224E">
              <w:rPr>
                <w:noProof/>
                <w:webHidden/>
              </w:rPr>
              <w:fldChar w:fldCharType="separate"/>
            </w:r>
            <w:r w:rsidR="00911446">
              <w:rPr>
                <w:noProof/>
                <w:webHidden/>
              </w:rPr>
              <w:t>237</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18"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_Toc195895518 \h </w:instrText>
            </w:r>
            <w:r w:rsidR="0079224E" w:rsidRPr="0079224E">
              <w:rPr>
                <w:noProof/>
                <w:webHidden/>
              </w:rPr>
            </w:r>
            <w:r w:rsidR="0079224E" w:rsidRPr="0079224E">
              <w:rPr>
                <w:noProof/>
                <w:webHidden/>
              </w:rPr>
              <w:fldChar w:fldCharType="separate"/>
            </w:r>
            <w:r w:rsidR="00911446">
              <w:rPr>
                <w:noProof/>
                <w:webHidden/>
              </w:rPr>
              <w:t>241</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19" w:history="1">
            <w:r w:rsidR="0079224E" w:rsidRPr="0079224E">
              <w:rPr>
                <w:rStyle w:val="Hyperlink"/>
                <w:rFonts w:cs="Arial"/>
                <w:b/>
                <w:bCs/>
                <w:noProof/>
              </w:rPr>
              <w:t>KM-04-KT08: Efficiencies – Output, Scores and Targets (5%)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_Toc195895519 \h </w:instrText>
            </w:r>
            <w:r w:rsidR="0079224E" w:rsidRPr="0079224E">
              <w:rPr>
                <w:noProof/>
                <w:webHidden/>
              </w:rPr>
            </w:r>
            <w:r w:rsidR="0079224E" w:rsidRPr="0079224E">
              <w:rPr>
                <w:noProof/>
                <w:webHidden/>
              </w:rPr>
              <w:fldChar w:fldCharType="separate"/>
            </w:r>
            <w:r w:rsidR="00911446">
              <w:rPr>
                <w:noProof/>
                <w:webHidden/>
              </w:rPr>
              <w:t>244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0" w:history="1">
            <w:r w:rsidR="0079224E" w:rsidRPr="0079224E">
              <w:rPr>
                <w:rStyle w:val="Hyperlink"/>
                <w:rFonts w:cs="Arial"/>
                <w:b/>
                <w:bCs/>
                <w:noProof/>
              </w:rPr>
              <w:t>KT0801: Targets and Productivity</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_Toc195895520 \h </w:instrText>
            </w:r>
            <w:r w:rsidR="0079224E" w:rsidRPr="0079224E">
              <w:rPr>
                <w:noProof/>
                <w:webHidden/>
              </w:rPr>
            </w:r>
            <w:r w:rsidR="0079224E" w:rsidRPr="0079224E">
              <w:rPr>
                <w:noProof/>
                <w:webHidden/>
              </w:rPr>
              <w:fldChar w:fldCharType="separate"/>
            </w:r>
            <w:r w:rsidR="00911446">
              <w:rPr>
                <w:noProof/>
                <w:webHidden/>
              </w:rPr>
              <w:t>246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1" w:history="1">
            <w:r w:rsidR="0079224E" w:rsidRPr="0079224E">
              <w:rPr>
                <w:rStyle w:val="Hyperlink"/>
                <w:rFonts w:cs="Arial"/>
                <w:b/>
                <w:bCs/>
                <w:noProof/>
              </w:rPr>
              <w:t>KT0802: Productivity Principles and Practices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_Toc195895521 \h </w:instrText>
            </w:r>
            <w:r w:rsidR="0079224E" w:rsidRPr="0079224E">
              <w:rPr>
                <w:noProof/>
                <w:webHidden/>
              </w:rPr>
            </w:r>
            <w:r w:rsidR="0079224E" w:rsidRPr="0079224E">
              <w:rPr>
                <w:noProof/>
                <w:webHidden/>
              </w:rPr>
              <w:fldChar w:fldCharType="separate"/>
            </w:r>
            <w:r w:rsidR="00911446">
              <w:rPr>
                <w:noProof/>
                <w:webHidden/>
              </w:rPr>
              <w:t>249</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2" w:history="1">
            <w:r w:rsidR="0079224E" w:rsidRPr="0079224E">
              <w:rPr>
                <w:rStyle w:val="Hyperlink"/>
                <w:rFonts w:cs="Arial"/>
                <w:b/>
                <w:bCs/>
                <w:noProof/>
              </w:rPr>
              <w:t>KT0803: Organising Self and Own Targets and Own Time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_Toc195895522 \h </w:instrText>
            </w:r>
            <w:r w:rsidR="0079224E" w:rsidRPr="0079224E">
              <w:rPr>
                <w:noProof/>
                <w:webHidden/>
              </w:rPr>
            </w:r>
            <w:r w:rsidR="0079224E" w:rsidRPr="0079224E">
              <w:rPr>
                <w:noProof/>
                <w:webHidden/>
              </w:rPr>
              <w:fldChar w:fldCharType="separate"/>
            </w:r>
            <w:r w:rsidR="00911446">
              <w:rPr>
                <w:noProof/>
                <w:webHidden/>
              </w:rPr>
              <w:t>252</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3" w:history="1">
            <w:r w:rsidR="0079224E" w:rsidRPr="0079224E">
              <w:rPr>
                <w:rStyle w:val="Hyperlink"/>
                <w:rFonts w:cs="Arial"/>
                <w:b/>
                <w:bCs/>
                <w:noProof/>
              </w:rPr>
              <w:t>KT0804: Recording Score and Daily Output</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_Toc195895523 \h </w:instrText>
            </w:r>
            <w:r w:rsidR="0079224E" w:rsidRPr="0079224E">
              <w:rPr>
                <w:noProof/>
                <w:webHidden/>
              </w:rPr>
            </w:r>
            <w:r w:rsidR="0079224E" w:rsidRPr="0079224E">
              <w:rPr>
                <w:noProof/>
                <w:webHidden/>
              </w:rPr>
              <w:fldChar w:fldCharType="separate"/>
            </w:r>
            <w:r w:rsidR="00911446">
              <w:rPr>
                <w:noProof/>
                <w:webHidden/>
              </w:rPr>
              <w:t>255</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24" w:history="1">
            <w:r w:rsidR="0079224E" w:rsidRPr="0079224E">
              <w:rPr>
                <w:rStyle w:val="Hyperlink"/>
                <w:rFonts w:cs="Arial"/>
                <w:b/>
                <w:bCs/>
                <w:noProof/>
              </w:rPr>
              <w:t>Integrated Assessment – KM-04-KT08</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_Toc195895524 \h </w:instrText>
            </w:r>
            <w:r w:rsidR="0079224E" w:rsidRPr="0079224E">
              <w:rPr>
                <w:noProof/>
                <w:webHidden/>
              </w:rPr>
            </w:r>
            <w:r w:rsidR="0079224E" w:rsidRPr="0079224E">
              <w:rPr>
                <w:noProof/>
                <w:webHidden/>
              </w:rPr>
              <w:fldChar w:fldCharType="separate"/>
            </w:r>
            <w:r w:rsidR="00911446">
              <w:rPr>
                <w:noProof/>
                <w:webHidden/>
              </w:rPr>
              <w:t>258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5"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_Toc195895525 \h </w:instrText>
            </w:r>
            <w:r w:rsidR="0079224E" w:rsidRPr="0079224E">
              <w:rPr>
                <w:noProof/>
                <w:webHidden/>
              </w:rPr>
            </w:r>
            <w:r w:rsidR="0079224E" w:rsidRPr="0079224E">
              <w:rPr>
                <w:noProof/>
                <w:webHidden/>
              </w:rPr>
              <w:fldChar w:fldCharType="separate"/>
            </w:r>
            <w:r w:rsidR="00911446">
              <w:rPr>
                <w:noProof/>
                <w:webHidden/>
              </w:rPr>
              <w:t>262</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26" w:history="1">
            <w:r w:rsidR="0079224E" w:rsidRPr="0079224E">
              <w:rPr>
                <w:rStyle w:val="Hyperlink"/>
                <w:rFonts w:cs="Arial"/>
                <w:b/>
                <w:bCs/>
                <w:noProof/>
              </w:rPr>
              <w:t>KM-04-KT09: Inspection and Disposal of Finished Upholstery Products (5%)</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_Toc195895526 \h </w:instrText>
            </w:r>
            <w:r w:rsidR="0079224E" w:rsidRPr="0079224E">
              <w:rPr>
                <w:noProof/>
                <w:webHidden/>
              </w:rPr>
            </w:r>
            <w:r w:rsidR="0079224E" w:rsidRPr="0079224E">
              <w:rPr>
                <w:noProof/>
                <w:webHidden/>
              </w:rPr>
              <w:fldChar w:fldCharType="separate"/>
            </w:r>
            <w:r w:rsidR="00911446">
              <w:rPr>
                <w:noProof/>
                <w:webHidden/>
              </w:rPr>
              <w:t>264</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7" w:history="1">
            <w:r w:rsidR="0079224E" w:rsidRPr="0079224E">
              <w:rPr>
                <w:rStyle w:val="Hyperlink"/>
                <w:rFonts w:cs="Arial"/>
                <w:b/>
                <w:bCs/>
                <w:noProof/>
              </w:rPr>
              <w:t>KT0901: Inspection Principles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_Toc195895527 \h </w:instrText>
            </w:r>
            <w:r w:rsidR="0079224E" w:rsidRPr="0079224E">
              <w:rPr>
                <w:noProof/>
                <w:webHidden/>
              </w:rPr>
            </w:r>
            <w:r w:rsidR="0079224E" w:rsidRPr="0079224E">
              <w:rPr>
                <w:noProof/>
                <w:webHidden/>
              </w:rPr>
              <w:fldChar w:fldCharType="separate"/>
            </w:r>
            <w:r w:rsidR="00911446">
              <w:rPr>
                <w:noProof/>
                <w:webHidden/>
              </w:rPr>
              <w:t>266</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8" w:history="1">
            <w:r w:rsidR="0079224E" w:rsidRPr="0079224E">
              <w:rPr>
                <w:rStyle w:val="Hyperlink"/>
                <w:rFonts w:cs="Arial"/>
                <w:b/>
                <w:bCs/>
                <w:noProof/>
              </w:rPr>
              <w:t>KT0902: Techniques of Disposing According to Product Type</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_Toc195895528 \h </w:instrText>
            </w:r>
            <w:r w:rsidR="0079224E" w:rsidRPr="0079224E">
              <w:rPr>
                <w:noProof/>
                <w:webHidden/>
              </w:rPr>
            </w:r>
            <w:r w:rsidR="0079224E" w:rsidRPr="0079224E">
              <w:rPr>
                <w:noProof/>
                <w:webHidden/>
              </w:rPr>
              <w:fldChar w:fldCharType="separate"/>
            </w:r>
            <w:r w:rsidR="00911446">
              <w:rPr>
                <w:noProof/>
                <w:webHidden/>
              </w:rPr>
              <w:t>268</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29" w:history="1">
            <w:r w:rsidR="0079224E" w:rsidRPr="0079224E">
              <w:rPr>
                <w:rStyle w:val="Hyperlink"/>
                <w:rFonts w:cs="Arial"/>
                <w:b/>
                <w:bCs/>
                <w:noProof/>
              </w:rPr>
              <w:t>KT0903: Quality in Manufacturing Processes and Products</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_Toc195895529 \h </w:instrText>
            </w:r>
            <w:r w:rsidR="0079224E" w:rsidRPr="0079224E">
              <w:rPr>
                <w:noProof/>
                <w:webHidden/>
              </w:rPr>
            </w:r>
            <w:r w:rsidR="0079224E" w:rsidRPr="0079224E">
              <w:rPr>
                <w:noProof/>
                <w:webHidden/>
              </w:rPr>
              <w:fldChar w:fldCharType="separate"/>
            </w:r>
            <w:r w:rsidR="00911446">
              <w:rPr>
                <w:noProof/>
                <w:webHidden/>
              </w:rPr>
              <w:t>270</w:t>
            </w:r>
            <w:r w:rsidR="0079224E" w:rsidRPr="0079224E">
              <w:rPr>
                <w:noProof/>
                <w:webHidden/>
              </w:rPr>
              <w:fldChar w:fldCharType="end"/>
            </w:r>
          </w:hyperlink>
        </w:p>
        <w:p w:rsidR="0079224E" w:rsidRPr="0079224E" w:rsidRDefault="00F37A27">
          <w:pPr>
            <w:pStyle w:val="TOC2"/>
            <w:tabs>
              <w:tab w:val="right" w:leader="dot" w:pos="9016"/>
            </w:tabs>
            <w:rPr>
              <w:rFonts w:eastAsiaTheme="minorEastAsia"/>
              <w:noProof/>
              <w:lang w:eastAsia="en-ZA"/>
            </w:rPr>
          </w:pPr>
          <w:hyperlink w:anchor="_Toc195895530" w:history="1">
            <w:r w:rsidR="0079224E" w:rsidRPr="0079224E">
              <w:rPr>
                <w:rStyle w:val="Hyperlink"/>
                <w:rFonts w:cs="Arial"/>
                <w:b/>
                <w:bCs/>
                <w:noProof/>
              </w:rPr>
              <w:t>Integrated Assessment – KM-04-KT09</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_Toc195895530 \h </w:instrText>
            </w:r>
            <w:r w:rsidR="0079224E" w:rsidRPr="0079224E">
              <w:rPr>
                <w:noProof/>
                <w:webHidden/>
              </w:rPr>
            </w:r>
            <w:r w:rsidR="0079224E" w:rsidRPr="0079224E">
              <w:rPr>
                <w:noProof/>
                <w:webHidden/>
              </w:rPr>
              <w:fldChar w:fldCharType="separate"/>
            </w:r>
            <w:r w:rsidR="00911446">
              <w:rPr>
                <w:noProof/>
                <w:webHidden/>
              </w:rPr>
              <w:t>273</w:t>
            </w:r>
            <w:r w:rsidR="0079224E" w:rsidRPr="0079224E">
              <w:rPr>
                <w:noProof/>
                <w:webHidden/>
              </w:rPr>
              <w:fldChar w:fldCharType="end"/>
            </w:r>
          </w:hyperlink>
        </w:p>
        <w:p w:rsidR="0079224E" w:rsidRPr="0079224E" w:rsidRDefault="00F37A27">
          <w:pPr>
            <w:pStyle w:val="TOC3"/>
            <w:tabs>
              <w:tab w:val="right" w:leader="dot" w:pos="9016"/>
            </w:tabs>
            <w:rPr>
              <w:rFonts w:eastAsiaTheme="minorEastAsia"/>
              <w:noProof/>
              <w:lang w:eastAsia="en-ZA"/>
            </w:rPr>
          </w:pPr>
          <w:hyperlink w:anchor="_Toc195895531" w:history="1">
            <w:r w:rsidR="0079224E" w:rsidRPr="0079224E">
              <w:rPr>
                <w:rStyle w:val="Hyperlink"/>
                <w:rFonts w:cs="Arial"/>
                <w:b/>
                <w:bCs/>
                <w:noProof/>
              </w:rPr>
              <w:t>Facilitator Assessment Briefing</w:t>
            </w:r>
            <w:r w:rsidR="0079224E" w:rsidRPr="0079224E">
              <w:rPr>
                <w:noProof/>
                <w:webHidden/>
              </w:rPr>
              <w:tab/>
            </w:r>
            <w:r w:rsidR="0079224E" w:rsidRPr="0079224E">
              <w:rPr>
                <w:noProof/>
                <w:webHidden/>
              </w:rPr>
              <w:fldChar w:fldCharType="begin"/>
            </w:r>
            <w:r w:rsidR="0079224E" w:rsidRPr="0079224E">
              <w:rPr>
                <w:noProof/>
                <w:webHidden/>
              </w:rPr>
              <w:instrText xml:space="preserve"> PAGEREF _Toc195895531 \h </w:instrText>
            </w:r>
            <w:r w:rsidR="0079224E" w:rsidRPr="0079224E">
              <w:rPr>
                <w:noProof/>
                <w:webHidden/>
              </w:rPr>
            </w:r>
            <w:r w:rsidR="0079224E" w:rsidRPr="0079224E">
              <w:rPr>
                <w:noProof/>
                <w:webHidden/>
              </w:rPr>
              <w:fldChar w:fldCharType="separate"/>
            </w:r>
            <w:r w:rsidR="00911446">
              <w:rPr>
                <w:noProof/>
                <w:webHidden/>
              </w:rPr>
              <w:t>277</w:t>
            </w:r>
            <w:r w:rsidR="0079224E" w:rsidRPr="0079224E">
              <w:rPr>
                <w:noProof/>
                <w:webHidden/>
              </w:rPr>
              <w:fldChar w:fldCharType="end"/>
            </w:r>
          </w:hyperlink>
        </w:p>
        <w:p w:rsidR="001439ED" w:rsidRPr="0079224E" w:rsidRDefault="001439ED">
          <w:pPr>
            <w:rPr>
              <w:rFonts w:cs="Arial"/>
            </w:rPr>
          </w:pPr>
          <w:r w:rsidRPr="0079224E">
            <w:rPr>
              <w:rFonts w:cs="Arial"/>
              <w:b/>
              <w:bCs/>
              <w:noProof/>
            </w:rPr>
            <w:fldChar w:fldCharType="end"/>
          </w:r>
        </w:p>
      </w:sdtContent>
    </w:sdt>
    <w:p w:rsidR="001439ED" w:rsidRPr="0079224E" w:rsidRDefault="001439ED">
      <w:pPr>
        <w:rPr>
          <w:rFonts w:cs="Arial"/>
        </w:rPr>
      </w:pPr>
      <w:r w:rsidRPr="0079224E">
        <w:rPr>
          <w:rFonts w:cs="Arial"/>
        </w:rPr>
        <w:br w:type="page"/>
      </w:r>
    </w:p>
    <w:p w:rsidR="001439ED" w:rsidRPr="0079224E" w:rsidRDefault="001439ED" w:rsidP="001439ED">
      <w:pPr>
        <w:pStyle w:val="Heading1"/>
        <w:rPr>
          <w:rFonts w:ascii="Century Gothic" w:hAnsi="Century Gothic" w:cs="Arial"/>
          <w:b/>
          <w:bCs/>
        </w:rPr>
      </w:pPr>
      <w:bookmarkStart w:id="1" w:name="_Toc195895435"/>
      <w:r w:rsidRPr="0079224E">
        <w:rPr>
          <w:rFonts w:ascii="Century Gothic" w:hAnsi="Century Gothic" w:cs="Arial"/>
          <w:b/>
          <w:bCs/>
        </w:rPr>
        <w:lastRenderedPageBreak/>
        <w:t>KM-04: Advanced Upholstery Furniture Technology</w:t>
      </w:r>
      <w:bookmarkEnd w:id="1"/>
    </w:p>
    <w:p w:rsidR="001439ED" w:rsidRPr="0079224E" w:rsidRDefault="001439ED" w:rsidP="001439ED">
      <w:pPr>
        <w:rPr>
          <w:rFonts w:cs="Arial"/>
        </w:rPr>
      </w:pPr>
      <w:r w:rsidRPr="0079224E">
        <w:rPr>
          <w:rFonts w:cs="Arial"/>
          <w:b/>
          <w:bCs/>
        </w:rPr>
        <w:t>NQF Level 3 | Credits 2</w:t>
      </w:r>
    </w:p>
    <w:p w:rsidR="001439ED" w:rsidRPr="0079224E" w:rsidRDefault="001439ED" w:rsidP="001439ED">
      <w:pPr>
        <w:rPr>
          <w:rFonts w:cs="Arial"/>
          <w:b/>
          <w:bCs/>
        </w:rPr>
      </w:pPr>
    </w:p>
    <w:p w:rsidR="001439ED" w:rsidRPr="0079224E" w:rsidRDefault="001439ED" w:rsidP="001439ED">
      <w:pPr>
        <w:rPr>
          <w:rFonts w:cs="Arial"/>
          <w:b/>
          <w:bCs/>
        </w:rPr>
      </w:pPr>
      <w:r w:rsidRPr="0079224E">
        <w:rPr>
          <w:rFonts w:cs="Arial"/>
          <w:b/>
          <w:bCs/>
        </w:rPr>
        <w:t>Purpose of the Knowledge Modules</w:t>
      </w:r>
    </w:p>
    <w:p w:rsidR="001439ED" w:rsidRPr="0079224E" w:rsidRDefault="001439ED" w:rsidP="001439ED">
      <w:pPr>
        <w:rPr>
          <w:rFonts w:cs="Arial"/>
        </w:rPr>
      </w:pPr>
      <w:r w:rsidRPr="0079224E">
        <w:rPr>
          <w:rFonts w:cs="Arial"/>
        </w:rPr>
        <w:t>The purpose of this knowledge module is to build an in-depth understanding of advanced upholstery furniture technology within the context of a manufacturing environment. It equips learners with knowledge of historical developments, ergonomic and technical considerations, safety, specifications, and quality control procedures. Learners will gain theoretical competence in interpreting engineering drawings, understanding product specifications and quality systems, as well as calculating measurements, which are critical to ensuring precision and efficiency in the upholstery process.</w:t>
      </w:r>
    </w:p>
    <w:p w:rsidR="001439ED" w:rsidRPr="0079224E" w:rsidRDefault="001439ED" w:rsidP="001439ED">
      <w:pPr>
        <w:rPr>
          <w:rFonts w:cs="Arial"/>
        </w:rPr>
      </w:pPr>
      <w:r w:rsidRPr="0079224E">
        <w:rPr>
          <w:rFonts w:cs="Arial"/>
        </w:rPr>
        <w:t>This module supports the development of essential theoretical knowledge that underpins the practical and workplace components of the occupational qualification. It enables learners to integrate knowledge of equipment, tools, construction techniques, and productivity principles in advanced upholstery settings. This integration will contribute to improved product quality, efficiency, and compliance with industry standards.</w:t>
      </w:r>
    </w:p>
    <w:p w:rsidR="001439ED" w:rsidRPr="0079224E" w:rsidRDefault="001439ED" w:rsidP="001439ED">
      <w:pPr>
        <w:rPr>
          <w:rFonts w:cs="Arial"/>
          <w:b/>
          <w:bCs/>
        </w:rPr>
      </w:pPr>
      <w:r w:rsidRPr="0079224E">
        <w:rPr>
          <w:rFonts w:cs="Arial"/>
          <w:b/>
          <w:bCs/>
        </w:rPr>
        <w:t>4.2 Key Knowledge Areas</w:t>
      </w:r>
    </w:p>
    <w:p w:rsidR="001439ED" w:rsidRPr="0079224E" w:rsidRDefault="001439ED" w:rsidP="001439ED">
      <w:pPr>
        <w:rPr>
          <w:rFonts w:cs="Arial"/>
        </w:rPr>
      </w:pPr>
      <w:r w:rsidRPr="0079224E">
        <w:rPr>
          <w:rFonts w:cs="Arial"/>
        </w:rPr>
        <w:t>Learners will demonstrate an understanding of the following knowledge topics:</w:t>
      </w:r>
    </w:p>
    <w:p w:rsidR="001439ED" w:rsidRPr="0079224E" w:rsidRDefault="001439ED" w:rsidP="001439ED">
      <w:pPr>
        <w:numPr>
          <w:ilvl w:val="0"/>
          <w:numId w:val="3"/>
        </w:numPr>
        <w:rPr>
          <w:rFonts w:cs="Arial"/>
        </w:rPr>
      </w:pPr>
      <w:r w:rsidRPr="0079224E">
        <w:rPr>
          <w:rFonts w:cs="Arial"/>
          <w:b/>
          <w:bCs/>
        </w:rPr>
        <w:t>KM-04-KT01</w:t>
      </w:r>
      <w:r w:rsidRPr="0079224E">
        <w:rPr>
          <w:rFonts w:cs="Arial"/>
        </w:rPr>
        <w:t>: Historical and technological factors influencing furniture manufacturing processes (10%)</w:t>
      </w:r>
    </w:p>
    <w:p w:rsidR="001439ED" w:rsidRPr="0079224E" w:rsidRDefault="001439ED" w:rsidP="001439ED">
      <w:pPr>
        <w:numPr>
          <w:ilvl w:val="0"/>
          <w:numId w:val="3"/>
        </w:numPr>
        <w:rPr>
          <w:rFonts w:cs="Arial"/>
        </w:rPr>
      </w:pPr>
      <w:r w:rsidRPr="0079224E">
        <w:rPr>
          <w:rFonts w:cs="Arial"/>
          <w:b/>
          <w:bCs/>
        </w:rPr>
        <w:t>KM-04-KT02</w:t>
      </w:r>
      <w:r w:rsidRPr="0079224E">
        <w:rPr>
          <w:rFonts w:cs="Arial"/>
        </w:rPr>
        <w:t>: Furniture types, styles, and construction (15%)</w:t>
      </w:r>
    </w:p>
    <w:p w:rsidR="001439ED" w:rsidRPr="0079224E" w:rsidRDefault="001439ED" w:rsidP="001439ED">
      <w:pPr>
        <w:numPr>
          <w:ilvl w:val="0"/>
          <w:numId w:val="3"/>
        </w:numPr>
        <w:rPr>
          <w:rFonts w:cs="Arial"/>
        </w:rPr>
      </w:pPr>
      <w:r w:rsidRPr="0079224E">
        <w:rPr>
          <w:rFonts w:cs="Arial"/>
          <w:b/>
          <w:bCs/>
        </w:rPr>
        <w:t>KM-04-KT03</w:t>
      </w:r>
      <w:r w:rsidRPr="0079224E">
        <w:rPr>
          <w:rFonts w:cs="Arial"/>
        </w:rPr>
        <w:t>: Equipment and tools used in advanced upholstery of furniture (15%)</w:t>
      </w:r>
    </w:p>
    <w:p w:rsidR="001439ED" w:rsidRPr="0079224E" w:rsidRDefault="001439ED" w:rsidP="001439ED">
      <w:pPr>
        <w:numPr>
          <w:ilvl w:val="0"/>
          <w:numId w:val="3"/>
        </w:numPr>
        <w:rPr>
          <w:rFonts w:cs="Arial"/>
        </w:rPr>
      </w:pPr>
      <w:r w:rsidRPr="0079224E">
        <w:rPr>
          <w:rFonts w:cs="Arial"/>
          <w:b/>
          <w:bCs/>
        </w:rPr>
        <w:t>KM-04-KT04</w:t>
      </w:r>
      <w:r w:rsidRPr="0079224E">
        <w:rPr>
          <w:rFonts w:cs="Arial"/>
        </w:rPr>
        <w:t>: Health and safety in the advanced upholstery department (15%)</w:t>
      </w:r>
    </w:p>
    <w:p w:rsidR="001439ED" w:rsidRPr="0079224E" w:rsidRDefault="001439ED" w:rsidP="001439ED">
      <w:pPr>
        <w:numPr>
          <w:ilvl w:val="0"/>
          <w:numId w:val="3"/>
        </w:numPr>
        <w:rPr>
          <w:rFonts w:cs="Arial"/>
        </w:rPr>
      </w:pPr>
      <w:r w:rsidRPr="0079224E">
        <w:rPr>
          <w:rFonts w:cs="Arial"/>
          <w:b/>
          <w:bCs/>
        </w:rPr>
        <w:t>KM-04-KT05</w:t>
      </w:r>
      <w:r w:rsidRPr="0079224E">
        <w:rPr>
          <w:rFonts w:cs="Arial"/>
        </w:rPr>
        <w:t>: Concepts and principles of measuring and calculations used in the furniture upholstery processes (15%)</w:t>
      </w:r>
    </w:p>
    <w:p w:rsidR="001439ED" w:rsidRPr="0079224E" w:rsidRDefault="001439ED" w:rsidP="001439ED">
      <w:pPr>
        <w:numPr>
          <w:ilvl w:val="0"/>
          <w:numId w:val="3"/>
        </w:numPr>
        <w:rPr>
          <w:rFonts w:cs="Arial"/>
        </w:rPr>
      </w:pPr>
      <w:r w:rsidRPr="0079224E">
        <w:rPr>
          <w:rFonts w:cs="Arial"/>
          <w:b/>
          <w:bCs/>
        </w:rPr>
        <w:t>KM-04-KT06</w:t>
      </w:r>
      <w:r w:rsidRPr="0079224E">
        <w:rPr>
          <w:rFonts w:cs="Arial"/>
        </w:rPr>
        <w:t>: Engineering drawings (15%)</w:t>
      </w:r>
    </w:p>
    <w:p w:rsidR="001439ED" w:rsidRPr="0079224E" w:rsidRDefault="001439ED" w:rsidP="001439ED">
      <w:pPr>
        <w:numPr>
          <w:ilvl w:val="0"/>
          <w:numId w:val="3"/>
        </w:numPr>
        <w:rPr>
          <w:rFonts w:cs="Arial"/>
        </w:rPr>
      </w:pPr>
      <w:r w:rsidRPr="0079224E">
        <w:rPr>
          <w:rFonts w:cs="Arial"/>
          <w:b/>
          <w:bCs/>
        </w:rPr>
        <w:t>KM-04-KT07</w:t>
      </w:r>
      <w:r w:rsidRPr="0079224E">
        <w:rPr>
          <w:rFonts w:cs="Arial"/>
        </w:rPr>
        <w:t>: Samples, prototypes and customer specifications (5%)</w:t>
      </w:r>
    </w:p>
    <w:p w:rsidR="001439ED" w:rsidRPr="0079224E" w:rsidRDefault="001439ED" w:rsidP="001439ED">
      <w:pPr>
        <w:numPr>
          <w:ilvl w:val="0"/>
          <w:numId w:val="3"/>
        </w:numPr>
        <w:rPr>
          <w:rFonts w:cs="Arial"/>
        </w:rPr>
      </w:pPr>
      <w:r w:rsidRPr="0079224E">
        <w:rPr>
          <w:rFonts w:cs="Arial"/>
          <w:b/>
          <w:bCs/>
        </w:rPr>
        <w:t>KM-04-KT08</w:t>
      </w:r>
      <w:r w:rsidRPr="0079224E">
        <w:rPr>
          <w:rFonts w:cs="Arial"/>
        </w:rPr>
        <w:t>: Efficiencies: output, scores and targets (5%)</w:t>
      </w:r>
    </w:p>
    <w:p w:rsidR="001439ED" w:rsidRPr="0079224E" w:rsidRDefault="001439ED" w:rsidP="001439ED">
      <w:pPr>
        <w:numPr>
          <w:ilvl w:val="0"/>
          <w:numId w:val="3"/>
        </w:numPr>
        <w:rPr>
          <w:rFonts w:cs="Arial"/>
        </w:rPr>
      </w:pPr>
      <w:r w:rsidRPr="0079224E">
        <w:rPr>
          <w:rFonts w:cs="Arial"/>
          <w:b/>
          <w:bCs/>
        </w:rPr>
        <w:t>KM-04-KT09</w:t>
      </w:r>
      <w:r w:rsidRPr="0079224E">
        <w:rPr>
          <w:rFonts w:cs="Arial"/>
        </w:rPr>
        <w:t>: Inspection and disposal of finished upholstery products (5%)</w:t>
      </w:r>
    </w:p>
    <w:p w:rsidR="001439ED" w:rsidRPr="0079224E" w:rsidRDefault="001439ED" w:rsidP="001439ED">
      <w:pPr>
        <w:rPr>
          <w:rFonts w:cs="Arial"/>
          <w:b/>
          <w:bCs/>
        </w:rPr>
      </w:pPr>
      <w:r w:rsidRPr="0079224E">
        <w:rPr>
          <w:rFonts w:cs="Arial"/>
          <w:b/>
          <w:bCs/>
        </w:rPr>
        <w:t>4.3 Internal Assessment Criteria and Weighting</w:t>
      </w:r>
    </w:p>
    <w:p w:rsidR="001439ED" w:rsidRPr="0079224E" w:rsidRDefault="001439ED" w:rsidP="001439ED">
      <w:pPr>
        <w:rPr>
          <w:rFonts w:cs="Arial"/>
        </w:rPr>
      </w:pPr>
      <w:r w:rsidRPr="0079224E">
        <w:rPr>
          <w:rFonts w:cs="Arial"/>
        </w:rPr>
        <w:t>Learner competence will be assessed against the following internal assessment criteria:</w:t>
      </w:r>
    </w:p>
    <w:p w:rsidR="001439ED" w:rsidRPr="0079224E" w:rsidRDefault="001439ED" w:rsidP="001439ED">
      <w:pPr>
        <w:numPr>
          <w:ilvl w:val="0"/>
          <w:numId w:val="4"/>
        </w:numPr>
        <w:rPr>
          <w:rFonts w:cs="Arial"/>
        </w:rPr>
      </w:pPr>
      <w:r w:rsidRPr="0079224E">
        <w:rPr>
          <w:rFonts w:cs="Arial"/>
          <w:b/>
          <w:bCs/>
        </w:rPr>
        <w:t>IAC0101 – IAC0104</w:t>
      </w:r>
      <w:r w:rsidRPr="0079224E">
        <w:rPr>
          <w:rFonts w:cs="Arial"/>
        </w:rPr>
        <w:t>: Historical influences, industrialisation, production methods, and socio-economic impacts (10%)</w:t>
      </w:r>
    </w:p>
    <w:p w:rsidR="001439ED" w:rsidRPr="0079224E" w:rsidRDefault="001439ED" w:rsidP="001439ED">
      <w:pPr>
        <w:numPr>
          <w:ilvl w:val="0"/>
          <w:numId w:val="4"/>
        </w:numPr>
        <w:rPr>
          <w:rFonts w:cs="Arial"/>
        </w:rPr>
      </w:pPr>
      <w:r w:rsidRPr="0079224E">
        <w:rPr>
          <w:rFonts w:cs="Arial"/>
          <w:b/>
          <w:bCs/>
        </w:rPr>
        <w:lastRenderedPageBreak/>
        <w:t>IAC0201 – IAC0205</w:t>
      </w:r>
      <w:r w:rsidRPr="0079224E">
        <w:rPr>
          <w:rFonts w:cs="Arial"/>
        </w:rPr>
        <w:t>: Furniture construction principles, terminology, and production processes (15%)</w:t>
      </w:r>
    </w:p>
    <w:p w:rsidR="001439ED" w:rsidRPr="0079224E" w:rsidRDefault="001439ED" w:rsidP="001439ED">
      <w:pPr>
        <w:numPr>
          <w:ilvl w:val="0"/>
          <w:numId w:val="4"/>
        </w:numPr>
        <w:rPr>
          <w:rFonts w:cs="Arial"/>
        </w:rPr>
      </w:pPr>
      <w:r w:rsidRPr="0079224E">
        <w:rPr>
          <w:rFonts w:cs="Arial"/>
          <w:b/>
          <w:bCs/>
        </w:rPr>
        <w:t>IAC0301 – IAC0306</w:t>
      </w:r>
      <w:r w:rsidRPr="0079224E">
        <w:rPr>
          <w:rFonts w:cs="Arial"/>
        </w:rPr>
        <w:t>: Tool and equipment use, maintenance, safety, and manufacturer specifications (15%)</w:t>
      </w:r>
    </w:p>
    <w:p w:rsidR="001439ED" w:rsidRPr="0079224E" w:rsidRDefault="001439ED" w:rsidP="001439ED">
      <w:pPr>
        <w:numPr>
          <w:ilvl w:val="0"/>
          <w:numId w:val="4"/>
        </w:numPr>
        <w:rPr>
          <w:rFonts w:cs="Arial"/>
        </w:rPr>
      </w:pPr>
      <w:r w:rsidRPr="0079224E">
        <w:rPr>
          <w:rFonts w:cs="Arial"/>
          <w:b/>
          <w:bCs/>
        </w:rPr>
        <w:t>IAC0401 – IAC0411</w:t>
      </w:r>
      <w:r w:rsidRPr="0079224E">
        <w:rPr>
          <w:rFonts w:cs="Arial"/>
        </w:rPr>
        <w:t>: Health and safety routines, hazard management, fire safety, PPE, and incident protocols (15%)</w:t>
      </w:r>
    </w:p>
    <w:p w:rsidR="001439ED" w:rsidRPr="0079224E" w:rsidRDefault="001439ED" w:rsidP="001439ED">
      <w:pPr>
        <w:numPr>
          <w:ilvl w:val="0"/>
          <w:numId w:val="4"/>
        </w:numPr>
        <w:rPr>
          <w:rFonts w:cs="Arial"/>
        </w:rPr>
      </w:pPr>
      <w:r w:rsidRPr="0079224E">
        <w:rPr>
          <w:rFonts w:cs="Arial"/>
          <w:b/>
          <w:bCs/>
        </w:rPr>
        <w:t>IAC0501 – IAC0507</w:t>
      </w:r>
      <w:r w:rsidRPr="0079224E">
        <w:rPr>
          <w:rFonts w:cs="Arial"/>
        </w:rPr>
        <w:t>: Application of formulae, measuring accuracy, calibration, and equipment selection (15%)</w:t>
      </w:r>
    </w:p>
    <w:p w:rsidR="001439ED" w:rsidRPr="0079224E" w:rsidRDefault="001439ED" w:rsidP="001439ED">
      <w:pPr>
        <w:numPr>
          <w:ilvl w:val="0"/>
          <w:numId w:val="4"/>
        </w:numPr>
        <w:rPr>
          <w:rFonts w:cs="Arial"/>
        </w:rPr>
      </w:pPr>
      <w:r w:rsidRPr="0079224E">
        <w:rPr>
          <w:rFonts w:cs="Arial"/>
          <w:b/>
          <w:bCs/>
        </w:rPr>
        <w:t>IAC0601 – IAC0605</w:t>
      </w:r>
      <w:r w:rsidRPr="0079224E">
        <w:rPr>
          <w:rFonts w:cs="Arial"/>
        </w:rPr>
        <w:t>: Engineering drawing interpretation, projections, scales, and labels (15%)</w:t>
      </w:r>
    </w:p>
    <w:p w:rsidR="001439ED" w:rsidRPr="0079224E" w:rsidRDefault="001439ED" w:rsidP="001439ED">
      <w:pPr>
        <w:numPr>
          <w:ilvl w:val="0"/>
          <w:numId w:val="4"/>
        </w:numPr>
        <w:rPr>
          <w:rFonts w:cs="Arial"/>
        </w:rPr>
      </w:pPr>
      <w:r w:rsidRPr="0079224E">
        <w:rPr>
          <w:rFonts w:cs="Arial"/>
          <w:b/>
          <w:bCs/>
        </w:rPr>
        <w:t>IAC0701 – IAC0707</w:t>
      </w:r>
      <w:r w:rsidRPr="0079224E">
        <w:rPr>
          <w:rFonts w:cs="Arial"/>
        </w:rPr>
        <w:t>: Interpretation of specifications, sample and prototype analysis (5%)</w:t>
      </w:r>
    </w:p>
    <w:p w:rsidR="001439ED" w:rsidRPr="0079224E" w:rsidRDefault="001439ED" w:rsidP="001439ED">
      <w:pPr>
        <w:numPr>
          <w:ilvl w:val="0"/>
          <w:numId w:val="4"/>
        </w:numPr>
        <w:rPr>
          <w:rFonts w:cs="Arial"/>
        </w:rPr>
      </w:pPr>
      <w:r w:rsidRPr="0079224E">
        <w:rPr>
          <w:rFonts w:cs="Arial"/>
          <w:b/>
          <w:bCs/>
        </w:rPr>
        <w:t>IAC0801 – IAC0805</w:t>
      </w:r>
      <w:r w:rsidRPr="0079224E">
        <w:rPr>
          <w:rFonts w:cs="Arial"/>
        </w:rPr>
        <w:t>: Productivity calculations, non-conformance analysis, and waste reduction (5%)</w:t>
      </w:r>
    </w:p>
    <w:p w:rsidR="001439ED" w:rsidRPr="0079224E" w:rsidRDefault="001439ED" w:rsidP="001439ED">
      <w:pPr>
        <w:numPr>
          <w:ilvl w:val="0"/>
          <w:numId w:val="4"/>
        </w:numPr>
        <w:rPr>
          <w:rFonts w:cs="Arial"/>
        </w:rPr>
      </w:pPr>
      <w:r w:rsidRPr="0079224E">
        <w:rPr>
          <w:rFonts w:cs="Arial"/>
          <w:b/>
          <w:bCs/>
        </w:rPr>
        <w:t>IAC0901 – IAC0905</w:t>
      </w:r>
      <w:r w:rsidRPr="0079224E">
        <w:rPr>
          <w:rFonts w:cs="Arial"/>
        </w:rPr>
        <w:t>: Inspection techniques, non-conformance reporting, and disposal procedures (5%)</w:t>
      </w:r>
    </w:p>
    <w:p w:rsidR="001439ED" w:rsidRPr="0079224E" w:rsidRDefault="001439ED" w:rsidP="001439ED">
      <w:pPr>
        <w:rPr>
          <w:rFonts w:cs="Arial"/>
          <w:b/>
          <w:bCs/>
        </w:rPr>
      </w:pPr>
      <w:r w:rsidRPr="0079224E">
        <w:rPr>
          <w:rFonts w:cs="Arial"/>
          <w:b/>
          <w:bCs/>
        </w:rPr>
        <w:t>4.4 Application in Furniture Design</w:t>
      </w:r>
    </w:p>
    <w:p w:rsidR="001439ED" w:rsidRPr="0079224E" w:rsidRDefault="001439ED" w:rsidP="001439ED">
      <w:pPr>
        <w:rPr>
          <w:rFonts w:cs="Arial"/>
        </w:rPr>
      </w:pPr>
      <w:r w:rsidRPr="0079224E">
        <w:rPr>
          <w:rFonts w:cs="Arial"/>
        </w:rPr>
        <w:t>Knowledge acquired in this module is essential to the effective planning, design, and manufacture of high-quality upholstered furniture. By mastering the principles covered, learners will be able to interpret technical documentation, follow design specifications, select and maintain tools, monitor quality, and ensure production efficiency. This competency directly supports the learner's role in reducing waste, ensuring workplace safety, and meeting customer and organisational quality standards in an advanced upholstery manufacturing environment</w:t>
      </w:r>
      <w:r w:rsidRPr="0079224E">
        <w:rPr>
          <w:rFonts w:ascii="Arial" w:hAnsi="Arial" w:cs="Arial"/>
        </w:rPr>
        <w:t>​</w:t>
      </w:r>
    </w:p>
    <w:p w:rsidR="001439ED" w:rsidRPr="0079224E" w:rsidRDefault="001439ED" w:rsidP="001439ED">
      <w:pPr>
        <w:rPr>
          <w:rFonts w:eastAsiaTheme="majorEastAsia" w:cs="Arial"/>
          <w:color w:val="2E74B5" w:themeColor="accent1" w:themeShade="BF"/>
          <w:sz w:val="32"/>
          <w:szCs w:val="32"/>
        </w:rPr>
      </w:pPr>
      <w:r w:rsidRPr="0079224E">
        <w:rPr>
          <w:rFonts w:cs="Arial"/>
        </w:rPr>
        <w:br w:type="page"/>
      </w:r>
    </w:p>
    <w:p w:rsidR="001439ED" w:rsidRPr="0079224E" w:rsidRDefault="001439ED" w:rsidP="001439ED">
      <w:pPr>
        <w:pStyle w:val="Heading2"/>
        <w:rPr>
          <w:rFonts w:ascii="Century Gothic" w:hAnsi="Century Gothic" w:cs="Arial"/>
          <w:b/>
          <w:bCs/>
        </w:rPr>
      </w:pPr>
      <w:bookmarkStart w:id="2" w:name="_Toc195895436"/>
      <w:r w:rsidRPr="0079224E">
        <w:rPr>
          <w:rFonts w:ascii="Century Gothic" w:hAnsi="Century Gothic" w:cs="Arial"/>
          <w:b/>
          <w:bCs/>
        </w:rPr>
        <w:lastRenderedPageBreak/>
        <w:t>KM-04-KT01: Historical and Technological Factors Influencing Furniture Manufacturing Processes (10%)</w:t>
      </w:r>
      <w:bookmarkEnd w:id="2"/>
    </w:p>
    <w:p w:rsidR="001439ED" w:rsidRPr="0079224E" w:rsidRDefault="001439ED" w:rsidP="001439ED">
      <w:pPr>
        <w:rPr>
          <w:rFonts w:cs="Arial"/>
          <w:b/>
          <w:bCs/>
        </w:rPr>
      </w:pPr>
    </w:p>
    <w:p w:rsidR="001439ED" w:rsidRPr="0079224E" w:rsidRDefault="001439ED" w:rsidP="001439ED">
      <w:pPr>
        <w:rPr>
          <w:rFonts w:cs="Arial"/>
          <w:b/>
          <w:bCs/>
        </w:rPr>
      </w:pPr>
      <w:r w:rsidRPr="0079224E">
        <w:rPr>
          <w:rFonts w:cs="Arial"/>
          <w:b/>
          <w:bCs/>
        </w:rPr>
        <w:t>4.1 Purpose of the Knowledge Modules</w:t>
      </w:r>
    </w:p>
    <w:p w:rsidR="001439ED" w:rsidRPr="0079224E" w:rsidRDefault="001439ED" w:rsidP="001439ED">
      <w:pPr>
        <w:rPr>
          <w:rFonts w:cs="Arial"/>
        </w:rPr>
      </w:pPr>
      <w:r w:rsidRPr="0079224E">
        <w:rPr>
          <w:rFonts w:cs="Arial"/>
        </w:rPr>
        <w:t>The purpose of this knowledge module is to build an in-depth understanding of advanced upholstery furniture technology within the context of a manufacturing environment. It equips learners with knowledge of historical developments, ergonomic and technical considerations, safety, specifications, and quality control procedures. Learners will gain theoretical competence in interpreting engineering drawings, understanding product specifications and quality systems, as well as calculating measurements, which are critical to ensuring precision and efficiency in the upholstery process.</w:t>
      </w:r>
    </w:p>
    <w:p w:rsidR="001439ED" w:rsidRPr="0079224E" w:rsidRDefault="001439ED" w:rsidP="001439ED">
      <w:pPr>
        <w:rPr>
          <w:rFonts w:cs="Arial"/>
        </w:rPr>
      </w:pPr>
      <w:r w:rsidRPr="0079224E">
        <w:rPr>
          <w:rFonts w:cs="Arial"/>
        </w:rPr>
        <w:t>This module supports the development of essential theoretical knowledge that underpins the practical and workplace components of the occupational qualification. It enables learners to integrate knowledge of equipment, tools, construction techniques, and productivity principles in advanced upholstery settings. This integration will contribute to improved product quality, efficiency, and compliance with industry standards.</w:t>
      </w:r>
    </w:p>
    <w:p w:rsidR="001439ED" w:rsidRPr="0079224E" w:rsidRDefault="001439ED" w:rsidP="001439ED">
      <w:pPr>
        <w:rPr>
          <w:rFonts w:cs="Arial"/>
          <w:b/>
          <w:bCs/>
        </w:rPr>
      </w:pPr>
      <w:r w:rsidRPr="0079224E">
        <w:rPr>
          <w:rFonts w:cs="Arial"/>
          <w:b/>
          <w:bCs/>
        </w:rPr>
        <w:t>4.2 Key Knowledge Areas</w:t>
      </w:r>
    </w:p>
    <w:p w:rsidR="001439ED" w:rsidRPr="0079224E" w:rsidRDefault="001439ED" w:rsidP="001439ED">
      <w:pPr>
        <w:rPr>
          <w:rFonts w:cs="Arial"/>
        </w:rPr>
      </w:pPr>
      <w:r w:rsidRPr="0079224E">
        <w:rPr>
          <w:rFonts w:cs="Arial"/>
        </w:rPr>
        <w:t>Learners will demonstrate an understanding of the following knowledge topics:</w:t>
      </w:r>
    </w:p>
    <w:p w:rsidR="001439ED" w:rsidRPr="0079224E" w:rsidRDefault="001439ED" w:rsidP="001439ED">
      <w:pPr>
        <w:numPr>
          <w:ilvl w:val="0"/>
          <w:numId w:val="1"/>
        </w:numPr>
        <w:rPr>
          <w:rFonts w:cs="Arial"/>
        </w:rPr>
      </w:pPr>
      <w:r w:rsidRPr="0079224E">
        <w:rPr>
          <w:rFonts w:cs="Arial"/>
          <w:b/>
          <w:bCs/>
        </w:rPr>
        <w:t>KM-04-KT01</w:t>
      </w:r>
      <w:r w:rsidRPr="0079224E">
        <w:rPr>
          <w:rFonts w:cs="Arial"/>
        </w:rPr>
        <w:t>: Historical and technological factors influencing furniture manufacturing processes (10%)</w:t>
      </w:r>
    </w:p>
    <w:p w:rsidR="001439ED" w:rsidRPr="0079224E" w:rsidRDefault="001439ED" w:rsidP="001439ED">
      <w:pPr>
        <w:numPr>
          <w:ilvl w:val="0"/>
          <w:numId w:val="1"/>
        </w:numPr>
        <w:rPr>
          <w:rFonts w:cs="Arial"/>
        </w:rPr>
      </w:pPr>
      <w:r w:rsidRPr="0079224E">
        <w:rPr>
          <w:rFonts w:cs="Arial"/>
          <w:b/>
          <w:bCs/>
        </w:rPr>
        <w:t>KM-04-KT02</w:t>
      </w:r>
      <w:r w:rsidRPr="0079224E">
        <w:rPr>
          <w:rFonts w:cs="Arial"/>
        </w:rPr>
        <w:t>: Furniture types, styles, and construction (15%)</w:t>
      </w:r>
    </w:p>
    <w:p w:rsidR="001439ED" w:rsidRPr="0079224E" w:rsidRDefault="001439ED" w:rsidP="001439ED">
      <w:pPr>
        <w:numPr>
          <w:ilvl w:val="0"/>
          <w:numId w:val="1"/>
        </w:numPr>
        <w:rPr>
          <w:rFonts w:cs="Arial"/>
        </w:rPr>
      </w:pPr>
      <w:r w:rsidRPr="0079224E">
        <w:rPr>
          <w:rFonts w:cs="Arial"/>
          <w:b/>
          <w:bCs/>
        </w:rPr>
        <w:t>KM-04-KT03</w:t>
      </w:r>
      <w:r w:rsidRPr="0079224E">
        <w:rPr>
          <w:rFonts w:cs="Arial"/>
        </w:rPr>
        <w:t>: Equipment and tools used in advanced upholstery of furniture (15%)</w:t>
      </w:r>
    </w:p>
    <w:p w:rsidR="001439ED" w:rsidRPr="0079224E" w:rsidRDefault="001439ED" w:rsidP="001439ED">
      <w:pPr>
        <w:numPr>
          <w:ilvl w:val="0"/>
          <w:numId w:val="1"/>
        </w:numPr>
        <w:rPr>
          <w:rFonts w:cs="Arial"/>
        </w:rPr>
      </w:pPr>
      <w:r w:rsidRPr="0079224E">
        <w:rPr>
          <w:rFonts w:cs="Arial"/>
          <w:b/>
          <w:bCs/>
        </w:rPr>
        <w:t>KM-04-KT04</w:t>
      </w:r>
      <w:r w:rsidRPr="0079224E">
        <w:rPr>
          <w:rFonts w:cs="Arial"/>
        </w:rPr>
        <w:t>: Health and safety in the advanced upholstery department (15%)</w:t>
      </w:r>
    </w:p>
    <w:p w:rsidR="001439ED" w:rsidRPr="0079224E" w:rsidRDefault="001439ED" w:rsidP="001439ED">
      <w:pPr>
        <w:numPr>
          <w:ilvl w:val="0"/>
          <w:numId w:val="1"/>
        </w:numPr>
        <w:rPr>
          <w:rFonts w:cs="Arial"/>
        </w:rPr>
      </w:pPr>
      <w:r w:rsidRPr="0079224E">
        <w:rPr>
          <w:rFonts w:cs="Arial"/>
          <w:b/>
          <w:bCs/>
        </w:rPr>
        <w:t>KM-04-KT05</w:t>
      </w:r>
      <w:r w:rsidRPr="0079224E">
        <w:rPr>
          <w:rFonts w:cs="Arial"/>
        </w:rPr>
        <w:t>: Concepts and principles of measuring and calculations used in the furniture upholstery processes (15%)</w:t>
      </w:r>
    </w:p>
    <w:p w:rsidR="001439ED" w:rsidRPr="0079224E" w:rsidRDefault="001439ED" w:rsidP="001439ED">
      <w:pPr>
        <w:numPr>
          <w:ilvl w:val="0"/>
          <w:numId w:val="1"/>
        </w:numPr>
        <w:rPr>
          <w:rFonts w:cs="Arial"/>
        </w:rPr>
      </w:pPr>
      <w:r w:rsidRPr="0079224E">
        <w:rPr>
          <w:rFonts w:cs="Arial"/>
          <w:b/>
          <w:bCs/>
        </w:rPr>
        <w:t>KM-04-KT06</w:t>
      </w:r>
      <w:r w:rsidRPr="0079224E">
        <w:rPr>
          <w:rFonts w:cs="Arial"/>
        </w:rPr>
        <w:t>: Engineering drawings (15%)</w:t>
      </w:r>
    </w:p>
    <w:p w:rsidR="001439ED" w:rsidRPr="0079224E" w:rsidRDefault="001439ED" w:rsidP="001439ED">
      <w:pPr>
        <w:numPr>
          <w:ilvl w:val="0"/>
          <w:numId w:val="1"/>
        </w:numPr>
        <w:rPr>
          <w:rFonts w:cs="Arial"/>
        </w:rPr>
      </w:pPr>
      <w:r w:rsidRPr="0079224E">
        <w:rPr>
          <w:rFonts w:cs="Arial"/>
          <w:b/>
          <w:bCs/>
        </w:rPr>
        <w:t>KM-04-KT07</w:t>
      </w:r>
      <w:r w:rsidRPr="0079224E">
        <w:rPr>
          <w:rFonts w:cs="Arial"/>
        </w:rPr>
        <w:t>: Samples, prototypes and customer specifications (5%)</w:t>
      </w:r>
    </w:p>
    <w:p w:rsidR="001439ED" w:rsidRPr="0079224E" w:rsidRDefault="001439ED" w:rsidP="001439ED">
      <w:pPr>
        <w:numPr>
          <w:ilvl w:val="0"/>
          <w:numId w:val="1"/>
        </w:numPr>
        <w:rPr>
          <w:rFonts w:cs="Arial"/>
        </w:rPr>
      </w:pPr>
      <w:r w:rsidRPr="0079224E">
        <w:rPr>
          <w:rFonts w:cs="Arial"/>
          <w:b/>
          <w:bCs/>
        </w:rPr>
        <w:t>KM-04-KT08</w:t>
      </w:r>
      <w:r w:rsidRPr="0079224E">
        <w:rPr>
          <w:rFonts w:cs="Arial"/>
        </w:rPr>
        <w:t>: Efficiencies: output, scores and targets (5%)</w:t>
      </w:r>
    </w:p>
    <w:p w:rsidR="001439ED" w:rsidRPr="0079224E" w:rsidRDefault="001439ED" w:rsidP="001439ED">
      <w:pPr>
        <w:numPr>
          <w:ilvl w:val="0"/>
          <w:numId w:val="1"/>
        </w:numPr>
        <w:rPr>
          <w:rFonts w:cs="Arial"/>
        </w:rPr>
      </w:pPr>
      <w:r w:rsidRPr="0079224E">
        <w:rPr>
          <w:rFonts w:cs="Arial"/>
          <w:b/>
          <w:bCs/>
        </w:rPr>
        <w:t>KM-04-KT09</w:t>
      </w:r>
      <w:r w:rsidRPr="0079224E">
        <w:rPr>
          <w:rFonts w:cs="Arial"/>
        </w:rPr>
        <w:t>: Inspection and disposal of finished upholstery products (5%)</w:t>
      </w:r>
    </w:p>
    <w:p w:rsidR="001439ED" w:rsidRPr="0079224E" w:rsidRDefault="001439ED" w:rsidP="001439ED">
      <w:pPr>
        <w:rPr>
          <w:rFonts w:cs="Arial"/>
          <w:b/>
          <w:bCs/>
        </w:rPr>
      </w:pPr>
      <w:r w:rsidRPr="0079224E">
        <w:rPr>
          <w:rFonts w:cs="Arial"/>
          <w:b/>
          <w:bCs/>
        </w:rPr>
        <w:t>4.3 Internal Assessment Criteria and Weighting</w:t>
      </w:r>
    </w:p>
    <w:p w:rsidR="001439ED" w:rsidRPr="0079224E" w:rsidRDefault="001439ED" w:rsidP="001439ED">
      <w:pPr>
        <w:rPr>
          <w:rFonts w:cs="Arial"/>
        </w:rPr>
      </w:pPr>
      <w:r w:rsidRPr="0079224E">
        <w:rPr>
          <w:rFonts w:cs="Arial"/>
        </w:rPr>
        <w:t>Learner competence will be assessed against the following internal assessment criteria:</w:t>
      </w:r>
    </w:p>
    <w:p w:rsidR="001439ED" w:rsidRPr="0079224E" w:rsidRDefault="001439ED" w:rsidP="001439ED">
      <w:pPr>
        <w:numPr>
          <w:ilvl w:val="0"/>
          <w:numId w:val="2"/>
        </w:numPr>
        <w:rPr>
          <w:rFonts w:cs="Arial"/>
        </w:rPr>
      </w:pPr>
      <w:r w:rsidRPr="0079224E">
        <w:rPr>
          <w:rFonts w:cs="Arial"/>
          <w:b/>
          <w:bCs/>
        </w:rPr>
        <w:t>IAC0101 – IAC0104</w:t>
      </w:r>
      <w:r w:rsidRPr="0079224E">
        <w:rPr>
          <w:rFonts w:cs="Arial"/>
        </w:rPr>
        <w:t>: Historical influences, industrialisation, production methods, and socio-economic impacts (10%)</w:t>
      </w:r>
    </w:p>
    <w:p w:rsidR="001439ED" w:rsidRPr="0079224E" w:rsidRDefault="001439ED" w:rsidP="001439ED">
      <w:pPr>
        <w:numPr>
          <w:ilvl w:val="0"/>
          <w:numId w:val="2"/>
        </w:numPr>
        <w:rPr>
          <w:rFonts w:cs="Arial"/>
        </w:rPr>
      </w:pPr>
      <w:r w:rsidRPr="0079224E">
        <w:rPr>
          <w:rFonts w:cs="Arial"/>
          <w:b/>
          <w:bCs/>
        </w:rPr>
        <w:lastRenderedPageBreak/>
        <w:t>IAC0201 – IAC0205</w:t>
      </w:r>
      <w:r w:rsidRPr="0079224E">
        <w:rPr>
          <w:rFonts w:cs="Arial"/>
        </w:rPr>
        <w:t>: Furniture construction principles, terminology, and production processes (15%)</w:t>
      </w:r>
    </w:p>
    <w:p w:rsidR="001439ED" w:rsidRPr="0079224E" w:rsidRDefault="001439ED" w:rsidP="001439ED">
      <w:pPr>
        <w:numPr>
          <w:ilvl w:val="0"/>
          <w:numId w:val="2"/>
        </w:numPr>
        <w:rPr>
          <w:rFonts w:cs="Arial"/>
        </w:rPr>
      </w:pPr>
      <w:r w:rsidRPr="0079224E">
        <w:rPr>
          <w:rFonts w:cs="Arial"/>
          <w:b/>
          <w:bCs/>
        </w:rPr>
        <w:t>IAC0301 – IAC0306</w:t>
      </w:r>
      <w:r w:rsidRPr="0079224E">
        <w:rPr>
          <w:rFonts w:cs="Arial"/>
        </w:rPr>
        <w:t>: Tool and equipment use, maintenance, safety, and manufacturer specifications (15%)</w:t>
      </w:r>
    </w:p>
    <w:p w:rsidR="001439ED" w:rsidRPr="0079224E" w:rsidRDefault="001439ED" w:rsidP="001439ED">
      <w:pPr>
        <w:numPr>
          <w:ilvl w:val="0"/>
          <w:numId w:val="2"/>
        </w:numPr>
        <w:rPr>
          <w:rFonts w:cs="Arial"/>
        </w:rPr>
      </w:pPr>
      <w:r w:rsidRPr="0079224E">
        <w:rPr>
          <w:rFonts w:cs="Arial"/>
          <w:b/>
          <w:bCs/>
        </w:rPr>
        <w:t>IAC0401 – IAC0411</w:t>
      </w:r>
      <w:r w:rsidRPr="0079224E">
        <w:rPr>
          <w:rFonts w:cs="Arial"/>
        </w:rPr>
        <w:t>: Health and safety routines, hazard management, fire safety, PPE, and incident protocols (15%)</w:t>
      </w:r>
    </w:p>
    <w:p w:rsidR="001439ED" w:rsidRPr="0079224E" w:rsidRDefault="001439ED" w:rsidP="001439ED">
      <w:pPr>
        <w:numPr>
          <w:ilvl w:val="0"/>
          <w:numId w:val="2"/>
        </w:numPr>
        <w:rPr>
          <w:rFonts w:cs="Arial"/>
        </w:rPr>
      </w:pPr>
      <w:r w:rsidRPr="0079224E">
        <w:rPr>
          <w:rFonts w:cs="Arial"/>
          <w:b/>
          <w:bCs/>
        </w:rPr>
        <w:t>IAC0501 – IAC0507</w:t>
      </w:r>
      <w:r w:rsidRPr="0079224E">
        <w:rPr>
          <w:rFonts w:cs="Arial"/>
        </w:rPr>
        <w:t>: Application of formulae, measuring accuracy, calibration, and equipment selection (15%)</w:t>
      </w:r>
    </w:p>
    <w:p w:rsidR="001439ED" w:rsidRPr="0079224E" w:rsidRDefault="001439ED" w:rsidP="001439ED">
      <w:pPr>
        <w:numPr>
          <w:ilvl w:val="0"/>
          <w:numId w:val="2"/>
        </w:numPr>
        <w:rPr>
          <w:rFonts w:cs="Arial"/>
        </w:rPr>
      </w:pPr>
      <w:r w:rsidRPr="0079224E">
        <w:rPr>
          <w:rFonts w:cs="Arial"/>
          <w:b/>
          <w:bCs/>
        </w:rPr>
        <w:t>IAC0601 – IAC0605</w:t>
      </w:r>
      <w:r w:rsidRPr="0079224E">
        <w:rPr>
          <w:rFonts w:cs="Arial"/>
        </w:rPr>
        <w:t>: Engineering drawing interpretation, projections, scales, and labels (15%)</w:t>
      </w:r>
    </w:p>
    <w:p w:rsidR="001439ED" w:rsidRPr="0079224E" w:rsidRDefault="001439ED" w:rsidP="001439ED">
      <w:pPr>
        <w:numPr>
          <w:ilvl w:val="0"/>
          <w:numId w:val="2"/>
        </w:numPr>
        <w:rPr>
          <w:rFonts w:cs="Arial"/>
        </w:rPr>
      </w:pPr>
      <w:r w:rsidRPr="0079224E">
        <w:rPr>
          <w:rFonts w:cs="Arial"/>
          <w:b/>
          <w:bCs/>
        </w:rPr>
        <w:t>IAC0701 – IAC0707</w:t>
      </w:r>
      <w:r w:rsidRPr="0079224E">
        <w:rPr>
          <w:rFonts w:cs="Arial"/>
        </w:rPr>
        <w:t>: Interpretation of specifications, sample and prototype analysis (5%)</w:t>
      </w:r>
    </w:p>
    <w:p w:rsidR="001439ED" w:rsidRPr="0079224E" w:rsidRDefault="001439ED" w:rsidP="001439ED">
      <w:pPr>
        <w:numPr>
          <w:ilvl w:val="0"/>
          <w:numId w:val="2"/>
        </w:numPr>
        <w:rPr>
          <w:rFonts w:cs="Arial"/>
        </w:rPr>
      </w:pPr>
      <w:r w:rsidRPr="0079224E">
        <w:rPr>
          <w:rFonts w:cs="Arial"/>
          <w:b/>
          <w:bCs/>
        </w:rPr>
        <w:t>IAC0801 – IAC0805</w:t>
      </w:r>
      <w:r w:rsidRPr="0079224E">
        <w:rPr>
          <w:rFonts w:cs="Arial"/>
        </w:rPr>
        <w:t>: Productivity calculations, non-conformance analysis, and waste reduction (5%)</w:t>
      </w:r>
    </w:p>
    <w:p w:rsidR="001439ED" w:rsidRPr="0079224E" w:rsidRDefault="001439ED" w:rsidP="001439ED">
      <w:pPr>
        <w:numPr>
          <w:ilvl w:val="0"/>
          <w:numId w:val="2"/>
        </w:numPr>
        <w:rPr>
          <w:rFonts w:cs="Arial"/>
        </w:rPr>
      </w:pPr>
      <w:r w:rsidRPr="0079224E">
        <w:rPr>
          <w:rFonts w:cs="Arial"/>
          <w:b/>
          <w:bCs/>
        </w:rPr>
        <w:t>IAC0901 – IAC0905</w:t>
      </w:r>
      <w:r w:rsidRPr="0079224E">
        <w:rPr>
          <w:rFonts w:cs="Arial"/>
        </w:rPr>
        <w:t>: Inspection techniques, non-conformance reporting, and disposal procedures (5%)</w:t>
      </w:r>
    </w:p>
    <w:p w:rsidR="001439ED" w:rsidRPr="0079224E" w:rsidRDefault="001439ED" w:rsidP="001439ED">
      <w:pPr>
        <w:rPr>
          <w:rFonts w:cs="Arial"/>
          <w:b/>
          <w:bCs/>
        </w:rPr>
      </w:pPr>
      <w:r w:rsidRPr="0079224E">
        <w:rPr>
          <w:rFonts w:cs="Arial"/>
          <w:b/>
          <w:bCs/>
        </w:rPr>
        <w:t>4.4 Application in Furniture Design</w:t>
      </w:r>
    </w:p>
    <w:p w:rsidR="001439ED" w:rsidRPr="0079224E" w:rsidRDefault="001439ED" w:rsidP="001439ED">
      <w:pPr>
        <w:rPr>
          <w:rFonts w:cs="Arial"/>
        </w:rPr>
      </w:pPr>
      <w:r w:rsidRPr="0079224E">
        <w:rPr>
          <w:rFonts w:cs="Arial"/>
        </w:rPr>
        <w:t xml:space="preserve">Knowledge acquired in this module is essential to the effective planning, design, and manufacture of high-quality upholstered furniture. By mastering the principles covered, learners will be able to interpret technical documentation, follow design specifications, select and maintain tools, monitor quality, and ensure production efficiency. This competency directly supports the learner's role in reducing waste, ensuring workplace safety, and meeting customer and organisational quality standards in an advanced upholstery manufacturing environment </w:t>
      </w:r>
    </w:p>
    <w:p w:rsidR="001439ED" w:rsidRPr="0079224E" w:rsidRDefault="00F37A27" w:rsidP="001439ED">
      <w:pPr>
        <w:rPr>
          <w:rFonts w:cs="Arial"/>
        </w:rPr>
      </w:pPr>
      <w:r>
        <w:rPr>
          <w:rFonts w:cs="Arial"/>
        </w:rPr>
        <w:pict>
          <v:rect id="_x0000_i1025" style="width:0;height:1.5pt" o:hralign="center" o:hrstd="t" o:hr="t" fillcolor="#a0a0a0" stroked="f"/>
        </w:pict>
      </w:r>
    </w:p>
    <w:p w:rsidR="001439ED" w:rsidRPr="0079224E" w:rsidRDefault="001439ED" w:rsidP="001439ED">
      <w:pPr>
        <w:rPr>
          <w:rFonts w:cs="Arial"/>
        </w:rPr>
      </w:pPr>
      <w:r w:rsidRPr="0079224E">
        <w:rPr>
          <w:rFonts w:cs="Arial"/>
        </w:rPr>
        <w:t xml:space="preserve"> </w:t>
      </w:r>
    </w:p>
    <w:p w:rsidR="001439ED" w:rsidRPr="0079224E" w:rsidRDefault="001439ED">
      <w:pPr>
        <w:rPr>
          <w:rFonts w:cs="Arial"/>
        </w:rPr>
      </w:pPr>
      <w:r w:rsidRPr="0079224E">
        <w:rPr>
          <w:rFonts w:cs="Arial"/>
        </w:rPr>
        <w:br w:type="page"/>
      </w:r>
    </w:p>
    <w:p w:rsidR="001439ED" w:rsidRPr="0079224E" w:rsidRDefault="001439ED" w:rsidP="001439ED">
      <w:pPr>
        <w:pStyle w:val="Heading3"/>
        <w:rPr>
          <w:rFonts w:ascii="Century Gothic" w:hAnsi="Century Gothic" w:cs="Arial"/>
          <w:b/>
          <w:bCs/>
        </w:rPr>
      </w:pPr>
      <w:bookmarkStart w:id="3" w:name="_Toc195895437"/>
      <w:r w:rsidRPr="0079224E">
        <w:rPr>
          <w:rFonts w:ascii="Century Gothic" w:hAnsi="Century Gothic" w:cs="Arial"/>
          <w:b/>
          <w:bCs/>
        </w:rPr>
        <w:lastRenderedPageBreak/>
        <w:t>KT0101: Types, Styles and Uses of Furniture Including Upholstered Furniture</w:t>
      </w:r>
      <w:bookmarkEnd w:id="3"/>
    </w:p>
    <w:p w:rsidR="001439ED" w:rsidRPr="0079224E" w:rsidRDefault="001439ED" w:rsidP="001439ED">
      <w:pPr>
        <w:rPr>
          <w:rFonts w:cs="Arial"/>
          <w:b/>
          <w:bCs/>
        </w:rPr>
      </w:pPr>
    </w:p>
    <w:p w:rsidR="001439ED" w:rsidRPr="0079224E" w:rsidRDefault="001439ED" w:rsidP="001439ED">
      <w:pPr>
        <w:rPr>
          <w:rFonts w:cs="Arial"/>
          <w:b/>
          <w:bCs/>
        </w:rPr>
      </w:pPr>
      <w:r w:rsidRPr="0079224E">
        <w:rPr>
          <w:rFonts w:cs="Arial"/>
          <w:b/>
          <w:bCs/>
        </w:rPr>
        <w:t>Theoretical Learning Content</w:t>
      </w:r>
    </w:p>
    <w:p w:rsidR="001439ED" w:rsidRPr="0079224E" w:rsidRDefault="001439ED" w:rsidP="001439ED">
      <w:pPr>
        <w:rPr>
          <w:rFonts w:cs="Arial"/>
        </w:rPr>
      </w:pPr>
      <w:r w:rsidRPr="0079224E">
        <w:rPr>
          <w:rFonts w:cs="Arial"/>
        </w:rPr>
        <w:t>Furniture is designed to support human activities such as seating, sleeping, eating, and storage. Upholstered furniture, in particular, adds comfort and aesthetic value through padding, springs, webbing, and fabric or leather covers. The types, styles, and uses of furniture are influenced by cultural trends, technological advancements, material availability, and ergonomics.</w:t>
      </w:r>
    </w:p>
    <w:p w:rsidR="001439ED" w:rsidRPr="0079224E" w:rsidRDefault="001439ED" w:rsidP="001439ED">
      <w:pPr>
        <w:rPr>
          <w:rFonts w:cs="Arial"/>
          <w:b/>
          <w:bCs/>
        </w:rPr>
      </w:pPr>
      <w:r w:rsidRPr="0079224E">
        <w:rPr>
          <w:rFonts w:cs="Arial"/>
          <w:b/>
          <w:bCs/>
        </w:rPr>
        <w:t>1. Furniture Types</w:t>
      </w:r>
    </w:p>
    <w:p w:rsidR="001439ED" w:rsidRPr="0079224E" w:rsidRDefault="001439ED" w:rsidP="001439ED">
      <w:pPr>
        <w:rPr>
          <w:rFonts w:cs="Arial"/>
        </w:rPr>
      </w:pPr>
      <w:r w:rsidRPr="0079224E">
        <w:rPr>
          <w:rFonts w:cs="Arial"/>
        </w:rPr>
        <w:t>Furniture can be categorised by function and form. Examples include:</w:t>
      </w:r>
    </w:p>
    <w:p w:rsidR="001439ED" w:rsidRPr="0079224E" w:rsidRDefault="001439ED" w:rsidP="001439ED">
      <w:pPr>
        <w:numPr>
          <w:ilvl w:val="0"/>
          <w:numId w:val="5"/>
        </w:numPr>
        <w:rPr>
          <w:rFonts w:cs="Arial"/>
        </w:rPr>
      </w:pPr>
      <w:r w:rsidRPr="0079224E">
        <w:rPr>
          <w:rFonts w:cs="Arial"/>
          <w:b/>
          <w:bCs/>
        </w:rPr>
        <w:t>Seating</w:t>
      </w:r>
      <w:r w:rsidRPr="0079224E">
        <w:rPr>
          <w:rFonts w:cs="Arial"/>
        </w:rPr>
        <w:t>: Chairs, sofas, armchairs, pouffes, benches</w:t>
      </w:r>
    </w:p>
    <w:p w:rsidR="001439ED" w:rsidRPr="0079224E" w:rsidRDefault="001439ED" w:rsidP="001439ED">
      <w:pPr>
        <w:numPr>
          <w:ilvl w:val="0"/>
          <w:numId w:val="5"/>
        </w:numPr>
        <w:rPr>
          <w:rFonts w:cs="Arial"/>
        </w:rPr>
      </w:pPr>
      <w:r w:rsidRPr="0079224E">
        <w:rPr>
          <w:rFonts w:cs="Arial"/>
          <w:b/>
          <w:bCs/>
        </w:rPr>
        <w:t>Sleeping</w:t>
      </w:r>
      <w:r w:rsidRPr="0079224E">
        <w:rPr>
          <w:rFonts w:cs="Arial"/>
        </w:rPr>
        <w:t>: Beds, daybeds, sleeper couches</w:t>
      </w:r>
    </w:p>
    <w:p w:rsidR="001439ED" w:rsidRPr="0079224E" w:rsidRDefault="001439ED" w:rsidP="001439ED">
      <w:pPr>
        <w:numPr>
          <w:ilvl w:val="0"/>
          <w:numId w:val="5"/>
        </w:numPr>
        <w:rPr>
          <w:rFonts w:cs="Arial"/>
        </w:rPr>
      </w:pPr>
      <w:r w:rsidRPr="0079224E">
        <w:rPr>
          <w:rFonts w:cs="Arial"/>
          <w:b/>
          <w:bCs/>
        </w:rPr>
        <w:t>Storage</w:t>
      </w:r>
      <w:r w:rsidRPr="0079224E">
        <w:rPr>
          <w:rFonts w:cs="Arial"/>
        </w:rPr>
        <w:t>: Wardrobes, chests, cabinets</w:t>
      </w:r>
    </w:p>
    <w:p w:rsidR="001439ED" w:rsidRPr="0079224E" w:rsidRDefault="001439ED" w:rsidP="001439ED">
      <w:pPr>
        <w:numPr>
          <w:ilvl w:val="0"/>
          <w:numId w:val="5"/>
        </w:numPr>
        <w:rPr>
          <w:rFonts w:cs="Arial"/>
        </w:rPr>
      </w:pPr>
      <w:r w:rsidRPr="0079224E">
        <w:rPr>
          <w:rFonts w:cs="Arial"/>
          <w:b/>
          <w:bCs/>
        </w:rPr>
        <w:t>Work surfaces</w:t>
      </w:r>
      <w:r w:rsidRPr="0079224E">
        <w:rPr>
          <w:rFonts w:cs="Arial"/>
        </w:rPr>
        <w:t>: Desks, tables, dressing tables</w:t>
      </w:r>
    </w:p>
    <w:p w:rsidR="001439ED" w:rsidRPr="0079224E" w:rsidRDefault="001439ED" w:rsidP="001439ED">
      <w:pPr>
        <w:rPr>
          <w:rFonts w:cs="Arial"/>
        </w:rPr>
      </w:pPr>
      <w:r w:rsidRPr="0079224E">
        <w:rPr>
          <w:rFonts w:cs="Arial"/>
        </w:rPr>
        <w:t xml:space="preserve">Upholstered furniture is mostly found in </w:t>
      </w:r>
      <w:r w:rsidRPr="0079224E">
        <w:rPr>
          <w:rFonts w:cs="Arial"/>
          <w:b/>
          <w:bCs/>
        </w:rPr>
        <w:t>seating and sleeping</w:t>
      </w:r>
      <w:r w:rsidRPr="0079224E">
        <w:rPr>
          <w:rFonts w:cs="Arial"/>
        </w:rPr>
        <w:t xml:space="preserve"> categories, but may include elements in others (e.g. upholstered headboards on beds).</w:t>
      </w:r>
    </w:p>
    <w:p w:rsidR="001439ED" w:rsidRPr="0079224E" w:rsidRDefault="001439ED" w:rsidP="001439ED">
      <w:pPr>
        <w:rPr>
          <w:rFonts w:cs="Arial"/>
          <w:b/>
          <w:bCs/>
        </w:rPr>
      </w:pPr>
      <w:r w:rsidRPr="0079224E">
        <w:rPr>
          <w:rFonts w:cs="Arial"/>
          <w:b/>
          <w:bCs/>
        </w:rPr>
        <w:t>2. Furniture Styles</w:t>
      </w:r>
    </w:p>
    <w:p w:rsidR="001439ED" w:rsidRPr="0079224E" w:rsidRDefault="001439ED" w:rsidP="001439ED">
      <w:pPr>
        <w:rPr>
          <w:rFonts w:cs="Arial"/>
        </w:rPr>
      </w:pPr>
      <w:r w:rsidRPr="0079224E">
        <w:rPr>
          <w:rFonts w:cs="Arial"/>
        </w:rPr>
        <w:t>Furniture styles have evolved over centuries. Some of the most influential styles include:</w:t>
      </w:r>
    </w:p>
    <w:p w:rsidR="001439ED" w:rsidRPr="0079224E" w:rsidRDefault="001439ED" w:rsidP="001439ED">
      <w:pPr>
        <w:numPr>
          <w:ilvl w:val="0"/>
          <w:numId w:val="6"/>
        </w:numPr>
        <w:rPr>
          <w:rFonts w:cs="Arial"/>
        </w:rPr>
      </w:pPr>
      <w:r w:rsidRPr="0079224E">
        <w:rPr>
          <w:rFonts w:cs="Arial"/>
          <w:b/>
          <w:bCs/>
        </w:rPr>
        <w:t>Baroque (17th Century)</w:t>
      </w:r>
      <w:r w:rsidRPr="0079224E">
        <w:rPr>
          <w:rFonts w:cs="Arial"/>
        </w:rPr>
        <w:t xml:space="preserve"> – Ornate and dramatic, with heavy carving and gilding</w:t>
      </w:r>
    </w:p>
    <w:p w:rsidR="001439ED" w:rsidRPr="0079224E" w:rsidRDefault="001439ED" w:rsidP="001439ED">
      <w:pPr>
        <w:numPr>
          <w:ilvl w:val="0"/>
          <w:numId w:val="6"/>
        </w:numPr>
        <w:rPr>
          <w:rFonts w:cs="Arial"/>
        </w:rPr>
      </w:pPr>
      <w:r w:rsidRPr="0079224E">
        <w:rPr>
          <w:rFonts w:cs="Arial"/>
          <w:b/>
          <w:bCs/>
        </w:rPr>
        <w:t>Rococo (18th Century)</w:t>
      </w:r>
      <w:r w:rsidRPr="0079224E">
        <w:rPr>
          <w:rFonts w:cs="Arial"/>
        </w:rPr>
        <w:t xml:space="preserve"> – Lighter and more playful than Baroque; featured asymmetry and floral motifs</w:t>
      </w:r>
    </w:p>
    <w:p w:rsidR="001439ED" w:rsidRPr="0079224E" w:rsidRDefault="001439ED" w:rsidP="001439ED">
      <w:pPr>
        <w:numPr>
          <w:ilvl w:val="0"/>
          <w:numId w:val="6"/>
        </w:numPr>
        <w:rPr>
          <w:rFonts w:cs="Arial"/>
        </w:rPr>
      </w:pPr>
      <w:r w:rsidRPr="0079224E">
        <w:rPr>
          <w:rFonts w:cs="Arial"/>
          <w:b/>
          <w:bCs/>
        </w:rPr>
        <w:t>Victorian (19th Century)</w:t>
      </w:r>
      <w:r w:rsidRPr="0079224E">
        <w:rPr>
          <w:rFonts w:cs="Arial"/>
        </w:rPr>
        <w:t xml:space="preserve"> – Dark woods, intricate upholstery, tufting (e.g. deep buttoning)</w:t>
      </w:r>
    </w:p>
    <w:p w:rsidR="001439ED" w:rsidRPr="0079224E" w:rsidRDefault="001439ED" w:rsidP="001439ED">
      <w:pPr>
        <w:numPr>
          <w:ilvl w:val="0"/>
          <w:numId w:val="6"/>
        </w:numPr>
        <w:rPr>
          <w:rFonts w:cs="Arial"/>
        </w:rPr>
      </w:pPr>
      <w:r w:rsidRPr="0079224E">
        <w:rPr>
          <w:rFonts w:cs="Arial"/>
          <w:b/>
          <w:bCs/>
        </w:rPr>
        <w:t>Art Deco (1920s–1930s)</w:t>
      </w:r>
      <w:r w:rsidRPr="0079224E">
        <w:rPr>
          <w:rFonts w:cs="Arial"/>
        </w:rPr>
        <w:t xml:space="preserve"> – Geometric patterns, chrome finishes, rich colours</w:t>
      </w:r>
    </w:p>
    <w:p w:rsidR="001439ED" w:rsidRPr="0079224E" w:rsidRDefault="001439ED" w:rsidP="001439ED">
      <w:pPr>
        <w:numPr>
          <w:ilvl w:val="0"/>
          <w:numId w:val="6"/>
        </w:numPr>
        <w:rPr>
          <w:rFonts w:cs="Arial"/>
        </w:rPr>
      </w:pPr>
      <w:r w:rsidRPr="0079224E">
        <w:rPr>
          <w:rFonts w:cs="Arial"/>
          <w:b/>
          <w:bCs/>
        </w:rPr>
        <w:t>Mid-Century Modern (1940s–1960s)</w:t>
      </w:r>
      <w:r w:rsidRPr="0079224E">
        <w:rPr>
          <w:rFonts w:cs="Arial"/>
        </w:rPr>
        <w:t xml:space="preserve"> – Clean lines, minimalism, use of plywood and bold textiles</w:t>
      </w:r>
    </w:p>
    <w:p w:rsidR="001439ED" w:rsidRPr="0079224E" w:rsidRDefault="001439ED" w:rsidP="001439ED">
      <w:pPr>
        <w:numPr>
          <w:ilvl w:val="0"/>
          <w:numId w:val="6"/>
        </w:numPr>
        <w:rPr>
          <w:rFonts w:cs="Arial"/>
        </w:rPr>
      </w:pPr>
      <w:r w:rsidRPr="0079224E">
        <w:rPr>
          <w:rFonts w:cs="Arial"/>
          <w:b/>
          <w:bCs/>
        </w:rPr>
        <w:t>Contemporary and Sustainable Styles (1990s–Present)</w:t>
      </w:r>
      <w:r w:rsidRPr="0079224E">
        <w:rPr>
          <w:rFonts w:cs="Arial"/>
        </w:rPr>
        <w:t xml:space="preserve"> – Functionality, modularity, eco-conscious materials</w:t>
      </w:r>
    </w:p>
    <w:p w:rsidR="001439ED" w:rsidRPr="0079224E" w:rsidRDefault="001439ED" w:rsidP="001439ED">
      <w:pPr>
        <w:rPr>
          <w:rFonts w:cs="Arial"/>
          <w:b/>
          <w:bCs/>
        </w:rPr>
      </w:pPr>
      <w:r w:rsidRPr="0079224E">
        <w:rPr>
          <w:rFonts w:cs="Arial"/>
          <w:b/>
          <w:bCs/>
        </w:rPr>
        <w:t>3. Uses of Furniture</w:t>
      </w:r>
    </w:p>
    <w:p w:rsidR="001439ED" w:rsidRPr="0079224E" w:rsidRDefault="001439ED" w:rsidP="001439ED">
      <w:pPr>
        <w:rPr>
          <w:rFonts w:cs="Arial"/>
        </w:rPr>
      </w:pPr>
      <w:r w:rsidRPr="0079224E">
        <w:rPr>
          <w:rFonts w:cs="Arial"/>
        </w:rPr>
        <w:t xml:space="preserve">Furniture serves both </w:t>
      </w:r>
      <w:r w:rsidRPr="0079224E">
        <w:rPr>
          <w:rFonts w:cs="Arial"/>
          <w:b/>
          <w:bCs/>
        </w:rPr>
        <w:t>functional</w:t>
      </w:r>
      <w:r w:rsidRPr="0079224E">
        <w:rPr>
          <w:rFonts w:cs="Arial"/>
        </w:rPr>
        <w:t xml:space="preserve"> and </w:t>
      </w:r>
      <w:r w:rsidRPr="0079224E">
        <w:rPr>
          <w:rFonts w:cs="Arial"/>
          <w:b/>
          <w:bCs/>
        </w:rPr>
        <w:t>aesthetic</w:t>
      </w:r>
      <w:r w:rsidRPr="0079224E">
        <w:rPr>
          <w:rFonts w:cs="Arial"/>
        </w:rPr>
        <w:t xml:space="preserve"> purposes:</w:t>
      </w:r>
    </w:p>
    <w:p w:rsidR="001439ED" w:rsidRPr="0079224E" w:rsidRDefault="001439ED" w:rsidP="001439ED">
      <w:pPr>
        <w:numPr>
          <w:ilvl w:val="0"/>
          <w:numId w:val="7"/>
        </w:numPr>
        <w:rPr>
          <w:rFonts w:cs="Arial"/>
        </w:rPr>
      </w:pPr>
      <w:r w:rsidRPr="0079224E">
        <w:rPr>
          <w:rFonts w:cs="Arial"/>
          <w:b/>
          <w:bCs/>
        </w:rPr>
        <w:t>Residential</w:t>
      </w:r>
      <w:r w:rsidRPr="0079224E">
        <w:rPr>
          <w:rFonts w:cs="Arial"/>
        </w:rPr>
        <w:t>: Living rooms, bedrooms, dining areas, patios</w:t>
      </w:r>
    </w:p>
    <w:p w:rsidR="001439ED" w:rsidRPr="0079224E" w:rsidRDefault="001439ED" w:rsidP="001439ED">
      <w:pPr>
        <w:numPr>
          <w:ilvl w:val="0"/>
          <w:numId w:val="7"/>
        </w:numPr>
        <w:rPr>
          <w:rFonts w:cs="Arial"/>
        </w:rPr>
      </w:pPr>
      <w:r w:rsidRPr="0079224E">
        <w:rPr>
          <w:rFonts w:cs="Arial"/>
          <w:b/>
          <w:bCs/>
        </w:rPr>
        <w:t>Commercial</w:t>
      </w:r>
      <w:r w:rsidRPr="0079224E">
        <w:rPr>
          <w:rFonts w:cs="Arial"/>
        </w:rPr>
        <w:t>: Hotels, restaurants, waiting rooms, office lounges</w:t>
      </w:r>
    </w:p>
    <w:p w:rsidR="001439ED" w:rsidRPr="0079224E" w:rsidRDefault="001439ED" w:rsidP="001439ED">
      <w:pPr>
        <w:numPr>
          <w:ilvl w:val="0"/>
          <w:numId w:val="7"/>
        </w:numPr>
        <w:rPr>
          <w:rFonts w:cs="Arial"/>
        </w:rPr>
      </w:pPr>
      <w:r w:rsidRPr="0079224E">
        <w:rPr>
          <w:rFonts w:cs="Arial"/>
          <w:b/>
          <w:bCs/>
        </w:rPr>
        <w:t>Institutional</w:t>
      </w:r>
      <w:r w:rsidRPr="0079224E">
        <w:rPr>
          <w:rFonts w:cs="Arial"/>
        </w:rPr>
        <w:t>: Schools, hospitals, government facilities</w:t>
      </w:r>
    </w:p>
    <w:p w:rsidR="001439ED" w:rsidRPr="0079224E" w:rsidRDefault="001439ED" w:rsidP="001439ED">
      <w:pPr>
        <w:rPr>
          <w:rFonts w:cs="Arial"/>
        </w:rPr>
      </w:pPr>
      <w:r w:rsidRPr="0079224E">
        <w:rPr>
          <w:rFonts w:cs="Arial"/>
        </w:rPr>
        <w:lastRenderedPageBreak/>
        <w:t xml:space="preserve">Upholstered furniture enhances </w:t>
      </w:r>
      <w:r w:rsidRPr="0079224E">
        <w:rPr>
          <w:rFonts w:cs="Arial"/>
          <w:b/>
          <w:bCs/>
        </w:rPr>
        <w:t>comfort</w:t>
      </w:r>
      <w:r w:rsidRPr="0079224E">
        <w:rPr>
          <w:rFonts w:cs="Arial"/>
        </w:rPr>
        <w:t xml:space="preserve">, </w:t>
      </w:r>
      <w:r w:rsidRPr="0079224E">
        <w:rPr>
          <w:rFonts w:cs="Arial"/>
          <w:b/>
          <w:bCs/>
        </w:rPr>
        <w:t>acoustic insulation</w:t>
      </w:r>
      <w:r w:rsidRPr="0079224E">
        <w:rPr>
          <w:rFonts w:cs="Arial"/>
        </w:rPr>
        <w:t xml:space="preserve">, </w:t>
      </w:r>
      <w:r w:rsidRPr="0079224E">
        <w:rPr>
          <w:rFonts w:cs="Arial"/>
          <w:b/>
          <w:bCs/>
        </w:rPr>
        <w:t>thermal comfort</w:t>
      </w:r>
      <w:r w:rsidRPr="0079224E">
        <w:rPr>
          <w:rFonts w:cs="Arial"/>
        </w:rPr>
        <w:t xml:space="preserve">, and </w:t>
      </w:r>
      <w:r w:rsidRPr="0079224E">
        <w:rPr>
          <w:rFonts w:cs="Arial"/>
          <w:b/>
          <w:bCs/>
        </w:rPr>
        <w:t>visual appeal</w:t>
      </w:r>
      <w:r w:rsidRPr="0079224E">
        <w:rPr>
          <w:rFonts w:cs="Arial"/>
        </w:rPr>
        <w:t xml:space="preserve">. In commercial settings, it may also reinforce </w:t>
      </w:r>
      <w:r w:rsidRPr="0079224E">
        <w:rPr>
          <w:rFonts w:cs="Arial"/>
          <w:b/>
          <w:bCs/>
        </w:rPr>
        <w:t>brand identity</w:t>
      </w:r>
      <w:r w:rsidRPr="0079224E">
        <w:rPr>
          <w:rFonts w:cs="Arial"/>
        </w:rPr>
        <w:t xml:space="preserve"> through custom design.</w:t>
      </w:r>
    </w:p>
    <w:p w:rsidR="001439ED" w:rsidRPr="0079224E" w:rsidRDefault="001439ED" w:rsidP="001439ED">
      <w:pPr>
        <w:rPr>
          <w:rFonts w:cs="Arial"/>
          <w:b/>
          <w:bCs/>
        </w:rPr>
      </w:pPr>
      <w:r w:rsidRPr="0079224E">
        <w:rPr>
          <w:rFonts w:cs="Arial"/>
          <w:b/>
          <w:bCs/>
        </w:rPr>
        <w:t>Examples</w:t>
      </w:r>
    </w:p>
    <w:p w:rsidR="001439ED" w:rsidRPr="0079224E" w:rsidRDefault="001439ED" w:rsidP="001439ED">
      <w:pPr>
        <w:numPr>
          <w:ilvl w:val="0"/>
          <w:numId w:val="8"/>
        </w:numPr>
        <w:rPr>
          <w:rFonts w:cs="Arial"/>
        </w:rPr>
      </w:pPr>
      <w:r w:rsidRPr="0079224E">
        <w:rPr>
          <w:rFonts w:cs="Arial"/>
        </w:rPr>
        <w:t xml:space="preserve">A </w:t>
      </w:r>
      <w:r w:rsidRPr="0079224E">
        <w:rPr>
          <w:rFonts w:cs="Arial"/>
          <w:b/>
          <w:bCs/>
        </w:rPr>
        <w:t>Victorian chaise lounge</w:t>
      </w:r>
      <w:r w:rsidRPr="0079224E">
        <w:rPr>
          <w:rFonts w:cs="Arial"/>
        </w:rPr>
        <w:t xml:space="preserve"> with deep buttoning demonstrates advanced upholstery techniques and reflects historical opulence.</w:t>
      </w:r>
    </w:p>
    <w:p w:rsidR="001439ED" w:rsidRPr="0079224E" w:rsidRDefault="001439ED" w:rsidP="001439ED">
      <w:pPr>
        <w:numPr>
          <w:ilvl w:val="0"/>
          <w:numId w:val="8"/>
        </w:numPr>
        <w:rPr>
          <w:rFonts w:cs="Arial"/>
        </w:rPr>
      </w:pPr>
      <w:r w:rsidRPr="0079224E">
        <w:rPr>
          <w:rFonts w:cs="Arial"/>
        </w:rPr>
        <w:t xml:space="preserve">A </w:t>
      </w:r>
      <w:r w:rsidRPr="0079224E">
        <w:rPr>
          <w:rFonts w:cs="Arial"/>
          <w:b/>
          <w:bCs/>
        </w:rPr>
        <w:t>modular sofa</w:t>
      </w:r>
      <w:r w:rsidRPr="0079224E">
        <w:rPr>
          <w:rFonts w:cs="Arial"/>
        </w:rPr>
        <w:t xml:space="preserve"> in a contemporary home with interchangeable fabric panels reflects modern needs for flexibility and sustainability.</w:t>
      </w:r>
    </w:p>
    <w:p w:rsidR="001439ED" w:rsidRPr="0079224E" w:rsidRDefault="001439ED" w:rsidP="001439ED">
      <w:pPr>
        <w:numPr>
          <w:ilvl w:val="0"/>
          <w:numId w:val="8"/>
        </w:numPr>
        <w:rPr>
          <w:rFonts w:cs="Arial"/>
        </w:rPr>
      </w:pPr>
      <w:r w:rsidRPr="0079224E">
        <w:rPr>
          <w:rFonts w:cs="Arial"/>
          <w:b/>
          <w:bCs/>
        </w:rPr>
        <w:t>Restaurant booths</w:t>
      </w:r>
      <w:r w:rsidRPr="0079224E">
        <w:rPr>
          <w:rFonts w:cs="Arial"/>
        </w:rPr>
        <w:t xml:space="preserve"> upholstered in vinyl illustrate the use of wipeable, durable materials for high-use environments.</w:t>
      </w:r>
    </w:p>
    <w:p w:rsidR="001439ED" w:rsidRPr="0079224E" w:rsidRDefault="001439ED" w:rsidP="001439ED">
      <w:pPr>
        <w:rPr>
          <w:rFonts w:cs="Arial"/>
          <w:b/>
          <w:bCs/>
        </w:rPr>
      </w:pPr>
      <w:r w:rsidRPr="0079224E">
        <w:rPr>
          <w:rFonts w:cs="Arial"/>
          <w:b/>
          <w:bCs/>
        </w:rPr>
        <w:t>Case Study</w:t>
      </w:r>
    </w:p>
    <w:p w:rsidR="001439ED" w:rsidRPr="0079224E" w:rsidRDefault="001439ED" w:rsidP="001439ED">
      <w:pPr>
        <w:rPr>
          <w:rFonts w:cs="Arial"/>
        </w:rPr>
      </w:pPr>
      <w:r w:rsidRPr="0079224E">
        <w:rPr>
          <w:rFonts w:cs="Arial"/>
          <w:b/>
          <w:bCs/>
        </w:rPr>
        <w:t>Case Study: Comfort Lounge Furniture Co. – Balancing Tradition and Innovation</w:t>
      </w:r>
    </w:p>
    <w:p w:rsidR="001439ED" w:rsidRPr="0079224E" w:rsidRDefault="001439ED" w:rsidP="001439ED">
      <w:pPr>
        <w:rPr>
          <w:rFonts w:cs="Arial"/>
        </w:rPr>
      </w:pPr>
      <w:r w:rsidRPr="0079224E">
        <w:rPr>
          <w:rFonts w:cs="Arial"/>
        </w:rPr>
        <w:t>Comfort Lounge Furniture Co., a South African SME, blends traditional craftsmanship with modern design. The company produces luxury armchairs using techniques derived from Victorian deep-buttoning but applies contemporary fabrics such as eco-friendly faux leather. The challenge lies in catering to a niche market that values both heritage design and environmental consciousness.</w:t>
      </w:r>
    </w:p>
    <w:p w:rsidR="001439ED" w:rsidRPr="0079224E" w:rsidRDefault="001439ED" w:rsidP="001439ED">
      <w:pPr>
        <w:rPr>
          <w:rFonts w:cs="Arial"/>
        </w:rPr>
      </w:pPr>
      <w:r w:rsidRPr="0079224E">
        <w:rPr>
          <w:rFonts w:cs="Arial"/>
          <w:b/>
          <w:bCs/>
        </w:rPr>
        <w:t>Key questions:</w:t>
      </w:r>
    </w:p>
    <w:p w:rsidR="001439ED" w:rsidRPr="0079224E" w:rsidRDefault="001439ED" w:rsidP="001439ED">
      <w:pPr>
        <w:numPr>
          <w:ilvl w:val="0"/>
          <w:numId w:val="9"/>
        </w:numPr>
        <w:rPr>
          <w:rFonts w:cs="Arial"/>
        </w:rPr>
      </w:pPr>
      <w:r w:rsidRPr="0079224E">
        <w:rPr>
          <w:rFonts w:cs="Arial"/>
        </w:rPr>
        <w:t>How can traditional upholstery techniques remain relevant in a market dominated by mass production?</w:t>
      </w:r>
    </w:p>
    <w:p w:rsidR="001439ED" w:rsidRPr="0079224E" w:rsidRDefault="001439ED" w:rsidP="001439ED">
      <w:pPr>
        <w:numPr>
          <w:ilvl w:val="0"/>
          <w:numId w:val="9"/>
        </w:numPr>
        <w:rPr>
          <w:rFonts w:cs="Arial"/>
        </w:rPr>
      </w:pPr>
      <w:r w:rsidRPr="0079224E">
        <w:rPr>
          <w:rFonts w:cs="Arial"/>
        </w:rPr>
        <w:t>What are the benefits of combining historical styles with modern materials?</w:t>
      </w:r>
    </w:p>
    <w:p w:rsidR="001439ED" w:rsidRPr="0079224E" w:rsidRDefault="001439ED" w:rsidP="001439ED">
      <w:pPr>
        <w:rPr>
          <w:rFonts w:cs="Arial"/>
          <w:b/>
          <w:bCs/>
        </w:rPr>
      </w:pPr>
      <w:r w:rsidRPr="0079224E">
        <w:rPr>
          <w:rFonts w:cs="Arial"/>
          <w:b/>
          <w:bCs/>
        </w:rPr>
        <w:t>Critical Thinking Questions</w:t>
      </w:r>
    </w:p>
    <w:p w:rsidR="001439ED" w:rsidRPr="0079224E" w:rsidRDefault="001439ED" w:rsidP="001439ED">
      <w:pPr>
        <w:numPr>
          <w:ilvl w:val="0"/>
          <w:numId w:val="10"/>
        </w:numPr>
        <w:rPr>
          <w:rFonts w:cs="Arial"/>
        </w:rPr>
      </w:pPr>
      <w:r w:rsidRPr="0079224E">
        <w:rPr>
          <w:rFonts w:cs="Arial"/>
        </w:rPr>
        <w:t>What distinguishes an upholstered chair from a non-upholstered one, and why is this distinction important in furniture design?</w:t>
      </w:r>
    </w:p>
    <w:p w:rsidR="001439ED" w:rsidRPr="0079224E" w:rsidRDefault="001439ED" w:rsidP="001439ED">
      <w:pPr>
        <w:numPr>
          <w:ilvl w:val="0"/>
          <w:numId w:val="10"/>
        </w:numPr>
        <w:rPr>
          <w:rFonts w:cs="Arial"/>
        </w:rPr>
      </w:pPr>
      <w:r w:rsidRPr="0079224E">
        <w:rPr>
          <w:rFonts w:cs="Arial"/>
        </w:rPr>
        <w:t>How do furniture styles reflect the social and economic conditions of the time in which they were popular?</w:t>
      </w:r>
    </w:p>
    <w:p w:rsidR="001439ED" w:rsidRPr="0079224E" w:rsidRDefault="001439ED" w:rsidP="001439ED">
      <w:pPr>
        <w:numPr>
          <w:ilvl w:val="0"/>
          <w:numId w:val="10"/>
        </w:numPr>
        <w:rPr>
          <w:rFonts w:cs="Arial"/>
        </w:rPr>
      </w:pPr>
      <w:r w:rsidRPr="0079224E">
        <w:rPr>
          <w:rFonts w:cs="Arial"/>
        </w:rPr>
        <w:t>Why might a hotel opt for Art Deco upholstered furniture in its lobby rather than a modern minimalist style?</w:t>
      </w:r>
    </w:p>
    <w:p w:rsidR="001439ED" w:rsidRPr="0079224E" w:rsidRDefault="001439ED" w:rsidP="001439ED">
      <w:pPr>
        <w:numPr>
          <w:ilvl w:val="0"/>
          <w:numId w:val="10"/>
        </w:numPr>
        <w:rPr>
          <w:rFonts w:cs="Arial"/>
        </w:rPr>
      </w:pPr>
      <w:r w:rsidRPr="0079224E">
        <w:rPr>
          <w:rFonts w:cs="Arial"/>
        </w:rPr>
        <w:t>Discuss how upholstery design in public transport (e.g. buses or trains) balances style, cost, and durability.</w:t>
      </w:r>
    </w:p>
    <w:p w:rsidR="001439ED" w:rsidRPr="0079224E" w:rsidRDefault="001439ED" w:rsidP="001439ED">
      <w:pPr>
        <w:numPr>
          <w:ilvl w:val="0"/>
          <w:numId w:val="10"/>
        </w:numPr>
        <w:rPr>
          <w:rFonts w:cs="Arial"/>
        </w:rPr>
      </w:pPr>
      <w:r w:rsidRPr="0079224E">
        <w:rPr>
          <w:rFonts w:cs="Arial"/>
        </w:rPr>
        <w:t>How can upholstery manufacturers in South Africa incorporate indigenous or local influences into modern furniture design?</w:t>
      </w:r>
    </w:p>
    <w:p w:rsidR="001439ED" w:rsidRPr="0079224E" w:rsidRDefault="00F37A27" w:rsidP="001439ED">
      <w:pPr>
        <w:rPr>
          <w:rFonts w:cs="Arial"/>
        </w:rPr>
      </w:pPr>
      <w:r>
        <w:rPr>
          <w:rFonts w:cs="Arial"/>
        </w:rPr>
        <w:pict>
          <v:rect id="_x0000_i1026" style="width:0;height:1.5pt" o:hralign="center" o:hrstd="t" o:hr="t" fillcolor="#a0a0a0" stroked="f"/>
        </w:pict>
      </w:r>
    </w:p>
    <w:p w:rsidR="001439ED" w:rsidRPr="0079224E" w:rsidRDefault="001439ED" w:rsidP="001439ED">
      <w:pPr>
        <w:rPr>
          <w:rFonts w:cs="Arial"/>
        </w:rPr>
      </w:pPr>
      <w:r w:rsidRPr="0079224E">
        <w:rPr>
          <w:rFonts w:cs="Arial"/>
        </w:rPr>
        <w:t xml:space="preserve"> </w:t>
      </w:r>
    </w:p>
    <w:p w:rsidR="001439ED" w:rsidRPr="0079224E" w:rsidRDefault="001439ED">
      <w:pPr>
        <w:rPr>
          <w:rFonts w:cs="Arial"/>
        </w:rPr>
      </w:pPr>
      <w:r w:rsidRPr="0079224E">
        <w:rPr>
          <w:rFonts w:cs="Arial"/>
        </w:rPr>
        <w:br w:type="page"/>
      </w:r>
    </w:p>
    <w:p w:rsidR="001439ED" w:rsidRPr="0079224E" w:rsidRDefault="001439ED" w:rsidP="001439ED">
      <w:pPr>
        <w:pStyle w:val="Heading3"/>
        <w:rPr>
          <w:rFonts w:ascii="Century Gothic" w:hAnsi="Century Gothic" w:cs="Arial"/>
          <w:b/>
          <w:bCs/>
        </w:rPr>
      </w:pPr>
      <w:bookmarkStart w:id="4" w:name="_Toc195895438"/>
      <w:r w:rsidRPr="0079224E">
        <w:rPr>
          <w:rFonts w:ascii="Century Gothic" w:hAnsi="Century Gothic" w:cs="Arial"/>
          <w:b/>
          <w:bCs/>
        </w:rPr>
        <w:lastRenderedPageBreak/>
        <w:t>KT0102: The Main Historical Factors and Eras That Influenced the Designs of Different Types of Furniture</w:t>
      </w:r>
      <w:bookmarkEnd w:id="4"/>
    </w:p>
    <w:p w:rsidR="001439ED" w:rsidRPr="0079224E" w:rsidRDefault="001439ED" w:rsidP="001439ED">
      <w:pPr>
        <w:rPr>
          <w:rFonts w:cs="Arial"/>
          <w:b/>
          <w:bCs/>
        </w:rPr>
      </w:pPr>
    </w:p>
    <w:p w:rsidR="001439ED" w:rsidRPr="0079224E" w:rsidRDefault="001439ED" w:rsidP="001439ED">
      <w:pPr>
        <w:rPr>
          <w:rFonts w:cs="Arial"/>
          <w:b/>
          <w:bCs/>
        </w:rPr>
      </w:pPr>
      <w:r w:rsidRPr="0079224E">
        <w:rPr>
          <w:rFonts w:cs="Arial"/>
          <w:b/>
          <w:bCs/>
        </w:rPr>
        <w:t>Theoretical Learning Content</w:t>
      </w:r>
    </w:p>
    <w:p w:rsidR="001439ED" w:rsidRPr="0079224E" w:rsidRDefault="001439ED" w:rsidP="001439ED">
      <w:pPr>
        <w:rPr>
          <w:rFonts w:cs="Arial"/>
        </w:rPr>
      </w:pPr>
      <w:r w:rsidRPr="0079224E">
        <w:rPr>
          <w:rFonts w:cs="Arial"/>
        </w:rPr>
        <w:t>Furniture design does not exist in isolation; it is shaped by the cultural, economic, and technological contexts of its time. Major historical periods have influenced furniture aesthetics, functionality, materials, and production techniques. A basic understanding of these eras allows upholstery professionals to recognise design elements, honour traditional styles, and contribute to restoration, reproduction, or reinterpretation of furniture pieces.</w:t>
      </w:r>
    </w:p>
    <w:p w:rsidR="001439ED" w:rsidRPr="0079224E" w:rsidRDefault="001439ED" w:rsidP="001439ED">
      <w:pPr>
        <w:rPr>
          <w:rFonts w:cs="Arial"/>
          <w:b/>
          <w:bCs/>
        </w:rPr>
      </w:pPr>
      <w:r w:rsidRPr="0079224E">
        <w:rPr>
          <w:rFonts w:cs="Arial"/>
          <w:b/>
          <w:bCs/>
        </w:rPr>
        <w:t>1. Ancient and Classical Eras</w:t>
      </w:r>
    </w:p>
    <w:p w:rsidR="001439ED" w:rsidRPr="0079224E" w:rsidRDefault="001439ED" w:rsidP="001439ED">
      <w:pPr>
        <w:numPr>
          <w:ilvl w:val="0"/>
          <w:numId w:val="11"/>
        </w:numPr>
        <w:rPr>
          <w:rFonts w:cs="Arial"/>
        </w:rPr>
      </w:pPr>
      <w:r w:rsidRPr="0079224E">
        <w:rPr>
          <w:rFonts w:cs="Arial"/>
          <w:b/>
          <w:bCs/>
        </w:rPr>
        <w:t>Egyptian</w:t>
      </w:r>
      <w:r w:rsidRPr="0079224E">
        <w:rPr>
          <w:rFonts w:cs="Arial"/>
        </w:rPr>
        <w:t>: Used wood, ivory, and gilding. Furniture was symbolic of status (e.g. thrones and ceremonial beds).</w:t>
      </w:r>
    </w:p>
    <w:p w:rsidR="001439ED" w:rsidRPr="0079224E" w:rsidRDefault="001439ED" w:rsidP="001439ED">
      <w:pPr>
        <w:numPr>
          <w:ilvl w:val="0"/>
          <w:numId w:val="11"/>
        </w:numPr>
        <w:rPr>
          <w:rFonts w:cs="Arial"/>
        </w:rPr>
      </w:pPr>
      <w:r w:rsidRPr="0079224E">
        <w:rPr>
          <w:rFonts w:cs="Arial"/>
          <w:b/>
          <w:bCs/>
        </w:rPr>
        <w:t>Greek and Roman</w:t>
      </w:r>
      <w:r w:rsidRPr="0079224E">
        <w:rPr>
          <w:rFonts w:cs="Arial"/>
        </w:rPr>
        <w:t>: Introduced symmetry, proportion, and early forms of upholstery (e.g. cushions and low couches).</w:t>
      </w:r>
    </w:p>
    <w:p w:rsidR="001439ED" w:rsidRPr="0079224E" w:rsidRDefault="001439ED" w:rsidP="001439ED">
      <w:pPr>
        <w:rPr>
          <w:rFonts w:cs="Arial"/>
          <w:b/>
          <w:bCs/>
        </w:rPr>
      </w:pPr>
      <w:r w:rsidRPr="0079224E">
        <w:rPr>
          <w:rFonts w:cs="Arial"/>
          <w:b/>
          <w:bCs/>
        </w:rPr>
        <w:t>2. Medieval Period (500–1500 AD)</w:t>
      </w:r>
    </w:p>
    <w:p w:rsidR="001439ED" w:rsidRPr="0079224E" w:rsidRDefault="001439ED" w:rsidP="001439ED">
      <w:pPr>
        <w:numPr>
          <w:ilvl w:val="0"/>
          <w:numId w:val="12"/>
        </w:numPr>
        <w:rPr>
          <w:rFonts w:cs="Arial"/>
        </w:rPr>
      </w:pPr>
      <w:r w:rsidRPr="0079224E">
        <w:rPr>
          <w:rFonts w:cs="Arial"/>
        </w:rPr>
        <w:t>Characterised by heavy, sturdy furniture made mostly of oak.</w:t>
      </w:r>
    </w:p>
    <w:p w:rsidR="001439ED" w:rsidRPr="0079224E" w:rsidRDefault="001439ED" w:rsidP="001439ED">
      <w:pPr>
        <w:numPr>
          <w:ilvl w:val="0"/>
          <w:numId w:val="12"/>
        </w:numPr>
        <w:rPr>
          <w:rFonts w:cs="Arial"/>
        </w:rPr>
      </w:pPr>
      <w:r w:rsidRPr="0079224E">
        <w:rPr>
          <w:rFonts w:cs="Arial"/>
        </w:rPr>
        <w:t>Functional and often austere due to religious and feudal influences.</w:t>
      </w:r>
    </w:p>
    <w:p w:rsidR="001439ED" w:rsidRPr="0079224E" w:rsidRDefault="001439ED" w:rsidP="001439ED">
      <w:pPr>
        <w:numPr>
          <w:ilvl w:val="0"/>
          <w:numId w:val="12"/>
        </w:numPr>
        <w:rPr>
          <w:rFonts w:cs="Arial"/>
        </w:rPr>
      </w:pPr>
      <w:r w:rsidRPr="0079224E">
        <w:rPr>
          <w:rFonts w:cs="Arial"/>
        </w:rPr>
        <w:t>Limited upholstery; comfort was not a major consideration.</w:t>
      </w:r>
    </w:p>
    <w:p w:rsidR="001439ED" w:rsidRPr="0079224E" w:rsidRDefault="001439ED" w:rsidP="001439ED">
      <w:pPr>
        <w:rPr>
          <w:rFonts w:cs="Arial"/>
          <w:b/>
          <w:bCs/>
        </w:rPr>
      </w:pPr>
      <w:r w:rsidRPr="0079224E">
        <w:rPr>
          <w:rFonts w:cs="Arial"/>
          <w:b/>
          <w:bCs/>
        </w:rPr>
        <w:t>3. Renaissance (14th–17th Century)</w:t>
      </w:r>
    </w:p>
    <w:p w:rsidR="001439ED" w:rsidRPr="0079224E" w:rsidRDefault="001439ED" w:rsidP="001439ED">
      <w:pPr>
        <w:numPr>
          <w:ilvl w:val="0"/>
          <w:numId w:val="13"/>
        </w:numPr>
        <w:rPr>
          <w:rFonts w:cs="Arial"/>
        </w:rPr>
      </w:pPr>
      <w:r w:rsidRPr="0079224E">
        <w:rPr>
          <w:rFonts w:cs="Arial"/>
        </w:rPr>
        <w:t>Inspired by classical antiquity; saw a revival of decorative arts.</w:t>
      </w:r>
    </w:p>
    <w:p w:rsidR="001439ED" w:rsidRPr="0079224E" w:rsidRDefault="001439ED" w:rsidP="001439ED">
      <w:pPr>
        <w:numPr>
          <w:ilvl w:val="0"/>
          <w:numId w:val="13"/>
        </w:numPr>
        <w:rPr>
          <w:rFonts w:cs="Arial"/>
        </w:rPr>
      </w:pPr>
      <w:r w:rsidRPr="0079224E">
        <w:rPr>
          <w:rFonts w:cs="Arial"/>
        </w:rPr>
        <w:t>Ornate furniture with carved details, inlay, and use of velvet and brocade fabrics.</w:t>
      </w:r>
    </w:p>
    <w:p w:rsidR="001439ED" w:rsidRPr="0079224E" w:rsidRDefault="001439ED" w:rsidP="001439ED">
      <w:pPr>
        <w:numPr>
          <w:ilvl w:val="0"/>
          <w:numId w:val="13"/>
        </w:numPr>
        <w:rPr>
          <w:rFonts w:cs="Arial"/>
        </w:rPr>
      </w:pPr>
      <w:r w:rsidRPr="0079224E">
        <w:rPr>
          <w:rFonts w:cs="Arial"/>
        </w:rPr>
        <w:t>Upholstery became more refined and integrated with woodwork.</w:t>
      </w:r>
    </w:p>
    <w:p w:rsidR="001439ED" w:rsidRPr="0079224E" w:rsidRDefault="001439ED" w:rsidP="001439ED">
      <w:pPr>
        <w:rPr>
          <w:rFonts w:cs="Arial"/>
          <w:b/>
          <w:bCs/>
        </w:rPr>
      </w:pPr>
      <w:r w:rsidRPr="0079224E">
        <w:rPr>
          <w:rFonts w:cs="Arial"/>
          <w:b/>
          <w:bCs/>
        </w:rPr>
        <w:t>4. Baroque and Rococo (17th–18th Century)</w:t>
      </w:r>
    </w:p>
    <w:p w:rsidR="001439ED" w:rsidRPr="0079224E" w:rsidRDefault="001439ED" w:rsidP="001439ED">
      <w:pPr>
        <w:numPr>
          <w:ilvl w:val="0"/>
          <w:numId w:val="14"/>
        </w:numPr>
        <w:rPr>
          <w:rFonts w:cs="Arial"/>
        </w:rPr>
      </w:pPr>
      <w:r w:rsidRPr="0079224E">
        <w:rPr>
          <w:rFonts w:cs="Arial"/>
          <w:b/>
          <w:bCs/>
        </w:rPr>
        <w:t>Baroque</w:t>
      </w:r>
      <w:r w:rsidRPr="0079224E">
        <w:rPr>
          <w:rFonts w:cs="Arial"/>
        </w:rPr>
        <w:t>: Dramatic, richly decorated furniture, often gilded and monumental in size.</w:t>
      </w:r>
    </w:p>
    <w:p w:rsidR="001439ED" w:rsidRPr="0079224E" w:rsidRDefault="001439ED" w:rsidP="001439ED">
      <w:pPr>
        <w:numPr>
          <w:ilvl w:val="0"/>
          <w:numId w:val="14"/>
        </w:numPr>
        <w:rPr>
          <w:rFonts w:cs="Arial"/>
        </w:rPr>
      </w:pPr>
      <w:r w:rsidRPr="0079224E">
        <w:rPr>
          <w:rFonts w:cs="Arial"/>
          <w:b/>
          <w:bCs/>
        </w:rPr>
        <w:t>Rococo</w:t>
      </w:r>
      <w:r w:rsidRPr="0079224E">
        <w:rPr>
          <w:rFonts w:cs="Arial"/>
        </w:rPr>
        <w:t>: More delicate and decorative with curved lines and pastel colours.</w:t>
      </w:r>
    </w:p>
    <w:p w:rsidR="001439ED" w:rsidRPr="0079224E" w:rsidRDefault="001439ED" w:rsidP="001439ED">
      <w:pPr>
        <w:numPr>
          <w:ilvl w:val="0"/>
          <w:numId w:val="14"/>
        </w:numPr>
        <w:rPr>
          <w:rFonts w:cs="Arial"/>
        </w:rPr>
      </w:pPr>
      <w:r w:rsidRPr="0079224E">
        <w:rPr>
          <w:rFonts w:cs="Arial"/>
        </w:rPr>
        <w:t>Upholstery often featured floral motifs and elaborate trimming.</w:t>
      </w:r>
    </w:p>
    <w:p w:rsidR="001439ED" w:rsidRPr="0079224E" w:rsidRDefault="001439ED" w:rsidP="001439ED">
      <w:pPr>
        <w:rPr>
          <w:rFonts w:cs="Arial"/>
          <w:b/>
          <w:bCs/>
        </w:rPr>
      </w:pPr>
      <w:r w:rsidRPr="0079224E">
        <w:rPr>
          <w:rFonts w:cs="Arial"/>
          <w:b/>
          <w:bCs/>
        </w:rPr>
        <w:t>5. Neoclassical and Regency Periods (Late 18th – Early 19th Century)</w:t>
      </w:r>
    </w:p>
    <w:p w:rsidR="001439ED" w:rsidRPr="0079224E" w:rsidRDefault="001439ED" w:rsidP="001439ED">
      <w:pPr>
        <w:numPr>
          <w:ilvl w:val="0"/>
          <w:numId w:val="15"/>
        </w:numPr>
        <w:rPr>
          <w:rFonts w:cs="Arial"/>
        </w:rPr>
      </w:pPr>
      <w:r w:rsidRPr="0079224E">
        <w:rPr>
          <w:rFonts w:cs="Arial"/>
        </w:rPr>
        <w:t>Return to straight lines, symmetry, and classical influences.</w:t>
      </w:r>
    </w:p>
    <w:p w:rsidR="001439ED" w:rsidRPr="0079224E" w:rsidRDefault="001439ED" w:rsidP="001439ED">
      <w:pPr>
        <w:numPr>
          <w:ilvl w:val="0"/>
          <w:numId w:val="15"/>
        </w:numPr>
        <w:rPr>
          <w:rFonts w:cs="Arial"/>
        </w:rPr>
      </w:pPr>
      <w:r w:rsidRPr="0079224E">
        <w:rPr>
          <w:rFonts w:cs="Arial"/>
        </w:rPr>
        <w:t>More restrained in ornamentation compared to Rococo.</w:t>
      </w:r>
    </w:p>
    <w:p w:rsidR="001439ED" w:rsidRPr="0079224E" w:rsidRDefault="001439ED" w:rsidP="001439ED">
      <w:pPr>
        <w:numPr>
          <w:ilvl w:val="0"/>
          <w:numId w:val="15"/>
        </w:numPr>
        <w:rPr>
          <w:rFonts w:cs="Arial"/>
        </w:rPr>
      </w:pPr>
      <w:r w:rsidRPr="0079224E">
        <w:rPr>
          <w:rFonts w:cs="Arial"/>
        </w:rPr>
        <w:t>Common fabrics: silks, damask, and striped cottons.</w:t>
      </w:r>
    </w:p>
    <w:p w:rsidR="001439ED" w:rsidRPr="0079224E" w:rsidRDefault="001439ED" w:rsidP="001439ED">
      <w:pPr>
        <w:rPr>
          <w:rFonts w:cs="Arial"/>
          <w:b/>
          <w:bCs/>
        </w:rPr>
      </w:pPr>
      <w:r w:rsidRPr="0079224E">
        <w:rPr>
          <w:rFonts w:cs="Arial"/>
          <w:b/>
          <w:bCs/>
        </w:rPr>
        <w:t>6. Victorian Era (1837–1901)</w:t>
      </w:r>
    </w:p>
    <w:p w:rsidR="001439ED" w:rsidRPr="0079224E" w:rsidRDefault="001439ED" w:rsidP="001439ED">
      <w:pPr>
        <w:numPr>
          <w:ilvl w:val="0"/>
          <w:numId w:val="16"/>
        </w:numPr>
        <w:rPr>
          <w:rFonts w:cs="Arial"/>
        </w:rPr>
      </w:pPr>
      <w:r w:rsidRPr="0079224E">
        <w:rPr>
          <w:rFonts w:cs="Arial"/>
        </w:rPr>
        <w:lastRenderedPageBreak/>
        <w:t>Industrialisation enabled mass production, leading to ornate but often over-decorated styles.</w:t>
      </w:r>
    </w:p>
    <w:p w:rsidR="001439ED" w:rsidRPr="0079224E" w:rsidRDefault="001439ED" w:rsidP="001439ED">
      <w:pPr>
        <w:numPr>
          <w:ilvl w:val="0"/>
          <w:numId w:val="16"/>
        </w:numPr>
        <w:rPr>
          <w:rFonts w:cs="Arial"/>
        </w:rPr>
      </w:pPr>
      <w:r w:rsidRPr="0079224E">
        <w:rPr>
          <w:rFonts w:cs="Arial"/>
        </w:rPr>
        <w:t>Deep-buttoned upholstery became a hallmark (e.g. Chesterfield sofas).</w:t>
      </w:r>
    </w:p>
    <w:p w:rsidR="001439ED" w:rsidRPr="0079224E" w:rsidRDefault="001439ED" w:rsidP="001439ED">
      <w:pPr>
        <w:numPr>
          <w:ilvl w:val="0"/>
          <w:numId w:val="16"/>
        </w:numPr>
        <w:rPr>
          <w:rFonts w:cs="Arial"/>
        </w:rPr>
      </w:pPr>
      <w:r w:rsidRPr="0079224E">
        <w:rPr>
          <w:rFonts w:cs="Arial"/>
        </w:rPr>
        <w:t>Comfort and visual extravagance were prioritised.</w:t>
      </w:r>
    </w:p>
    <w:p w:rsidR="001439ED" w:rsidRPr="0079224E" w:rsidRDefault="001439ED" w:rsidP="001439ED">
      <w:pPr>
        <w:rPr>
          <w:rFonts w:cs="Arial"/>
          <w:b/>
          <w:bCs/>
        </w:rPr>
      </w:pPr>
      <w:r w:rsidRPr="0079224E">
        <w:rPr>
          <w:rFonts w:cs="Arial"/>
          <w:b/>
          <w:bCs/>
        </w:rPr>
        <w:t>7. 20th Century Movements</w:t>
      </w:r>
    </w:p>
    <w:p w:rsidR="001439ED" w:rsidRPr="0079224E" w:rsidRDefault="001439ED" w:rsidP="001439ED">
      <w:pPr>
        <w:numPr>
          <w:ilvl w:val="0"/>
          <w:numId w:val="17"/>
        </w:numPr>
        <w:rPr>
          <w:rFonts w:cs="Arial"/>
        </w:rPr>
      </w:pPr>
      <w:r w:rsidRPr="0079224E">
        <w:rPr>
          <w:rFonts w:cs="Arial"/>
          <w:b/>
          <w:bCs/>
        </w:rPr>
        <w:t>Art Nouveau (1890–1910)</w:t>
      </w:r>
      <w:r w:rsidRPr="0079224E">
        <w:rPr>
          <w:rFonts w:cs="Arial"/>
        </w:rPr>
        <w:t>: Organic, flowing lines; integration of art and furniture.</w:t>
      </w:r>
    </w:p>
    <w:p w:rsidR="001439ED" w:rsidRPr="0079224E" w:rsidRDefault="001439ED" w:rsidP="001439ED">
      <w:pPr>
        <w:numPr>
          <w:ilvl w:val="0"/>
          <w:numId w:val="17"/>
        </w:numPr>
        <w:rPr>
          <w:rFonts w:cs="Arial"/>
        </w:rPr>
      </w:pPr>
      <w:r w:rsidRPr="0079224E">
        <w:rPr>
          <w:rFonts w:cs="Arial"/>
          <w:b/>
          <w:bCs/>
        </w:rPr>
        <w:t>Art Deco (1920s–1930s)</w:t>
      </w:r>
      <w:r w:rsidRPr="0079224E">
        <w:rPr>
          <w:rFonts w:cs="Arial"/>
        </w:rPr>
        <w:t>: Bold geometric shapes, use of chrome, leather, and exotic woods.</w:t>
      </w:r>
    </w:p>
    <w:p w:rsidR="001439ED" w:rsidRPr="0079224E" w:rsidRDefault="001439ED" w:rsidP="001439ED">
      <w:pPr>
        <w:numPr>
          <w:ilvl w:val="0"/>
          <w:numId w:val="17"/>
        </w:numPr>
        <w:rPr>
          <w:rFonts w:cs="Arial"/>
        </w:rPr>
      </w:pPr>
      <w:r w:rsidRPr="0079224E">
        <w:rPr>
          <w:rFonts w:cs="Arial"/>
          <w:b/>
          <w:bCs/>
        </w:rPr>
        <w:t>Mid-Century Modern (1940s–1960s)</w:t>
      </w:r>
      <w:r w:rsidRPr="0079224E">
        <w:rPr>
          <w:rFonts w:cs="Arial"/>
        </w:rPr>
        <w:t>: Simplicity, functionality, and new materials such as fibreglass and moulded plywood.</w:t>
      </w:r>
    </w:p>
    <w:p w:rsidR="001439ED" w:rsidRPr="0079224E" w:rsidRDefault="001439ED" w:rsidP="001439ED">
      <w:pPr>
        <w:numPr>
          <w:ilvl w:val="0"/>
          <w:numId w:val="17"/>
        </w:numPr>
        <w:rPr>
          <w:rFonts w:cs="Arial"/>
        </w:rPr>
      </w:pPr>
      <w:r w:rsidRPr="0079224E">
        <w:rPr>
          <w:rFonts w:cs="Arial"/>
          <w:b/>
          <w:bCs/>
        </w:rPr>
        <w:t>Postmodern and Contemporary</w:t>
      </w:r>
      <w:r w:rsidRPr="0079224E">
        <w:rPr>
          <w:rFonts w:cs="Arial"/>
        </w:rPr>
        <w:t>: Fusion of past styles with innovation, sustainability, and user customisation.</w:t>
      </w:r>
    </w:p>
    <w:p w:rsidR="001439ED" w:rsidRPr="0079224E" w:rsidRDefault="00F37A27" w:rsidP="001439ED">
      <w:pPr>
        <w:rPr>
          <w:rFonts w:cs="Arial"/>
        </w:rPr>
      </w:pPr>
      <w:r>
        <w:rPr>
          <w:rFonts w:cs="Arial"/>
        </w:rPr>
        <w:pict>
          <v:rect id="_x0000_i1027" style="width:0;height:1.5pt" o:hralign="center" o:hrstd="t" o:hr="t" fillcolor="#a0a0a0" stroked="f"/>
        </w:pict>
      </w:r>
    </w:p>
    <w:p w:rsidR="001439ED" w:rsidRPr="0079224E" w:rsidRDefault="001439ED" w:rsidP="001439ED">
      <w:pPr>
        <w:rPr>
          <w:rFonts w:cs="Arial"/>
          <w:b/>
          <w:bCs/>
        </w:rPr>
      </w:pPr>
      <w:r w:rsidRPr="0079224E">
        <w:rPr>
          <w:rFonts w:cs="Arial"/>
          <w:b/>
          <w:bCs/>
        </w:rPr>
        <w:t>Examples</w:t>
      </w:r>
    </w:p>
    <w:p w:rsidR="001439ED" w:rsidRPr="0079224E" w:rsidRDefault="001439ED" w:rsidP="001439ED">
      <w:pPr>
        <w:numPr>
          <w:ilvl w:val="0"/>
          <w:numId w:val="18"/>
        </w:numPr>
        <w:rPr>
          <w:rFonts w:cs="Arial"/>
        </w:rPr>
      </w:pPr>
      <w:r w:rsidRPr="0079224E">
        <w:rPr>
          <w:rFonts w:cs="Arial"/>
        </w:rPr>
        <w:t xml:space="preserve">The </w:t>
      </w:r>
      <w:r w:rsidRPr="0079224E">
        <w:rPr>
          <w:rFonts w:cs="Arial"/>
          <w:b/>
          <w:bCs/>
        </w:rPr>
        <w:t>Chippendale style</w:t>
      </w:r>
      <w:r w:rsidRPr="0079224E">
        <w:rPr>
          <w:rFonts w:cs="Arial"/>
        </w:rPr>
        <w:t xml:space="preserve"> (mid-1700s) combined Gothic and Rococo influences, with elaborately carved legs and backs.</w:t>
      </w:r>
    </w:p>
    <w:p w:rsidR="001439ED" w:rsidRPr="0079224E" w:rsidRDefault="001439ED" w:rsidP="001439ED">
      <w:pPr>
        <w:numPr>
          <w:ilvl w:val="0"/>
          <w:numId w:val="18"/>
        </w:numPr>
        <w:rPr>
          <w:rFonts w:cs="Arial"/>
        </w:rPr>
      </w:pPr>
      <w:r w:rsidRPr="0079224E">
        <w:rPr>
          <w:rFonts w:cs="Arial"/>
        </w:rPr>
        <w:t xml:space="preserve">A </w:t>
      </w:r>
      <w:r w:rsidRPr="0079224E">
        <w:rPr>
          <w:rFonts w:cs="Arial"/>
          <w:b/>
          <w:bCs/>
        </w:rPr>
        <w:t>1920s Art Deco armchair</w:t>
      </w:r>
      <w:r w:rsidRPr="0079224E">
        <w:rPr>
          <w:rFonts w:cs="Arial"/>
        </w:rPr>
        <w:t xml:space="preserve"> upholstered in velvet demonstrates the era’s luxury and geometric design.</w:t>
      </w:r>
    </w:p>
    <w:p w:rsidR="001439ED" w:rsidRPr="0079224E" w:rsidRDefault="001439ED" w:rsidP="001439ED">
      <w:pPr>
        <w:numPr>
          <w:ilvl w:val="0"/>
          <w:numId w:val="18"/>
        </w:numPr>
        <w:rPr>
          <w:rFonts w:cs="Arial"/>
        </w:rPr>
      </w:pPr>
      <w:r w:rsidRPr="0079224E">
        <w:rPr>
          <w:rFonts w:cs="Arial"/>
          <w:b/>
          <w:bCs/>
        </w:rPr>
        <w:t>Post-apartheid South African furniture design</w:t>
      </w:r>
      <w:r w:rsidRPr="0079224E">
        <w:rPr>
          <w:rFonts w:cs="Arial"/>
        </w:rPr>
        <w:t xml:space="preserve"> often draws on indigenous crafts and motifs, integrating traditional skills with modern aesthetics.</w:t>
      </w:r>
    </w:p>
    <w:p w:rsidR="001439ED" w:rsidRPr="0079224E" w:rsidRDefault="00F37A27" w:rsidP="001439ED">
      <w:pPr>
        <w:rPr>
          <w:rFonts w:cs="Arial"/>
        </w:rPr>
      </w:pPr>
      <w:r>
        <w:rPr>
          <w:rFonts w:cs="Arial"/>
        </w:rPr>
        <w:pict>
          <v:rect id="_x0000_i1028" style="width:0;height:1.5pt" o:hralign="center" o:hrstd="t" o:hr="t" fillcolor="#a0a0a0" stroked="f"/>
        </w:pict>
      </w:r>
    </w:p>
    <w:p w:rsidR="001439ED" w:rsidRPr="0079224E" w:rsidRDefault="001439ED" w:rsidP="001439ED">
      <w:pPr>
        <w:rPr>
          <w:rFonts w:cs="Arial"/>
          <w:b/>
          <w:bCs/>
        </w:rPr>
      </w:pPr>
      <w:r w:rsidRPr="0079224E">
        <w:rPr>
          <w:rFonts w:cs="Arial"/>
          <w:b/>
          <w:bCs/>
        </w:rPr>
        <w:t>Case Study</w:t>
      </w:r>
    </w:p>
    <w:p w:rsidR="001439ED" w:rsidRPr="0079224E" w:rsidRDefault="001439ED" w:rsidP="001439ED">
      <w:pPr>
        <w:rPr>
          <w:rFonts w:cs="Arial"/>
        </w:rPr>
      </w:pPr>
      <w:r w:rsidRPr="0079224E">
        <w:rPr>
          <w:rFonts w:cs="Arial"/>
          <w:b/>
          <w:bCs/>
        </w:rPr>
        <w:t>Case Study: Heritage Interiors – Interpreting History Through Modern Upholstery</w:t>
      </w:r>
    </w:p>
    <w:p w:rsidR="001439ED" w:rsidRPr="0079224E" w:rsidRDefault="001439ED" w:rsidP="001439ED">
      <w:pPr>
        <w:rPr>
          <w:rFonts w:cs="Arial"/>
        </w:rPr>
      </w:pPr>
      <w:r w:rsidRPr="0079224E">
        <w:rPr>
          <w:rFonts w:cs="Arial"/>
        </w:rPr>
        <w:t>Heritage Interiors is a Cape Town-based firm that restores and reinterprets historical furniture. Their recent project involved recreating a Victorian parlour suite for a heritage hotel, using original techniques such as deep buttoning, coil spring tying, and hand-stitched horsehair padding. They complemented this with updated fire-retardant materials and ethically sourced fabrics. The challenge lay in maintaining historical authenticity while complying with modern regulations.</w:t>
      </w:r>
    </w:p>
    <w:p w:rsidR="001439ED" w:rsidRPr="0079224E" w:rsidRDefault="001439ED" w:rsidP="001439ED">
      <w:pPr>
        <w:rPr>
          <w:rFonts w:cs="Arial"/>
        </w:rPr>
      </w:pPr>
      <w:r w:rsidRPr="0079224E">
        <w:rPr>
          <w:rFonts w:cs="Arial"/>
          <w:b/>
          <w:bCs/>
        </w:rPr>
        <w:t>Discussion points:</w:t>
      </w:r>
    </w:p>
    <w:p w:rsidR="001439ED" w:rsidRPr="0079224E" w:rsidRDefault="001439ED" w:rsidP="001439ED">
      <w:pPr>
        <w:numPr>
          <w:ilvl w:val="0"/>
          <w:numId w:val="19"/>
        </w:numPr>
        <w:rPr>
          <w:rFonts w:cs="Arial"/>
        </w:rPr>
      </w:pPr>
      <w:r w:rsidRPr="0079224E">
        <w:rPr>
          <w:rFonts w:cs="Arial"/>
        </w:rPr>
        <w:t>Why is historical accuracy important in restoration projects?</w:t>
      </w:r>
    </w:p>
    <w:p w:rsidR="001439ED" w:rsidRPr="0079224E" w:rsidRDefault="001439ED" w:rsidP="001439ED">
      <w:pPr>
        <w:numPr>
          <w:ilvl w:val="0"/>
          <w:numId w:val="19"/>
        </w:numPr>
        <w:rPr>
          <w:rFonts w:cs="Arial"/>
        </w:rPr>
      </w:pPr>
      <w:r w:rsidRPr="0079224E">
        <w:rPr>
          <w:rFonts w:cs="Arial"/>
        </w:rPr>
        <w:t>How do contemporary demands such as fire safety and sustainability influence reinterpretations of historical designs?</w:t>
      </w:r>
    </w:p>
    <w:p w:rsidR="001439ED" w:rsidRPr="0079224E" w:rsidRDefault="00F37A27" w:rsidP="001439ED">
      <w:pPr>
        <w:rPr>
          <w:rFonts w:cs="Arial"/>
        </w:rPr>
      </w:pPr>
      <w:r>
        <w:rPr>
          <w:rFonts w:cs="Arial"/>
        </w:rPr>
        <w:pict>
          <v:rect id="_x0000_i1029" style="width:0;height:1.5pt" o:hralign="center" o:hrstd="t" o:hr="t" fillcolor="#a0a0a0" stroked="f"/>
        </w:pict>
      </w:r>
    </w:p>
    <w:p w:rsidR="001439ED" w:rsidRPr="0079224E" w:rsidRDefault="001439ED" w:rsidP="001439ED">
      <w:pPr>
        <w:rPr>
          <w:rFonts w:cs="Arial"/>
          <w:b/>
          <w:bCs/>
        </w:rPr>
      </w:pPr>
      <w:r w:rsidRPr="0079224E">
        <w:rPr>
          <w:rFonts w:cs="Arial"/>
          <w:b/>
          <w:bCs/>
        </w:rPr>
        <w:t>Critical Thinking Questions</w:t>
      </w:r>
    </w:p>
    <w:p w:rsidR="001439ED" w:rsidRPr="0079224E" w:rsidRDefault="001439ED" w:rsidP="001439ED">
      <w:pPr>
        <w:numPr>
          <w:ilvl w:val="0"/>
          <w:numId w:val="20"/>
        </w:numPr>
        <w:rPr>
          <w:rFonts w:cs="Arial"/>
        </w:rPr>
      </w:pPr>
      <w:r w:rsidRPr="0079224E">
        <w:rPr>
          <w:rFonts w:cs="Arial"/>
        </w:rPr>
        <w:lastRenderedPageBreak/>
        <w:t>How did the Industrial Revolution change furniture design and production methods?</w:t>
      </w:r>
    </w:p>
    <w:p w:rsidR="001439ED" w:rsidRPr="0079224E" w:rsidRDefault="001439ED" w:rsidP="001439ED">
      <w:pPr>
        <w:numPr>
          <w:ilvl w:val="0"/>
          <w:numId w:val="20"/>
        </w:numPr>
        <w:rPr>
          <w:rFonts w:cs="Arial"/>
        </w:rPr>
      </w:pPr>
      <w:r w:rsidRPr="0079224E">
        <w:rPr>
          <w:rFonts w:cs="Arial"/>
        </w:rPr>
        <w:t>In what ways did global exploration (voyages of discovery) influence the materials and motifs used in European furniture?</w:t>
      </w:r>
    </w:p>
    <w:p w:rsidR="001439ED" w:rsidRPr="0079224E" w:rsidRDefault="001439ED" w:rsidP="001439ED">
      <w:pPr>
        <w:numPr>
          <w:ilvl w:val="0"/>
          <w:numId w:val="20"/>
        </w:numPr>
        <w:rPr>
          <w:rFonts w:cs="Arial"/>
        </w:rPr>
      </w:pPr>
      <w:r w:rsidRPr="0079224E">
        <w:rPr>
          <w:rFonts w:cs="Arial"/>
        </w:rPr>
        <w:t>Which furniture era most influenced the development of upholstery as a craft, and why?</w:t>
      </w:r>
    </w:p>
    <w:p w:rsidR="001439ED" w:rsidRPr="0079224E" w:rsidRDefault="001439ED" w:rsidP="001439ED">
      <w:pPr>
        <w:numPr>
          <w:ilvl w:val="0"/>
          <w:numId w:val="20"/>
        </w:numPr>
        <w:rPr>
          <w:rFonts w:cs="Arial"/>
        </w:rPr>
      </w:pPr>
      <w:r w:rsidRPr="0079224E">
        <w:rPr>
          <w:rFonts w:cs="Arial"/>
        </w:rPr>
        <w:t>What are the differences between Rococo and Neoclassical styles in terms of furniture design and upholstery?</w:t>
      </w:r>
    </w:p>
    <w:p w:rsidR="001439ED" w:rsidRPr="0079224E" w:rsidRDefault="001439ED" w:rsidP="001439ED">
      <w:pPr>
        <w:numPr>
          <w:ilvl w:val="0"/>
          <w:numId w:val="20"/>
        </w:numPr>
        <w:rPr>
          <w:rFonts w:cs="Arial"/>
        </w:rPr>
      </w:pPr>
      <w:r w:rsidRPr="0079224E">
        <w:rPr>
          <w:rFonts w:cs="Arial"/>
        </w:rPr>
        <w:t>How can understanding historical furniture styles benefit a modern furniture upholsterer?</w:t>
      </w:r>
    </w:p>
    <w:p w:rsidR="001439ED" w:rsidRPr="0079224E" w:rsidRDefault="00F37A27" w:rsidP="001439ED">
      <w:pPr>
        <w:rPr>
          <w:rFonts w:cs="Arial"/>
        </w:rPr>
      </w:pPr>
      <w:r>
        <w:rPr>
          <w:rFonts w:cs="Arial"/>
        </w:rPr>
        <w:pict>
          <v:rect id="_x0000_i1030" style="width:0;height:1.5pt" o:hralign="center" o:hrstd="t" o:hr="t" fillcolor="#a0a0a0" stroked="f"/>
        </w:pict>
      </w:r>
    </w:p>
    <w:p w:rsidR="001439ED" w:rsidRPr="0079224E" w:rsidRDefault="001439ED" w:rsidP="001439ED">
      <w:pPr>
        <w:rPr>
          <w:rFonts w:cs="Arial"/>
        </w:rPr>
      </w:pPr>
      <w:r w:rsidRPr="0079224E">
        <w:rPr>
          <w:rFonts w:cs="Arial"/>
        </w:rPr>
        <w:t xml:space="preserve"> </w:t>
      </w:r>
    </w:p>
    <w:p w:rsidR="001439ED" w:rsidRPr="0079224E" w:rsidRDefault="001439ED">
      <w:pPr>
        <w:rPr>
          <w:rFonts w:cs="Arial"/>
        </w:rPr>
      </w:pPr>
      <w:r w:rsidRPr="0079224E">
        <w:rPr>
          <w:rFonts w:cs="Arial"/>
        </w:rPr>
        <w:br w:type="page"/>
      </w:r>
    </w:p>
    <w:p w:rsidR="001439ED" w:rsidRPr="0079224E" w:rsidRDefault="001439ED" w:rsidP="00262AFA">
      <w:pPr>
        <w:pStyle w:val="Heading3"/>
        <w:rPr>
          <w:rFonts w:ascii="Century Gothic" w:hAnsi="Century Gothic" w:cs="Arial"/>
          <w:b/>
          <w:bCs/>
        </w:rPr>
      </w:pPr>
      <w:bookmarkStart w:id="5" w:name="_Toc195895439"/>
      <w:r w:rsidRPr="0079224E">
        <w:rPr>
          <w:rFonts w:ascii="Century Gothic" w:hAnsi="Century Gothic" w:cs="Arial"/>
          <w:b/>
          <w:bCs/>
        </w:rPr>
        <w:lastRenderedPageBreak/>
        <w:t>KT0103: The Industrial Revolution and the Development of New Technologies and Furniture Making and Upholstery Materials</w:t>
      </w:r>
      <w:bookmarkEnd w:id="5"/>
    </w:p>
    <w:p w:rsidR="00262AFA" w:rsidRPr="0079224E" w:rsidRDefault="00262AFA" w:rsidP="001439ED">
      <w:pPr>
        <w:rPr>
          <w:rFonts w:cs="Arial"/>
          <w:b/>
          <w:bCs/>
        </w:rPr>
      </w:pPr>
    </w:p>
    <w:p w:rsidR="001439ED" w:rsidRPr="0079224E" w:rsidRDefault="001439ED" w:rsidP="001439ED">
      <w:pPr>
        <w:rPr>
          <w:rFonts w:cs="Arial"/>
          <w:b/>
          <w:bCs/>
        </w:rPr>
      </w:pPr>
      <w:r w:rsidRPr="0079224E">
        <w:rPr>
          <w:rFonts w:cs="Arial"/>
          <w:b/>
          <w:bCs/>
        </w:rPr>
        <w:t>Theoretical Learning Content</w:t>
      </w:r>
    </w:p>
    <w:p w:rsidR="001439ED" w:rsidRPr="0079224E" w:rsidRDefault="001439ED" w:rsidP="001439ED">
      <w:pPr>
        <w:rPr>
          <w:rFonts w:cs="Arial"/>
        </w:rPr>
      </w:pPr>
      <w:r w:rsidRPr="0079224E">
        <w:rPr>
          <w:rFonts w:cs="Arial"/>
        </w:rPr>
        <w:t xml:space="preserve">The Industrial Revolution, which began in the late 18th century, marked a fundamental turning point in manufacturing processes, including furniture and upholstery production. It brought about a shift from hand-crafted items to mass production, enabled by the development of machinery, new materials, and factory-based work systems. This era significantly influenced not only the </w:t>
      </w:r>
      <w:r w:rsidRPr="0079224E">
        <w:rPr>
          <w:rFonts w:cs="Arial"/>
          <w:b/>
          <w:bCs/>
        </w:rPr>
        <w:t>quantity and affordability</w:t>
      </w:r>
      <w:r w:rsidRPr="0079224E">
        <w:rPr>
          <w:rFonts w:cs="Arial"/>
        </w:rPr>
        <w:t xml:space="preserve"> of furniture but also the </w:t>
      </w:r>
      <w:r w:rsidRPr="0079224E">
        <w:rPr>
          <w:rFonts w:cs="Arial"/>
          <w:b/>
          <w:bCs/>
        </w:rPr>
        <w:t>design, construction, and upholstery methods</w:t>
      </w:r>
      <w:r w:rsidRPr="0079224E">
        <w:rPr>
          <w:rFonts w:cs="Arial"/>
        </w:rPr>
        <w:t>.</w:t>
      </w:r>
    </w:p>
    <w:p w:rsidR="001439ED" w:rsidRPr="0079224E" w:rsidRDefault="001439ED" w:rsidP="001439ED">
      <w:pPr>
        <w:rPr>
          <w:rFonts w:cs="Arial"/>
          <w:b/>
          <w:bCs/>
        </w:rPr>
      </w:pPr>
      <w:r w:rsidRPr="0079224E">
        <w:rPr>
          <w:rFonts w:cs="Arial"/>
          <w:b/>
          <w:bCs/>
        </w:rPr>
        <w:t>1. Technological Advancements in Furniture Making</w:t>
      </w:r>
    </w:p>
    <w:p w:rsidR="001439ED" w:rsidRPr="0079224E" w:rsidRDefault="001439ED" w:rsidP="001439ED">
      <w:pPr>
        <w:rPr>
          <w:rFonts w:cs="Arial"/>
        </w:rPr>
      </w:pPr>
      <w:r w:rsidRPr="0079224E">
        <w:rPr>
          <w:rFonts w:cs="Arial"/>
        </w:rPr>
        <w:t>The following innovations were particularly influential:</w:t>
      </w:r>
    </w:p>
    <w:p w:rsidR="001439ED" w:rsidRPr="0079224E" w:rsidRDefault="001439ED" w:rsidP="001439ED">
      <w:pPr>
        <w:numPr>
          <w:ilvl w:val="0"/>
          <w:numId w:val="21"/>
        </w:numPr>
        <w:rPr>
          <w:rFonts w:cs="Arial"/>
        </w:rPr>
      </w:pPr>
      <w:r w:rsidRPr="0079224E">
        <w:rPr>
          <w:rFonts w:cs="Arial"/>
          <w:b/>
          <w:bCs/>
        </w:rPr>
        <w:t>Mechanised wood cutting and shaping tools</w:t>
      </w:r>
      <w:r w:rsidRPr="0079224E">
        <w:rPr>
          <w:rFonts w:cs="Arial"/>
        </w:rPr>
        <w:t>: Bandsaws, lathes, and routers reduced the need for hand carving.</w:t>
      </w:r>
    </w:p>
    <w:p w:rsidR="001439ED" w:rsidRPr="0079224E" w:rsidRDefault="001439ED" w:rsidP="001439ED">
      <w:pPr>
        <w:numPr>
          <w:ilvl w:val="0"/>
          <w:numId w:val="21"/>
        </w:numPr>
        <w:rPr>
          <w:rFonts w:cs="Arial"/>
        </w:rPr>
      </w:pPr>
      <w:r w:rsidRPr="0079224E">
        <w:rPr>
          <w:rFonts w:cs="Arial"/>
          <w:b/>
          <w:bCs/>
        </w:rPr>
        <w:t>Steam-powered and later electric machinery</w:t>
      </w:r>
      <w:r w:rsidRPr="0079224E">
        <w:rPr>
          <w:rFonts w:cs="Arial"/>
        </w:rPr>
        <w:t>: Increased efficiency and enabled the mass replication of parts.</w:t>
      </w:r>
    </w:p>
    <w:p w:rsidR="001439ED" w:rsidRPr="0079224E" w:rsidRDefault="001439ED" w:rsidP="001439ED">
      <w:pPr>
        <w:numPr>
          <w:ilvl w:val="0"/>
          <w:numId w:val="21"/>
        </w:numPr>
        <w:rPr>
          <w:rFonts w:cs="Arial"/>
        </w:rPr>
      </w:pPr>
      <w:r w:rsidRPr="0079224E">
        <w:rPr>
          <w:rFonts w:cs="Arial"/>
          <w:b/>
          <w:bCs/>
        </w:rPr>
        <w:t>Plywood and veneer presses</w:t>
      </w:r>
      <w:r w:rsidRPr="0079224E">
        <w:rPr>
          <w:rFonts w:cs="Arial"/>
        </w:rPr>
        <w:t>: Allowed for faster production of curved forms and decorative surfaces.</w:t>
      </w:r>
    </w:p>
    <w:p w:rsidR="001439ED" w:rsidRPr="0079224E" w:rsidRDefault="001439ED" w:rsidP="001439ED">
      <w:pPr>
        <w:rPr>
          <w:rFonts w:cs="Arial"/>
          <w:b/>
          <w:bCs/>
        </w:rPr>
      </w:pPr>
      <w:r w:rsidRPr="0079224E">
        <w:rPr>
          <w:rFonts w:cs="Arial"/>
          <w:b/>
          <w:bCs/>
        </w:rPr>
        <w:t>2. Upholstery-Specific Developments</w:t>
      </w:r>
    </w:p>
    <w:p w:rsidR="001439ED" w:rsidRPr="0079224E" w:rsidRDefault="001439ED" w:rsidP="001439ED">
      <w:pPr>
        <w:rPr>
          <w:rFonts w:cs="Arial"/>
        </w:rPr>
      </w:pPr>
      <w:r w:rsidRPr="0079224E">
        <w:rPr>
          <w:rFonts w:cs="Arial"/>
        </w:rPr>
        <w:t>Several key developments transformed the upholstery industry:</w:t>
      </w:r>
    </w:p>
    <w:p w:rsidR="001439ED" w:rsidRPr="0079224E" w:rsidRDefault="001439ED" w:rsidP="001439ED">
      <w:pPr>
        <w:numPr>
          <w:ilvl w:val="0"/>
          <w:numId w:val="22"/>
        </w:numPr>
        <w:rPr>
          <w:rFonts w:cs="Arial"/>
        </w:rPr>
      </w:pPr>
      <w:r w:rsidRPr="0079224E">
        <w:rPr>
          <w:rFonts w:cs="Arial"/>
          <w:b/>
          <w:bCs/>
        </w:rPr>
        <w:t>Mass-produced springs</w:t>
      </w:r>
      <w:r w:rsidRPr="0079224E">
        <w:rPr>
          <w:rFonts w:cs="Arial"/>
        </w:rPr>
        <w:t>: Introduced in the mid-19th century, coil springs revolutionised seating comfort.</w:t>
      </w:r>
    </w:p>
    <w:p w:rsidR="001439ED" w:rsidRPr="0079224E" w:rsidRDefault="001439ED" w:rsidP="001439ED">
      <w:pPr>
        <w:numPr>
          <w:ilvl w:val="0"/>
          <w:numId w:val="22"/>
        </w:numPr>
        <w:rPr>
          <w:rFonts w:cs="Arial"/>
        </w:rPr>
      </w:pPr>
      <w:r w:rsidRPr="0079224E">
        <w:rPr>
          <w:rFonts w:cs="Arial"/>
          <w:b/>
          <w:bCs/>
        </w:rPr>
        <w:t>Synthetic padding materials</w:t>
      </w:r>
      <w:r w:rsidRPr="0079224E">
        <w:rPr>
          <w:rFonts w:cs="Arial"/>
        </w:rPr>
        <w:t>: Foam rubber, introduced in the 20th century, replaced horsehair and cotton batting.</w:t>
      </w:r>
    </w:p>
    <w:p w:rsidR="001439ED" w:rsidRPr="0079224E" w:rsidRDefault="001439ED" w:rsidP="001439ED">
      <w:pPr>
        <w:numPr>
          <w:ilvl w:val="0"/>
          <w:numId w:val="22"/>
        </w:numPr>
        <w:rPr>
          <w:rFonts w:cs="Arial"/>
        </w:rPr>
      </w:pPr>
      <w:r w:rsidRPr="0079224E">
        <w:rPr>
          <w:rFonts w:cs="Arial"/>
          <w:b/>
          <w:bCs/>
        </w:rPr>
        <w:t>Staple guns and pneumatic tools</w:t>
      </w:r>
      <w:r w:rsidRPr="0079224E">
        <w:rPr>
          <w:rFonts w:cs="Arial"/>
        </w:rPr>
        <w:t>: Improved speed and consistency in attaching fabric to frames.</w:t>
      </w:r>
    </w:p>
    <w:p w:rsidR="001439ED" w:rsidRPr="0079224E" w:rsidRDefault="001439ED" w:rsidP="001439ED">
      <w:pPr>
        <w:numPr>
          <w:ilvl w:val="0"/>
          <w:numId w:val="22"/>
        </w:numPr>
        <w:rPr>
          <w:rFonts w:cs="Arial"/>
        </w:rPr>
      </w:pPr>
      <w:r w:rsidRPr="0079224E">
        <w:rPr>
          <w:rFonts w:cs="Arial"/>
          <w:b/>
          <w:bCs/>
        </w:rPr>
        <w:t>New textiles and synthetic fibres</w:t>
      </w:r>
      <w:r w:rsidRPr="0079224E">
        <w:rPr>
          <w:rFonts w:cs="Arial"/>
        </w:rPr>
        <w:t>: Made materials more affordable, flame-retardant, and easy to clean.</w:t>
      </w:r>
    </w:p>
    <w:p w:rsidR="001439ED" w:rsidRPr="0079224E" w:rsidRDefault="001439ED" w:rsidP="001439ED">
      <w:pPr>
        <w:rPr>
          <w:rFonts w:cs="Arial"/>
          <w:b/>
          <w:bCs/>
        </w:rPr>
      </w:pPr>
      <w:r w:rsidRPr="0079224E">
        <w:rPr>
          <w:rFonts w:cs="Arial"/>
          <w:b/>
          <w:bCs/>
        </w:rPr>
        <w:t>3. Shift from Craft to Industry</w:t>
      </w:r>
    </w:p>
    <w:p w:rsidR="001439ED" w:rsidRPr="0079224E" w:rsidRDefault="001439ED" w:rsidP="001439ED">
      <w:pPr>
        <w:rPr>
          <w:rFonts w:cs="Arial"/>
        </w:rPr>
      </w:pPr>
      <w:r w:rsidRPr="0079224E">
        <w:rPr>
          <w:rFonts w:cs="Arial"/>
        </w:rPr>
        <w:t>The move from artisanal workshops to mechanised factories led to:</w:t>
      </w:r>
    </w:p>
    <w:p w:rsidR="001439ED" w:rsidRPr="0079224E" w:rsidRDefault="001439ED" w:rsidP="001439ED">
      <w:pPr>
        <w:numPr>
          <w:ilvl w:val="0"/>
          <w:numId w:val="23"/>
        </w:numPr>
        <w:rPr>
          <w:rFonts w:cs="Arial"/>
        </w:rPr>
      </w:pPr>
      <w:r w:rsidRPr="0079224E">
        <w:rPr>
          <w:rFonts w:cs="Arial"/>
          <w:b/>
          <w:bCs/>
        </w:rPr>
        <w:t>Standardised designs</w:t>
      </w:r>
      <w:r w:rsidRPr="0079224E">
        <w:rPr>
          <w:rFonts w:cs="Arial"/>
        </w:rPr>
        <w:t>: Furniture pieces were produced in bulk with less variation.</w:t>
      </w:r>
    </w:p>
    <w:p w:rsidR="001439ED" w:rsidRPr="0079224E" w:rsidRDefault="001439ED" w:rsidP="001439ED">
      <w:pPr>
        <w:numPr>
          <w:ilvl w:val="0"/>
          <w:numId w:val="23"/>
        </w:numPr>
        <w:rPr>
          <w:rFonts w:cs="Arial"/>
        </w:rPr>
      </w:pPr>
      <w:r w:rsidRPr="0079224E">
        <w:rPr>
          <w:rFonts w:cs="Arial"/>
          <w:b/>
          <w:bCs/>
        </w:rPr>
        <w:t>Division of labour</w:t>
      </w:r>
      <w:r w:rsidRPr="0079224E">
        <w:rPr>
          <w:rFonts w:cs="Arial"/>
        </w:rPr>
        <w:t>: Upholsterers began specialising in specific stages of the process.</w:t>
      </w:r>
    </w:p>
    <w:p w:rsidR="001439ED" w:rsidRPr="0079224E" w:rsidRDefault="001439ED" w:rsidP="001439ED">
      <w:pPr>
        <w:numPr>
          <w:ilvl w:val="0"/>
          <w:numId w:val="23"/>
        </w:numPr>
        <w:rPr>
          <w:rFonts w:cs="Arial"/>
        </w:rPr>
      </w:pPr>
      <w:r w:rsidRPr="0079224E">
        <w:rPr>
          <w:rFonts w:cs="Arial"/>
          <w:b/>
          <w:bCs/>
        </w:rPr>
        <w:t>Reduced need for traditional skills</w:t>
      </w:r>
      <w:r w:rsidRPr="0079224E">
        <w:rPr>
          <w:rFonts w:cs="Arial"/>
        </w:rPr>
        <w:t>: Some handcrafting techniques declined in favour of efficiency.</w:t>
      </w:r>
    </w:p>
    <w:p w:rsidR="001439ED" w:rsidRPr="0079224E" w:rsidRDefault="001439ED" w:rsidP="001439ED">
      <w:pPr>
        <w:rPr>
          <w:rFonts w:cs="Arial"/>
          <w:b/>
          <w:bCs/>
        </w:rPr>
      </w:pPr>
      <w:r w:rsidRPr="0079224E">
        <w:rPr>
          <w:rFonts w:cs="Arial"/>
          <w:b/>
          <w:bCs/>
        </w:rPr>
        <w:t>4. Positive and Negative Impacts</w:t>
      </w:r>
    </w:p>
    <w:p w:rsidR="001439ED" w:rsidRPr="0079224E" w:rsidRDefault="001439ED" w:rsidP="001439ED">
      <w:pPr>
        <w:rPr>
          <w:rFonts w:cs="Arial"/>
        </w:rPr>
      </w:pPr>
      <w:r w:rsidRPr="0079224E">
        <w:rPr>
          <w:rFonts w:cs="Arial"/>
          <w:b/>
          <w:bCs/>
        </w:rPr>
        <w:lastRenderedPageBreak/>
        <w:t>Positive:</w:t>
      </w:r>
    </w:p>
    <w:p w:rsidR="001439ED" w:rsidRPr="0079224E" w:rsidRDefault="001439ED" w:rsidP="001439ED">
      <w:pPr>
        <w:numPr>
          <w:ilvl w:val="0"/>
          <w:numId w:val="24"/>
        </w:numPr>
        <w:rPr>
          <w:rFonts w:cs="Arial"/>
        </w:rPr>
      </w:pPr>
      <w:r w:rsidRPr="0079224E">
        <w:rPr>
          <w:rFonts w:cs="Arial"/>
        </w:rPr>
        <w:t>Wider access to upholstered furniture for the middle class.</w:t>
      </w:r>
    </w:p>
    <w:p w:rsidR="001439ED" w:rsidRPr="0079224E" w:rsidRDefault="001439ED" w:rsidP="001439ED">
      <w:pPr>
        <w:numPr>
          <w:ilvl w:val="0"/>
          <w:numId w:val="24"/>
        </w:numPr>
        <w:rPr>
          <w:rFonts w:cs="Arial"/>
        </w:rPr>
      </w:pPr>
      <w:r w:rsidRPr="0079224E">
        <w:rPr>
          <w:rFonts w:cs="Arial"/>
        </w:rPr>
        <w:t>Greater consistency and speed in production.</w:t>
      </w:r>
    </w:p>
    <w:p w:rsidR="001439ED" w:rsidRPr="0079224E" w:rsidRDefault="001439ED" w:rsidP="001439ED">
      <w:pPr>
        <w:numPr>
          <w:ilvl w:val="0"/>
          <w:numId w:val="24"/>
        </w:numPr>
        <w:rPr>
          <w:rFonts w:cs="Arial"/>
        </w:rPr>
      </w:pPr>
      <w:r w:rsidRPr="0079224E">
        <w:rPr>
          <w:rFonts w:cs="Arial"/>
        </w:rPr>
        <w:t>Availability of new design possibilities using new materials.</w:t>
      </w:r>
    </w:p>
    <w:p w:rsidR="001439ED" w:rsidRPr="0079224E" w:rsidRDefault="001439ED" w:rsidP="001439ED">
      <w:pPr>
        <w:rPr>
          <w:rFonts w:cs="Arial"/>
        </w:rPr>
      </w:pPr>
      <w:r w:rsidRPr="0079224E">
        <w:rPr>
          <w:rFonts w:cs="Arial"/>
          <w:b/>
          <w:bCs/>
        </w:rPr>
        <w:t>Negative:</w:t>
      </w:r>
    </w:p>
    <w:p w:rsidR="001439ED" w:rsidRPr="0079224E" w:rsidRDefault="001439ED" w:rsidP="001439ED">
      <w:pPr>
        <w:numPr>
          <w:ilvl w:val="0"/>
          <w:numId w:val="25"/>
        </w:numPr>
        <w:rPr>
          <w:rFonts w:cs="Arial"/>
        </w:rPr>
      </w:pPr>
      <w:r w:rsidRPr="0079224E">
        <w:rPr>
          <w:rFonts w:cs="Arial"/>
        </w:rPr>
        <w:t>Loss of artisanal craftsmanship.</w:t>
      </w:r>
    </w:p>
    <w:p w:rsidR="001439ED" w:rsidRPr="0079224E" w:rsidRDefault="001439ED" w:rsidP="001439ED">
      <w:pPr>
        <w:numPr>
          <w:ilvl w:val="0"/>
          <w:numId w:val="25"/>
        </w:numPr>
        <w:rPr>
          <w:rFonts w:cs="Arial"/>
        </w:rPr>
      </w:pPr>
      <w:r w:rsidRPr="0079224E">
        <w:rPr>
          <w:rFonts w:cs="Arial"/>
        </w:rPr>
        <w:t>Dependence on synthetic materials with environmental concerns.</w:t>
      </w:r>
    </w:p>
    <w:p w:rsidR="001439ED" w:rsidRPr="0079224E" w:rsidRDefault="001439ED" w:rsidP="001439ED">
      <w:pPr>
        <w:numPr>
          <w:ilvl w:val="0"/>
          <w:numId w:val="25"/>
        </w:numPr>
        <w:rPr>
          <w:rFonts w:cs="Arial"/>
        </w:rPr>
      </w:pPr>
      <w:r w:rsidRPr="0079224E">
        <w:rPr>
          <w:rFonts w:cs="Arial"/>
        </w:rPr>
        <w:t>Alienation of workers due to repetitive tasks and reduced skill engagement.</w:t>
      </w:r>
    </w:p>
    <w:p w:rsidR="001439ED" w:rsidRPr="0079224E" w:rsidRDefault="00F37A27" w:rsidP="001439ED">
      <w:pPr>
        <w:rPr>
          <w:rFonts w:cs="Arial"/>
        </w:rPr>
      </w:pPr>
      <w:r>
        <w:rPr>
          <w:rFonts w:cs="Arial"/>
        </w:rPr>
        <w:pict>
          <v:rect id="_x0000_i1031" style="width:0;height:1.5pt" o:hralign="center" o:hrstd="t" o:hr="t" fillcolor="#a0a0a0" stroked="f"/>
        </w:pict>
      </w:r>
    </w:p>
    <w:p w:rsidR="001439ED" w:rsidRPr="0079224E" w:rsidRDefault="001439ED" w:rsidP="001439ED">
      <w:pPr>
        <w:rPr>
          <w:rFonts w:cs="Arial"/>
          <w:b/>
          <w:bCs/>
        </w:rPr>
      </w:pPr>
      <w:r w:rsidRPr="0079224E">
        <w:rPr>
          <w:rFonts w:cs="Arial"/>
          <w:b/>
          <w:bCs/>
        </w:rPr>
        <w:t>Examples</w:t>
      </w:r>
    </w:p>
    <w:p w:rsidR="001439ED" w:rsidRPr="0079224E" w:rsidRDefault="001439ED" w:rsidP="001439ED">
      <w:pPr>
        <w:numPr>
          <w:ilvl w:val="0"/>
          <w:numId w:val="26"/>
        </w:numPr>
        <w:rPr>
          <w:rFonts w:cs="Arial"/>
        </w:rPr>
      </w:pPr>
      <w:r w:rsidRPr="0079224E">
        <w:rPr>
          <w:rFonts w:cs="Arial"/>
          <w:b/>
          <w:bCs/>
        </w:rPr>
        <w:t>Coil springs</w:t>
      </w:r>
      <w:r w:rsidRPr="0079224E">
        <w:rPr>
          <w:rFonts w:cs="Arial"/>
        </w:rPr>
        <w:t xml:space="preserve"> were patented in 1857, revolutionising seating by adding bounce and comfort.</w:t>
      </w:r>
    </w:p>
    <w:p w:rsidR="001439ED" w:rsidRPr="0079224E" w:rsidRDefault="001439ED" w:rsidP="001439ED">
      <w:pPr>
        <w:numPr>
          <w:ilvl w:val="0"/>
          <w:numId w:val="26"/>
        </w:numPr>
        <w:rPr>
          <w:rFonts w:cs="Arial"/>
        </w:rPr>
      </w:pPr>
      <w:r w:rsidRPr="0079224E">
        <w:rPr>
          <w:rFonts w:cs="Arial"/>
        </w:rPr>
        <w:t xml:space="preserve">The use of </w:t>
      </w:r>
      <w:r w:rsidRPr="0079224E">
        <w:rPr>
          <w:rFonts w:cs="Arial"/>
          <w:b/>
          <w:bCs/>
        </w:rPr>
        <w:t>high-density polyurethane foam</w:t>
      </w:r>
      <w:r w:rsidRPr="0079224E">
        <w:rPr>
          <w:rFonts w:cs="Arial"/>
        </w:rPr>
        <w:t xml:space="preserve"> in the 1950s allowed for modular, sculpted sofa designs.</w:t>
      </w:r>
    </w:p>
    <w:p w:rsidR="001439ED" w:rsidRPr="0079224E" w:rsidRDefault="001439ED" w:rsidP="001439ED">
      <w:pPr>
        <w:numPr>
          <w:ilvl w:val="0"/>
          <w:numId w:val="26"/>
        </w:numPr>
        <w:rPr>
          <w:rFonts w:cs="Arial"/>
        </w:rPr>
      </w:pPr>
      <w:r w:rsidRPr="0079224E">
        <w:rPr>
          <w:rFonts w:cs="Arial"/>
          <w:b/>
          <w:bCs/>
        </w:rPr>
        <w:t>Pneumatic staple guns</w:t>
      </w:r>
      <w:r w:rsidRPr="0079224E">
        <w:rPr>
          <w:rFonts w:cs="Arial"/>
        </w:rPr>
        <w:t>, introduced in the 20th century, replaced hand-driven tacks, increasing speed.</w:t>
      </w:r>
    </w:p>
    <w:p w:rsidR="001439ED" w:rsidRPr="0079224E" w:rsidRDefault="00F37A27" w:rsidP="001439ED">
      <w:pPr>
        <w:rPr>
          <w:rFonts w:cs="Arial"/>
        </w:rPr>
      </w:pPr>
      <w:r>
        <w:rPr>
          <w:rFonts w:cs="Arial"/>
        </w:rPr>
        <w:pict>
          <v:rect id="_x0000_i1032" style="width:0;height:1.5pt" o:hralign="center" o:hrstd="t" o:hr="t" fillcolor="#a0a0a0" stroked="f"/>
        </w:pict>
      </w:r>
    </w:p>
    <w:p w:rsidR="001439ED" w:rsidRPr="0079224E" w:rsidRDefault="001439ED" w:rsidP="001439ED">
      <w:pPr>
        <w:rPr>
          <w:rFonts w:cs="Arial"/>
          <w:b/>
          <w:bCs/>
        </w:rPr>
      </w:pPr>
      <w:r w:rsidRPr="0079224E">
        <w:rPr>
          <w:rFonts w:cs="Arial"/>
          <w:b/>
          <w:bCs/>
        </w:rPr>
        <w:t>Case Study</w:t>
      </w:r>
    </w:p>
    <w:p w:rsidR="001439ED" w:rsidRPr="0079224E" w:rsidRDefault="001439ED" w:rsidP="001439ED">
      <w:pPr>
        <w:rPr>
          <w:rFonts w:cs="Arial"/>
        </w:rPr>
      </w:pPr>
      <w:r w:rsidRPr="0079224E">
        <w:rPr>
          <w:rFonts w:cs="Arial"/>
          <w:b/>
          <w:bCs/>
        </w:rPr>
        <w:t>Case Study: From Hand Tools to High-Tech – Upholstery at MapleCraft (1910–2020)</w:t>
      </w:r>
    </w:p>
    <w:p w:rsidR="001439ED" w:rsidRPr="0079224E" w:rsidRDefault="001439ED" w:rsidP="001439ED">
      <w:pPr>
        <w:rPr>
          <w:rFonts w:cs="Arial"/>
        </w:rPr>
      </w:pPr>
      <w:r w:rsidRPr="0079224E">
        <w:rPr>
          <w:rFonts w:cs="Arial"/>
        </w:rPr>
        <w:t>MapleCraft Upholstery began as a family-run workshop in Durban in the early 20th century. At that time, upholsterers hand-stitched horsehair into webbed seats and used ornate fabrics imported from Europe. By the 1950s, the company had introduced electric sewing machines, foam cushions, and air-powered staple guns. Today, the business uses CAD (Computer-Aided Design) for pattern cutting and employs CNC machines to prepare frames.</w:t>
      </w:r>
    </w:p>
    <w:p w:rsidR="001439ED" w:rsidRPr="0079224E" w:rsidRDefault="001439ED" w:rsidP="001439ED">
      <w:pPr>
        <w:rPr>
          <w:rFonts w:cs="Arial"/>
        </w:rPr>
      </w:pPr>
      <w:r w:rsidRPr="0079224E">
        <w:rPr>
          <w:rFonts w:cs="Arial"/>
          <w:b/>
          <w:bCs/>
        </w:rPr>
        <w:t>Discussion points:</w:t>
      </w:r>
    </w:p>
    <w:p w:rsidR="001439ED" w:rsidRPr="0079224E" w:rsidRDefault="001439ED" w:rsidP="001439ED">
      <w:pPr>
        <w:numPr>
          <w:ilvl w:val="0"/>
          <w:numId w:val="27"/>
        </w:numPr>
        <w:rPr>
          <w:rFonts w:cs="Arial"/>
        </w:rPr>
      </w:pPr>
      <w:r w:rsidRPr="0079224E">
        <w:rPr>
          <w:rFonts w:cs="Arial"/>
        </w:rPr>
        <w:t>How did MapleCraft adapt to technological changes without losing its brand identity?</w:t>
      </w:r>
    </w:p>
    <w:p w:rsidR="001439ED" w:rsidRPr="0079224E" w:rsidRDefault="001439ED" w:rsidP="001439ED">
      <w:pPr>
        <w:numPr>
          <w:ilvl w:val="0"/>
          <w:numId w:val="27"/>
        </w:numPr>
        <w:rPr>
          <w:rFonts w:cs="Arial"/>
        </w:rPr>
      </w:pPr>
      <w:r w:rsidRPr="0079224E">
        <w:rPr>
          <w:rFonts w:cs="Arial"/>
        </w:rPr>
        <w:t>What challenges do modern upholsterers face when blending old and new techniques?</w:t>
      </w:r>
    </w:p>
    <w:p w:rsidR="001439ED" w:rsidRPr="0079224E" w:rsidRDefault="00F37A27" w:rsidP="001439ED">
      <w:pPr>
        <w:rPr>
          <w:rFonts w:cs="Arial"/>
        </w:rPr>
      </w:pPr>
      <w:r>
        <w:rPr>
          <w:rFonts w:cs="Arial"/>
        </w:rPr>
        <w:pict>
          <v:rect id="_x0000_i1033" style="width:0;height:1.5pt" o:hralign="center" o:hrstd="t" o:hr="t" fillcolor="#a0a0a0" stroked="f"/>
        </w:pict>
      </w:r>
    </w:p>
    <w:p w:rsidR="001439ED" w:rsidRPr="0079224E" w:rsidRDefault="001439ED" w:rsidP="001439ED">
      <w:pPr>
        <w:rPr>
          <w:rFonts w:cs="Arial"/>
          <w:b/>
          <w:bCs/>
        </w:rPr>
      </w:pPr>
      <w:r w:rsidRPr="0079224E">
        <w:rPr>
          <w:rFonts w:cs="Arial"/>
          <w:b/>
          <w:bCs/>
        </w:rPr>
        <w:t>Critical Thinking Questions</w:t>
      </w:r>
    </w:p>
    <w:p w:rsidR="001439ED" w:rsidRPr="0079224E" w:rsidRDefault="001439ED" w:rsidP="001439ED">
      <w:pPr>
        <w:numPr>
          <w:ilvl w:val="0"/>
          <w:numId w:val="28"/>
        </w:numPr>
        <w:rPr>
          <w:rFonts w:cs="Arial"/>
        </w:rPr>
      </w:pPr>
      <w:r w:rsidRPr="0079224E">
        <w:rPr>
          <w:rFonts w:cs="Arial"/>
        </w:rPr>
        <w:t>How did the Industrial Revolution change the materials used in upholstery?</w:t>
      </w:r>
    </w:p>
    <w:p w:rsidR="001439ED" w:rsidRPr="0079224E" w:rsidRDefault="001439ED" w:rsidP="001439ED">
      <w:pPr>
        <w:numPr>
          <w:ilvl w:val="0"/>
          <w:numId w:val="28"/>
        </w:numPr>
        <w:rPr>
          <w:rFonts w:cs="Arial"/>
        </w:rPr>
      </w:pPr>
      <w:r w:rsidRPr="0079224E">
        <w:rPr>
          <w:rFonts w:cs="Arial"/>
        </w:rPr>
        <w:t>What are the advantages and disadvantages of mechanised upholstery tools?</w:t>
      </w:r>
    </w:p>
    <w:p w:rsidR="001439ED" w:rsidRPr="0079224E" w:rsidRDefault="001439ED" w:rsidP="001439ED">
      <w:pPr>
        <w:numPr>
          <w:ilvl w:val="0"/>
          <w:numId w:val="28"/>
        </w:numPr>
        <w:rPr>
          <w:rFonts w:cs="Arial"/>
        </w:rPr>
      </w:pPr>
      <w:r w:rsidRPr="0079224E">
        <w:rPr>
          <w:rFonts w:cs="Arial"/>
        </w:rPr>
        <w:lastRenderedPageBreak/>
        <w:t>Do modern upholstery workshops still require traditional hand skills? Why or why not?</w:t>
      </w:r>
    </w:p>
    <w:p w:rsidR="001439ED" w:rsidRPr="0079224E" w:rsidRDefault="001439ED" w:rsidP="001439ED">
      <w:pPr>
        <w:numPr>
          <w:ilvl w:val="0"/>
          <w:numId w:val="28"/>
        </w:numPr>
        <w:rPr>
          <w:rFonts w:cs="Arial"/>
        </w:rPr>
      </w:pPr>
      <w:r w:rsidRPr="0079224E">
        <w:rPr>
          <w:rFonts w:cs="Arial"/>
        </w:rPr>
        <w:t>In what ways can upholstery manufacturers today embrace new technologies while maintaining quality?</w:t>
      </w:r>
    </w:p>
    <w:p w:rsidR="001439ED" w:rsidRPr="0079224E" w:rsidRDefault="001439ED" w:rsidP="001439ED">
      <w:pPr>
        <w:numPr>
          <w:ilvl w:val="0"/>
          <w:numId w:val="28"/>
        </w:numPr>
        <w:rPr>
          <w:rFonts w:cs="Arial"/>
        </w:rPr>
      </w:pPr>
      <w:r w:rsidRPr="0079224E">
        <w:rPr>
          <w:rFonts w:cs="Arial"/>
        </w:rPr>
        <w:t>Discuss the environmental implications of synthetic materials introduced during and after the Industrial Revolution.</w:t>
      </w:r>
    </w:p>
    <w:p w:rsidR="001439ED" w:rsidRPr="0079224E" w:rsidRDefault="00F37A27" w:rsidP="001439ED">
      <w:pPr>
        <w:rPr>
          <w:rFonts w:cs="Arial"/>
        </w:rPr>
      </w:pPr>
      <w:r>
        <w:rPr>
          <w:rFonts w:cs="Arial"/>
        </w:rPr>
        <w:pict>
          <v:rect id="_x0000_i1034" style="width:0;height:1.5pt" o:hralign="center" o:hrstd="t" o:hr="t" fillcolor="#a0a0a0" stroked="f"/>
        </w:pict>
      </w:r>
    </w:p>
    <w:p w:rsidR="00262AFA" w:rsidRPr="0079224E" w:rsidRDefault="001439ED" w:rsidP="001439ED">
      <w:pPr>
        <w:rPr>
          <w:rFonts w:cs="Arial"/>
        </w:rPr>
      </w:pPr>
      <w:r w:rsidRPr="0079224E">
        <w:rPr>
          <w:rFonts w:cs="Arial"/>
        </w:rPr>
        <w:t xml:space="preserve"> </w:t>
      </w:r>
    </w:p>
    <w:p w:rsidR="00262AFA" w:rsidRPr="0079224E" w:rsidRDefault="00262AFA" w:rsidP="00262AFA">
      <w:pPr>
        <w:rPr>
          <w:rFonts w:cs="Arial"/>
        </w:rPr>
      </w:pPr>
      <w:r w:rsidRPr="0079224E">
        <w:rPr>
          <w:rFonts w:cs="Arial"/>
        </w:rPr>
        <w:br w:type="page"/>
      </w:r>
    </w:p>
    <w:p w:rsidR="00262AFA" w:rsidRPr="0079224E" w:rsidRDefault="00262AFA" w:rsidP="00262AFA">
      <w:pPr>
        <w:pStyle w:val="Heading3"/>
        <w:rPr>
          <w:rFonts w:ascii="Century Gothic" w:hAnsi="Century Gothic" w:cs="Arial"/>
          <w:b/>
          <w:bCs/>
        </w:rPr>
      </w:pPr>
      <w:bookmarkStart w:id="6" w:name="_Toc195895440"/>
      <w:r w:rsidRPr="0079224E">
        <w:rPr>
          <w:rFonts w:ascii="Century Gothic" w:hAnsi="Century Gothic" w:cs="Arial"/>
          <w:b/>
          <w:bCs/>
        </w:rPr>
        <w:lastRenderedPageBreak/>
        <w:t>KT0104: The Impact of Factories on the Human Resources and Their Skills</w:t>
      </w:r>
      <w:bookmarkEnd w:id="6"/>
    </w:p>
    <w:p w:rsidR="00262AFA" w:rsidRPr="0079224E" w:rsidRDefault="00262AFA" w:rsidP="00262AFA">
      <w:pPr>
        <w:rPr>
          <w:rFonts w:cs="Arial"/>
          <w:b/>
          <w:bCs/>
        </w:rPr>
      </w:pPr>
      <w:r w:rsidRPr="0079224E">
        <w:rPr>
          <w:rFonts w:cs="Arial"/>
          <w:b/>
          <w:bCs/>
        </w:rPr>
        <w:t>Theoretical Learning Content</w:t>
      </w:r>
    </w:p>
    <w:p w:rsidR="00262AFA" w:rsidRPr="0079224E" w:rsidRDefault="00262AFA" w:rsidP="00262AFA">
      <w:pPr>
        <w:rPr>
          <w:rFonts w:cs="Arial"/>
        </w:rPr>
      </w:pPr>
      <w:r w:rsidRPr="0079224E">
        <w:rPr>
          <w:rFonts w:cs="Arial"/>
        </w:rPr>
        <w:t xml:space="preserve">The emergence of factories during and after the Industrial Revolution transformed the landscape of work in the furniture and upholstery industries. These changes impacted </w:t>
      </w:r>
      <w:r w:rsidRPr="0079224E">
        <w:rPr>
          <w:rFonts w:cs="Arial"/>
          <w:b/>
          <w:bCs/>
        </w:rPr>
        <w:t>employment patterns, skill requirements, working conditions, and the social roles</w:t>
      </w:r>
      <w:r w:rsidRPr="0079224E">
        <w:rPr>
          <w:rFonts w:cs="Arial"/>
        </w:rPr>
        <w:t xml:space="preserve"> of artisans and labourers. Understanding this historical shift helps learners recognise how the upholstery trade evolved from a highly specialised craft to an industrialised process.</w:t>
      </w:r>
    </w:p>
    <w:p w:rsidR="00262AFA" w:rsidRPr="0079224E" w:rsidRDefault="00262AFA" w:rsidP="00262AFA">
      <w:pPr>
        <w:rPr>
          <w:rFonts w:cs="Arial"/>
          <w:b/>
          <w:bCs/>
        </w:rPr>
      </w:pPr>
      <w:r w:rsidRPr="0079224E">
        <w:rPr>
          <w:rFonts w:cs="Arial"/>
          <w:b/>
          <w:bCs/>
        </w:rPr>
        <w:t>1. Transformation of Work Settings</w:t>
      </w:r>
    </w:p>
    <w:p w:rsidR="00262AFA" w:rsidRPr="0079224E" w:rsidRDefault="00262AFA" w:rsidP="00262AFA">
      <w:pPr>
        <w:rPr>
          <w:rFonts w:cs="Arial"/>
        </w:rPr>
      </w:pPr>
      <w:r w:rsidRPr="0079224E">
        <w:rPr>
          <w:rFonts w:cs="Arial"/>
        </w:rPr>
        <w:t>Before industrialisation:</w:t>
      </w:r>
    </w:p>
    <w:p w:rsidR="00262AFA" w:rsidRPr="0079224E" w:rsidRDefault="00262AFA" w:rsidP="00262AFA">
      <w:pPr>
        <w:numPr>
          <w:ilvl w:val="0"/>
          <w:numId w:val="29"/>
        </w:numPr>
        <w:rPr>
          <w:rFonts w:cs="Arial"/>
        </w:rPr>
      </w:pPr>
      <w:r w:rsidRPr="0079224E">
        <w:rPr>
          <w:rFonts w:cs="Arial"/>
        </w:rPr>
        <w:t>Upholsterers typically worked in small workshops or as independent artisans.</w:t>
      </w:r>
    </w:p>
    <w:p w:rsidR="00262AFA" w:rsidRPr="0079224E" w:rsidRDefault="00262AFA" w:rsidP="00262AFA">
      <w:pPr>
        <w:numPr>
          <w:ilvl w:val="0"/>
          <w:numId w:val="29"/>
        </w:numPr>
        <w:rPr>
          <w:rFonts w:cs="Arial"/>
        </w:rPr>
      </w:pPr>
      <w:r w:rsidRPr="0079224E">
        <w:rPr>
          <w:rFonts w:cs="Arial"/>
        </w:rPr>
        <w:t>They were responsible for the full range of tasks from frame preparation to final finishing.</w:t>
      </w:r>
    </w:p>
    <w:p w:rsidR="00262AFA" w:rsidRPr="0079224E" w:rsidRDefault="00262AFA" w:rsidP="00262AFA">
      <w:pPr>
        <w:numPr>
          <w:ilvl w:val="0"/>
          <w:numId w:val="29"/>
        </w:numPr>
        <w:rPr>
          <w:rFonts w:cs="Arial"/>
        </w:rPr>
      </w:pPr>
      <w:r w:rsidRPr="0079224E">
        <w:rPr>
          <w:rFonts w:cs="Arial"/>
        </w:rPr>
        <w:t>Skills were passed through apprenticeships and master–apprentice relationships.</w:t>
      </w:r>
    </w:p>
    <w:p w:rsidR="00262AFA" w:rsidRPr="0079224E" w:rsidRDefault="00262AFA" w:rsidP="00262AFA">
      <w:pPr>
        <w:rPr>
          <w:rFonts w:cs="Arial"/>
        </w:rPr>
      </w:pPr>
      <w:r w:rsidRPr="0079224E">
        <w:rPr>
          <w:rFonts w:cs="Arial"/>
        </w:rPr>
        <w:t>With the rise of factories:</w:t>
      </w:r>
    </w:p>
    <w:p w:rsidR="00262AFA" w:rsidRPr="0079224E" w:rsidRDefault="00262AFA" w:rsidP="00262AFA">
      <w:pPr>
        <w:numPr>
          <w:ilvl w:val="0"/>
          <w:numId w:val="30"/>
        </w:numPr>
        <w:rPr>
          <w:rFonts w:cs="Arial"/>
        </w:rPr>
      </w:pPr>
      <w:r w:rsidRPr="0079224E">
        <w:rPr>
          <w:rFonts w:cs="Arial"/>
        </w:rPr>
        <w:t xml:space="preserve">Production moved into </w:t>
      </w:r>
      <w:r w:rsidRPr="0079224E">
        <w:rPr>
          <w:rFonts w:cs="Arial"/>
          <w:b/>
          <w:bCs/>
        </w:rPr>
        <w:t>large-scale, mechanised settings</w:t>
      </w:r>
      <w:r w:rsidRPr="0079224E">
        <w:rPr>
          <w:rFonts w:cs="Arial"/>
        </w:rPr>
        <w:t>.</w:t>
      </w:r>
    </w:p>
    <w:p w:rsidR="00262AFA" w:rsidRPr="0079224E" w:rsidRDefault="00262AFA" w:rsidP="00262AFA">
      <w:pPr>
        <w:numPr>
          <w:ilvl w:val="0"/>
          <w:numId w:val="30"/>
        </w:numPr>
        <w:rPr>
          <w:rFonts w:cs="Arial"/>
        </w:rPr>
      </w:pPr>
      <w:r w:rsidRPr="0079224E">
        <w:rPr>
          <w:rFonts w:cs="Arial"/>
        </w:rPr>
        <w:t xml:space="preserve">Work became </w:t>
      </w:r>
      <w:r w:rsidRPr="0079224E">
        <w:rPr>
          <w:rFonts w:cs="Arial"/>
          <w:b/>
          <w:bCs/>
        </w:rPr>
        <w:t>segmented</w:t>
      </w:r>
      <w:r w:rsidRPr="0079224E">
        <w:rPr>
          <w:rFonts w:cs="Arial"/>
        </w:rPr>
        <w:t xml:space="preserve"> into discrete, repetitive tasks.</w:t>
      </w:r>
    </w:p>
    <w:p w:rsidR="00262AFA" w:rsidRPr="0079224E" w:rsidRDefault="00262AFA" w:rsidP="00262AFA">
      <w:pPr>
        <w:numPr>
          <w:ilvl w:val="0"/>
          <w:numId w:val="30"/>
        </w:numPr>
        <w:rPr>
          <w:rFonts w:cs="Arial"/>
        </w:rPr>
      </w:pPr>
      <w:r w:rsidRPr="0079224E">
        <w:rPr>
          <w:rFonts w:cs="Arial"/>
        </w:rPr>
        <w:t xml:space="preserve">Emphasis shifted from creative autonomy to </w:t>
      </w:r>
      <w:r w:rsidRPr="0079224E">
        <w:rPr>
          <w:rFonts w:cs="Arial"/>
          <w:b/>
          <w:bCs/>
        </w:rPr>
        <w:t>efficiency and productivity</w:t>
      </w:r>
      <w:r w:rsidRPr="0079224E">
        <w:rPr>
          <w:rFonts w:cs="Arial"/>
        </w:rPr>
        <w:t>.</w:t>
      </w:r>
    </w:p>
    <w:p w:rsidR="00262AFA" w:rsidRPr="0079224E" w:rsidRDefault="00262AFA" w:rsidP="00262AFA">
      <w:pPr>
        <w:rPr>
          <w:rFonts w:cs="Arial"/>
          <w:b/>
          <w:bCs/>
        </w:rPr>
      </w:pPr>
      <w:r w:rsidRPr="0079224E">
        <w:rPr>
          <w:rFonts w:cs="Arial"/>
          <w:b/>
          <w:bCs/>
        </w:rPr>
        <w:t>2. Impact on Human Resources</w:t>
      </w:r>
    </w:p>
    <w:p w:rsidR="00262AFA" w:rsidRPr="0079224E" w:rsidRDefault="00262AFA" w:rsidP="00262AFA">
      <w:pPr>
        <w:numPr>
          <w:ilvl w:val="0"/>
          <w:numId w:val="31"/>
        </w:numPr>
        <w:rPr>
          <w:rFonts w:cs="Arial"/>
        </w:rPr>
      </w:pPr>
      <w:r w:rsidRPr="0079224E">
        <w:rPr>
          <w:rFonts w:cs="Arial"/>
          <w:b/>
          <w:bCs/>
        </w:rPr>
        <w:t>Job creation and urban migration</w:t>
      </w:r>
      <w:r w:rsidRPr="0079224E">
        <w:rPr>
          <w:rFonts w:cs="Arial"/>
        </w:rPr>
        <w:t>: Factories drew large numbers of people into cities seeking employment.</w:t>
      </w:r>
    </w:p>
    <w:p w:rsidR="00262AFA" w:rsidRPr="0079224E" w:rsidRDefault="00262AFA" w:rsidP="00262AFA">
      <w:pPr>
        <w:numPr>
          <w:ilvl w:val="0"/>
          <w:numId w:val="31"/>
        </w:numPr>
        <w:rPr>
          <w:rFonts w:cs="Arial"/>
        </w:rPr>
      </w:pPr>
      <w:r w:rsidRPr="0079224E">
        <w:rPr>
          <w:rFonts w:cs="Arial"/>
          <w:b/>
          <w:bCs/>
        </w:rPr>
        <w:t>Standardised roles</w:t>
      </w:r>
      <w:r w:rsidRPr="0079224E">
        <w:rPr>
          <w:rFonts w:cs="Arial"/>
        </w:rPr>
        <w:t xml:space="preserve">: Workers were trained for </w:t>
      </w:r>
      <w:r w:rsidRPr="0079224E">
        <w:rPr>
          <w:rFonts w:cs="Arial"/>
          <w:b/>
          <w:bCs/>
        </w:rPr>
        <w:t>specific, often narrow functions</w:t>
      </w:r>
      <w:r w:rsidRPr="0079224E">
        <w:rPr>
          <w:rFonts w:cs="Arial"/>
        </w:rPr>
        <w:t>, such as padding, cutting, stitching, or tacking.</w:t>
      </w:r>
    </w:p>
    <w:p w:rsidR="00262AFA" w:rsidRPr="0079224E" w:rsidRDefault="00262AFA" w:rsidP="00262AFA">
      <w:pPr>
        <w:numPr>
          <w:ilvl w:val="0"/>
          <w:numId w:val="31"/>
        </w:numPr>
        <w:rPr>
          <w:rFonts w:cs="Arial"/>
        </w:rPr>
      </w:pPr>
      <w:r w:rsidRPr="0079224E">
        <w:rPr>
          <w:rFonts w:cs="Arial"/>
          <w:b/>
          <w:bCs/>
        </w:rPr>
        <w:t>Deskilling</w:t>
      </w:r>
      <w:r w:rsidRPr="0079224E">
        <w:rPr>
          <w:rFonts w:cs="Arial"/>
        </w:rPr>
        <w:t>: Traditional craftsmanship was sometimes replaced by mechanised processes, reducing the scope of skills required.</w:t>
      </w:r>
    </w:p>
    <w:p w:rsidR="00262AFA" w:rsidRPr="0079224E" w:rsidRDefault="00262AFA" w:rsidP="00262AFA">
      <w:pPr>
        <w:numPr>
          <w:ilvl w:val="0"/>
          <w:numId w:val="31"/>
        </w:numPr>
        <w:rPr>
          <w:rFonts w:cs="Arial"/>
        </w:rPr>
      </w:pPr>
      <w:r w:rsidRPr="0079224E">
        <w:rPr>
          <w:rFonts w:cs="Arial"/>
          <w:b/>
          <w:bCs/>
        </w:rPr>
        <w:t>Gendered labour roles</w:t>
      </w:r>
      <w:r w:rsidRPr="0079224E">
        <w:rPr>
          <w:rFonts w:cs="Arial"/>
        </w:rPr>
        <w:t>: Women were often employed in upholstery and sewing sections, especially during wartime, though often underpaid.</w:t>
      </w:r>
    </w:p>
    <w:p w:rsidR="00262AFA" w:rsidRPr="0079224E" w:rsidRDefault="00262AFA" w:rsidP="00262AFA">
      <w:pPr>
        <w:rPr>
          <w:rFonts w:cs="Arial"/>
          <w:b/>
          <w:bCs/>
        </w:rPr>
      </w:pPr>
      <w:r w:rsidRPr="0079224E">
        <w:rPr>
          <w:rFonts w:cs="Arial"/>
          <w:b/>
          <w:bCs/>
        </w:rPr>
        <w:t>3. Shift in Training and Education</w:t>
      </w:r>
    </w:p>
    <w:p w:rsidR="00262AFA" w:rsidRPr="0079224E" w:rsidRDefault="00262AFA" w:rsidP="00262AFA">
      <w:pPr>
        <w:numPr>
          <w:ilvl w:val="0"/>
          <w:numId w:val="32"/>
        </w:numPr>
        <w:rPr>
          <w:rFonts w:cs="Arial"/>
        </w:rPr>
      </w:pPr>
      <w:r w:rsidRPr="0079224E">
        <w:rPr>
          <w:rFonts w:cs="Arial"/>
        </w:rPr>
        <w:t xml:space="preserve">Apprenticeships declined, replaced by </w:t>
      </w:r>
      <w:r w:rsidRPr="0079224E">
        <w:rPr>
          <w:rFonts w:cs="Arial"/>
          <w:b/>
          <w:bCs/>
        </w:rPr>
        <w:t>on-the-job training</w:t>
      </w:r>
      <w:r w:rsidRPr="0079224E">
        <w:rPr>
          <w:rFonts w:cs="Arial"/>
        </w:rPr>
        <w:t xml:space="preserve"> for narrow skills.</w:t>
      </w:r>
    </w:p>
    <w:p w:rsidR="00262AFA" w:rsidRPr="0079224E" w:rsidRDefault="00262AFA" w:rsidP="00262AFA">
      <w:pPr>
        <w:numPr>
          <w:ilvl w:val="0"/>
          <w:numId w:val="32"/>
        </w:numPr>
        <w:rPr>
          <w:rFonts w:cs="Arial"/>
        </w:rPr>
      </w:pPr>
      <w:r w:rsidRPr="0079224E">
        <w:rPr>
          <w:rFonts w:cs="Arial"/>
        </w:rPr>
        <w:t>The need for formal safety training increased due to factory machinery.</w:t>
      </w:r>
    </w:p>
    <w:p w:rsidR="00262AFA" w:rsidRPr="0079224E" w:rsidRDefault="00262AFA" w:rsidP="00262AFA">
      <w:pPr>
        <w:numPr>
          <w:ilvl w:val="0"/>
          <w:numId w:val="32"/>
        </w:numPr>
        <w:rPr>
          <w:rFonts w:cs="Arial"/>
        </w:rPr>
      </w:pPr>
      <w:r w:rsidRPr="0079224E">
        <w:rPr>
          <w:rFonts w:cs="Arial"/>
        </w:rPr>
        <w:t>Supervisory and quality control roles emerged as distinct career paths.</w:t>
      </w:r>
    </w:p>
    <w:p w:rsidR="00262AFA" w:rsidRPr="0079224E" w:rsidRDefault="00262AFA" w:rsidP="00262AFA">
      <w:pPr>
        <w:rPr>
          <w:rFonts w:cs="Arial"/>
          <w:b/>
          <w:bCs/>
        </w:rPr>
      </w:pPr>
      <w:r w:rsidRPr="0079224E">
        <w:rPr>
          <w:rFonts w:cs="Arial"/>
          <w:b/>
          <w:bCs/>
        </w:rPr>
        <w:t>4. Health and Safety Considerations</w:t>
      </w:r>
    </w:p>
    <w:p w:rsidR="00262AFA" w:rsidRPr="0079224E" w:rsidRDefault="00262AFA" w:rsidP="00262AFA">
      <w:pPr>
        <w:numPr>
          <w:ilvl w:val="0"/>
          <w:numId w:val="33"/>
        </w:numPr>
        <w:rPr>
          <w:rFonts w:cs="Arial"/>
        </w:rPr>
      </w:pPr>
      <w:r w:rsidRPr="0079224E">
        <w:rPr>
          <w:rFonts w:cs="Arial"/>
        </w:rPr>
        <w:t xml:space="preserve">Crowded, poorly ventilated factory environments exposed workers to </w:t>
      </w:r>
      <w:r w:rsidRPr="0079224E">
        <w:rPr>
          <w:rFonts w:cs="Arial"/>
          <w:b/>
          <w:bCs/>
        </w:rPr>
        <w:t>dust, chemical fumes, and repetitive strain</w:t>
      </w:r>
      <w:r w:rsidRPr="0079224E">
        <w:rPr>
          <w:rFonts w:cs="Arial"/>
        </w:rPr>
        <w:t xml:space="preserve"> injuries.</w:t>
      </w:r>
    </w:p>
    <w:p w:rsidR="00262AFA" w:rsidRPr="0079224E" w:rsidRDefault="00262AFA" w:rsidP="00262AFA">
      <w:pPr>
        <w:numPr>
          <w:ilvl w:val="0"/>
          <w:numId w:val="33"/>
        </w:numPr>
        <w:rPr>
          <w:rFonts w:cs="Arial"/>
        </w:rPr>
      </w:pPr>
      <w:r w:rsidRPr="0079224E">
        <w:rPr>
          <w:rFonts w:cs="Arial"/>
        </w:rPr>
        <w:lastRenderedPageBreak/>
        <w:t xml:space="preserve">Over time, legislation was introduced to </w:t>
      </w:r>
      <w:r w:rsidRPr="0079224E">
        <w:rPr>
          <w:rFonts w:cs="Arial"/>
          <w:b/>
          <w:bCs/>
        </w:rPr>
        <w:t>protect workers</w:t>
      </w:r>
      <w:r w:rsidRPr="0079224E">
        <w:rPr>
          <w:rFonts w:cs="Arial"/>
        </w:rPr>
        <w:t>, enforce minimum wages, regulate working hours, and improve conditions.</w:t>
      </w:r>
    </w:p>
    <w:p w:rsidR="00262AFA" w:rsidRPr="0079224E" w:rsidRDefault="00F37A27" w:rsidP="00262AFA">
      <w:pPr>
        <w:rPr>
          <w:rFonts w:cs="Arial"/>
        </w:rPr>
      </w:pPr>
      <w:r>
        <w:rPr>
          <w:rFonts w:cs="Arial"/>
        </w:rPr>
        <w:pict>
          <v:rect id="_x0000_i1035" style="width:0;height:1.5pt" o:hralign="center" o:hrstd="t" o:hr="t" fillcolor="#a0a0a0" stroked="f"/>
        </w:pict>
      </w:r>
    </w:p>
    <w:p w:rsidR="00262AFA" w:rsidRPr="0079224E" w:rsidRDefault="00262AFA" w:rsidP="00262AFA">
      <w:pPr>
        <w:rPr>
          <w:rFonts w:cs="Arial"/>
          <w:b/>
          <w:bCs/>
        </w:rPr>
      </w:pPr>
      <w:r w:rsidRPr="0079224E">
        <w:rPr>
          <w:rFonts w:cs="Arial"/>
          <w:b/>
          <w:bCs/>
        </w:rPr>
        <w:t>Examples</w:t>
      </w:r>
    </w:p>
    <w:p w:rsidR="00262AFA" w:rsidRPr="0079224E" w:rsidRDefault="00262AFA" w:rsidP="00262AFA">
      <w:pPr>
        <w:numPr>
          <w:ilvl w:val="0"/>
          <w:numId w:val="34"/>
        </w:numPr>
        <w:rPr>
          <w:rFonts w:cs="Arial"/>
        </w:rPr>
      </w:pPr>
      <w:r w:rsidRPr="0079224E">
        <w:rPr>
          <w:rFonts w:cs="Arial"/>
        </w:rPr>
        <w:t xml:space="preserve">A </w:t>
      </w:r>
      <w:r w:rsidRPr="0079224E">
        <w:rPr>
          <w:rFonts w:cs="Arial"/>
          <w:b/>
          <w:bCs/>
        </w:rPr>
        <w:t>modern foam-cutting machine operator</w:t>
      </w:r>
      <w:r w:rsidRPr="0079224E">
        <w:rPr>
          <w:rFonts w:cs="Arial"/>
        </w:rPr>
        <w:t xml:space="preserve"> is trained to use a single piece of equipment rather than learning full upholstery techniques.</w:t>
      </w:r>
    </w:p>
    <w:p w:rsidR="00262AFA" w:rsidRPr="0079224E" w:rsidRDefault="00262AFA" w:rsidP="00262AFA">
      <w:pPr>
        <w:numPr>
          <w:ilvl w:val="0"/>
          <w:numId w:val="34"/>
        </w:numPr>
        <w:rPr>
          <w:rFonts w:cs="Arial"/>
        </w:rPr>
      </w:pPr>
      <w:r w:rsidRPr="0079224E">
        <w:rPr>
          <w:rFonts w:cs="Arial"/>
          <w:b/>
          <w:bCs/>
        </w:rPr>
        <w:t>Health and safety officers</w:t>
      </w:r>
      <w:r w:rsidRPr="0079224E">
        <w:rPr>
          <w:rFonts w:cs="Arial"/>
        </w:rPr>
        <w:t xml:space="preserve"> now form part of factory teams to ensure compliance with regulations and protect workers.</w:t>
      </w:r>
    </w:p>
    <w:p w:rsidR="00262AFA" w:rsidRPr="0079224E" w:rsidRDefault="00262AFA" w:rsidP="00262AFA">
      <w:pPr>
        <w:numPr>
          <w:ilvl w:val="0"/>
          <w:numId w:val="34"/>
        </w:numPr>
        <w:rPr>
          <w:rFonts w:cs="Arial"/>
        </w:rPr>
      </w:pPr>
      <w:r w:rsidRPr="0079224E">
        <w:rPr>
          <w:rFonts w:cs="Arial"/>
        </w:rPr>
        <w:t xml:space="preserve">Historically, during the </w:t>
      </w:r>
      <w:r w:rsidRPr="0079224E">
        <w:rPr>
          <w:rFonts w:cs="Arial"/>
          <w:b/>
          <w:bCs/>
        </w:rPr>
        <w:t>World Wars</w:t>
      </w:r>
      <w:r w:rsidRPr="0079224E">
        <w:rPr>
          <w:rFonts w:cs="Arial"/>
        </w:rPr>
        <w:t>, women entered upholstery factories in large numbers, filling roles vacated by men sent to war.</w:t>
      </w:r>
    </w:p>
    <w:p w:rsidR="00262AFA" w:rsidRPr="0079224E" w:rsidRDefault="00F37A27" w:rsidP="00262AFA">
      <w:pPr>
        <w:rPr>
          <w:rFonts w:cs="Arial"/>
        </w:rPr>
      </w:pPr>
      <w:r>
        <w:rPr>
          <w:rFonts w:cs="Arial"/>
        </w:rPr>
        <w:pict>
          <v:rect id="_x0000_i1036" style="width:0;height:1.5pt" o:hralign="center" o:hrstd="t" o:hr="t" fillcolor="#a0a0a0" stroked="f"/>
        </w:pict>
      </w:r>
    </w:p>
    <w:p w:rsidR="00262AFA" w:rsidRPr="0079224E" w:rsidRDefault="00262AFA" w:rsidP="00262AFA">
      <w:pPr>
        <w:rPr>
          <w:rFonts w:cs="Arial"/>
          <w:b/>
          <w:bCs/>
        </w:rPr>
      </w:pPr>
      <w:r w:rsidRPr="0079224E">
        <w:rPr>
          <w:rFonts w:cs="Arial"/>
          <w:b/>
          <w:bCs/>
        </w:rPr>
        <w:t>Case Study</w:t>
      </w:r>
    </w:p>
    <w:p w:rsidR="00262AFA" w:rsidRPr="0079224E" w:rsidRDefault="00262AFA" w:rsidP="00262AFA">
      <w:pPr>
        <w:rPr>
          <w:rFonts w:cs="Arial"/>
        </w:rPr>
      </w:pPr>
      <w:r w:rsidRPr="0079224E">
        <w:rPr>
          <w:rFonts w:cs="Arial"/>
          <w:b/>
          <w:bCs/>
        </w:rPr>
        <w:t>Case Study: Skilled to Specialist – The Changing Role of an Upholstery Worker</w:t>
      </w:r>
    </w:p>
    <w:p w:rsidR="00262AFA" w:rsidRPr="0079224E" w:rsidRDefault="00262AFA" w:rsidP="00262AFA">
      <w:pPr>
        <w:rPr>
          <w:rFonts w:cs="Arial"/>
        </w:rPr>
      </w:pPr>
      <w:r w:rsidRPr="0079224E">
        <w:rPr>
          <w:rFonts w:cs="Arial"/>
        </w:rPr>
        <w:t>In 1890, Samuel, a master upholsterer in Port Elizabeth, would handcraft furniture from frame to finish. By 1925, his grandson, Elias, worked in a factory where he was responsible only for cutting fabric patterns. While Elias earned a stable income, he lacked his grandfather’s comprehensive skills. In 2025, the great-granddaughter, Lindiwe, works in a modern upholstery plant using digital cutting machines and CAD layouts. Her role requires both technical skills and computer literacy, showing the evolution and re-specialisation of skills across generations.</w:t>
      </w:r>
    </w:p>
    <w:p w:rsidR="00262AFA" w:rsidRPr="0079224E" w:rsidRDefault="00262AFA" w:rsidP="00262AFA">
      <w:pPr>
        <w:rPr>
          <w:rFonts w:cs="Arial"/>
        </w:rPr>
      </w:pPr>
      <w:r w:rsidRPr="0079224E">
        <w:rPr>
          <w:rFonts w:cs="Arial"/>
          <w:b/>
          <w:bCs/>
        </w:rPr>
        <w:t>Discussion points:</w:t>
      </w:r>
    </w:p>
    <w:p w:rsidR="00262AFA" w:rsidRPr="0079224E" w:rsidRDefault="00262AFA" w:rsidP="00262AFA">
      <w:pPr>
        <w:numPr>
          <w:ilvl w:val="0"/>
          <w:numId w:val="35"/>
        </w:numPr>
        <w:rPr>
          <w:rFonts w:cs="Arial"/>
        </w:rPr>
      </w:pPr>
      <w:r w:rsidRPr="0079224E">
        <w:rPr>
          <w:rFonts w:cs="Arial"/>
        </w:rPr>
        <w:t>What skills did Samuel possess that Elias did not need?</w:t>
      </w:r>
    </w:p>
    <w:p w:rsidR="00262AFA" w:rsidRPr="0079224E" w:rsidRDefault="00262AFA" w:rsidP="00262AFA">
      <w:pPr>
        <w:numPr>
          <w:ilvl w:val="0"/>
          <w:numId w:val="35"/>
        </w:numPr>
        <w:rPr>
          <w:rFonts w:cs="Arial"/>
        </w:rPr>
      </w:pPr>
      <w:r w:rsidRPr="0079224E">
        <w:rPr>
          <w:rFonts w:cs="Arial"/>
        </w:rPr>
        <w:t>How did the factory setting both limit and create opportunities for workers like Elias and Lindiwe?</w:t>
      </w:r>
    </w:p>
    <w:p w:rsidR="00262AFA" w:rsidRPr="0079224E" w:rsidRDefault="00F37A27" w:rsidP="00262AFA">
      <w:pPr>
        <w:rPr>
          <w:rFonts w:cs="Arial"/>
        </w:rPr>
      </w:pPr>
      <w:r>
        <w:rPr>
          <w:rFonts w:cs="Arial"/>
        </w:rPr>
        <w:pict>
          <v:rect id="_x0000_i1037" style="width:0;height:1.5pt" o:hralign="center" o:hrstd="t" o:hr="t" fillcolor="#a0a0a0" stroked="f"/>
        </w:pict>
      </w:r>
    </w:p>
    <w:p w:rsidR="00262AFA" w:rsidRPr="0079224E" w:rsidRDefault="00262AFA" w:rsidP="00262AFA">
      <w:pPr>
        <w:rPr>
          <w:rFonts w:cs="Arial"/>
          <w:b/>
          <w:bCs/>
        </w:rPr>
      </w:pPr>
      <w:r w:rsidRPr="0079224E">
        <w:rPr>
          <w:rFonts w:cs="Arial"/>
          <w:b/>
          <w:bCs/>
        </w:rPr>
        <w:t>Critical Thinking Questions</w:t>
      </w:r>
    </w:p>
    <w:p w:rsidR="00262AFA" w:rsidRPr="0079224E" w:rsidRDefault="00262AFA" w:rsidP="00262AFA">
      <w:pPr>
        <w:numPr>
          <w:ilvl w:val="0"/>
          <w:numId w:val="36"/>
        </w:numPr>
        <w:rPr>
          <w:rFonts w:cs="Arial"/>
        </w:rPr>
      </w:pPr>
      <w:r w:rsidRPr="0079224E">
        <w:rPr>
          <w:rFonts w:cs="Arial"/>
        </w:rPr>
        <w:t>How did the shift from workshops to factories affect the skills development of upholstery workers?</w:t>
      </w:r>
    </w:p>
    <w:p w:rsidR="00262AFA" w:rsidRPr="0079224E" w:rsidRDefault="00262AFA" w:rsidP="00262AFA">
      <w:pPr>
        <w:numPr>
          <w:ilvl w:val="0"/>
          <w:numId w:val="36"/>
        </w:numPr>
        <w:rPr>
          <w:rFonts w:cs="Arial"/>
        </w:rPr>
      </w:pPr>
      <w:r w:rsidRPr="0079224E">
        <w:rPr>
          <w:rFonts w:cs="Arial"/>
        </w:rPr>
        <w:t>In what ways did the rise of factories improve or worsen working conditions for upholsterers?</w:t>
      </w:r>
    </w:p>
    <w:p w:rsidR="00262AFA" w:rsidRPr="0079224E" w:rsidRDefault="00262AFA" w:rsidP="00262AFA">
      <w:pPr>
        <w:numPr>
          <w:ilvl w:val="0"/>
          <w:numId w:val="36"/>
        </w:numPr>
        <w:rPr>
          <w:rFonts w:cs="Arial"/>
        </w:rPr>
      </w:pPr>
      <w:r w:rsidRPr="0079224E">
        <w:rPr>
          <w:rFonts w:cs="Arial"/>
        </w:rPr>
        <w:t>How has the role of the upholsterer changed in terms of autonomy, creativity, and career progression?</w:t>
      </w:r>
    </w:p>
    <w:p w:rsidR="00262AFA" w:rsidRPr="0079224E" w:rsidRDefault="00262AFA" w:rsidP="00262AFA">
      <w:pPr>
        <w:numPr>
          <w:ilvl w:val="0"/>
          <w:numId w:val="36"/>
        </w:numPr>
        <w:rPr>
          <w:rFonts w:cs="Arial"/>
        </w:rPr>
      </w:pPr>
      <w:r w:rsidRPr="0079224E">
        <w:rPr>
          <w:rFonts w:cs="Arial"/>
        </w:rPr>
        <w:t>What modern training strategies are needed to prepare workers for today’s upholstery factories?</w:t>
      </w:r>
    </w:p>
    <w:p w:rsidR="00262AFA" w:rsidRPr="0079224E" w:rsidRDefault="00262AFA" w:rsidP="00262AFA">
      <w:pPr>
        <w:numPr>
          <w:ilvl w:val="0"/>
          <w:numId w:val="36"/>
        </w:numPr>
        <w:rPr>
          <w:rFonts w:cs="Arial"/>
        </w:rPr>
      </w:pPr>
      <w:r w:rsidRPr="0079224E">
        <w:rPr>
          <w:rFonts w:cs="Arial"/>
        </w:rPr>
        <w:t>Discuss the balance between efficiency and craftsmanship in the context of mass production and small business upholstery services.</w:t>
      </w:r>
    </w:p>
    <w:p w:rsidR="00262AFA" w:rsidRPr="0079224E" w:rsidRDefault="00F37A27" w:rsidP="00262AFA">
      <w:pPr>
        <w:rPr>
          <w:rFonts w:cs="Arial"/>
        </w:rPr>
      </w:pPr>
      <w:r>
        <w:rPr>
          <w:rFonts w:cs="Arial"/>
        </w:rPr>
        <w:pict>
          <v:rect id="_x0000_i1038" style="width:0;height:1.5pt" o:hralign="center" o:hrstd="t" o:hr="t" fillcolor="#a0a0a0" stroked="f"/>
        </w:pict>
      </w:r>
    </w:p>
    <w:p w:rsidR="00262AFA" w:rsidRPr="0079224E" w:rsidRDefault="00262AFA" w:rsidP="00262AFA">
      <w:pPr>
        <w:rPr>
          <w:rFonts w:cs="Arial"/>
        </w:rPr>
      </w:pPr>
      <w:r w:rsidRPr="0079224E">
        <w:rPr>
          <w:rFonts w:cs="Arial"/>
        </w:rPr>
        <w:lastRenderedPageBreak/>
        <w:t xml:space="preserve"> </w:t>
      </w:r>
    </w:p>
    <w:p w:rsidR="00262AFA" w:rsidRPr="0079224E" w:rsidRDefault="00262AFA" w:rsidP="00262AFA">
      <w:pPr>
        <w:pStyle w:val="Heading2"/>
        <w:rPr>
          <w:rFonts w:ascii="Century Gothic" w:hAnsi="Century Gothic" w:cs="Arial"/>
          <w:b/>
          <w:bCs/>
        </w:rPr>
      </w:pPr>
      <w:bookmarkStart w:id="7" w:name="_Toc195895441"/>
      <w:r w:rsidRPr="0079224E">
        <w:rPr>
          <w:rFonts w:ascii="Century Gothic" w:hAnsi="Century Gothic" w:cs="Arial"/>
          <w:b/>
          <w:bCs/>
        </w:rPr>
        <w:t>Integrated Assessment: KM-04-KT01</w:t>
      </w:r>
      <w:bookmarkEnd w:id="7"/>
    </w:p>
    <w:p w:rsidR="00262AFA" w:rsidRPr="0079224E" w:rsidRDefault="00262AFA" w:rsidP="00262AFA">
      <w:pPr>
        <w:rPr>
          <w:rFonts w:cs="Arial"/>
        </w:rPr>
      </w:pPr>
      <w:r w:rsidRPr="0079224E">
        <w:rPr>
          <w:rFonts w:cs="Arial"/>
          <w:b/>
          <w:bCs/>
        </w:rPr>
        <w:t>Historical and Technological Factors Influencing Furniture Manufacturing Processes</w:t>
      </w:r>
    </w:p>
    <w:p w:rsidR="00262AFA" w:rsidRPr="0079224E" w:rsidRDefault="00F37A27" w:rsidP="00262AFA">
      <w:pPr>
        <w:rPr>
          <w:rFonts w:cs="Arial"/>
        </w:rPr>
      </w:pPr>
      <w:r>
        <w:rPr>
          <w:rFonts w:cs="Arial"/>
        </w:rPr>
        <w:pict>
          <v:rect id="_x0000_i1039" style="width:0;height:1.5pt" o:hralign="center" o:hrstd="t" o:hr="t" fillcolor="#a0a0a0" stroked="f"/>
        </w:pict>
      </w:r>
    </w:p>
    <w:p w:rsidR="00262AFA" w:rsidRPr="0079224E" w:rsidRDefault="00262AFA" w:rsidP="00262AFA">
      <w:pPr>
        <w:rPr>
          <w:rFonts w:cs="Arial"/>
          <w:b/>
          <w:bCs/>
        </w:rPr>
      </w:pPr>
      <w:r w:rsidRPr="0079224E">
        <w:rPr>
          <w:rFonts w:ascii="Segoe UI Symbol" w:hAnsi="Segoe UI Symbol" w:cs="Segoe UI Symbol"/>
          <w:b/>
          <w:bCs/>
        </w:rPr>
        <w:t>📝</w:t>
      </w:r>
      <w:r w:rsidRPr="0079224E">
        <w:rPr>
          <w:rFonts w:cs="Arial"/>
          <w:b/>
          <w:bCs/>
        </w:rPr>
        <w:t xml:space="preserve"> Assessment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1"/>
        <w:gridCol w:w="5965"/>
      </w:tblGrid>
      <w:tr w:rsidR="00262AFA" w:rsidRPr="0079224E" w:rsidTr="00262AFA">
        <w:trPr>
          <w:tblHeader/>
          <w:tblCellSpacing w:w="15" w:type="dxa"/>
        </w:trPr>
        <w:tc>
          <w:tcPr>
            <w:tcW w:w="0" w:type="auto"/>
            <w:vAlign w:val="center"/>
            <w:hideMark/>
          </w:tcPr>
          <w:p w:rsidR="00262AFA" w:rsidRPr="0079224E" w:rsidRDefault="00262AFA" w:rsidP="00262AFA">
            <w:pPr>
              <w:rPr>
                <w:rFonts w:cs="Arial"/>
                <w:b/>
                <w:bCs/>
              </w:rPr>
            </w:pPr>
            <w:r w:rsidRPr="0079224E">
              <w:rPr>
                <w:rFonts w:cs="Arial"/>
                <w:b/>
                <w:bCs/>
              </w:rPr>
              <w:t>Instrument Type</w:t>
            </w:r>
          </w:p>
        </w:tc>
        <w:tc>
          <w:tcPr>
            <w:tcW w:w="0" w:type="auto"/>
            <w:vAlign w:val="center"/>
            <w:hideMark/>
          </w:tcPr>
          <w:p w:rsidR="00262AFA" w:rsidRPr="0079224E" w:rsidRDefault="00262AFA" w:rsidP="00262AFA">
            <w:pPr>
              <w:rPr>
                <w:rFonts w:cs="Arial"/>
                <w:b/>
                <w:bCs/>
              </w:rPr>
            </w:pPr>
            <w:r w:rsidRPr="0079224E">
              <w:rPr>
                <w:rFonts w:cs="Arial"/>
                <w:b/>
                <w:bCs/>
              </w:rPr>
              <w:t>Purpose</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Short Answer Questions</w:t>
            </w:r>
          </w:p>
        </w:tc>
        <w:tc>
          <w:tcPr>
            <w:tcW w:w="0" w:type="auto"/>
            <w:vAlign w:val="center"/>
            <w:hideMark/>
          </w:tcPr>
          <w:p w:rsidR="00262AFA" w:rsidRPr="0079224E" w:rsidRDefault="00262AFA" w:rsidP="00262AFA">
            <w:pPr>
              <w:rPr>
                <w:rFonts w:cs="Arial"/>
              </w:rPr>
            </w:pPr>
            <w:r w:rsidRPr="0079224E">
              <w:rPr>
                <w:rFonts w:cs="Arial"/>
              </w:rPr>
              <w:t>Test historical recall and conceptual understanding</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Case Study with Application</w:t>
            </w:r>
          </w:p>
        </w:tc>
        <w:tc>
          <w:tcPr>
            <w:tcW w:w="0" w:type="auto"/>
            <w:vAlign w:val="center"/>
            <w:hideMark/>
          </w:tcPr>
          <w:p w:rsidR="00262AFA" w:rsidRPr="0079224E" w:rsidRDefault="00262AFA" w:rsidP="00262AFA">
            <w:pPr>
              <w:rPr>
                <w:rFonts w:cs="Arial"/>
              </w:rPr>
            </w:pPr>
            <w:r w:rsidRPr="0079224E">
              <w:rPr>
                <w:rFonts w:cs="Arial"/>
              </w:rPr>
              <w:t>Contextualise knowledge and interpret impact</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Comparative Table Exercise</w:t>
            </w:r>
          </w:p>
        </w:tc>
        <w:tc>
          <w:tcPr>
            <w:tcW w:w="0" w:type="auto"/>
            <w:vAlign w:val="center"/>
            <w:hideMark/>
          </w:tcPr>
          <w:p w:rsidR="00262AFA" w:rsidRPr="0079224E" w:rsidRDefault="00262AFA" w:rsidP="00262AFA">
            <w:pPr>
              <w:rPr>
                <w:rFonts w:cs="Arial"/>
              </w:rPr>
            </w:pPr>
            <w:r w:rsidRPr="0079224E">
              <w:rPr>
                <w:rFonts w:cs="Arial"/>
              </w:rPr>
              <w:t>Analyse differences between systems</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Extended Written Response</w:t>
            </w:r>
          </w:p>
        </w:tc>
        <w:tc>
          <w:tcPr>
            <w:tcW w:w="0" w:type="auto"/>
            <w:vAlign w:val="center"/>
            <w:hideMark/>
          </w:tcPr>
          <w:p w:rsidR="00262AFA" w:rsidRPr="0079224E" w:rsidRDefault="00262AFA" w:rsidP="00262AFA">
            <w:pPr>
              <w:rPr>
                <w:rFonts w:cs="Arial"/>
              </w:rPr>
            </w:pPr>
            <w:r w:rsidRPr="0079224E">
              <w:rPr>
                <w:rFonts w:cs="Arial"/>
              </w:rPr>
              <w:t>Integrate learning to evaluate socio-economic changes</w:t>
            </w:r>
          </w:p>
        </w:tc>
      </w:tr>
    </w:tbl>
    <w:p w:rsidR="00262AFA" w:rsidRPr="0079224E" w:rsidRDefault="00F37A27" w:rsidP="00262AFA">
      <w:pPr>
        <w:rPr>
          <w:rFonts w:cs="Arial"/>
        </w:rPr>
      </w:pPr>
      <w:r>
        <w:rPr>
          <w:rFonts w:cs="Arial"/>
        </w:rPr>
        <w:pict>
          <v:rect id="_x0000_i1040" style="width:0;height:1.5pt" o:hralign="center" o:hrstd="t" o:hr="t" fillcolor="#a0a0a0" stroked="f"/>
        </w:pict>
      </w:r>
    </w:p>
    <w:p w:rsidR="00262AFA" w:rsidRPr="0079224E" w:rsidRDefault="00262AFA" w:rsidP="00262AFA">
      <w:pPr>
        <w:rPr>
          <w:rFonts w:cs="Arial"/>
          <w:b/>
          <w:bCs/>
        </w:rPr>
      </w:pPr>
      <w:r w:rsidRPr="0079224E">
        <w:rPr>
          <w:rFonts w:cs="Arial"/>
          <w:b/>
          <w:bCs/>
        </w:rPr>
        <w:t>Assessment Activities</w:t>
      </w:r>
    </w:p>
    <w:p w:rsidR="00262AFA" w:rsidRPr="0079224E" w:rsidRDefault="00262AFA" w:rsidP="00262AFA">
      <w:pPr>
        <w:rPr>
          <w:rFonts w:cs="Arial"/>
          <w:b/>
          <w:bCs/>
        </w:rPr>
      </w:pPr>
      <w:r w:rsidRPr="0079224E">
        <w:rPr>
          <w:rFonts w:cs="Arial"/>
          <w:b/>
          <w:bCs/>
        </w:rPr>
        <w:t>Activity 1: Short Answer Questions (IAC0101, IAC0102)</w:t>
      </w:r>
    </w:p>
    <w:p w:rsidR="00262AFA" w:rsidRPr="0079224E" w:rsidRDefault="00262AFA" w:rsidP="00262AFA">
      <w:pPr>
        <w:rPr>
          <w:rFonts w:cs="Arial"/>
        </w:rPr>
      </w:pPr>
      <w:r w:rsidRPr="0079224E">
        <w:rPr>
          <w:rFonts w:cs="Arial"/>
          <w:b/>
          <w:bCs/>
        </w:rPr>
        <w:t>Total: 10 marks</w:t>
      </w:r>
    </w:p>
    <w:p w:rsidR="00262AFA" w:rsidRPr="0079224E" w:rsidRDefault="00262AFA" w:rsidP="00262AFA">
      <w:pPr>
        <w:rPr>
          <w:rFonts w:cs="Arial"/>
        </w:rPr>
      </w:pPr>
      <w:r w:rsidRPr="0079224E">
        <w:rPr>
          <w:rFonts w:cs="Arial"/>
          <w:b/>
          <w:bCs/>
        </w:rPr>
        <w:t>Instructions</w:t>
      </w:r>
      <w:r w:rsidRPr="0079224E">
        <w:rPr>
          <w:rFonts w:cs="Arial"/>
        </w:rPr>
        <w:t>: Answer each question in 2–4 sentences.</w:t>
      </w:r>
    </w:p>
    <w:p w:rsidR="00262AFA" w:rsidRPr="0079224E" w:rsidRDefault="00262AFA" w:rsidP="00262AFA">
      <w:pPr>
        <w:numPr>
          <w:ilvl w:val="0"/>
          <w:numId w:val="37"/>
        </w:numPr>
        <w:rPr>
          <w:rFonts w:cs="Arial"/>
        </w:rPr>
      </w:pPr>
      <w:r w:rsidRPr="0079224E">
        <w:rPr>
          <w:rFonts w:cs="Arial"/>
        </w:rPr>
        <w:t>Name two historical eras that significantly influenced furniture design.</w:t>
      </w:r>
    </w:p>
    <w:p w:rsidR="00262AFA" w:rsidRPr="0079224E" w:rsidRDefault="00262AFA" w:rsidP="00262AFA">
      <w:pPr>
        <w:numPr>
          <w:ilvl w:val="0"/>
          <w:numId w:val="37"/>
        </w:numPr>
        <w:rPr>
          <w:rFonts w:cs="Arial"/>
        </w:rPr>
      </w:pPr>
      <w:r w:rsidRPr="0079224E">
        <w:rPr>
          <w:rFonts w:cs="Arial"/>
        </w:rPr>
        <w:t>What was the impact of European royalty on furniture design during the 17th and 18th centuries?</w:t>
      </w:r>
    </w:p>
    <w:p w:rsidR="00262AFA" w:rsidRPr="0079224E" w:rsidRDefault="00262AFA" w:rsidP="00262AFA">
      <w:pPr>
        <w:numPr>
          <w:ilvl w:val="0"/>
          <w:numId w:val="37"/>
        </w:numPr>
        <w:rPr>
          <w:rFonts w:cs="Arial"/>
        </w:rPr>
      </w:pPr>
      <w:r w:rsidRPr="0079224E">
        <w:rPr>
          <w:rFonts w:cs="Arial"/>
        </w:rPr>
        <w:t>Briefly explain how the voyages of discovery influenced the types of materials used in upholstery.</w:t>
      </w:r>
    </w:p>
    <w:p w:rsidR="00262AFA" w:rsidRPr="0079224E" w:rsidRDefault="00262AFA" w:rsidP="00262AFA">
      <w:pPr>
        <w:numPr>
          <w:ilvl w:val="0"/>
          <w:numId w:val="37"/>
        </w:numPr>
        <w:rPr>
          <w:rFonts w:cs="Arial"/>
        </w:rPr>
      </w:pPr>
      <w:r w:rsidRPr="0079224E">
        <w:rPr>
          <w:rFonts w:cs="Arial"/>
        </w:rPr>
        <w:t>Identify two ways in which the Industrial Revolution affected furniture production methods.</w:t>
      </w:r>
    </w:p>
    <w:p w:rsidR="00262AFA" w:rsidRPr="0079224E" w:rsidRDefault="00262AFA" w:rsidP="00262AFA">
      <w:pPr>
        <w:numPr>
          <w:ilvl w:val="0"/>
          <w:numId w:val="37"/>
        </w:numPr>
        <w:rPr>
          <w:rFonts w:cs="Arial"/>
        </w:rPr>
      </w:pPr>
      <w:r w:rsidRPr="0079224E">
        <w:rPr>
          <w:rFonts w:cs="Arial"/>
        </w:rPr>
        <w:t>Name one new material and one tool that became widely used in furniture upholstery after the Industrial Revolution.</w:t>
      </w:r>
    </w:p>
    <w:p w:rsidR="00262AFA" w:rsidRPr="0079224E" w:rsidRDefault="00F37A27" w:rsidP="00262AFA">
      <w:pPr>
        <w:rPr>
          <w:rFonts w:cs="Arial"/>
        </w:rPr>
      </w:pPr>
      <w:r>
        <w:rPr>
          <w:rFonts w:cs="Arial"/>
        </w:rPr>
        <w:pict>
          <v:rect id="_x0000_i1041" style="width:0;height:1.5pt" o:hralign="center" o:hrstd="t" o:hr="t" fillcolor="#a0a0a0" stroked="f"/>
        </w:pict>
      </w:r>
    </w:p>
    <w:p w:rsidR="00262AFA" w:rsidRPr="0079224E" w:rsidRDefault="00262AFA" w:rsidP="00262AFA">
      <w:pPr>
        <w:rPr>
          <w:rFonts w:cs="Arial"/>
          <w:b/>
          <w:bCs/>
        </w:rPr>
      </w:pPr>
      <w:r w:rsidRPr="0079224E">
        <w:rPr>
          <w:rFonts w:cs="Arial"/>
          <w:b/>
          <w:bCs/>
        </w:rPr>
        <w:t>Activity 2: Case Study with Scenario-Based Questions (IAC0101, IAC0104)</w:t>
      </w:r>
    </w:p>
    <w:p w:rsidR="00262AFA" w:rsidRPr="0079224E" w:rsidRDefault="00262AFA" w:rsidP="00262AFA">
      <w:pPr>
        <w:rPr>
          <w:rFonts w:cs="Arial"/>
        </w:rPr>
      </w:pPr>
      <w:r w:rsidRPr="0079224E">
        <w:rPr>
          <w:rFonts w:cs="Arial"/>
          <w:b/>
          <w:bCs/>
        </w:rPr>
        <w:t>Total: 15 marks</w:t>
      </w:r>
    </w:p>
    <w:p w:rsidR="00262AFA" w:rsidRPr="0079224E" w:rsidRDefault="00262AFA" w:rsidP="00262AFA">
      <w:pPr>
        <w:rPr>
          <w:rFonts w:cs="Arial"/>
        </w:rPr>
      </w:pPr>
      <w:r w:rsidRPr="0079224E">
        <w:rPr>
          <w:rFonts w:cs="Arial"/>
          <w:b/>
          <w:bCs/>
        </w:rPr>
        <w:t>Case Study</w:t>
      </w:r>
      <w:r w:rsidRPr="0079224E">
        <w:rPr>
          <w:rFonts w:cs="Arial"/>
        </w:rPr>
        <w:br/>
      </w:r>
      <w:r w:rsidRPr="0079224E">
        <w:rPr>
          <w:rFonts w:cs="Arial"/>
          <w:b/>
          <w:bCs/>
        </w:rPr>
        <w:t>“Elsa’s Upholstery Studio”</w:t>
      </w:r>
      <w:r w:rsidRPr="0079224E">
        <w:rPr>
          <w:rFonts w:cs="Arial"/>
        </w:rPr>
        <w:t xml:space="preserve"> is located in the Eastern Cape. Elsa restores antique furniture, often requiring historical accuracy in fabric selection, wood carving detail, and upholstery techniques. She recently visited a local museum that features </w:t>
      </w:r>
      <w:r w:rsidRPr="0079224E">
        <w:rPr>
          <w:rFonts w:cs="Arial"/>
        </w:rPr>
        <w:lastRenderedPageBreak/>
        <w:t>colonial-era and Art Deco furniture, and she plans to incorporate historical design principles into her modern range. Elsa’s niece, Thandeka, works in a high-speed furniture factory assembling modular sofas using automated machinery and synthetic fabrics. They often discuss how different their workplaces and roles are.</w:t>
      </w:r>
    </w:p>
    <w:p w:rsidR="00262AFA" w:rsidRPr="0079224E" w:rsidRDefault="00262AFA" w:rsidP="00262AFA">
      <w:pPr>
        <w:rPr>
          <w:rFonts w:cs="Arial"/>
        </w:rPr>
      </w:pPr>
      <w:r w:rsidRPr="0079224E">
        <w:rPr>
          <w:rFonts w:cs="Arial"/>
          <w:b/>
          <w:bCs/>
        </w:rPr>
        <w:t>Questions</w:t>
      </w:r>
    </w:p>
    <w:p w:rsidR="00262AFA" w:rsidRPr="0079224E" w:rsidRDefault="00262AFA" w:rsidP="00262AFA">
      <w:pPr>
        <w:numPr>
          <w:ilvl w:val="0"/>
          <w:numId w:val="38"/>
        </w:numPr>
        <w:rPr>
          <w:rFonts w:cs="Arial"/>
        </w:rPr>
      </w:pPr>
      <w:r w:rsidRPr="0079224E">
        <w:rPr>
          <w:rFonts w:cs="Arial"/>
        </w:rPr>
        <w:t>Identify two historical influences Elsa might study when restoring colonial-era furniture. (2)</w:t>
      </w:r>
    </w:p>
    <w:p w:rsidR="00262AFA" w:rsidRPr="0079224E" w:rsidRDefault="00262AFA" w:rsidP="00262AFA">
      <w:pPr>
        <w:numPr>
          <w:ilvl w:val="0"/>
          <w:numId w:val="38"/>
        </w:numPr>
        <w:rPr>
          <w:rFonts w:cs="Arial"/>
        </w:rPr>
      </w:pPr>
      <w:r w:rsidRPr="0079224E">
        <w:rPr>
          <w:rFonts w:cs="Arial"/>
        </w:rPr>
        <w:t>How do Elsa and Thandeka’s work settings differ in terms of required skills? (4)</w:t>
      </w:r>
    </w:p>
    <w:p w:rsidR="00262AFA" w:rsidRPr="0079224E" w:rsidRDefault="00262AFA" w:rsidP="00262AFA">
      <w:pPr>
        <w:numPr>
          <w:ilvl w:val="0"/>
          <w:numId w:val="38"/>
        </w:numPr>
        <w:rPr>
          <w:rFonts w:cs="Arial"/>
        </w:rPr>
      </w:pPr>
      <w:r w:rsidRPr="0079224E">
        <w:rPr>
          <w:rFonts w:cs="Arial"/>
        </w:rPr>
        <w:t>Explain one advantage and one disadvantage of working in a factory-based upholstery setting like Thandeka’s. (4)</w:t>
      </w:r>
    </w:p>
    <w:p w:rsidR="00262AFA" w:rsidRPr="0079224E" w:rsidRDefault="00262AFA" w:rsidP="00262AFA">
      <w:pPr>
        <w:numPr>
          <w:ilvl w:val="0"/>
          <w:numId w:val="38"/>
        </w:numPr>
        <w:rPr>
          <w:rFonts w:cs="Arial"/>
        </w:rPr>
      </w:pPr>
      <w:r w:rsidRPr="0079224E">
        <w:rPr>
          <w:rFonts w:cs="Arial"/>
        </w:rPr>
        <w:t>Which era introduced Art Deco furniture, and what are two visual characteristics of this style? (2)</w:t>
      </w:r>
    </w:p>
    <w:p w:rsidR="00262AFA" w:rsidRPr="0079224E" w:rsidRDefault="00262AFA" w:rsidP="00262AFA">
      <w:pPr>
        <w:numPr>
          <w:ilvl w:val="0"/>
          <w:numId w:val="38"/>
        </w:numPr>
        <w:rPr>
          <w:rFonts w:cs="Arial"/>
        </w:rPr>
      </w:pPr>
      <w:r w:rsidRPr="0079224E">
        <w:rPr>
          <w:rFonts w:cs="Arial"/>
        </w:rPr>
        <w:t>Discuss one way craftsmen like Elsa contribute to preserving furniture heritage. (3)</w:t>
      </w:r>
    </w:p>
    <w:p w:rsidR="00262AFA" w:rsidRPr="0079224E" w:rsidRDefault="00F37A27" w:rsidP="00262AFA">
      <w:pPr>
        <w:rPr>
          <w:rFonts w:cs="Arial"/>
        </w:rPr>
      </w:pPr>
      <w:r>
        <w:rPr>
          <w:rFonts w:cs="Arial"/>
        </w:rPr>
        <w:pict>
          <v:rect id="_x0000_i1042" style="width:0;height:1.5pt" o:hralign="center" o:hrstd="t" o:hr="t" fillcolor="#a0a0a0" stroked="f"/>
        </w:pict>
      </w:r>
    </w:p>
    <w:p w:rsidR="00262AFA" w:rsidRPr="0079224E" w:rsidRDefault="00262AFA" w:rsidP="00262AFA">
      <w:pPr>
        <w:rPr>
          <w:rFonts w:cs="Arial"/>
          <w:b/>
          <w:bCs/>
        </w:rPr>
      </w:pPr>
      <w:r w:rsidRPr="0079224E">
        <w:rPr>
          <w:rFonts w:cs="Arial"/>
          <w:b/>
          <w:bCs/>
        </w:rPr>
        <w:t>Activity 3: Comparative Table (IAC0103)</w:t>
      </w:r>
    </w:p>
    <w:p w:rsidR="00262AFA" w:rsidRPr="0079224E" w:rsidRDefault="00262AFA" w:rsidP="00262AFA">
      <w:pPr>
        <w:rPr>
          <w:rFonts w:cs="Arial"/>
        </w:rPr>
      </w:pPr>
      <w:r w:rsidRPr="0079224E">
        <w:rPr>
          <w:rFonts w:cs="Arial"/>
          <w:b/>
          <w:bCs/>
        </w:rPr>
        <w:t>Total: 10 marks</w:t>
      </w:r>
    </w:p>
    <w:p w:rsidR="00262AFA" w:rsidRPr="0079224E" w:rsidRDefault="00262AFA" w:rsidP="00262AFA">
      <w:pPr>
        <w:rPr>
          <w:rFonts w:cs="Arial"/>
        </w:rPr>
      </w:pPr>
      <w:r w:rsidRPr="0079224E">
        <w:rPr>
          <w:rFonts w:cs="Arial"/>
          <w:b/>
          <w:bCs/>
        </w:rPr>
        <w:t>Instructions</w:t>
      </w:r>
      <w:r w:rsidRPr="0079224E">
        <w:rPr>
          <w:rFonts w:cs="Arial"/>
        </w:rPr>
        <w:t>: Complete the table by identifying differences between mass production and small business upholstery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3"/>
        <w:gridCol w:w="2998"/>
        <w:gridCol w:w="2779"/>
      </w:tblGrid>
      <w:tr w:rsidR="00262AFA" w:rsidRPr="0079224E" w:rsidTr="00262AFA">
        <w:trPr>
          <w:tblHeader/>
          <w:tblCellSpacing w:w="15" w:type="dxa"/>
        </w:trPr>
        <w:tc>
          <w:tcPr>
            <w:tcW w:w="0" w:type="auto"/>
            <w:vAlign w:val="center"/>
            <w:hideMark/>
          </w:tcPr>
          <w:p w:rsidR="00262AFA" w:rsidRPr="0079224E" w:rsidRDefault="00262AFA" w:rsidP="00262AFA">
            <w:pPr>
              <w:rPr>
                <w:rFonts w:cs="Arial"/>
                <w:b/>
                <w:bCs/>
              </w:rPr>
            </w:pPr>
            <w:r w:rsidRPr="0079224E">
              <w:rPr>
                <w:rFonts w:cs="Arial"/>
                <w:b/>
                <w:bCs/>
              </w:rPr>
              <w:t>Criteria</w:t>
            </w:r>
          </w:p>
        </w:tc>
        <w:tc>
          <w:tcPr>
            <w:tcW w:w="0" w:type="auto"/>
            <w:vAlign w:val="center"/>
            <w:hideMark/>
          </w:tcPr>
          <w:p w:rsidR="00262AFA" w:rsidRPr="0079224E" w:rsidRDefault="00262AFA" w:rsidP="00262AFA">
            <w:pPr>
              <w:rPr>
                <w:rFonts w:cs="Arial"/>
                <w:b/>
                <w:bCs/>
              </w:rPr>
            </w:pPr>
            <w:r w:rsidRPr="0079224E">
              <w:rPr>
                <w:rFonts w:cs="Arial"/>
                <w:b/>
                <w:bCs/>
              </w:rPr>
              <w:t>Mass Production Upholstery</w:t>
            </w:r>
          </w:p>
        </w:tc>
        <w:tc>
          <w:tcPr>
            <w:tcW w:w="0" w:type="auto"/>
            <w:vAlign w:val="center"/>
            <w:hideMark/>
          </w:tcPr>
          <w:p w:rsidR="00262AFA" w:rsidRPr="0079224E" w:rsidRDefault="00262AFA" w:rsidP="00262AFA">
            <w:pPr>
              <w:rPr>
                <w:rFonts w:cs="Arial"/>
                <w:b/>
                <w:bCs/>
              </w:rPr>
            </w:pPr>
            <w:r w:rsidRPr="0079224E">
              <w:rPr>
                <w:rFonts w:cs="Arial"/>
                <w:b/>
                <w:bCs/>
              </w:rPr>
              <w:t>Small Business Upholstery</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Type of Tools Used</w:t>
            </w:r>
          </w:p>
        </w:tc>
        <w:tc>
          <w:tcPr>
            <w:tcW w:w="0" w:type="auto"/>
            <w:vAlign w:val="center"/>
            <w:hideMark/>
          </w:tcPr>
          <w:p w:rsidR="00262AFA" w:rsidRPr="0079224E" w:rsidRDefault="00262AFA" w:rsidP="00262AFA">
            <w:pPr>
              <w:rPr>
                <w:rFonts w:cs="Arial"/>
              </w:rPr>
            </w:pPr>
          </w:p>
        </w:tc>
        <w:tc>
          <w:tcPr>
            <w:tcW w:w="0" w:type="auto"/>
            <w:vAlign w:val="center"/>
            <w:hideMark/>
          </w:tcPr>
          <w:p w:rsidR="00262AFA" w:rsidRPr="0079224E" w:rsidRDefault="00262AFA" w:rsidP="00262AFA">
            <w:pPr>
              <w:rPr>
                <w:rFonts w:cs="Arial"/>
              </w:rPr>
            </w:pP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Variety in Design</w:t>
            </w:r>
          </w:p>
        </w:tc>
        <w:tc>
          <w:tcPr>
            <w:tcW w:w="0" w:type="auto"/>
            <w:vAlign w:val="center"/>
            <w:hideMark/>
          </w:tcPr>
          <w:p w:rsidR="00262AFA" w:rsidRPr="0079224E" w:rsidRDefault="00262AFA" w:rsidP="00262AFA">
            <w:pPr>
              <w:rPr>
                <w:rFonts w:cs="Arial"/>
              </w:rPr>
            </w:pPr>
          </w:p>
        </w:tc>
        <w:tc>
          <w:tcPr>
            <w:tcW w:w="0" w:type="auto"/>
            <w:vAlign w:val="center"/>
            <w:hideMark/>
          </w:tcPr>
          <w:p w:rsidR="00262AFA" w:rsidRPr="0079224E" w:rsidRDefault="00262AFA" w:rsidP="00262AFA">
            <w:pPr>
              <w:rPr>
                <w:rFonts w:cs="Arial"/>
              </w:rPr>
            </w:pP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Production Volume</w:t>
            </w:r>
          </w:p>
        </w:tc>
        <w:tc>
          <w:tcPr>
            <w:tcW w:w="0" w:type="auto"/>
            <w:vAlign w:val="center"/>
            <w:hideMark/>
          </w:tcPr>
          <w:p w:rsidR="00262AFA" w:rsidRPr="0079224E" w:rsidRDefault="00262AFA" w:rsidP="00262AFA">
            <w:pPr>
              <w:rPr>
                <w:rFonts w:cs="Arial"/>
              </w:rPr>
            </w:pPr>
          </w:p>
        </w:tc>
        <w:tc>
          <w:tcPr>
            <w:tcW w:w="0" w:type="auto"/>
            <w:vAlign w:val="center"/>
            <w:hideMark/>
          </w:tcPr>
          <w:p w:rsidR="00262AFA" w:rsidRPr="0079224E" w:rsidRDefault="00262AFA" w:rsidP="00262AFA">
            <w:pPr>
              <w:rPr>
                <w:rFonts w:cs="Arial"/>
              </w:rPr>
            </w:pP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Level of Customisation</w:t>
            </w:r>
          </w:p>
        </w:tc>
        <w:tc>
          <w:tcPr>
            <w:tcW w:w="0" w:type="auto"/>
            <w:vAlign w:val="center"/>
            <w:hideMark/>
          </w:tcPr>
          <w:p w:rsidR="00262AFA" w:rsidRPr="0079224E" w:rsidRDefault="00262AFA" w:rsidP="00262AFA">
            <w:pPr>
              <w:rPr>
                <w:rFonts w:cs="Arial"/>
              </w:rPr>
            </w:pPr>
          </w:p>
        </w:tc>
        <w:tc>
          <w:tcPr>
            <w:tcW w:w="0" w:type="auto"/>
            <w:vAlign w:val="center"/>
            <w:hideMark/>
          </w:tcPr>
          <w:p w:rsidR="00262AFA" w:rsidRPr="0079224E" w:rsidRDefault="00262AFA" w:rsidP="00262AFA">
            <w:pPr>
              <w:rPr>
                <w:rFonts w:cs="Arial"/>
              </w:rPr>
            </w:pP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Role of Skilled Artisans</w:t>
            </w:r>
          </w:p>
        </w:tc>
        <w:tc>
          <w:tcPr>
            <w:tcW w:w="0" w:type="auto"/>
            <w:vAlign w:val="center"/>
            <w:hideMark/>
          </w:tcPr>
          <w:p w:rsidR="00262AFA" w:rsidRPr="0079224E" w:rsidRDefault="00262AFA" w:rsidP="00262AFA">
            <w:pPr>
              <w:rPr>
                <w:rFonts w:cs="Arial"/>
              </w:rPr>
            </w:pPr>
          </w:p>
        </w:tc>
        <w:tc>
          <w:tcPr>
            <w:tcW w:w="0" w:type="auto"/>
            <w:vAlign w:val="center"/>
            <w:hideMark/>
          </w:tcPr>
          <w:p w:rsidR="00262AFA" w:rsidRPr="0079224E" w:rsidRDefault="00262AFA" w:rsidP="00262AFA">
            <w:pPr>
              <w:rPr>
                <w:rFonts w:cs="Arial"/>
              </w:rPr>
            </w:pPr>
          </w:p>
        </w:tc>
      </w:tr>
    </w:tbl>
    <w:p w:rsidR="00262AFA" w:rsidRPr="0079224E" w:rsidRDefault="00F37A27" w:rsidP="00262AFA">
      <w:pPr>
        <w:rPr>
          <w:rFonts w:cs="Arial"/>
        </w:rPr>
      </w:pPr>
      <w:r>
        <w:rPr>
          <w:rFonts w:cs="Arial"/>
        </w:rPr>
        <w:pict>
          <v:rect id="_x0000_i1043" style="width:0;height:1.5pt" o:hralign="center" o:hrstd="t" o:hr="t" fillcolor="#a0a0a0" stroked="f"/>
        </w:pict>
      </w:r>
    </w:p>
    <w:p w:rsidR="00262AFA" w:rsidRPr="0079224E" w:rsidRDefault="00262AFA" w:rsidP="00262AFA">
      <w:pPr>
        <w:rPr>
          <w:rFonts w:cs="Arial"/>
          <w:b/>
          <w:bCs/>
        </w:rPr>
      </w:pPr>
      <w:r w:rsidRPr="0079224E">
        <w:rPr>
          <w:rFonts w:cs="Arial"/>
          <w:b/>
          <w:bCs/>
        </w:rPr>
        <w:t>Activity 4: Extended Written Response (IAC0104)</w:t>
      </w:r>
    </w:p>
    <w:p w:rsidR="00262AFA" w:rsidRPr="0079224E" w:rsidRDefault="00262AFA" w:rsidP="00262AFA">
      <w:pPr>
        <w:rPr>
          <w:rFonts w:cs="Arial"/>
        </w:rPr>
      </w:pPr>
      <w:r w:rsidRPr="0079224E">
        <w:rPr>
          <w:rFonts w:cs="Arial"/>
          <w:b/>
          <w:bCs/>
        </w:rPr>
        <w:t>Total: 15 marks</w:t>
      </w:r>
    </w:p>
    <w:p w:rsidR="00262AFA" w:rsidRPr="0079224E" w:rsidRDefault="00262AFA" w:rsidP="00262AFA">
      <w:pPr>
        <w:rPr>
          <w:rFonts w:cs="Arial"/>
        </w:rPr>
      </w:pPr>
      <w:r w:rsidRPr="0079224E">
        <w:rPr>
          <w:rFonts w:cs="Arial"/>
          <w:b/>
          <w:bCs/>
        </w:rPr>
        <w:t>Instructions</w:t>
      </w:r>
      <w:r w:rsidRPr="0079224E">
        <w:rPr>
          <w:rFonts w:cs="Arial"/>
        </w:rPr>
        <w:t>: In a paragraph of 150–200 words, describe how the establishment of factories during the Industrial Revolution influenced the lives of people working in them. Include reference to changes in skill requirements, working conditions, gender roles, and the organisation of labour.</w:t>
      </w:r>
    </w:p>
    <w:p w:rsidR="00262AFA" w:rsidRPr="0079224E" w:rsidRDefault="00F37A27" w:rsidP="00262AFA">
      <w:pPr>
        <w:rPr>
          <w:rFonts w:cs="Arial"/>
        </w:rPr>
      </w:pPr>
      <w:r>
        <w:rPr>
          <w:rFonts w:cs="Arial"/>
        </w:rPr>
        <w:pict>
          <v:rect id="_x0000_i1044" style="width:0;height:1.5pt" o:hralign="center" o:hrstd="t" o:hr="t" fillcolor="#a0a0a0" stroked="f"/>
        </w:pict>
      </w:r>
    </w:p>
    <w:p w:rsidR="00262AFA" w:rsidRPr="0079224E" w:rsidRDefault="00262AFA">
      <w:pPr>
        <w:rPr>
          <w:rFonts w:cs="Arial"/>
          <w:b/>
          <w:bCs/>
        </w:rPr>
      </w:pPr>
      <w:r w:rsidRPr="0079224E">
        <w:rPr>
          <w:rFonts w:cs="Arial"/>
          <w:b/>
          <w:bCs/>
        </w:rPr>
        <w:br w:type="page"/>
      </w:r>
    </w:p>
    <w:p w:rsidR="00262AFA" w:rsidRPr="0079224E" w:rsidRDefault="00262AFA" w:rsidP="00262AFA">
      <w:pPr>
        <w:rPr>
          <w:rFonts w:cs="Arial"/>
          <w:b/>
          <w:bCs/>
          <w:color w:val="FF0000"/>
        </w:rPr>
      </w:pPr>
      <w:r w:rsidRPr="0079224E">
        <w:rPr>
          <w:rFonts w:ascii="Segoe UI Symbol" w:hAnsi="Segoe UI Symbol" w:cs="Segoe UI Symbol"/>
          <w:b/>
          <w:bCs/>
          <w:color w:val="FF0000"/>
        </w:rPr>
        <w:lastRenderedPageBreak/>
        <w:t>✅</w:t>
      </w:r>
      <w:r w:rsidRPr="0079224E">
        <w:rPr>
          <w:rFonts w:cs="Arial"/>
          <w:b/>
          <w:bCs/>
          <w:color w:val="FF0000"/>
        </w:rPr>
        <w:t xml:space="preserve"> Model Answers</w:t>
      </w:r>
    </w:p>
    <w:p w:rsidR="00262AFA" w:rsidRPr="0079224E" w:rsidRDefault="00262AFA" w:rsidP="00262AFA">
      <w:pPr>
        <w:rPr>
          <w:rFonts w:cs="Arial"/>
          <w:b/>
          <w:bCs/>
          <w:color w:val="FF0000"/>
        </w:rPr>
      </w:pPr>
      <w:r w:rsidRPr="0079224E">
        <w:rPr>
          <w:rFonts w:cs="Arial"/>
          <w:b/>
          <w:bCs/>
          <w:color w:val="FF0000"/>
        </w:rPr>
        <w:t>Activity 1: Short Answer Questions</w:t>
      </w:r>
    </w:p>
    <w:p w:rsidR="00262AFA" w:rsidRPr="0079224E" w:rsidRDefault="00262AFA" w:rsidP="00262AFA">
      <w:pPr>
        <w:numPr>
          <w:ilvl w:val="0"/>
          <w:numId w:val="39"/>
        </w:numPr>
        <w:rPr>
          <w:rFonts w:cs="Arial"/>
          <w:color w:val="FF0000"/>
        </w:rPr>
      </w:pPr>
      <w:r w:rsidRPr="0079224E">
        <w:rPr>
          <w:rFonts w:cs="Arial"/>
          <w:color w:val="FF0000"/>
        </w:rPr>
        <w:t>Baroque and Art Deco</w:t>
      </w:r>
    </w:p>
    <w:p w:rsidR="00262AFA" w:rsidRPr="0079224E" w:rsidRDefault="00262AFA" w:rsidP="00262AFA">
      <w:pPr>
        <w:numPr>
          <w:ilvl w:val="0"/>
          <w:numId w:val="39"/>
        </w:numPr>
        <w:rPr>
          <w:rFonts w:cs="Arial"/>
          <w:color w:val="FF0000"/>
        </w:rPr>
      </w:pPr>
      <w:r w:rsidRPr="0079224E">
        <w:rPr>
          <w:rFonts w:cs="Arial"/>
          <w:color w:val="FF0000"/>
        </w:rPr>
        <w:t>European royalty influenced elaborate, decorative styles using gilding, silk, and complex carving.</w:t>
      </w:r>
    </w:p>
    <w:p w:rsidR="00262AFA" w:rsidRPr="0079224E" w:rsidRDefault="00262AFA" w:rsidP="00262AFA">
      <w:pPr>
        <w:numPr>
          <w:ilvl w:val="0"/>
          <w:numId w:val="39"/>
        </w:numPr>
        <w:rPr>
          <w:rFonts w:cs="Arial"/>
          <w:color w:val="FF0000"/>
        </w:rPr>
      </w:pPr>
      <w:r w:rsidRPr="0079224E">
        <w:rPr>
          <w:rFonts w:cs="Arial"/>
          <w:color w:val="FF0000"/>
        </w:rPr>
        <w:t>New exotic materials like mahogany, spices, and silk influenced design and upholstery options.</w:t>
      </w:r>
    </w:p>
    <w:p w:rsidR="00262AFA" w:rsidRPr="0079224E" w:rsidRDefault="00262AFA" w:rsidP="00262AFA">
      <w:pPr>
        <w:numPr>
          <w:ilvl w:val="0"/>
          <w:numId w:val="39"/>
        </w:numPr>
        <w:rPr>
          <w:rFonts w:cs="Arial"/>
          <w:color w:val="FF0000"/>
        </w:rPr>
      </w:pPr>
      <w:r w:rsidRPr="0079224E">
        <w:rPr>
          <w:rFonts w:cs="Arial"/>
          <w:color w:val="FF0000"/>
        </w:rPr>
        <w:t>Machinery enabled mass production and introduced division of labour.</w:t>
      </w:r>
    </w:p>
    <w:p w:rsidR="00262AFA" w:rsidRPr="0079224E" w:rsidRDefault="00262AFA" w:rsidP="00262AFA">
      <w:pPr>
        <w:numPr>
          <w:ilvl w:val="0"/>
          <w:numId w:val="39"/>
        </w:numPr>
        <w:rPr>
          <w:rFonts w:cs="Arial"/>
          <w:color w:val="FF0000"/>
        </w:rPr>
      </w:pPr>
      <w:r w:rsidRPr="0079224E">
        <w:rPr>
          <w:rFonts w:cs="Arial"/>
          <w:color w:val="FF0000"/>
        </w:rPr>
        <w:t>Foam (material) and the pneumatic staple gun (tool)</w:t>
      </w:r>
    </w:p>
    <w:p w:rsidR="00262AFA" w:rsidRPr="0079224E" w:rsidRDefault="00F37A27" w:rsidP="00262AFA">
      <w:pPr>
        <w:rPr>
          <w:rFonts w:cs="Arial"/>
          <w:color w:val="FF0000"/>
        </w:rPr>
      </w:pPr>
      <w:r>
        <w:rPr>
          <w:rFonts w:cs="Arial"/>
          <w:color w:val="FF0000"/>
        </w:rPr>
        <w:pict>
          <v:rect id="_x0000_i1045" style="width:0;height:1.5pt" o:hralign="center" o:hrstd="t" o:hr="t" fillcolor="#a0a0a0" stroked="f"/>
        </w:pict>
      </w:r>
    </w:p>
    <w:p w:rsidR="00262AFA" w:rsidRPr="0079224E" w:rsidRDefault="00262AFA" w:rsidP="00262AFA">
      <w:pPr>
        <w:rPr>
          <w:rFonts w:cs="Arial"/>
          <w:b/>
          <w:bCs/>
          <w:color w:val="FF0000"/>
        </w:rPr>
      </w:pPr>
      <w:r w:rsidRPr="0079224E">
        <w:rPr>
          <w:rFonts w:cs="Arial"/>
          <w:b/>
          <w:bCs/>
          <w:color w:val="FF0000"/>
        </w:rPr>
        <w:t>Activity 2: Case Study</w:t>
      </w:r>
    </w:p>
    <w:p w:rsidR="00262AFA" w:rsidRPr="0079224E" w:rsidRDefault="00262AFA" w:rsidP="00262AFA">
      <w:pPr>
        <w:numPr>
          <w:ilvl w:val="0"/>
          <w:numId w:val="40"/>
        </w:numPr>
        <w:rPr>
          <w:rFonts w:cs="Arial"/>
          <w:color w:val="FF0000"/>
        </w:rPr>
      </w:pPr>
      <w:r w:rsidRPr="0079224E">
        <w:rPr>
          <w:rFonts w:cs="Arial"/>
          <w:color w:val="FF0000"/>
        </w:rPr>
        <w:t>British Colonial, Victorian</w:t>
      </w:r>
    </w:p>
    <w:p w:rsidR="00262AFA" w:rsidRPr="0079224E" w:rsidRDefault="00262AFA" w:rsidP="00262AFA">
      <w:pPr>
        <w:numPr>
          <w:ilvl w:val="0"/>
          <w:numId w:val="40"/>
        </w:numPr>
        <w:rPr>
          <w:rFonts w:cs="Arial"/>
          <w:color w:val="FF0000"/>
        </w:rPr>
      </w:pPr>
      <w:r w:rsidRPr="0079224E">
        <w:rPr>
          <w:rFonts w:cs="Arial"/>
          <w:color w:val="FF0000"/>
        </w:rPr>
        <w:t>Elsa uses hand tools and historical knowledge; Thandeka operates machines and follows standardised tasks.</w:t>
      </w:r>
    </w:p>
    <w:p w:rsidR="00262AFA" w:rsidRPr="0079224E" w:rsidRDefault="00262AFA" w:rsidP="00262AFA">
      <w:pPr>
        <w:numPr>
          <w:ilvl w:val="0"/>
          <w:numId w:val="40"/>
        </w:numPr>
        <w:rPr>
          <w:rFonts w:cs="Arial"/>
          <w:color w:val="FF0000"/>
        </w:rPr>
      </w:pPr>
      <w:r w:rsidRPr="0079224E">
        <w:rPr>
          <w:rFonts w:cs="Arial"/>
          <w:color w:val="FF0000"/>
        </w:rPr>
        <w:t>Advantage: steady income; Disadvantage: limited creativity</w:t>
      </w:r>
    </w:p>
    <w:p w:rsidR="00262AFA" w:rsidRPr="0079224E" w:rsidRDefault="00262AFA" w:rsidP="00262AFA">
      <w:pPr>
        <w:numPr>
          <w:ilvl w:val="0"/>
          <w:numId w:val="40"/>
        </w:numPr>
        <w:rPr>
          <w:rFonts w:cs="Arial"/>
          <w:color w:val="FF0000"/>
        </w:rPr>
      </w:pPr>
      <w:r w:rsidRPr="0079224E">
        <w:rPr>
          <w:rFonts w:cs="Arial"/>
          <w:color w:val="FF0000"/>
        </w:rPr>
        <w:t>Art Deco emerged in the 1920s–1930s; it features geometric shapes and rich materials.</w:t>
      </w:r>
    </w:p>
    <w:p w:rsidR="00262AFA" w:rsidRPr="0079224E" w:rsidRDefault="00262AFA" w:rsidP="00262AFA">
      <w:pPr>
        <w:numPr>
          <w:ilvl w:val="0"/>
          <w:numId w:val="40"/>
        </w:numPr>
        <w:rPr>
          <w:rFonts w:cs="Arial"/>
          <w:color w:val="FF0000"/>
        </w:rPr>
      </w:pPr>
      <w:r w:rsidRPr="0079224E">
        <w:rPr>
          <w:rFonts w:cs="Arial"/>
          <w:color w:val="FF0000"/>
        </w:rPr>
        <w:t>Craftsmen preserve traditional techniques and styles that would otherwise be lost.</w:t>
      </w:r>
    </w:p>
    <w:p w:rsidR="00262AFA" w:rsidRPr="0079224E" w:rsidRDefault="00F37A27" w:rsidP="00262AFA">
      <w:pPr>
        <w:rPr>
          <w:rFonts w:cs="Arial"/>
          <w:color w:val="FF0000"/>
        </w:rPr>
      </w:pPr>
      <w:r>
        <w:rPr>
          <w:rFonts w:cs="Arial"/>
          <w:color w:val="FF0000"/>
        </w:rPr>
        <w:pict>
          <v:rect id="_x0000_i1046" style="width:0;height:1.5pt" o:hralign="center" o:hrstd="t" o:hr="t" fillcolor="#a0a0a0" stroked="f"/>
        </w:pict>
      </w:r>
    </w:p>
    <w:p w:rsidR="00262AFA" w:rsidRPr="0079224E" w:rsidRDefault="00262AFA" w:rsidP="00262AFA">
      <w:pPr>
        <w:rPr>
          <w:rFonts w:cs="Arial"/>
          <w:b/>
          <w:bCs/>
          <w:color w:val="FF0000"/>
        </w:rPr>
      </w:pPr>
      <w:r w:rsidRPr="0079224E">
        <w:rPr>
          <w:rFonts w:cs="Arial"/>
          <w:b/>
          <w:bCs/>
          <w:color w:val="FF0000"/>
        </w:rPr>
        <w:t>Activity 3: Comparative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5"/>
        <w:gridCol w:w="3227"/>
        <w:gridCol w:w="3464"/>
      </w:tblGrid>
      <w:tr w:rsidR="00262AFA" w:rsidRPr="0079224E" w:rsidTr="00262AFA">
        <w:trPr>
          <w:tblHeader/>
          <w:tblCellSpacing w:w="15" w:type="dxa"/>
        </w:trPr>
        <w:tc>
          <w:tcPr>
            <w:tcW w:w="0" w:type="auto"/>
            <w:vAlign w:val="center"/>
            <w:hideMark/>
          </w:tcPr>
          <w:p w:rsidR="00262AFA" w:rsidRPr="0079224E" w:rsidRDefault="00262AFA" w:rsidP="00262AFA">
            <w:pPr>
              <w:rPr>
                <w:rFonts w:cs="Arial"/>
                <w:b/>
                <w:bCs/>
                <w:color w:val="FF0000"/>
              </w:rPr>
            </w:pPr>
            <w:r w:rsidRPr="0079224E">
              <w:rPr>
                <w:rFonts w:cs="Arial"/>
                <w:b/>
                <w:bCs/>
                <w:color w:val="FF0000"/>
              </w:rPr>
              <w:t>Criteria</w:t>
            </w:r>
          </w:p>
        </w:tc>
        <w:tc>
          <w:tcPr>
            <w:tcW w:w="0" w:type="auto"/>
            <w:vAlign w:val="center"/>
            <w:hideMark/>
          </w:tcPr>
          <w:p w:rsidR="00262AFA" w:rsidRPr="0079224E" w:rsidRDefault="00262AFA" w:rsidP="00262AFA">
            <w:pPr>
              <w:rPr>
                <w:rFonts w:cs="Arial"/>
                <w:b/>
                <w:bCs/>
                <w:color w:val="FF0000"/>
              </w:rPr>
            </w:pPr>
            <w:r w:rsidRPr="0079224E">
              <w:rPr>
                <w:rFonts w:cs="Arial"/>
                <w:b/>
                <w:bCs/>
                <w:color w:val="FF0000"/>
              </w:rPr>
              <w:t>Mass Production Upholstery</w:t>
            </w:r>
          </w:p>
        </w:tc>
        <w:tc>
          <w:tcPr>
            <w:tcW w:w="0" w:type="auto"/>
            <w:vAlign w:val="center"/>
            <w:hideMark/>
          </w:tcPr>
          <w:p w:rsidR="00262AFA" w:rsidRPr="0079224E" w:rsidRDefault="00262AFA" w:rsidP="00262AFA">
            <w:pPr>
              <w:rPr>
                <w:rFonts w:cs="Arial"/>
                <w:b/>
                <w:bCs/>
                <w:color w:val="FF0000"/>
              </w:rPr>
            </w:pPr>
            <w:r w:rsidRPr="0079224E">
              <w:rPr>
                <w:rFonts w:cs="Arial"/>
                <w:b/>
                <w:bCs/>
                <w:color w:val="FF0000"/>
              </w:rPr>
              <w:t>Small Business Upholstery</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Type of Tools Used</w:t>
            </w:r>
          </w:p>
        </w:tc>
        <w:tc>
          <w:tcPr>
            <w:tcW w:w="0" w:type="auto"/>
            <w:vAlign w:val="center"/>
            <w:hideMark/>
          </w:tcPr>
          <w:p w:rsidR="00262AFA" w:rsidRPr="0079224E" w:rsidRDefault="00262AFA" w:rsidP="00262AFA">
            <w:pPr>
              <w:rPr>
                <w:rFonts w:cs="Arial"/>
                <w:color w:val="FF0000"/>
              </w:rPr>
            </w:pPr>
            <w:r w:rsidRPr="0079224E">
              <w:rPr>
                <w:rFonts w:cs="Arial"/>
                <w:color w:val="FF0000"/>
              </w:rPr>
              <w:t>Automated and pneumatic tools</w:t>
            </w:r>
          </w:p>
        </w:tc>
        <w:tc>
          <w:tcPr>
            <w:tcW w:w="0" w:type="auto"/>
            <w:vAlign w:val="center"/>
            <w:hideMark/>
          </w:tcPr>
          <w:p w:rsidR="00262AFA" w:rsidRPr="0079224E" w:rsidRDefault="00262AFA" w:rsidP="00262AFA">
            <w:pPr>
              <w:rPr>
                <w:rFonts w:cs="Arial"/>
                <w:color w:val="FF0000"/>
              </w:rPr>
            </w:pPr>
            <w:r w:rsidRPr="0079224E">
              <w:rPr>
                <w:rFonts w:cs="Arial"/>
                <w:color w:val="FF0000"/>
              </w:rPr>
              <w:t>Hand tools and selective machinery</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Variety in Design</w:t>
            </w:r>
          </w:p>
        </w:tc>
        <w:tc>
          <w:tcPr>
            <w:tcW w:w="0" w:type="auto"/>
            <w:vAlign w:val="center"/>
            <w:hideMark/>
          </w:tcPr>
          <w:p w:rsidR="00262AFA" w:rsidRPr="0079224E" w:rsidRDefault="00262AFA" w:rsidP="00262AFA">
            <w:pPr>
              <w:rPr>
                <w:rFonts w:cs="Arial"/>
                <w:color w:val="FF0000"/>
              </w:rPr>
            </w:pPr>
            <w:r w:rsidRPr="0079224E">
              <w:rPr>
                <w:rFonts w:cs="Arial"/>
                <w:color w:val="FF0000"/>
              </w:rPr>
              <w:t>Limited, standardised</w:t>
            </w:r>
          </w:p>
        </w:tc>
        <w:tc>
          <w:tcPr>
            <w:tcW w:w="0" w:type="auto"/>
            <w:vAlign w:val="center"/>
            <w:hideMark/>
          </w:tcPr>
          <w:p w:rsidR="00262AFA" w:rsidRPr="0079224E" w:rsidRDefault="00262AFA" w:rsidP="00262AFA">
            <w:pPr>
              <w:rPr>
                <w:rFonts w:cs="Arial"/>
                <w:color w:val="FF0000"/>
              </w:rPr>
            </w:pPr>
            <w:r w:rsidRPr="0079224E">
              <w:rPr>
                <w:rFonts w:cs="Arial"/>
                <w:color w:val="FF0000"/>
              </w:rPr>
              <w:t>Wide, customised</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Production Volume</w:t>
            </w:r>
          </w:p>
        </w:tc>
        <w:tc>
          <w:tcPr>
            <w:tcW w:w="0" w:type="auto"/>
            <w:vAlign w:val="center"/>
            <w:hideMark/>
          </w:tcPr>
          <w:p w:rsidR="00262AFA" w:rsidRPr="0079224E" w:rsidRDefault="00262AFA" w:rsidP="00262AFA">
            <w:pPr>
              <w:rPr>
                <w:rFonts w:cs="Arial"/>
                <w:color w:val="FF0000"/>
              </w:rPr>
            </w:pPr>
            <w:r w:rsidRPr="0079224E">
              <w:rPr>
                <w:rFonts w:cs="Arial"/>
                <w:color w:val="FF0000"/>
              </w:rPr>
              <w:t>High</w:t>
            </w:r>
          </w:p>
        </w:tc>
        <w:tc>
          <w:tcPr>
            <w:tcW w:w="0" w:type="auto"/>
            <w:vAlign w:val="center"/>
            <w:hideMark/>
          </w:tcPr>
          <w:p w:rsidR="00262AFA" w:rsidRPr="0079224E" w:rsidRDefault="00262AFA" w:rsidP="00262AFA">
            <w:pPr>
              <w:rPr>
                <w:rFonts w:cs="Arial"/>
                <w:color w:val="FF0000"/>
              </w:rPr>
            </w:pPr>
            <w:r w:rsidRPr="0079224E">
              <w:rPr>
                <w:rFonts w:cs="Arial"/>
                <w:color w:val="FF0000"/>
              </w:rPr>
              <w:t>Low to medium</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Level of Customisation</w:t>
            </w:r>
          </w:p>
        </w:tc>
        <w:tc>
          <w:tcPr>
            <w:tcW w:w="0" w:type="auto"/>
            <w:vAlign w:val="center"/>
            <w:hideMark/>
          </w:tcPr>
          <w:p w:rsidR="00262AFA" w:rsidRPr="0079224E" w:rsidRDefault="00262AFA" w:rsidP="00262AFA">
            <w:pPr>
              <w:rPr>
                <w:rFonts w:cs="Arial"/>
                <w:color w:val="FF0000"/>
              </w:rPr>
            </w:pPr>
            <w:r w:rsidRPr="0079224E">
              <w:rPr>
                <w:rFonts w:cs="Arial"/>
                <w:color w:val="FF0000"/>
              </w:rPr>
              <w:t>Low</w:t>
            </w:r>
          </w:p>
        </w:tc>
        <w:tc>
          <w:tcPr>
            <w:tcW w:w="0" w:type="auto"/>
            <w:vAlign w:val="center"/>
            <w:hideMark/>
          </w:tcPr>
          <w:p w:rsidR="00262AFA" w:rsidRPr="0079224E" w:rsidRDefault="00262AFA" w:rsidP="00262AFA">
            <w:pPr>
              <w:rPr>
                <w:rFonts w:cs="Arial"/>
                <w:color w:val="FF0000"/>
              </w:rPr>
            </w:pPr>
            <w:r w:rsidRPr="0079224E">
              <w:rPr>
                <w:rFonts w:cs="Arial"/>
                <w:color w:val="FF0000"/>
              </w:rPr>
              <w:t>High</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Role of Skilled Artisans</w:t>
            </w:r>
          </w:p>
        </w:tc>
        <w:tc>
          <w:tcPr>
            <w:tcW w:w="0" w:type="auto"/>
            <w:vAlign w:val="center"/>
            <w:hideMark/>
          </w:tcPr>
          <w:p w:rsidR="00262AFA" w:rsidRPr="0079224E" w:rsidRDefault="00262AFA" w:rsidP="00262AFA">
            <w:pPr>
              <w:rPr>
                <w:rFonts w:cs="Arial"/>
                <w:color w:val="FF0000"/>
              </w:rPr>
            </w:pPr>
            <w:r w:rsidRPr="0079224E">
              <w:rPr>
                <w:rFonts w:cs="Arial"/>
                <w:color w:val="FF0000"/>
              </w:rPr>
              <w:t>Minimal</w:t>
            </w:r>
          </w:p>
        </w:tc>
        <w:tc>
          <w:tcPr>
            <w:tcW w:w="0" w:type="auto"/>
            <w:vAlign w:val="center"/>
            <w:hideMark/>
          </w:tcPr>
          <w:p w:rsidR="00262AFA" w:rsidRPr="0079224E" w:rsidRDefault="00262AFA" w:rsidP="00262AFA">
            <w:pPr>
              <w:rPr>
                <w:rFonts w:cs="Arial"/>
                <w:color w:val="FF0000"/>
              </w:rPr>
            </w:pPr>
            <w:r w:rsidRPr="0079224E">
              <w:rPr>
                <w:rFonts w:cs="Arial"/>
                <w:color w:val="FF0000"/>
              </w:rPr>
              <w:t>Central</w:t>
            </w:r>
          </w:p>
        </w:tc>
      </w:tr>
    </w:tbl>
    <w:p w:rsidR="00262AFA" w:rsidRPr="0079224E" w:rsidRDefault="00F37A27" w:rsidP="00262AFA">
      <w:pPr>
        <w:rPr>
          <w:rFonts w:cs="Arial"/>
          <w:color w:val="FF0000"/>
        </w:rPr>
      </w:pPr>
      <w:r>
        <w:rPr>
          <w:rFonts w:cs="Arial"/>
          <w:color w:val="FF0000"/>
        </w:rPr>
        <w:pict>
          <v:rect id="_x0000_i1047" style="width:0;height:1.5pt" o:hralign="center" o:hrstd="t" o:hr="t" fillcolor="#a0a0a0" stroked="f"/>
        </w:pict>
      </w:r>
    </w:p>
    <w:p w:rsidR="00262AFA" w:rsidRPr="0079224E" w:rsidRDefault="00262AFA">
      <w:pPr>
        <w:rPr>
          <w:rFonts w:cs="Arial"/>
          <w:b/>
          <w:bCs/>
          <w:color w:val="FF0000"/>
        </w:rPr>
      </w:pPr>
      <w:r w:rsidRPr="0079224E">
        <w:rPr>
          <w:rFonts w:cs="Arial"/>
          <w:b/>
          <w:bCs/>
          <w:color w:val="FF0000"/>
        </w:rPr>
        <w:br w:type="page"/>
      </w:r>
    </w:p>
    <w:p w:rsidR="00262AFA" w:rsidRPr="0079224E" w:rsidRDefault="00262AFA" w:rsidP="00262AFA">
      <w:pPr>
        <w:rPr>
          <w:rFonts w:cs="Arial"/>
          <w:b/>
          <w:bCs/>
          <w:color w:val="FF0000"/>
        </w:rPr>
      </w:pPr>
      <w:r w:rsidRPr="0079224E">
        <w:rPr>
          <w:rFonts w:cs="Arial"/>
          <w:b/>
          <w:bCs/>
          <w:color w:val="FF0000"/>
        </w:rPr>
        <w:lastRenderedPageBreak/>
        <w:t>Activity 4: Extended Written Response</w:t>
      </w:r>
    </w:p>
    <w:p w:rsidR="00262AFA" w:rsidRPr="0079224E" w:rsidRDefault="00262AFA" w:rsidP="00262AFA">
      <w:pPr>
        <w:rPr>
          <w:rFonts w:cs="Arial"/>
          <w:color w:val="FF0000"/>
        </w:rPr>
      </w:pPr>
      <w:r w:rsidRPr="0079224E">
        <w:rPr>
          <w:rFonts w:cs="Arial"/>
          <w:color w:val="FF0000"/>
        </w:rPr>
        <w:t>The development of factories during the Industrial Revolution transformed the upholstery workforce. Artisans were replaced by machine operators trained to perform specific repetitive tasks. While factories created more jobs and led to urban migration, they often imposed long hours, poor ventilation, and limited labour rights. Many women were employed in sewing or stuffing sections, though they earned lower wages than men. Craftsmanship was replaced with efficiency, and knowledge transmission via apprenticeships declined. Though productivity increased, individual creativity and autonomy were reduced, affecting job satisfaction and community standing of tradespeople.</w:t>
      </w:r>
    </w:p>
    <w:p w:rsidR="00262AFA" w:rsidRPr="0079224E" w:rsidRDefault="00F37A27" w:rsidP="00262AFA">
      <w:pPr>
        <w:rPr>
          <w:rFonts w:cs="Arial"/>
          <w:color w:val="FF0000"/>
        </w:rPr>
      </w:pPr>
      <w:r>
        <w:rPr>
          <w:rFonts w:cs="Arial"/>
          <w:color w:val="FF0000"/>
        </w:rPr>
        <w:pict>
          <v:rect id="_x0000_i1048" style="width:0;height:1.5pt" o:hralign="center" o:hrstd="t" o:hr="t" fillcolor="#a0a0a0" stroked="f"/>
        </w:pict>
      </w:r>
    </w:p>
    <w:p w:rsidR="00262AFA" w:rsidRPr="0079224E" w:rsidRDefault="00262AFA" w:rsidP="00262AFA">
      <w:pPr>
        <w:rPr>
          <w:rFonts w:cs="Arial"/>
          <w:b/>
          <w:bCs/>
          <w:color w:val="FF0000"/>
        </w:rPr>
      </w:pPr>
      <w:r w:rsidRPr="0079224E">
        <w:rPr>
          <w:rFonts w:cs="Arial"/>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6"/>
        <w:gridCol w:w="1136"/>
        <w:gridCol w:w="5254"/>
      </w:tblGrid>
      <w:tr w:rsidR="00262AFA" w:rsidRPr="0079224E" w:rsidTr="00262AFA">
        <w:trPr>
          <w:tblHeader/>
          <w:tblCellSpacing w:w="15" w:type="dxa"/>
        </w:trPr>
        <w:tc>
          <w:tcPr>
            <w:tcW w:w="0" w:type="auto"/>
            <w:vAlign w:val="center"/>
            <w:hideMark/>
          </w:tcPr>
          <w:p w:rsidR="00262AFA" w:rsidRPr="0079224E" w:rsidRDefault="00262AFA" w:rsidP="00262AFA">
            <w:pPr>
              <w:rPr>
                <w:rFonts w:cs="Arial"/>
                <w:b/>
                <w:bCs/>
                <w:color w:val="FF0000"/>
              </w:rPr>
            </w:pPr>
            <w:r w:rsidRPr="0079224E">
              <w:rPr>
                <w:rFonts w:cs="Arial"/>
                <w:b/>
                <w:bCs/>
                <w:color w:val="FF0000"/>
              </w:rPr>
              <w:t>Activity</w:t>
            </w:r>
          </w:p>
        </w:tc>
        <w:tc>
          <w:tcPr>
            <w:tcW w:w="0" w:type="auto"/>
            <w:vAlign w:val="center"/>
            <w:hideMark/>
          </w:tcPr>
          <w:p w:rsidR="00262AFA" w:rsidRPr="0079224E" w:rsidRDefault="00262AFA" w:rsidP="00262AFA">
            <w:pPr>
              <w:rPr>
                <w:rFonts w:cs="Arial"/>
                <w:b/>
                <w:bCs/>
                <w:color w:val="FF0000"/>
              </w:rPr>
            </w:pPr>
            <w:r w:rsidRPr="0079224E">
              <w:rPr>
                <w:rFonts w:cs="Arial"/>
                <w:b/>
                <w:bCs/>
                <w:color w:val="FF0000"/>
              </w:rPr>
              <w:t>Total Marks</w:t>
            </w:r>
          </w:p>
        </w:tc>
        <w:tc>
          <w:tcPr>
            <w:tcW w:w="0" w:type="auto"/>
            <w:vAlign w:val="center"/>
            <w:hideMark/>
          </w:tcPr>
          <w:p w:rsidR="00262AFA" w:rsidRPr="0079224E" w:rsidRDefault="00262AFA" w:rsidP="00262AFA">
            <w:pPr>
              <w:rPr>
                <w:rFonts w:cs="Arial"/>
                <w:b/>
                <w:bCs/>
                <w:color w:val="FF0000"/>
              </w:rPr>
            </w:pPr>
            <w:r w:rsidRPr="0079224E">
              <w:rPr>
                <w:rFonts w:cs="Arial"/>
                <w:b/>
                <w:bCs/>
                <w:color w:val="FF0000"/>
              </w:rPr>
              <w:t>Key Marking Notes</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Short Answer Questions</w:t>
            </w:r>
          </w:p>
        </w:tc>
        <w:tc>
          <w:tcPr>
            <w:tcW w:w="0" w:type="auto"/>
            <w:vAlign w:val="center"/>
            <w:hideMark/>
          </w:tcPr>
          <w:p w:rsidR="00262AFA" w:rsidRPr="0079224E" w:rsidRDefault="00262AFA" w:rsidP="00262AFA">
            <w:pPr>
              <w:rPr>
                <w:rFonts w:cs="Arial"/>
                <w:color w:val="FF0000"/>
              </w:rPr>
            </w:pPr>
            <w:r w:rsidRPr="0079224E">
              <w:rPr>
                <w:rFonts w:cs="Arial"/>
                <w:color w:val="FF0000"/>
              </w:rPr>
              <w:t>10</w:t>
            </w:r>
          </w:p>
        </w:tc>
        <w:tc>
          <w:tcPr>
            <w:tcW w:w="0" w:type="auto"/>
            <w:vAlign w:val="center"/>
            <w:hideMark/>
          </w:tcPr>
          <w:p w:rsidR="00262AFA" w:rsidRPr="0079224E" w:rsidRDefault="00262AFA" w:rsidP="00262AFA">
            <w:pPr>
              <w:rPr>
                <w:rFonts w:cs="Arial"/>
                <w:color w:val="FF0000"/>
              </w:rPr>
            </w:pPr>
            <w:r w:rsidRPr="0079224E">
              <w:rPr>
                <w:rFonts w:cs="Arial"/>
                <w:color w:val="FF0000"/>
              </w:rPr>
              <w:t>2 marks per question, factual and concise answers required</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Case Study</w:t>
            </w:r>
          </w:p>
        </w:tc>
        <w:tc>
          <w:tcPr>
            <w:tcW w:w="0" w:type="auto"/>
            <w:vAlign w:val="center"/>
            <w:hideMark/>
          </w:tcPr>
          <w:p w:rsidR="00262AFA" w:rsidRPr="0079224E" w:rsidRDefault="00262AFA" w:rsidP="00262AFA">
            <w:pPr>
              <w:rPr>
                <w:rFonts w:cs="Arial"/>
                <w:color w:val="FF0000"/>
              </w:rPr>
            </w:pPr>
            <w:r w:rsidRPr="0079224E">
              <w:rPr>
                <w:rFonts w:cs="Arial"/>
                <w:color w:val="FF0000"/>
              </w:rPr>
              <w:t>15</w:t>
            </w:r>
          </w:p>
        </w:tc>
        <w:tc>
          <w:tcPr>
            <w:tcW w:w="0" w:type="auto"/>
            <w:vAlign w:val="center"/>
            <w:hideMark/>
          </w:tcPr>
          <w:p w:rsidR="00262AFA" w:rsidRPr="0079224E" w:rsidRDefault="00262AFA" w:rsidP="00262AFA">
            <w:pPr>
              <w:rPr>
                <w:rFonts w:cs="Arial"/>
                <w:color w:val="FF0000"/>
              </w:rPr>
            </w:pPr>
            <w:r w:rsidRPr="0079224E">
              <w:rPr>
                <w:rFonts w:cs="Arial"/>
                <w:color w:val="FF0000"/>
              </w:rPr>
              <w:t>Award full marks for contextualised and reflective answers</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Comparative Table</w:t>
            </w:r>
          </w:p>
        </w:tc>
        <w:tc>
          <w:tcPr>
            <w:tcW w:w="0" w:type="auto"/>
            <w:vAlign w:val="center"/>
            <w:hideMark/>
          </w:tcPr>
          <w:p w:rsidR="00262AFA" w:rsidRPr="0079224E" w:rsidRDefault="00262AFA" w:rsidP="00262AFA">
            <w:pPr>
              <w:rPr>
                <w:rFonts w:cs="Arial"/>
                <w:color w:val="FF0000"/>
              </w:rPr>
            </w:pPr>
            <w:r w:rsidRPr="0079224E">
              <w:rPr>
                <w:rFonts w:cs="Arial"/>
                <w:color w:val="FF0000"/>
              </w:rPr>
              <w:t>10</w:t>
            </w:r>
          </w:p>
        </w:tc>
        <w:tc>
          <w:tcPr>
            <w:tcW w:w="0" w:type="auto"/>
            <w:vAlign w:val="center"/>
            <w:hideMark/>
          </w:tcPr>
          <w:p w:rsidR="00262AFA" w:rsidRPr="0079224E" w:rsidRDefault="00262AFA" w:rsidP="00262AFA">
            <w:pPr>
              <w:rPr>
                <w:rFonts w:cs="Arial"/>
                <w:color w:val="FF0000"/>
              </w:rPr>
            </w:pPr>
            <w:r w:rsidRPr="0079224E">
              <w:rPr>
                <w:rFonts w:cs="Arial"/>
                <w:color w:val="FF0000"/>
              </w:rPr>
              <w:t>2 marks per row; focus on contrast and clarity</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color w:val="FF0000"/>
              </w:rPr>
              <w:t>Extended Written Response</w:t>
            </w:r>
          </w:p>
        </w:tc>
        <w:tc>
          <w:tcPr>
            <w:tcW w:w="0" w:type="auto"/>
            <w:vAlign w:val="center"/>
            <w:hideMark/>
          </w:tcPr>
          <w:p w:rsidR="00262AFA" w:rsidRPr="0079224E" w:rsidRDefault="00262AFA" w:rsidP="00262AFA">
            <w:pPr>
              <w:rPr>
                <w:rFonts w:cs="Arial"/>
                <w:color w:val="FF0000"/>
              </w:rPr>
            </w:pPr>
            <w:r w:rsidRPr="0079224E">
              <w:rPr>
                <w:rFonts w:cs="Arial"/>
                <w:color w:val="FF0000"/>
              </w:rPr>
              <w:t>15</w:t>
            </w:r>
          </w:p>
        </w:tc>
        <w:tc>
          <w:tcPr>
            <w:tcW w:w="0" w:type="auto"/>
            <w:vAlign w:val="center"/>
            <w:hideMark/>
          </w:tcPr>
          <w:p w:rsidR="00262AFA" w:rsidRPr="0079224E" w:rsidRDefault="00262AFA" w:rsidP="00262AFA">
            <w:pPr>
              <w:rPr>
                <w:rFonts w:cs="Arial"/>
                <w:color w:val="FF0000"/>
              </w:rPr>
            </w:pPr>
            <w:r w:rsidRPr="0079224E">
              <w:rPr>
                <w:rFonts w:cs="Arial"/>
                <w:color w:val="FF0000"/>
              </w:rPr>
              <w:t>Mark for structure (3), content (10), grammar/clarity (2)</w:t>
            </w:r>
          </w:p>
        </w:tc>
      </w:tr>
      <w:tr w:rsidR="00262AFA" w:rsidRPr="0079224E" w:rsidTr="00262AFA">
        <w:trPr>
          <w:tblCellSpacing w:w="15" w:type="dxa"/>
        </w:trPr>
        <w:tc>
          <w:tcPr>
            <w:tcW w:w="0" w:type="auto"/>
            <w:vAlign w:val="center"/>
            <w:hideMark/>
          </w:tcPr>
          <w:p w:rsidR="00262AFA" w:rsidRPr="0079224E" w:rsidRDefault="00262AFA" w:rsidP="00262AFA">
            <w:pPr>
              <w:rPr>
                <w:rFonts w:cs="Arial"/>
                <w:color w:val="FF0000"/>
              </w:rPr>
            </w:pPr>
            <w:r w:rsidRPr="0079224E">
              <w:rPr>
                <w:rFonts w:cs="Arial"/>
                <w:b/>
                <w:bCs/>
                <w:color w:val="FF0000"/>
              </w:rPr>
              <w:t>Total</w:t>
            </w:r>
          </w:p>
        </w:tc>
        <w:tc>
          <w:tcPr>
            <w:tcW w:w="0" w:type="auto"/>
            <w:vAlign w:val="center"/>
            <w:hideMark/>
          </w:tcPr>
          <w:p w:rsidR="00262AFA" w:rsidRPr="0079224E" w:rsidRDefault="00262AFA" w:rsidP="00262AFA">
            <w:pPr>
              <w:rPr>
                <w:rFonts w:cs="Arial"/>
                <w:color w:val="FF0000"/>
              </w:rPr>
            </w:pPr>
            <w:r w:rsidRPr="0079224E">
              <w:rPr>
                <w:rFonts w:cs="Arial"/>
                <w:b/>
                <w:bCs/>
                <w:color w:val="FF0000"/>
              </w:rPr>
              <w:t>50 marks</w:t>
            </w:r>
          </w:p>
        </w:tc>
        <w:tc>
          <w:tcPr>
            <w:tcW w:w="0" w:type="auto"/>
            <w:vAlign w:val="center"/>
            <w:hideMark/>
          </w:tcPr>
          <w:p w:rsidR="00262AFA" w:rsidRPr="0079224E" w:rsidRDefault="00262AFA" w:rsidP="00262AFA">
            <w:pPr>
              <w:rPr>
                <w:rFonts w:cs="Arial"/>
                <w:color w:val="FF0000"/>
              </w:rPr>
            </w:pPr>
          </w:p>
        </w:tc>
      </w:tr>
    </w:tbl>
    <w:p w:rsidR="00262AFA" w:rsidRPr="0079224E" w:rsidRDefault="00F37A27" w:rsidP="00262AFA">
      <w:pPr>
        <w:rPr>
          <w:rFonts w:cs="Arial"/>
          <w:color w:val="FF0000"/>
        </w:rPr>
      </w:pPr>
      <w:r>
        <w:rPr>
          <w:rFonts w:cs="Arial"/>
          <w:color w:val="FF0000"/>
        </w:rPr>
        <w:pict>
          <v:rect id="_x0000_i1049" style="width:0;height:1.5pt" o:hralign="center" o:hrstd="t" o:hr="t" fillcolor="#a0a0a0" stroked="f"/>
        </w:pict>
      </w:r>
    </w:p>
    <w:p w:rsidR="00262AFA" w:rsidRPr="0079224E" w:rsidRDefault="00262AFA" w:rsidP="00262AFA">
      <w:pPr>
        <w:rPr>
          <w:rFonts w:cs="Arial"/>
          <w:b/>
          <w:bCs/>
          <w:color w:val="FF0000"/>
        </w:rPr>
      </w:pPr>
      <w:r w:rsidRPr="0079224E">
        <w:rPr>
          <w:rFonts w:ascii="Segoe UI Symbol" w:hAnsi="Segoe UI Symbol" w:cs="Segoe UI Symbol"/>
          <w:b/>
          <w:bCs/>
          <w:color w:val="FF0000"/>
        </w:rPr>
        <w:t>📊</w:t>
      </w:r>
      <w:r w:rsidRPr="0079224E">
        <w:rPr>
          <w:rFonts w:cs="Arial"/>
          <w:b/>
          <w:bCs/>
          <w:color w:val="FF0000"/>
        </w:rPr>
        <w:t xml:space="preserve"> 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6"/>
      </w:tblGrid>
      <w:tr w:rsidR="00262AFA" w:rsidRPr="0079224E" w:rsidTr="00262AFA">
        <w:trPr>
          <w:tblHeader/>
          <w:tblCellSpacing w:w="15" w:type="dxa"/>
        </w:trPr>
        <w:tc>
          <w:tcPr>
            <w:tcW w:w="1935" w:type="dxa"/>
            <w:vAlign w:val="center"/>
            <w:hideMark/>
          </w:tcPr>
          <w:p w:rsidR="00262AFA" w:rsidRPr="0079224E" w:rsidRDefault="00262AFA" w:rsidP="00262AFA">
            <w:pPr>
              <w:rPr>
                <w:rFonts w:cs="Arial"/>
                <w:b/>
                <w:bCs/>
                <w:color w:val="FF0000"/>
              </w:rPr>
            </w:pPr>
            <w:r w:rsidRPr="0079224E">
              <w:rPr>
                <w:rFonts w:cs="Arial"/>
                <w:b/>
                <w:bCs/>
                <w:color w:val="FF0000"/>
              </w:rPr>
              <w:t>Rating</w:t>
            </w:r>
          </w:p>
        </w:tc>
        <w:tc>
          <w:tcPr>
            <w:tcW w:w="6991" w:type="dxa"/>
            <w:vAlign w:val="center"/>
            <w:hideMark/>
          </w:tcPr>
          <w:p w:rsidR="00262AFA" w:rsidRPr="0079224E" w:rsidRDefault="00262AFA" w:rsidP="00262AFA">
            <w:pPr>
              <w:rPr>
                <w:rFonts w:cs="Arial"/>
                <w:b/>
                <w:bCs/>
                <w:color w:val="FF0000"/>
              </w:rPr>
            </w:pPr>
            <w:r w:rsidRPr="0079224E">
              <w:rPr>
                <w:rFonts w:cs="Arial"/>
                <w:b/>
                <w:bCs/>
                <w:color w:val="FF0000"/>
              </w:rPr>
              <w:t>Descriptor</w:t>
            </w:r>
          </w:p>
        </w:tc>
      </w:tr>
      <w:tr w:rsidR="00262AFA" w:rsidRPr="0079224E" w:rsidTr="00262AFA">
        <w:trPr>
          <w:tblCellSpacing w:w="15" w:type="dxa"/>
        </w:trPr>
        <w:tc>
          <w:tcPr>
            <w:tcW w:w="1935" w:type="dxa"/>
            <w:vAlign w:val="center"/>
            <w:hideMark/>
          </w:tcPr>
          <w:p w:rsidR="00262AFA" w:rsidRPr="0079224E" w:rsidRDefault="00262AFA" w:rsidP="00262AFA">
            <w:pPr>
              <w:rPr>
                <w:rFonts w:cs="Arial"/>
                <w:color w:val="FF0000"/>
              </w:rPr>
            </w:pPr>
            <w:r w:rsidRPr="0079224E">
              <w:rPr>
                <w:rFonts w:cs="Arial"/>
                <w:color w:val="FF0000"/>
              </w:rPr>
              <w:t>5: Excellent</w:t>
            </w:r>
          </w:p>
        </w:tc>
        <w:tc>
          <w:tcPr>
            <w:tcW w:w="6991" w:type="dxa"/>
            <w:vAlign w:val="center"/>
            <w:hideMark/>
          </w:tcPr>
          <w:p w:rsidR="00262AFA" w:rsidRPr="0079224E" w:rsidRDefault="00262AFA" w:rsidP="00262AFA">
            <w:pPr>
              <w:rPr>
                <w:rFonts w:cs="Arial"/>
                <w:color w:val="FF0000"/>
              </w:rPr>
            </w:pPr>
            <w:r w:rsidRPr="0079224E">
              <w:rPr>
                <w:rFonts w:cs="Arial"/>
                <w:color w:val="FF0000"/>
              </w:rPr>
              <w:t>Demonstrates comprehensive and accurate understanding of all concepts</w:t>
            </w:r>
          </w:p>
        </w:tc>
      </w:tr>
      <w:tr w:rsidR="00262AFA" w:rsidRPr="0079224E" w:rsidTr="00262AFA">
        <w:trPr>
          <w:tblCellSpacing w:w="15" w:type="dxa"/>
        </w:trPr>
        <w:tc>
          <w:tcPr>
            <w:tcW w:w="1935" w:type="dxa"/>
            <w:vAlign w:val="center"/>
            <w:hideMark/>
          </w:tcPr>
          <w:p w:rsidR="00262AFA" w:rsidRPr="0079224E" w:rsidRDefault="00262AFA" w:rsidP="00262AFA">
            <w:pPr>
              <w:rPr>
                <w:rFonts w:cs="Arial"/>
                <w:color w:val="FF0000"/>
              </w:rPr>
            </w:pPr>
            <w:r w:rsidRPr="0079224E">
              <w:rPr>
                <w:rFonts w:cs="Arial"/>
                <w:color w:val="FF0000"/>
              </w:rPr>
              <w:t>4: Good</w:t>
            </w:r>
          </w:p>
        </w:tc>
        <w:tc>
          <w:tcPr>
            <w:tcW w:w="6991" w:type="dxa"/>
            <w:vAlign w:val="center"/>
            <w:hideMark/>
          </w:tcPr>
          <w:p w:rsidR="00262AFA" w:rsidRPr="0079224E" w:rsidRDefault="00262AFA" w:rsidP="00262AFA">
            <w:pPr>
              <w:rPr>
                <w:rFonts w:cs="Arial"/>
                <w:color w:val="FF0000"/>
              </w:rPr>
            </w:pPr>
            <w:r w:rsidRPr="0079224E">
              <w:rPr>
                <w:rFonts w:cs="Arial"/>
                <w:color w:val="FF0000"/>
              </w:rPr>
              <w:t>Sound understanding with minor factual or structural errors</w:t>
            </w:r>
          </w:p>
        </w:tc>
      </w:tr>
      <w:tr w:rsidR="00262AFA" w:rsidRPr="0079224E" w:rsidTr="00262AFA">
        <w:trPr>
          <w:tblCellSpacing w:w="15" w:type="dxa"/>
        </w:trPr>
        <w:tc>
          <w:tcPr>
            <w:tcW w:w="1935" w:type="dxa"/>
            <w:vAlign w:val="center"/>
            <w:hideMark/>
          </w:tcPr>
          <w:p w:rsidR="00262AFA" w:rsidRPr="0079224E" w:rsidRDefault="00262AFA" w:rsidP="00262AFA">
            <w:pPr>
              <w:rPr>
                <w:rFonts w:cs="Arial"/>
                <w:color w:val="FF0000"/>
              </w:rPr>
            </w:pPr>
            <w:r w:rsidRPr="0079224E">
              <w:rPr>
                <w:rFonts w:cs="Arial"/>
                <w:color w:val="FF0000"/>
              </w:rPr>
              <w:t>3: Satisfactory</w:t>
            </w:r>
          </w:p>
        </w:tc>
        <w:tc>
          <w:tcPr>
            <w:tcW w:w="6991" w:type="dxa"/>
            <w:vAlign w:val="center"/>
            <w:hideMark/>
          </w:tcPr>
          <w:p w:rsidR="00262AFA" w:rsidRPr="0079224E" w:rsidRDefault="00262AFA" w:rsidP="00262AFA">
            <w:pPr>
              <w:rPr>
                <w:rFonts w:cs="Arial"/>
                <w:color w:val="FF0000"/>
              </w:rPr>
            </w:pPr>
            <w:r w:rsidRPr="0079224E">
              <w:rPr>
                <w:rFonts w:cs="Arial"/>
                <w:color w:val="FF0000"/>
              </w:rPr>
              <w:t>Adequate understanding with moderate detail; some confusion in application</w:t>
            </w:r>
          </w:p>
        </w:tc>
      </w:tr>
      <w:tr w:rsidR="00262AFA" w:rsidRPr="0079224E" w:rsidTr="00262AFA">
        <w:trPr>
          <w:tblCellSpacing w:w="15" w:type="dxa"/>
        </w:trPr>
        <w:tc>
          <w:tcPr>
            <w:tcW w:w="1935" w:type="dxa"/>
            <w:vAlign w:val="center"/>
            <w:hideMark/>
          </w:tcPr>
          <w:p w:rsidR="00262AFA" w:rsidRPr="0079224E" w:rsidRDefault="00262AFA" w:rsidP="00262AFA">
            <w:pPr>
              <w:rPr>
                <w:rFonts w:cs="Arial"/>
                <w:color w:val="FF0000"/>
              </w:rPr>
            </w:pPr>
            <w:r w:rsidRPr="0079224E">
              <w:rPr>
                <w:rFonts w:cs="Arial"/>
                <w:color w:val="FF0000"/>
              </w:rPr>
              <w:t>2: Basic</w:t>
            </w:r>
          </w:p>
        </w:tc>
        <w:tc>
          <w:tcPr>
            <w:tcW w:w="6991" w:type="dxa"/>
            <w:vAlign w:val="center"/>
            <w:hideMark/>
          </w:tcPr>
          <w:p w:rsidR="00262AFA" w:rsidRPr="0079224E" w:rsidRDefault="00262AFA" w:rsidP="00262AFA">
            <w:pPr>
              <w:rPr>
                <w:rFonts w:cs="Arial"/>
                <w:color w:val="FF0000"/>
              </w:rPr>
            </w:pPr>
            <w:r w:rsidRPr="0079224E">
              <w:rPr>
                <w:rFonts w:cs="Arial"/>
                <w:color w:val="FF0000"/>
              </w:rPr>
              <w:t>Limited understanding; minimal contextual interpretation</w:t>
            </w:r>
          </w:p>
        </w:tc>
      </w:tr>
      <w:tr w:rsidR="00262AFA" w:rsidRPr="0079224E" w:rsidTr="00262AFA">
        <w:trPr>
          <w:tblCellSpacing w:w="15" w:type="dxa"/>
        </w:trPr>
        <w:tc>
          <w:tcPr>
            <w:tcW w:w="1935" w:type="dxa"/>
            <w:vAlign w:val="center"/>
            <w:hideMark/>
          </w:tcPr>
          <w:p w:rsidR="00262AFA" w:rsidRPr="0079224E" w:rsidRDefault="00262AFA" w:rsidP="00262AFA">
            <w:pPr>
              <w:rPr>
                <w:rFonts w:cs="Arial"/>
                <w:color w:val="FF0000"/>
              </w:rPr>
            </w:pPr>
            <w:r w:rsidRPr="0079224E">
              <w:rPr>
                <w:rFonts w:cs="Arial"/>
                <w:color w:val="FF0000"/>
              </w:rPr>
              <w:t>1: Poor</w:t>
            </w:r>
          </w:p>
        </w:tc>
        <w:tc>
          <w:tcPr>
            <w:tcW w:w="6991" w:type="dxa"/>
            <w:vAlign w:val="center"/>
            <w:hideMark/>
          </w:tcPr>
          <w:p w:rsidR="00262AFA" w:rsidRPr="0079224E" w:rsidRDefault="00262AFA" w:rsidP="00262AFA">
            <w:pPr>
              <w:rPr>
                <w:rFonts w:cs="Arial"/>
                <w:color w:val="FF0000"/>
              </w:rPr>
            </w:pPr>
            <w:r w:rsidRPr="0079224E">
              <w:rPr>
                <w:rFonts w:cs="Arial"/>
                <w:color w:val="FF0000"/>
              </w:rPr>
              <w:t>Inaccurate or incomplete; lacks relevance or fails to address the question</w:t>
            </w:r>
          </w:p>
        </w:tc>
      </w:tr>
    </w:tbl>
    <w:p w:rsidR="00262AFA" w:rsidRPr="0079224E" w:rsidRDefault="00F37A27" w:rsidP="00262AFA">
      <w:pPr>
        <w:rPr>
          <w:rFonts w:cs="Arial"/>
          <w:color w:val="FF0000"/>
        </w:rPr>
      </w:pPr>
      <w:r>
        <w:rPr>
          <w:rFonts w:cs="Arial"/>
          <w:color w:val="FF0000"/>
        </w:rPr>
        <w:pict>
          <v:rect id="_x0000_i1050" style="width:0;height:1.5pt" o:hralign="center" o:hrstd="t" o:hr="t" fillcolor="#a0a0a0" stroked="f"/>
        </w:pict>
      </w:r>
    </w:p>
    <w:p w:rsidR="00262AFA" w:rsidRPr="0079224E" w:rsidRDefault="00262AFA" w:rsidP="00262AFA">
      <w:pPr>
        <w:pStyle w:val="Heading3"/>
        <w:rPr>
          <w:rFonts w:ascii="Century Gothic" w:eastAsiaTheme="minorHAnsi" w:hAnsi="Century Gothic" w:cs="Arial"/>
          <w:b/>
          <w:bCs/>
          <w:color w:val="auto"/>
          <w:sz w:val="22"/>
          <w:szCs w:val="22"/>
        </w:rPr>
      </w:pPr>
      <w:bookmarkStart w:id="8" w:name="_Toc195895442"/>
      <w:r w:rsidRPr="0079224E">
        <w:rPr>
          <w:rFonts w:ascii="Century Gothic" w:hAnsi="Century Gothic" w:cs="Arial"/>
          <w:b/>
          <w:bCs/>
        </w:rPr>
        <w:lastRenderedPageBreak/>
        <w:t>F</w:t>
      </w:r>
      <w:r w:rsidRPr="0079224E">
        <w:rPr>
          <w:rFonts w:ascii="Century Gothic" w:eastAsiaTheme="minorHAnsi" w:hAnsi="Century Gothic" w:cs="Arial"/>
          <w:b/>
          <w:bCs/>
          <w:color w:val="auto"/>
          <w:sz w:val="22"/>
          <w:szCs w:val="22"/>
        </w:rPr>
        <w:t>acilitator Briefing Note</w:t>
      </w:r>
      <w:bookmarkEnd w:id="8"/>
    </w:p>
    <w:p w:rsidR="00262AFA" w:rsidRPr="0079224E" w:rsidRDefault="00262AFA" w:rsidP="00262AFA">
      <w:pPr>
        <w:rPr>
          <w:rFonts w:cs="Arial"/>
          <w:b/>
          <w:bCs/>
        </w:rPr>
      </w:pPr>
    </w:p>
    <w:p w:rsidR="00262AFA" w:rsidRPr="0079224E" w:rsidRDefault="00262AFA" w:rsidP="00262AFA">
      <w:pPr>
        <w:rPr>
          <w:rFonts w:cs="Arial"/>
        </w:rPr>
      </w:pPr>
      <w:r w:rsidRPr="0079224E">
        <w:rPr>
          <w:rFonts w:cs="Arial"/>
          <w:b/>
          <w:bCs/>
        </w:rPr>
        <w:t>KM-04-KT01: Historical and Technological Factors Influencing Furniture Manufacturing Processes</w:t>
      </w:r>
      <w:r w:rsidRPr="0079224E">
        <w:rPr>
          <w:rFonts w:cs="Arial"/>
        </w:rPr>
        <w:br/>
      </w:r>
      <w:r w:rsidRPr="0079224E">
        <w:rPr>
          <w:rFonts w:cs="Arial"/>
          <w:b/>
          <w:bCs/>
        </w:rPr>
        <w:t>SAQA ID: 103199 – Furniture Upholsterer | NQF Level 3 | Knowledge Module 04</w:t>
      </w:r>
    </w:p>
    <w:p w:rsidR="00262AFA" w:rsidRPr="0079224E" w:rsidRDefault="00F37A27" w:rsidP="00262AFA">
      <w:pPr>
        <w:rPr>
          <w:rFonts w:cs="Arial"/>
        </w:rPr>
      </w:pPr>
      <w:r>
        <w:rPr>
          <w:rFonts w:cs="Arial"/>
        </w:rPr>
        <w:pict>
          <v:rect id="_x0000_i1051" style="width:0;height:1.5pt" o:hralign="center" o:hrstd="t" o:hr="t" fillcolor="#a0a0a0" stroked="f"/>
        </w:pict>
      </w:r>
    </w:p>
    <w:p w:rsidR="00262AFA" w:rsidRPr="0079224E" w:rsidRDefault="00262AFA" w:rsidP="00262AFA">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262AFA" w:rsidRPr="0079224E" w:rsidRDefault="00262AFA" w:rsidP="00262AFA">
      <w:pPr>
        <w:rPr>
          <w:rFonts w:cs="Arial"/>
        </w:rPr>
      </w:pPr>
      <w:r w:rsidRPr="0079224E">
        <w:rPr>
          <w:rFonts w:cs="Arial"/>
        </w:rPr>
        <w:t>The purpose of this assessment is to evaluate the learner’s understanding of the historical and technological influences on furniture design and upholstery practices. It provides a foundation for appreciating how past events, innovations, and socio-economic changes have shaped contemporary upholstery work environments, materials, and tools.</w:t>
      </w:r>
    </w:p>
    <w:p w:rsidR="00262AFA" w:rsidRPr="0079224E" w:rsidRDefault="00262AFA" w:rsidP="00262AFA">
      <w:pPr>
        <w:rPr>
          <w:rFonts w:cs="Arial"/>
        </w:rPr>
      </w:pPr>
      <w:r w:rsidRPr="0079224E">
        <w:rPr>
          <w:rFonts w:cs="Arial"/>
        </w:rPr>
        <w:t xml:space="preserve">This assessment integrates </w:t>
      </w:r>
      <w:r w:rsidRPr="0079224E">
        <w:rPr>
          <w:rFonts w:cs="Arial"/>
          <w:b/>
          <w:bCs/>
        </w:rPr>
        <w:t>IAC0101–IAC0104</w:t>
      </w:r>
      <w:r w:rsidRPr="0079224E">
        <w:rPr>
          <w:rFonts w:cs="Arial"/>
        </w:rPr>
        <w:t xml:space="preserve"> and carries a </w:t>
      </w:r>
      <w:r w:rsidRPr="0079224E">
        <w:rPr>
          <w:rFonts w:cs="Arial"/>
          <w:b/>
          <w:bCs/>
        </w:rPr>
        <w:t>weight of 10%</w:t>
      </w:r>
      <w:r w:rsidRPr="0079224E">
        <w:rPr>
          <w:rFonts w:cs="Arial"/>
        </w:rPr>
        <w:t xml:space="preserve"> of the Knowledge Module.</w:t>
      </w:r>
    </w:p>
    <w:p w:rsidR="00262AFA" w:rsidRPr="0079224E" w:rsidRDefault="00F37A27" w:rsidP="00262AFA">
      <w:pPr>
        <w:rPr>
          <w:rFonts w:cs="Arial"/>
        </w:rPr>
      </w:pPr>
      <w:r>
        <w:rPr>
          <w:rFonts w:cs="Arial"/>
        </w:rPr>
        <w:pict>
          <v:rect id="_x0000_i1052" style="width:0;height:1.5pt" o:hralign="center" o:hrstd="t" o:hr="t" fillcolor="#a0a0a0" stroked="f"/>
        </w:pict>
      </w:r>
    </w:p>
    <w:p w:rsidR="00262AFA" w:rsidRPr="0079224E" w:rsidRDefault="00262AFA" w:rsidP="00262AFA">
      <w:pPr>
        <w:rPr>
          <w:rFonts w:cs="Arial"/>
          <w:b/>
          <w:bCs/>
        </w:rPr>
      </w:pPr>
      <w:r w:rsidRPr="0079224E">
        <w:rPr>
          <w:rFonts w:ascii="Segoe UI Symbol" w:hAnsi="Segoe UI Symbol" w:cs="Segoe UI Symbol"/>
          <w:b/>
          <w:bCs/>
        </w:rPr>
        <w:t>🔍</w:t>
      </w:r>
      <w:r w:rsidRPr="0079224E">
        <w:rPr>
          <w:rFonts w:cs="Arial"/>
          <w:b/>
          <w:bCs/>
        </w:rPr>
        <w:t xml:space="preserve"> Assessment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1"/>
        <w:gridCol w:w="1960"/>
        <w:gridCol w:w="3070"/>
      </w:tblGrid>
      <w:tr w:rsidR="00262AFA" w:rsidRPr="0079224E" w:rsidTr="00262AFA">
        <w:trPr>
          <w:tblHeader/>
          <w:tblCellSpacing w:w="15" w:type="dxa"/>
        </w:trPr>
        <w:tc>
          <w:tcPr>
            <w:tcW w:w="0" w:type="auto"/>
            <w:vAlign w:val="center"/>
            <w:hideMark/>
          </w:tcPr>
          <w:p w:rsidR="00262AFA" w:rsidRPr="0079224E" w:rsidRDefault="00262AFA" w:rsidP="00262AFA">
            <w:pPr>
              <w:rPr>
                <w:rFonts w:cs="Arial"/>
                <w:b/>
                <w:bCs/>
              </w:rPr>
            </w:pPr>
            <w:r w:rsidRPr="0079224E">
              <w:rPr>
                <w:rFonts w:cs="Arial"/>
                <w:b/>
                <w:bCs/>
              </w:rPr>
              <w:t>Component Type</w:t>
            </w:r>
          </w:p>
        </w:tc>
        <w:tc>
          <w:tcPr>
            <w:tcW w:w="0" w:type="auto"/>
            <w:vAlign w:val="center"/>
            <w:hideMark/>
          </w:tcPr>
          <w:p w:rsidR="00262AFA" w:rsidRPr="0079224E" w:rsidRDefault="00262AFA" w:rsidP="00262AFA">
            <w:pPr>
              <w:rPr>
                <w:rFonts w:cs="Arial"/>
                <w:b/>
                <w:bCs/>
              </w:rPr>
            </w:pPr>
            <w:r w:rsidRPr="0079224E">
              <w:rPr>
                <w:rFonts w:cs="Arial"/>
                <w:b/>
                <w:bCs/>
              </w:rPr>
              <w:t>Topics Assessed</w:t>
            </w:r>
          </w:p>
        </w:tc>
        <w:tc>
          <w:tcPr>
            <w:tcW w:w="0" w:type="auto"/>
            <w:vAlign w:val="center"/>
            <w:hideMark/>
          </w:tcPr>
          <w:p w:rsidR="00262AFA" w:rsidRPr="0079224E" w:rsidRDefault="00262AFA" w:rsidP="00262AFA">
            <w:pPr>
              <w:rPr>
                <w:rFonts w:cs="Arial"/>
                <w:b/>
                <w:bCs/>
              </w:rPr>
            </w:pPr>
            <w:r w:rsidRPr="0079224E">
              <w:rPr>
                <w:rFonts w:cs="Arial"/>
                <w:b/>
                <w:bCs/>
              </w:rPr>
              <w:t>Methodology</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Activity 1: Short Answers</w:t>
            </w:r>
          </w:p>
        </w:tc>
        <w:tc>
          <w:tcPr>
            <w:tcW w:w="0" w:type="auto"/>
            <w:vAlign w:val="center"/>
            <w:hideMark/>
          </w:tcPr>
          <w:p w:rsidR="00262AFA" w:rsidRPr="0079224E" w:rsidRDefault="00262AFA" w:rsidP="00262AFA">
            <w:pPr>
              <w:rPr>
                <w:rFonts w:cs="Arial"/>
              </w:rPr>
            </w:pPr>
            <w:r w:rsidRPr="0079224E">
              <w:rPr>
                <w:rFonts w:cs="Arial"/>
              </w:rPr>
              <w:t>IAC0101, IAC0102</w:t>
            </w:r>
          </w:p>
        </w:tc>
        <w:tc>
          <w:tcPr>
            <w:tcW w:w="0" w:type="auto"/>
            <w:vAlign w:val="center"/>
            <w:hideMark/>
          </w:tcPr>
          <w:p w:rsidR="00262AFA" w:rsidRPr="0079224E" w:rsidRDefault="00262AFA" w:rsidP="00262AFA">
            <w:pPr>
              <w:rPr>
                <w:rFonts w:cs="Arial"/>
              </w:rPr>
            </w:pPr>
            <w:r w:rsidRPr="0079224E">
              <w:rPr>
                <w:rFonts w:cs="Arial"/>
              </w:rPr>
              <w:t>Recollection and concept</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Activity 2: Case Study</w:t>
            </w:r>
          </w:p>
        </w:tc>
        <w:tc>
          <w:tcPr>
            <w:tcW w:w="0" w:type="auto"/>
            <w:vAlign w:val="center"/>
            <w:hideMark/>
          </w:tcPr>
          <w:p w:rsidR="00262AFA" w:rsidRPr="0079224E" w:rsidRDefault="00262AFA" w:rsidP="00262AFA">
            <w:pPr>
              <w:rPr>
                <w:rFonts w:cs="Arial"/>
              </w:rPr>
            </w:pPr>
            <w:r w:rsidRPr="0079224E">
              <w:rPr>
                <w:rFonts w:cs="Arial"/>
              </w:rPr>
              <w:t>IAC0101, IAC0104</w:t>
            </w:r>
          </w:p>
        </w:tc>
        <w:tc>
          <w:tcPr>
            <w:tcW w:w="0" w:type="auto"/>
            <w:vAlign w:val="center"/>
            <w:hideMark/>
          </w:tcPr>
          <w:p w:rsidR="00262AFA" w:rsidRPr="0079224E" w:rsidRDefault="00262AFA" w:rsidP="00262AFA">
            <w:pPr>
              <w:rPr>
                <w:rFonts w:cs="Arial"/>
              </w:rPr>
            </w:pPr>
            <w:r w:rsidRPr="0079224E">
              <w:rPr>
                <w:rFonts w:cs="Arial"/>
              </w:rPr>
              <w:t>Contextual interpretation</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Activity 3: Comparison</w:t>
            </w:r>
          </w:p>
        </w:tc>
        <w:tc>
          <w:tcPr>
            <w:tcW w:w="0" w:type="auto"/>
            <w:vAlign w:val="center"/>
            <w:hideMark/>
          </w:tcPr>
          <w:p w:rsidR="00262AFA" w:rsidRPr="0079224E" w:rsidRDefault="00262AFA" w:rsidP="00262AFA">
            <w:pPr>
              <w:rPr>
                <w:rFonts w:cs="Arial"/>
              </w:rPr>
            </w:pPr>
            <w:r w:rsidRPr="0079224E">
              <w:rPr>
                <w:rFonts w:cs="Arial"/>
              </w:rPr>
              <w:t>IAC0103</w:t>
            </w:r>
          </w:p>
        </w:tc>
        <w:tc>
          <w:tcPr>
            <w:tcW w:w="0" w:type="auto"/>
            <w:vAlign w:val="center"/>
            <w:hideMark/>
          </w:tcPr>
          <w:p w:rsidR="00262AFA" w:rsidRPr="0079224E" w:rsidRDefault="00262AFA" w:rsidP="00262AFA">
            <w:pPr>
              <w:rPr>
                <w:rFonts w:cs="Arial"/>
              </w:rPr>
            </w:pPr>
            <w:r w:rsidRPr="0079224E">
              <w:rPr>
                <w:rFonts w:cs="Arial"/>
              </w:rPr>
              <w:t>Analytical table completion</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Activity 4: Written Task</w:t>
            </w:r>
          </w:p>
        </w:tc>
        <w:tc>
          <w:tcPr>
            <w:tcW w:w="0" w:type="auto"/>
            <w:vAlign w:val="center"/>
            <w:hideMark/>
          </w:tcPr>
          <w:p w:rsidR="00262AFA" w:rsidRPr="0079224E" w:rsidRDefault="00262AFA" w:rsidP="00262AFA">
            <w:pPr>
              <w:rPr>
                <w:rFonts w:cs="Arial"/>
              </w:rPr>
            </w:pPr>
            <w:r w:rsidRPr="0079224E">
              <w:rPr>
                <w:rFonts w:cs="Arial"/>
              </w:rPr>
              <w:t>IAC0104</w:t>
            </w:r>
          </w:p>
        </w:tc>
        <w:tc>
          <w:tcPr>
            <w:tcW w:w="0" w:type="auto"/>
            <w:vAlign w:val="center"/>
            <w:hideMark/>
          </w:tcPr>
          <w:p w:rsidR="00262AFA" w:rsidRPr="0079224E" w:rsidRDefault="00262AFA" w:rsidP="00262AFA">
            <w:pPr>
              <w:rPr>
                <w:rFonts w:cs="Arial"/>
              </w:rPr>
            </w:pPr>
            <w:r w:rsidRPr="0079224E">
              <w:rPr>
                <w:rFonts w:cs="Arial"/>
              </w:rPr>
              <w:t>Reflective synthesis</w:t>
            </w:r>
          </w:p>
        </w:tc>
      </w:tr>
    </w:tbl>
    <w:p w:rsidR="00262AFA" w:rsidRPr="0079224E" w:rsidRDefault="00F37A27" w:rsidP="00262AFA">
      <w:pPr>
        <w:rPr>
          <w:rFonts w:cs="Arial"/>
        </w:rPr>
      </w:pPr>
      <w:r>
        <w:rPr>
          <w:rFonts w:cs="Arial"/>
        </w:rPr>
        <w:pict>
          <v:rect id="_x0000_i1053" style="width:0;height:1.5pt" o:hralign="center" o:hrstd="t" o:hr="t" fillcolor="#a0a0a0" stroked="f"/>
        </w:pict>
      </w:r>
    </w:p>
    <w:p w:rsidR="00262AFA" w:rsidRPr="0079224E" w:rsidRDefault="00262AFA" w:rsidP="00262AFA">
      <w:pPr>
        <w:rPr>
          <w:rFonts w:cs="Arial"/>
          <w:b/>
          <w:bCs/>
        </w:rPr>
      </w:pPr>
      <w:r w:rsidRPr="0079224E">
        <w:rPr>
          <w:rFonts w:ascii="Segoe UI Symbol" w:hAnsi="Segoe UI Symbol" w:cs="Segoe UI Symbol"/>
          <w:b/>
          <w:bCs/>
        </w:rPr>
        <w:t>🛠</w:t>
      </w:r>
      <w:r w:rsidRPr="0079224E">
        <w:rPr>
          <w:rFonts w:cs="Arial"/>
          <w:b/>
          <w:bCs/>
        </w:rPr>
        <w:t xml:space="preserve"> Facilitation Guidelines</w:t>
      </w:r>
    </w:p>
    <w:p w:rsidR="00262AFA" w:rsidRPr="0079224E" w:rsidRDefault="00262AFA" w:rsidP="00262AFA">
      <w:pPr>
        <w:numPr>
          <w:ilvl w:val="0"/>
          <w:numId w:val="41"/>
        </w:numPr>
        <w:rPr>
          <w:rFonts w:cs="Arial"/>
        </w:rPr>
      </w:pPr>
      <w:r w:rsidRPr="0079224E">
        <w:rPr>
          <w:rFonts w:cs="Arial"/>
          <w:b/>
          <w:bCs/>
        </w:rPr>
        <w:t>Before the assessment</w:t>
      </w:r>
      <w:r w:rsidRPr="0079224E">
        <w:rPr>
          <w:rFonts w:cs="Arial"/>
        </w:rPr>
        <w:t>:</w:t>
      </w:r>
    </w:p>
    <w:p w:rsidR="00262AFA" w:rsidRPr="0079224E" w:rsidRDefault="00262AFA" w:rsidP="00262AFA">
      <w:pPr>
        <w:numPr>
          <w:ilvl w:val="1"/>
          <w:numId w:val="41"/>
        </w:numPr>
        <w:rPr>
          <w:rFonts w:cs="Arial"/>
        </w:rPr>
      </w:pPr>
      <w:r w:rsidRPr="0079224E">
        <w:rPr>
          <w:rFonts w:cs="Arial"/>
        </w:rPr>
        <w:t>Ensure that learners have covered KT0101–KT0104 in sufficient depth.</w:t>
      </w:r>
    </w:p>
    <w:p w:rsidR="00262AFA" w:rsidRPr="0079224E" w:rsidRDefault="00262AFA" w:rsidP="00262AFA">
      <w:pPr>
        <w:numPr>
          <w:ilvl w:val="1"/>
          <w:numId w:val="41"/>
        </w:numPr>
        <w:rPr>
          <w:rFonts w:cs="Arial"/>
        </w:rPr>
      </w:pPr>
      <w:r w:rsidRPr="0079224E">
        <w:rPr>
          <w:rFonts w:cs="Arial"/>
        </w:rPr>
        <w:t>Provide a brief revision session on eras, the Industrial Revolution, and types of upholstery systems (mass vs. artisanal).</w:t>
      </w:r>
    </w:p>
    <w:p w:rsidR="00262AFA" w:rsidRPr="0079224E" w:rsidRDefault="00262AFA" w:rsidP="00262AFA">
      <w:pPr>
        <w:numPr>
          <w:ilvl w:val="1"/>
          <w:numId w:val="41"/>
        </w:numPr>
        <w:rPr>
          <w:rFonts w:cs="Arial"/>
        </w:rPr>
      </w:pPr>
      <w:r w:rsidRPr="0079224E">
        <w:rPr>
          <w:rFonts w:cs="Arial"/>
        </w:rPr>
        <w:t>Discuss expectations for written responses, particularly in terms of structure, clarity, and critical thinking.</w:t>
      </w:r>
    </w:p>
    <w:p w:rsidR="00262AFA" w:rsidRPr="0079224E" w:rsidRDefault="00262AFA" w:rsidP="00262AFA">
      <w:pPr>
        <w:numPr>
          <w:ilvl w:val="0"/>
          <w:numId w:val="41"/>
        </w:numPr>
        <w:rPr>
          <w:rFonts w:cs="Arial"/>
        </w:rPr>
      </w:pPr>
      <w:r w:rsidRPr="0079224E">
        <w:rPr>
          <w:rFonts w:cs="Arial"/>
          <w:b/>
          <w:bCs/>
        </w:rPr>
        <w:t>During the assessment</w:t>
      </w:r>
      <w:r w:rsidRPr="0079224E">
        <w:rPr>
          <w:rFonts w:cs="Arial"/>
        </w:rPr>
        <w:t>:</w:t>
      </w:r>
    </w:p>
    <w:p w:rsidR="00262AFA" w:rsidRPr="0079224E" w:rsidRDefault="00262AFA" w:rsidP="00262AFA">
      <w:pPr>
        <w:numPr>
          <w:ilvl w:val="1"/>
          <w:numId w:val="41"/>
        </w:numPr>
        <w:rPr>
          <w:rFonts w:cs="Arial"/>
        </w:rPr>
      </w:pPr>
      <w:r w:rsidRPr="0079224E">
        <w:rPr>
          <w:rFonts w:cs="Arial"/>
        </w:rPr>
        <w:t xml:space="preserve">Maintain a </w:t>
      </w:r>
      <w:r w:rsidRPr="0079224E">
        <w:rPr>
          <w:rFonts w:cs="Arial"/>
          <w:b/>
          <w:bCs/>
        </w:rPr>
        <w:t>quiet, controlled environment</w:t>
      </w:r>
      <w:r w:rsidRPr="0079224E">
        <w:rPr>
          <w:rFonts w:cs="Arial"/>
        </w:rPr>
        <w:t xml:space="preserve"> with minimal disruption.</w:t>
      </w:r>
    </w:p>
    <w:p w:rsidR="00262AFA" w:rsidRPr="0079224E" w:rsidRDefault="00262AFA" w:rsidP="00262AFA">
      <w:pPr>
        <w:numPr>
          <w:ilvl w:val="1"/>
          <w:numId w:val="41"/>
        </w:numPr>
        <w:rPr>
          <w:rFonts w:cs="Arial"/>
        </w:rPr>
      </w:pPr>
      <w:r w:rsidRPr="0079224E">
        <w:rPr>
          <w:rFonts w:cs="Arial"/>
        </w:rPr>
        <w:t xml:space="preserve">Ensure learners </w:t>
      </w:r>
      <w:r w:rsidRPr="0079224E">
        <w:rPr>
          <w:rFonts w:cs="Arial"/>
          <w:b/>
          <w:bCs/>
        </w:rPr>
        <w:t>work individually</w:t>
      </w:r>
      <w:r w:rsidRPr="0079224E">
        <w:rPr>
          <w:rFonts w:cs="Arial"/>
        </w:rPr>
        <w:t xml:space="preserve"> unless instructed otherwise.</w:t>
      </w:r>
    </w:p>
    <w:p w:rsidR="00262AFA" w:rsidRPr="0079224E" w:rsidRDefault="00262AFA" w:rsidP="00262AFA">
      <w:pPr>
        <w:numPr>
          <w:ilvl w:val="1"/>
          <w:numId w:val="41"/>
        </w:numPr>
        <w:rPr>
          <w:rFonts w:cs="Arial"/>
        </w:rPr>
      </w:pPr>
      <w:r w:rsidRPr="0079224E">
        <w:rPr>
          <w:rFonts w:cs="Arial"/>
        </w:rPr>
        <w:t xml:space="preserve">Allow use of </w:t>
      </w:r>
      <w:r w:rsidRPr="0079224E">
        <w:rPr>
          <w:rFonts w:cs="Arial"/>
          <w:b/>
          <w:bCs/>
        </w:rPr>
        <w:t>approved learning notes or prompts</w:t>
      </w:r>
      <w:r w:rsidRPr="0079224E">
        <w:rPr>
          <w:rFonts w:cs="Arial"/>
        </w:rPr>
        <w:t xml:space="preserve"> for the extended response only (optional, based on delivery strategy).</w:t>
      </w:r>
    </w:p>
    <w:p w:rsidR="00262AFA" w:rsidRPr="0079224E" w:rsidRDefault="00262AFA" w:rsidP="00262AFA">
      <w:pPr>
        <w:numPr>
          <w:ilvl w:val="0"/>
          <w:numId w:val="41"/>
        </w:numPr>
        <w:rPr>
          <w:rFonts w:cs="Arial"/>
        </w:rPr>
      </w:pPr>
      <w:r w:rsidRPr="0079224E">
        <w:rPr>
          <w:rFonts w:cs="Arial"/>
          <w:b/>
          <w:bCs/>
        </w:rPr>
        <w:lastRenderedPageBreak/>
        <w:t>After the assessment</w:t>
      </w:r>
      <w:r w:rsidRPr="0079224E">
        <w:rPr>
          <w:rFonts w:cs="Arial"/>
        </w:rPr>
        <w:t>:</w:t>
      </w:r>
    </w:p>
    <w:p w:rsidR="00262AFA" w:rsidRPr="0079224E" w:rsidRDefault="00262AFA" w:rsidP="00262AFA">
      <w:pPr>
        <w:numPr>
          <w:ilvl w:val="1"/>
          <w:numId w:val="41"/>
        </w:numPr>
        <w:rPr>
          <w:rFonts w:cs="Arial"/>
        </w:rPr>
      </w:pPr>
      <w:r w:rsidRPr="0079224E">
        <w:rPr>
          <w:rFonts w:cs="Arial"/>
        </w:rPr>
        <w:t xml:space="preserve">Mark according to the </w:t>
      </w:r>
      <w:r w:rsidRPr="0079224E">
        <w:rPr>
          <w:rFonts w:cs="Arial"/>
          <w:b/>
          <w:bCs/>
        </w:rPr>
        <w:t>marking memo</w:t>
      </w:r>
      <w:r w:rsidRPr="0079224E">
        <w:rPr>
          <w:rFonts w:cs="Arial"/>
        </w:rPr>
        <w:t xml:space="preserve"> and allocate scores clearly per activity.</w:t>
      </w:r>
    </w:p>
    <w:p w:rsidR="00262AFA" w:rsidRPr="0079224E" w:rsidRDefault="00262AFA" w:rsidP="00262AFA">
      <w:pPr>
        <w:numPr>
          <w:ilvl w:val="1"/>
          <w:numId w:val="41"/>
        </w:numPr>
        <w:rPr>
          <w:rFonts w:cs="Arial"/>
        </w:rPr>
      </w:pPr>
      <w:r w:rsidRPr="0079224E">
        <w:rPr>
          <w:rFonts w:cs="Arial"/>
        </w:rPr>
        <w:t xml:space="preserve">Use the </w:t>
      </w:r>
      <w:r w:rsidRPr="0079224E">
        <w:rPr>
          <w:rFonts w:cs="Arial"/>
          <w:b/>
          <w:bCs/>
        </w:rPr>
        <w:t>assessment rubric</w:t>
      </w:r>
      <w:r w:rsidRPr="0079224E">
        <w:rPr>
          <w:rFonts w:cs="Arial"/>
        </w:rPr>
        <w:t xml:space="preserve"> to moderate borderline responses fairly.</w:t>
      </w:r>
    </w:p>
    <w:p w:rsidR="00262AFA" w:rsidRPr="0079224E" w:rsidRDefault="00262AFA" w:rsidP="00262AFA">
      <w:pPr>
        <w:numPr>
          <w:ilvl w:val="1"/>
          <w:numId w:val="41"/>
        </w:numPr>
        <w:rPr>
          <w:rFonts w:cs="Arial"/>
        </w:rPr>
      </w:pPr>
      <w:r w:rsidRPr="0079224E">
        <w:rPr>
          <w:rFonts w:cs="Arial"/>
        </w:rPr>
        <w:t>Provide feedback highlighting both strengths and areas for improvement.</w:t>
      </w:r>
    </w:p>
    <w:p w:rsidR="00262AFA" w:rsidRPr="0079224E" w:rsidRDefault="00262AFA" w:rsidP="00262AFA">
      <w:pPr>
        <w:numPr>
          <w:ilvl w:val="1"/>
          <w:numId w:val="41"/>
        </w:numPr>
        <w:rPr>
          <w:rFonts w:cs="Arial"/>
        </w:rPr>
      </w:pPr>
      <w:r w:rsidRPr="0079224E">
        <w:rPr>
          <w:rFonts w:cs="Arial"/>
        </w:rPr>
        <w:t>Record the results and prepare a summary for internal moderation.</w:t>
      </w:r>
    </w:p>
    <w:p w:rsidR="00262AFA" w:rsidRPr="0079224E" w:rsidRDefault="00F37A27" w:rsidP="00262AFA">
      <w:pPr>
        <w:rPr>
          <w:rFonts w:cs="Arial"/>
        </w:rPr>
      </w:pPr>
      <w:r>
        <w:rPr>
          <w:rFonts w:cs="Arial"/>
        </w:rPr>
        <w:pict>
          <v:rect id="_x0000_i1054" style="width:0;height:1.5pt" o:hralign="center" o:hrstd="t" o:hr="t" fillcolor="#a0a0a0" stroked="f"/>
        </w:pict>
      </w:r>
    </w:p>
    <w:p w:rsidR="00262AFA" w:rsidRPr="0079224E" w:rsidRDefault="00262AFA" w:rsidP="00262AFA">
      <w:pPr>
        <w:rPr>
          <w:rFonts w:cs="Arial"/>
          <w:b/>
          <w:bCs/>
        </w:rPr>
      </w:pPr>
      <w:r w:rsidRPr="0079224E">
        <w:rPr>
          <w:rFonts w:ascii="Segoe UI Symbol" w:hAnsi="Segoe UI Symbol" w:cs="Segoe UI Symbol"/>
          <w:b/>
          <w:bCs/>
        </w:rPr>
        <w:t>📚</w:t>
      </w:r>
      <w:r w:rsidRPr="0079224E">
        <w:rPr>
          <w:rFonts w:cs="Arial"/>
          <w:b/>
          <w:bCs/>
        </w:rPr>
        <w:t xml:space="preserve"> Evidence Requirements</w:t>
      </w:r>
    </w:p>
    <w:p w:rsidR="00262AFA" w:rsidRPr="0079224E" w:rsidRDefault="00262AFA" w:rsidP="00262AFA">
      <w:pPr>
        <w:rPr>
          <w:rFonts w:cs="Arial"/>
        </w:rPr>
      </w:pPr>
      <w:r w:rsidRPr="0079224E">
        <w:rPr>
          <w:rFonts w:cs="Arial"/>
        </w:rPr>
        <w:t>Each learner’s submission must include:</w:t>
      </w:r>
    </w:p>
    <w:p w:rsidR="00262AFA" w:rsidRPr="0079224E" w:rsidRDefault="00262AFA" w:rsidP="00262AFA">
      <w:pPr>
        <w:numPr>
          <w:ilvl w:val="0"/>
          <w:numId w:val="42"/>
        </w:numPr>
        <w:rPr>
          <w:rFonts w:cs="Arial"/>
        </w:rPr>
      </w:pPr>
      <w:r w:rsidRPr="0079224E">
        <w:rPr>
          <w:rFonts w:cs="Arial"/>
        </w:rPr>
        <w:t>Completed activities 1–4 (in written or typed format)</w:t>
      </w:r>
    </w:p>
    <w:p w:rsidR="00262AFA" w:rsidRPr="0079224E" w:rsidRDefault="00262AFA" w:rsidP="00262AFA">
      <w:pPr>
        <w:numPr>
          <w:ilvl w:val="0"/>
          <w:numId w:val="42"/>
        </w:numPr>
        <w:rPr>
          <w:rFonts w:cs="Arial"/>
        </w:rPr>
      </w:pPr>
      <w:r w:rsidRPr="0079224E">
        <w:rPr>
          <w:rFonts w:cs="Arial"/>
        </w:rPr>
        <w:t>Learner’s name and date on each page</w:t>
      </w:r>
    </w:p>
    <w:p w:rsidR="00262AFA" w:rsidRPr="0079224E" w:rsidRDefault="00262AFA" w:rsidP="00262AFA">
      <w:pPr>
        <w:numPr>
          <w:ilvl w:val="0"/>
          <w:numId w:val="42"/>
        </w:numPr>
        <w:rPr>
          <w:rFonts w:cs="Arial"/>
        </w:rPr>
      </w:pPr>
      <w:r w:rsidRPr="0079224E">
        <w:rPr>
          <w:rFonts w:cs="Arial"/>
        </w:rPr>
        <w:t>Marked scripts with scores and feedback</w:t>
      </w:r>
    </w:p>
    <w:p w:rsidR="00262AFA" w:rsidRPr="0079224E" w:rsidRDefault="00262AFA" w:rsidP="00262AFA">
      <w:pPr>
        <w:numPr>
          <w:ilvl w:val="0"/>
          <w:numId w:val="42"/>
        </w:numPr>
        <w:rPr>
          <w:rFonts w:cs="Arial"/>
        </w:rPr>
      </w:pPr>
      <w:r w:rsidRPr="0079224E">
        <w:rPr>
          <w:rFonts w:cs="Arial"/>
        </w:rPr>
        <w:t>A signed assessment cover sheet (if required by your centre)</w:t>
      </w:r>
    </w:p>
    <w:p w:rsidR="00262AFA" w:rsidRPr="0079224E" w:rsidRDefault="00F37A27" w:rsidP="00262AFA">
      <w:pPr>
        <w:rPr>
          <w:rFonts w:cs="Arial"/>
        </w:rPr>
      </w:pPr>
      <w:r>
        <w:rPr>
          <w:rFonts w:cs="Arial"/>
        </w:rPr>
        <w:pict>
          <v:rect id="_x0000_i1055" style="width:0;height:1.5pt" o:hralign="center" o:hrstd="t" o:hr="t" fillcolor="#a0a0a0" stroked="f"/>
        </w:pict>
      </w:r>
    </w:p>
    <w:p w:rsidR="00262AFA" w:rsidRPr="0079224E" w:rsidRDefault="00262AFA" w:rsidP="00262AFA">
      <w:pPr>
        <w:rPr>
          <w:rFonts w:cs="Arial"/>
          <w:b/>
          <w:bCs/>
        </w:rPr>
      </w:pPr>
      <w:r w:rsidRPr="0079224E">
        <w:rPr>
          <w:rFonts w:cs="Arial"/>
          <w:b/>
          <w:bCs/>
        </w:rPr>
        <w:t>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1860"/>
      </w:tblGrid>
      <w:tr w:rsidR="00262AFA" w:rsidRPr="0079224E" w:rsidTr="00262AFA">
        <w:trPr>
          <w:tblHeader/>
          <w:tblCellSpacing w:w="15" w:type="dxa"/>
        </w:trPr>
        <w:tc>
          <w:tcPr>
            <w:tcW w:w="0" w:type="auto"/>
            <w:vAlign w:val="center"/>
            <w:hideMark/>
          </w:tcPr>
          <w:p w:rsidR="00262AFA" w:rsidRPr="0079224E" w:rsidRDefault="00262AFA" w:rsidP="00262AFA">
            <w:pPr>
              <w:rPr>
                <w:rFonts w:cs="Arial"/>
                <w:b/>
                <w:bCs/>
              </w:rPr>
            </w:pPr>
            <w:r w:rsidRPr="0079224E">
              <w:rPr>
                <w:rFonts w:cs="Arial"/>
                <w:b/>
                <w:bCs/>
              </w:rPr>
              <w:t>Activity</w:t>
            </w:r>
          </w:p>
        </w:tc>
        <w:tc>
          <w:tcPr>
            <w:tcW w:w="0" w:type="auto"/>
            <w:vAlign w:val="center"/>
            <w:hideMark/>
          </w:tcPr>
          <w:p w:rsidR="00262AFA" w:rsidRPr="0079224E" w:rsidRDefault="00262AFA" w:rsidP="00262AFA">
            <w:pPr>
              <w:rPr>
                <w:rFonts w:cs="Arial"/>
                <w:b/>
                <w:bCs/>
              </w:rPr>
            </w:pPr>
            <w:r w:rsidRPr="0079224E">
              <w:rPr>
                <w:rFonts w:cs="Arial"/>
                <w:b/>
                <w:bCs/>
              </w:rPr>
              <w:t>Maximum Marks</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Short Answers</w:t>
            </w:r>
          </w:p>
        </w:tc>
        <w:tc>
          <w:tcPr>
            <w:tcW w:w="0" w:type="auto"/>
            <w:vAlign w:val="center"/>
            <w:hideMark/>
          </w:tcPr>
          <w:p w:rsidR="00262AFA" w:rsidRPr="0079224E" w:rsidRDefault="00262AFA" w:rsidP="00262AFA">
            <w:pPr>
              <w:rPr>
                <w:rFonts w:cs="Arial"/>
              </w:rPr>
            </w:pPr>
            <w:r w:rsidRPr="0079224E">
              <w:rPr>
                <w:rFonts w:cs="Arial"/>
              </w:rPr>
              <w:t>10</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Case Study</w:t>
            </w:r>
          </w:p>
        </w:tc>
        <w:tc>
          <w:tcPr>
            <w:tcW w:w="0" w:type="auto"/>
            <w:vAlign w:val="center"/>
            <w:hideMark/>
          </w:tcPr>
          <w:p w:rsidR="00262AFA" w:rsidRPr="0079224E" w:rsidRDefault="00262AFA" w:rsidP="00262AFA">
            <w:pPr>
              <w:rPr>
                <w:rFonts w:cs="Arial"/>
              </w:rPr>
            </w:pPr>
            <w:r w:rsidRPr="0079224E">
              <w:rPr>
                <w:rFonts w:cs="Arial"/>
              </w:rPr>
              <w:t>15</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Comparison Table</w:t>
            </w:r>
          </w:p>
        </w:tc>
        <w:tc>
          <w:tcPr>
            <w:tcW w:w="0" w:type="auto"/>
            <w:vAlign w:val="center"/>
            <w:hideMark/>
          </w:tcPr>
          <w:p w:rsidR="00262AFA" w:rsidRPr="0079224E" w:rsidRDefault="00262AFA" w:rsidP="00262AFA">
            <w:pPr>
              <w:rPr>
                <w:rFonts w:cs="Arial"/>
              </w:rPr>
            </w:pPr>
            <w:r w:rsidRPr="0079224E">
              <w:rPr>
                <w:rFonts w:cs="Arial"/>
              </w:rPr>
              <w:t>10</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rPr>
              <w:t>Extended Response</w:t>
            </w:r>
          </w:p>
        </w:tc>
        <w:tc>
          <w:tcPr>
            <w:tcW w:w="0" w:type="auto"/>
            <w:vAlign w:val="center"/>
            <w:hideMark/>
          </w:tcPr>
          <w:p w:rsidR="00262AFA" w:rsidRPr="0079224E" w:rsidRDefault="00262AFA" w:rsidP="00262AFA">
            <w:pPr>
              <w:rPr>
                <w:rFonts w:cs="Arial"/>
              </w:rPr>
            </w:pPr>
            <w:r w:rsidRPr="0079224E">
              <w:rPr>
                <w:rFonts w:cs="Arial"/>
              </w:rPr>
              <w:t>15</w:t>
            </w:r>
          </w:p>
        </w:tc>
      </w:tr>
      <w:tr w:rsidR="00262AFA" w:rsidRPr="0079224E" w:rsidTr="00262AFA">
        <w:trPr>
          <w:tblCellSpacing w:w="15" w:type="dxa"/>
        </w:trPr>
        <w:tc>
          <w:tcPr>
            <w:tcW w:w="0" w:type="auto"/>
            <w:vAlign w:val="center"/>
            <w:hideMark/>
          </w:tcPr>
          <w:p w:rsidR="00262AFA" w:rsidRPr="0079224E" w:rsidRDefault="00262AFA" w:rsidP="00262AFA">
            <w:pPr>
              <w:rPr>
                <w:rFonts w:cs="Arial"/>
              </w:rPr>
            </w:pPr>
            <w:r w:rsidRPr="0079224E">
              <w:rPr>
                <w:rFonts w:cs="Arial"/>
                <w:b/>
                <w:bCs/>
              </w:rPr>
              <w:t>Total</w:t>
            </w:r>
          </w:p>
        </w:tc>
        <w:tc>
          <w:tcPr>
            <w:tcW w:w="0" w:type="auto"/>
            <w:vAlign w:val="center"/>
            <w:hideMark/>
          </w:tcPr>
          <w:p w:rsidR="00262AFA" w:rsidRPr="0079224E" w:rsidRDefault="00262AFA" w:rsidP="00262AFA">
            <w:pPr>
              <w:rPr>
                <w:rFonts w:cs="Arial"/>
              </w:rPr>
            </w:pPr>
            <w:r w:rsidRPr="0079224E">
              <w:rPr>
                <w:rFonts w:cs="Arial"/>
                <w:b/>
                <w:bCs/>
              </w:rPr>
              <w:t>50</w:t>
            </w:r>
          </w:p>
        </w:tc>
      </w:tr>
    </w:tbl>
    <w:p w:rsidR="00262AFA" w:rsidRPr="0079224E" w:rsidRDefault="00262AFA" w:rsidP="00262AFA">
      <w:pPr>
        <w:rPr>
          <w:rFonts w:cs="Arial"/>
        </w:rPr>
      </w:pPr>
      <w:r w:rsidRPr="0079224E">
        <w:rPr>
          <w:rFonts w:cs="Arial"/>
        </w:rPr>
        <w:t xml:space="preserve">Scores should be </w:t>
      </w:r>
      <w:r w:rsidRPr="0079224E">
        <w:rPr>
          <w:rFonts w:cs="Arial"/>
          <w:b/>
          <w:bCs/>
        </w:rPr>
        <w:t>converted to the weighted 10% component</w:t>
      </w:r>
      <w:r w:rsidRPr="0079224E">
        <w:rPr>
          <w:rFonts w:cs="Arial"/>
        </w:rPr>
        <w:t xml:space="preserve"> for inclusion in the learner’s KM-04 record.</w:t>
      </w:r>
    </w:p>
    <w:p w:rsidR="00262AFA" w:rsidRPr="0079224E" w:rsidRDefault="00F37A27" w:rsidP="00262AFA">
      <w:pPr>
        <w:rPr>
          <w:rFonts w:cs="Arial"/>
        </w:rPr>
      </w:pPr>
      <w:r>
        <w:rPr>
          <w:rFonts w:cs="Arial"/>
        </w:rPr>
        <w:pict>
          <v:rect id="_x0000_i1056" style="width:0;height:1.5pt" o:hralign="center" o:hrstd="t" o:hr="t" fillcolor="#a0a0a0" stroked="f"/>
        </w:pict>
      </w:r>
    </w:p>
    <w:p w:rsidR="00262AFA" w:rsidRPr="0079224E" w:rsidRDefault="00262AFA" w:rsidP="00262AFA">
      <w:pPr>
        <w:rPr>
          <w:rFonts w:cs="Arial"/>
          <w:b/>
          <w:bCs/>
        </w:rPr>
      </w:pPr>
      <w:r w:rsidRPr="0079224E">
        <w:rPr>
          <w:rFonts w:ascii="Segoe UI Symbol" w:hAnsi="Segoe UI Symbol" w:cs="Segoe UI Symbol"/>
          <w:b/>
          <w:bCs/>
        </w:rPr>
        <w:t>📌</w:t>
      </w:r>
      <w:r w:rsidRPr="0079224E">
        <w:rPr>
          <w:rFonts w:cs="Arial"/>
          <w:b/>
          <w:bCs/>
        </w:rPr>
        <w:t xml:space="preserve"> Assessment Moderation Notes</w:t>
      </w:r>
    </w:p>
    <w:p w:rsidR="00262AFA" w:rsidRPr="0079224E" w:rsidRDefault="00262AFA" w:rsidP="00262AFA">
      <w:pPr>
        <w:numPr>
          <w:ilvl w:val="0"/>
          <w:numId w:val="43"/>
        </w:numPr>
        <w:rPr>
          <w:rFonts w:cs="Arial"/>
        </w:rPr>
      </w:pPr>
      <w:r w:rsidRPr="0079224E">
        <w:rPr>
          <w:rFonts w:cs="Arial"/>
        </w:rPr>
        <w:t xml:space="preserve">Sample at least </w:t>
      </w:r>
      <w:r w:rsidRPr="0079224E">
        <w:rPr>
          <w:rFonts w:cs="Arial"/>
          <w:b/>
          <w:bCs/>
        </w:rPr>
        <w:t>25% of completed assessments</w:t>
      </w:r>
      <w:r w:rsidRPr="0079224E">
        <w:rPr>
          <w:rFonts w:cs="Arial"/>
        </w:rPr>
        <w:t xml:space="preserve"> for internal moderation.</w:t>
      </w:r>
    </w:p>
    <w:p w:rsidR="00262AFA" w:rsidRPr="0079224E" w:rsidRDefault="00262AFA" w:rsidP="00262AFA">
      <w:pPr>
        <w:numPr>
          <w:ilvl w:val="0"/>
          <w:numId w:val="43"/>
        </w:numPr>
        <w:rPr>
          <w:rFonts w:cs="Arial"/>
        </w:rPr>
      </w:pPr>
      <w:r w:rsidRPr="0079224E">
        <w:rPr>
          <w:rFonts w:cs="Arial"/>
        </w:rPr>
        <w:t>Ensure consistency in awarding marks, especially for open-ended responses.</w:t>
      </w:r>
    </w:p>
    <w:p w:rsidR="00262AFA" w:rsidRPr="0079224E" w:rsidRDefault="00262AFA" w:rsidP="00262AFA">
      <w:pPr>
        <w:numPr>
          <w:ilvl w:val="0"/>
          <w:numId w:val="43"/>
        </w:numPr>
        <w:rPr>
          <w:rFonts w:cs="Arial"/>
        </w:rPr>
      </w:pPr>
      <w:r w:rsidRPr="0079224E">
        <w:rPr>
          <w:rFonts w:cs="Arial"/>
        </w:rPr>
        <w:t>Highlight any concerns or trends for future instructional improvement.</w:t>
      </w:r>
    </w:p>
    <w:p w:rsidR="00262AFA" w:rsidRPr="0079224E" w:rsidRDefault="00262AFA" w:rsidP="00262AFA">
      <w:pPr>
        <w:rPr>
          <w:rFonts w:cs="Arial"/>
        </w:rPr>
      </w:pPr>
    </w:p>
    <w:p w:rsidR="00262AFA" w:rsidRPr="0079224E" w:rsidRDefault="00262AFA" w:rsidP="00262AFA">
      <w:pPr>
        <w:rPr>
          <w:rFonts w:cs="Arial"/>
          <w:vanish/>
        </w:rPr>
      </w:pPr>
      <w:r w:rsidRPr="0079224E">
        <w:rPr>
          <w:rFonts w:cs="Arial"/>
          <w:vanish/>
        </w:rPr>
        <w:t>Top of Form</w:t>
      </w:r>
    </w:p>
    <w:p w:rsidR="00262AFA" w:rsidRPr="0079224E" w:rsidRDefault="00262AFA" w:rsidP="00262AFA">
      <w:pPr>
        <w:rPr>
          <w:rFonts w:cs="Arial"/>
        </w:rPr>
      </w:pPr>
      <w:r w:rsidRPr="0079224E">
        <w:rPr>
          <w:rFonts w:cs="Arial"/>
        </w:rPr>
        <w:t xml:space="preserve"> </w:t>
      </w:r>
    </w:p>
    <w:p w:rsidR="00262AFA" w:rsidRPr="0079224E" w:rsidRDefault="00262AFA" w:rsidP="00262AFA">
      <w:pPr>
        <w:pStyle w:val="Heading2"/>
        <w:rPr>
          <w:rFonts w:ascii="Century Gothic" w:hAnsi="Century Gothic" w:cs="Arial"/>
          <w:b/>
          <w:bCs/>
        </w:rPr>
      </w:pPr>
      <w:bookmarkStart w:id="9" w:name="_Toc195895443"/>
      <w:r w:rsidRPr="0079224E">
        <w:rPr>
          <w:rFonts w:ascii="Century Gothic" w:hAnsi="Century Gothic" w:cs="Arial"/>
          <w:b/>
          <w:bCs/>
        </w:rPr>
        <w:lastRenderedPageBreak/>
        <w:t>KM-04-KT02: Furniture Types, Styles, and Construction (15%)</w:t>
      </w:r>
      <w:bookmarkEnd w:id="9"/>
    </w:p>
    <w:p w:rsidR="00262AFA" w:rsidRPr="0079224E" w:rsidRDefault="00262AFA" w:rsidP="00262AFA">
      <w:pPr>
        <w:rPr>
          <w:rFonts w:cs="Arial"/>
          <w:b/>
          <w:bCs/>
        </w:rPr>
      </w:pPr>
    </w:p>
    <w:p w:rsidR="00262AFA" w:rsidRPr="0079224E" w:rsidRDefault="00262AFA" w:rsidP="00262AFA">
      <w:pPr>
        <w:rPr>
          <w:rFonts w:cs="Arial"/>
          <w:b/>
          <w:bCs/>
        </w:rPr>
      </w:pPr>
      <w:r w:rsidRPr="0079224E">
        <w:rPr>
          <w:rFonts w:cs="Arial"/>
          <w:b/>
          <w:bCs/>
        </w:rPr>
        <w:t>Purpose of the Knowledge Topic</w:t>
      </w:r>
    </w:p>
    <w:p w:rsidR="00262AFA" w:rsidRPr="0079224E" w:rsidRDefault="00262AFA" w:rsidP="00262AFA">
      <w:pPr>
        <w:rPr>
          <w:rFonts w:cs="Arial"/>
        </w:rPr>
      </w:pPr>
      <w:r w:rsidRPr="0079224E">
        <w:rPr>
          <w:rFonts w:cs="Arial"/>
        </w:rPr>
        <w:t>The purpose of this knowledge topic is to provide learners with a comprehensive understanding of the types and styles of furniture—especially upholstered furniture—as well as the construction principles that ensure functionality, comfort, and durability. Learners will be introduced to industry-standard terminology, ergonomic concepts, and the structured flow of furniture manufacturing, from raw material to finished product. This knowledge is critical for quality control, client communication, production planning, and workplace efficiency.</w:t>
      </w:r>
    </w:p>
    <w:p w:rsidR="00262AFA" w:rsidRPr="0079224E" w:rsidRDefault="00262AFA" w:rsidP="00262AFA">
      <w:pPr>
        <w:rPr>
          <w:rFonts w:cs="Arial"/>
        </w:rPr>
      </w:pPr>
      <w:r w:rsidRPr="0079224E">
        <w:rPr>
          <w:rFonts w:cs="Arial"/>
        </w:rPr>
        <w:t>In the context of upholstery, it is essential that learners understand how design decisions, construction methods, and ergonomic considerations influence the final product. This topic also covers the differences in production between factory-based mass manufacturing and small business operations, while highlighting the role of design and construction faults and the importance of practical problem-solving.</w:t>
      </w:r>
    </w:p>
    <w:p w:rsidR="00262AFA" w:rsidRPr="0079224E" w:rsidRDefault="00262AFA" w:rsidP="00262AFA">
      <w:pPr>
        <w:rPr>
          <w:rFonts w:cs="Arial"/>
          <w:b/>
          <w:bCs/>
        </w:rPr>
      </w:pPr>
      <w:r w:rsidRPr="0079224E">
        <w:rPr>
          <w:rFonts w:cs="Arial"/>
          <w:b/>
          <w:bCs/>
        </w:rPr>
        <w:t>Key Knowledge Areas</w:t>
      </w:r>
    </w:p>
    <w:p w:rsidR="00262AFA" w:rsidRPr="0079224E" w:rsidRDefault="00262AFA" w:rsidP="00262AFA">
      <w:pPr>
        <w:rPr>
          <w:rFonts w:cs="Arial"/>
        </w:rPr>
      </w:pPr>
      <w:r w:rsidRPr="0079224E">
        <w:rPr>
          <w:rFonts w:cs="Arial"/>
        </w:rPr>
        <w:t>This topic includes the following elements:</w:t>
      </w:r>
    </w:p>
    <w:p w:rsidR="00262AFA" w:rsidRPr="0079224E" w:rsidRDefault="00262AFA" w:rsidP="00262AFA">
      <w:pPr>
        <w:numPr>
          <w:ilvl w:val="0"/>
          <w:numId w:val="44"/>
        </w:numPr>
        <w:rPr>
          <w:rFonts w:cs="Arial"/>
        </w:rPr>
      </w:pPr>
      <w:r w:rsidRPr="0079224E">
        <w:rPr>
          <w:rFonts w:cs="Arial"/>
          <w:b/>
          <w:bCs/>
        </w:rPr>
        <w:t>KT0201</w:t>
      </w:r>
      <w:r w:rsidRPr="0079224E">
        <w:rPr>
          <w:rFonts w:cs="Arial"/>
        </w:rPr>
        <w:t>: Types and styles of furniture, including upholstery, and their uses</w:t>
      </w:r>
    </w:p>
    <w:p w:rsidR="00262AFA" w:rsidRPr="0079224E" w:rsidRDefault="00262AFA" w:rsidP="00262AFA">
      <w:pPr>
        <w:numPr>
          <w:ilvl w:val="0"/>
          <w:numId w:val="44"/>
        </w:numPr>
        <w:rPr>
          <w:rFonts w:cs="Arial"/>
        </w:rPr>
      </w:pPr>
      <w:r w:rsidRPr="0079224E">
        <w:rPr>
          <w:rFonts w:cs="Arial"/>
          <w:b/>
          <w:bCs/>
        </w:rPr>
        <w:t>KT0202</w:t>
      </w:r>
      <w:r w:rsidRPr="0079224E">
        <w:rPr>
          <w:rFonts w:cs="Arial"/>
        </w:rPr>
        <w:t>: Concepts of ergonomic design and standard dimensions of upholstered furniture</w:t>
      </w:r>
    </w:p>
    <w:p w:rsidR="00262AFA" w:rsidRPr="0079224E" w:rsidRDefault="00262AFA" w:rsidP="00262AFA">
      <w:pPr>
        <w:numPr>
          <w:ilvl w:val="0"/>
          <w:numId w:val="44"/>
        </w:numPr>
        <w:rPr>
          <w:rFonts w:cs="Arial"/>
        </w:rPr>
      </w:pPr>
      <w:r w:rsidRPr="0079224E">
        <w:rPr>
          <w:rFonts w:cs="Arial"/>
          <w:b/>
          <w:bCs/>
        </w:rPr>
        <w:t>KT0203</w:t>
      </w:r>
      <w:r w:rsidRPr="0079224E">
        <w:rPr>
          <w:rFonts w:cs="Arial"/>
        </w:rPr>
        <w:t>: Main furniture construction principles (stability, squareness, ergonomics, measurements, conversions, etc.)</w:t>
      </w:r>
    </w:p>
    <w:p w:rsidR="00262AFA" w:rsidRPr="0079224E" w:rsidRDefault="00262AFA" w:rsidP="00262AFA">
      <w:pPr>
        <w:numPr>
          <w:ilvl w:val="0"/>
          <w:numId w:val="44"/>
        </w:numPr>
        <w:rPr>
          <w:rFonts w:cs="Arial"/>
        </w:rPr>
      </w:pPr>
      <w:r w:rsidRPr="0079224E">
        <w:rPr>
          <w:rFonts w:cs="Arial"/>
          <w:b/>
          <w:bCs/>
        </w:rPr>
        <w:t>KT0204</w:t>
      </w:r>
      <w:r w:rsidRPr="0079224E">
        <w:rPr>
          <w:rFonts w:cs="Arial"/>
        </w:rPr>
        <w:t>: Furniture manufacturing process flow including materials, parts identification, machining, joints and assembly, frame preparing, upholstery, using the correct terminology</w:t>
      </w:r>
    </w:p>
    <w:p w:rsidR="00262AFA" w:rsidRPr="0079224E" w:rsidRDefault="00262AFA" w:rsidP="00262AFA">
      <w:pPr>
        <w:numPr>
          <w:ilvl w:val="0"/>
          <w:numId w:val="44"/>
        </w:numPr>
        <w:rPr>
          <w:rFonts w:cs="Arial"/>
        </w:rPr>
      </w:pPr>
      <w:r w:rsidRPr="0079224E">
        <w:rPr>
          <w:rFonts w:cs="Arial"/>
          <w:b/>
          <w:bCs/>
        </w:rPr>
        <w:t>KT0205</w:t>
      </w:r>
      <w:r w:rsidRPr="0079224E">
        <w:rPr>
          <w:rFonts w:cs="Arial"/>
        </w:rPr>
        <w:t>: Furniture manufacturing process from raw wood to finished product</w:t>
      </w:r>
    </w:p>
    <w:p w:rsidR="00262AFA" w:rsidRPr="0079224E" w:rsidRDefault="00262AFA" w:rsidP="00262AFA">
      <w:pPr>
        <w:numPr>
          <w:ilvl w:val="0"/>
          <w:numId w:val="44"/>
        </w:numPr>
        <w:rPr>
          <w:rFonts w:cs="Arial"/>
        </w:rPr>
      </w:pPr>
      <w:r w:rsidRPr="0079224E">
        <w:rPr>
          <w:rFonts w:cs="Arial"/>
          <w:b/>
          <w:bCs/>
        </w:rPr>
        <w:t>KT0206</w:t>
      </w:r>
      <w:r w:rsidRPr="0079224E">
        <w:rPr>
          <w:rFonts w:cs="Arial"/>
        </w:rPr>
        <w:t>: Concepts of furniture construction including frame construction, construction of padding and upholstery components</w:t>
      </w:r>
    </w:p>
    <w:p w:rsidR="00262AFA" w:rsidRPr="0079224E" w:rsidRDefault="00262AFA" w:rsidP="00262AFA">
      <w:pPr>
        <w:numPr>
          <w:ilvl w:val="0"/>
          <w:numId w:val="44"/>
        </w:numPr>
        <w:rPr>
          <w:rFonts w:cs="Arial"/>
        </w:rPr>
      </w:pPr>
      <w:r w:rsidRPr="0079224E">
        <w:rPr>
          <w:rFonts w:cs="Arial"/>
          <w:b/>
          <w:bCs/>
        </w:rPr>
        <w:t>KT0207</w:t>
      </w:r>
      <w:r w:rsidRPr="0079224E">
        <w:rPr>
          <w:rFonts w:cs="Arial"/>
        </w:rPr>
        <w:t>: Impact of design and construction faults</w:t>
      </w:r>
    </w:p>
    <w:p w:rsidR="00262AFA" w:rsidRPr="0079224E" w:rsidRDefault="00262AFA" w:rsidP="00262AFA">
      <w:pPr>
        <w:numPr>
          <w:ilvl w:val="0"/>
          <w:numId w:val="44"/>
        </w:numPr>
        <w:rPr>
          <w:rFonts w:cs="Arial"/>
        </w:rPr>
      </w:pPr>
      <w:r w:rsidRPr="0079224E">
        <w:rPr>
          <w:rFonts w:cs="Arial"/>
          <w:b/>
          <w:bCs/>
        </w:rPr>
        <w:t>KT0208</w:t>
      </w:r>
      <w:r w:rsidRPr="0079224E">
        <w:rPr>
          <w:rFonts w:cs="Arial"/>
        </w:rPr>
        <w:t>: Problem solving</w:t>
      </w:r>
    </w:p>
    <w:p w:rsidR="00262AFA" w:rsidRPr="0079224E" w:rsidRDefault="00262AFA" w:rsidP="00262AFA">
      <w:pPr>
        <w:rPr>
          <w:rFonts w:cs="Arial"/>
          <w:b/>
          <w:bCs/>
        </w:rPr>
      </w:pPr>
      <w:r w:rsidRPr="0079224E">
        <w:rPr>
          <w:rFonts w:cs="Arial"/>
          <w:b/>
          <w:bCs/>
        </w:rPr>
        <w:t>Internal Assessment Criteria and Weight</w:t>
      </w:r>
    </w:p>
    <w:p w:rsidR="00262AFA" w:rsidRPr="0079224E" w:rsidRDefault="00262AFA" w:rsidP="00262AFA">
      <w:pPr>
        <w:rPr>
          <w:rFonts w:cs="Arial"/>
        </w:rPr>
      </w:pPr>
      <w:r w:rsidRPr="0079224E">
        <w:rPr>
          <w:rFonts w:cs="Arial"/>
        </w:rPr>
        <w:t>Learners will be assessed on the following criteria:</w:t>
      </w:r>
    </w:p>
    <w:p w:rsidR="00262AFA" w:rsidRPr="0079224E" w:rsidRDefault="00262AFA" w:rsidP="00262AFA">
      <w:pPr>
        <w:numPr>
          <w:ilvl w:val="0"/>
          <w:numId w:val="45"/>
        </w:numPr>
        <w:rPr>
          <w:rFonts w:cs="Arial"/>
        </w:rPr>
      </w:pPr>
      <w:r w:rsidRPr="0079224E">
        <w:rPr>
          <w:rFonts w:cs="Arial"/>
          <w:b/>
          <w:bCs/>
        </w:rPr>
        <w:t>IAC0201</w:t>
      </w:r>
      <w:r w:rsidRPr="0079224E">
        <w:rPr>
          <w:rFonts w:cs="Arial"/>
        </w:rPr>
        <w:t>: Define the terminology and abbreviations used in the furniture industry</w:t>
      </w:r>
    </w:p>
    <w:p w:rsidR="00262AFA" w:rsidRPr="0079224E" w:rsidRDefault="00262AFA" w:rsidP="00262AFA">
      <w:pPr>
        <w:numPr>
          <w:ilvl w:val="0"/>
          <w:numId w:val="45"/>
        </w:numPr>
        <w:rPr>
          <w:rFonts w:cs="Arial"/>
        </w:rPr>
      </w:pPr>
      <w:r w:rsidRPr="0079224E">
        <w:rPr>
          <w:rFonts w:cs="Arial"/>
          <w:b/>
          <w:bCs/>
        </w:rPr>
        <w:t>IAC0202</w:t>
      </w:r>
      <w:r w:rsidRPr="0079224E">
        <w:rPr>
          <w:rFonts w:cs="Arial"/>
        </w:rPr>
        <w:t>: Identify the parts of various advanced furniture and their construction, using industry terminology</w:t>
      </w:r>
    </w:p>
    <w:p w:rsidR="00262AFA" w:rsidRPr="0079224E" w:rsidRDefault="00262AFA" w:rsidP="00262AFA">
      <w:pPr>
        <w:numPr>
          <w:ilvl w:val="0"/>
          <w:numId w:val="45"/>
        </w:numPr>
        <w:rPr>
          <w:rFonts w:cs="Arial"/>
        </w:rPr>
      </w:pPr>
      <w:r w:rsidRPr="0079224E">
        <w:rPr>
          <w:rFonts w:cs="Arial"/>
          <w:b/>
          <w:bCs/>
        </w:rPr>
        <w:lastRenderedPageBreak/>
        <w:t>IAC0203</w:t>
      </w:r>
      <w:r w:rsidRPr="0079224E">
        <w:rPr>
          <w:rFonts w:cs="Arial"/>
        </w:rPr>
        <w:t>: Describe the mass production process of making furniture from raw wood to finished product with reference to the various departments and their contribution to the final product</w:t>
      </w:r>
    </w:p>
    <w:p w:rsidR="00262AFA" w:rsidRPr="0079224E" w:rsidRDefault="00262AFA" w:rsidP="00262AFA">
      <w:pPr>
        <w:numPr>
          <w:ilvl w:val="0"/>
          <w:numId w:val="45"/>
        </w:numPr>
        <w:rPr>
          <w:rFonts w:cs="Arial"/>
        </w:rPr>
      </w:pPr>
      <w:r w:rsidRPr="0079224E">
        <w:rPr>
          <w:rFonts w:cs="Arial"/>
          <w:b/>
          <w:bCs/>
        </w:rPr>
        <w:t>IAC0204</w:t>
      </w:r>
      <w:r w:rsidRPr="0079224E">
        <w:rPr>
          <w:rFonts w:cs="Arial"/>
        </w:rPr>
        <w:t>: Describe the production process of making upholstered furniture as a small business owner</w:t>
      </w:r>
    </w:p>
    <w:p w:rsidR="00262AFA" w:rsidRPr="0079224E" w:rsidRDefault="00262AFA" w:rsidP="00262AFA">
      <w:pPr>
        <w:numPr>
          <w:ilvl w:val="0"/>
          <w:numId w:val="45"/>
        </w:numPr>
        <w:rPr>
          <w:rFonts w:cs="Arial"/>
        </w:rPr>
      </w:pPr>
      <w:r w:rsidRPr="0079224E">
        <w:rPr>
          <w:rFonts w:cs="Arial"/>
          <w:b/>
          <w:bCs/>
        </w:rPr>
        <w:t>IAC0205</w:t>
      </w:r>
      <w:r w:rsidRPr="0079224E">
        <w:rPr>
          <w:rFonts w:cs="Arial"/>
        </w:rPr>
        <w:t>: The main furniture construction principles are identified and the impact on product quality is reasoned</w:t>
      </w:r>
    </w:p>
    <w:p w:rsidR="00262AFA" w:rsidRPr="0079224E" w:rsidRDefault="00262AFA" w:rsidP="00262AFA">
      <w:pPr>
        <w:rPr>
          <w:rFonts w:cs="Arial"/>
        </w:rPr>
      </w:pPr>
      <w:r w:rsidRPr="0079224E">
        <w:rPr>
          <w:rFonts w:cs="Arial"/>
          <w:b/>
          <w:bCs/>
        </w:rPr>
        <w:t>Weight: 15%</w:t>
      </w:r>
    </w:p>
    <w:p w:rsidR="00262AFA" w:rsidRPr="0079224E" w:rsidRDefault="00262AFA" w:rsidP="00262AFA">
      <w:pPr>
        <w:rPr>
          <w:rFonts w:cs="Arial"/>
          <w:b/>
          <w:bCs/>
        </w:rPr>
      </w:pPr>
      <w:r w:rsidRPr="0079224E">
        <w:rPr>
          <w:rFonts w:cs="Arial"/>
          <w:b/>
          <w:bCs/>
        </w:rPr>
        <w:t>Application in Furniture Upholstery</w:t>
      </w:r>
    </w:p>
    <w:p w:rsidR="00262AFA" w:rsidRPr="0079224E" w:rsidRDefault="00262AFA" w:rsidP="00262AFA">
      <w:pPr>
        <w:rPr>
          <w:rFonts w:cs="Arial"/>
        </w:rPr>
      </w:pPr>
      <w:r w:rsidRPr="0079224E">
        <w:rPr>
          <w:rFonts w:cs="Arial"/>
        </w:rPr>
        <w:t>This knowledge equips learners to make informed design and construction decisions that affect both form and function. It enables them to communicate using accurate terminology, apply ergonomic principles, understand workflow processes, and troubleshoot construction faults. These skills are essential in both large-scale furniture manufacturing environments and bespoke upholstery workshops, ensuring quality outcomes that meet client and industry standards.</w:t>
      </w:r>
    </w:p>
    <w:p w:rsidR="00262AFA" w:rsidRPr="0079224E" w:rsidRDefault="00F37A27" w:rsidP="00262AFA">
      <w:pPr>
        <w:rPr>
          <w:rFonts w:cs="Arial"/>
        </w:rPr>
      </w:pPr>
      <w:r>
        <w:rPr>
          <w:rFonts w:cs="Arial"/>
        </w:rPr>
        <w:pict>
          <v:rect id="_x0000_i1057" style="width:0;height:1.5pt" o:hralign="center" o:hrstd="t" o:hr="t" fillcolor="#a0a0a0" stroked="f"/>
        </w:pict>
      </w:r>
    </w:p>
    <w:p w:rsidR="00262AFA" w:rsidRPr="0079224E" w:rsidRDefault="00262AFA" w:rsidP="00262AFA">
      <w:pPr>
        <w:rPr>
          <w:rFonts w:cs="Arial"/>
        </w:rPr>
      </w:pPr>
      <w:r w:rsidRPr="0079224E">
        <w:rPr>
          <w:rFonts w:cs="Arial"/>
        </w:rPr>
        <w:t xml:space="preserve"> </w:t>
      </w:r>
    </w:p>
    <w:p w:rsidR="0095761C" w:rsidRPr="0079224E" w:rsidRDefault="0095761C">
      <w:pPr>
        <w:rPr>
          <w:rFonts w:cs="Arial"/>
        </w:rPr>
      </w:pPr>
      <w:r w:rsidRPr="0079224E">
        <w:rPr>
          <w:rFonts w:cs="Arial"/>
        </w:rPr>
        <w:br w:type="page"/>
      </w:r>
    </w:p>
    <w:p w:rsidR="0095761C" w:rsidRPr="0079224E" w:rsidRDefault="0095761C" w:rsidP="00BA4BAA">
      <w:pPr>
        <w:pStyle w:val="Heading3"/>
        <w:rPr>
          <w:rFonts w:ascii="Century Gothic" w:hAnsi="Century Gothic" w:cs="Arial"/>
          <w:b/>
          <w:bCs/>
        </w:rPr>
      </w:pPr>
      <w:bookmarkStart w:id="10" w:name="_Toc195895444"/>
      <w:r w:rsidRPr="0079224E">
        <w:rPr>
          <w:rFonts w:ascii="Century Gothic" w:hAnsi="Century Gothic" w:cs="Arial"/>
          <w:b/>
          <w:bCs/>
        </w:rPr>
        <w:lastRenderedPageBreak/>
        <w:t>KT0201: Types and Styles of Furniture, Including Upholstery, and Their Uses</w:t>
      </w:r>
      <w:bookmarkEnd w:id="10"/>
    </w:p>
    <w:p w:rsidR="0095761C" w:rsidRPr="0079224E" w:rsidRDefault="0095761C" w:rsidP="0095761C">
      <w:pPr>
        <w:rPr>
          <w:rFonts w:cs="Arial"/>
          <w:b/>
          <w:bCs/>
        </w:rPr>
      </w:pPr>
      <w:r w:rsidRPr="0079224E">
        <w:rPr>
          <w:rFonts w:cs="Arial"/>
          <w:b/>
          <w:bCs/>
        </w:rPr>
        <w:t>Theoretical Learning Content</w:t>
      </w:r>
    </w:p>
    <w:p w:rsidR="0095761C" w:rsidRPr="0079224E" w:rsidRDefault="0095761C" w:rsidP="0095761C">
      <w:pPr>
        <w:rPr>
          <w:rFonts w:cs="Arial"/>
        </w:rPr>
      </w:pPr>
      <w:r w:rsidRPr="0079224E">
        <w:rPr>
          <w:rFonts w:cs="Arial"/>
        </w:rPr>
        <w:t>Furniture is designed to fulfil specific human needs such as sitting, resting, eating, and storage. It also plays an important aesthetic and functional role in both private and public spaces. The design and construction of furniture vary depending on its purpose, the user’s needs, and the context in which it will be used.</w:t>
      </w:r>
    </w:p>
    <w:p w:rsidR="0095761C" w:rsidRPr="0079224E" w:rsidRDefault="0095761C" w:rsidP="0095761C">
      <w:pPr>
        <w:rPr>
          <w:rFonts w:cs="Arial"/>
          <w:b/>
          <w:bCs/>
        </w:rPr>
      </w:pPr>
      <w:r w:rsidRPr="0079224E">
        <w:rPr>
          <w:rFonts w:cs="Arial"/>
          <w:b/>
          <w:bCs/>
        </w:rPr>
        <w:t>1. Types of Furniture</w:t>
      </w:r>
    </w:p>
    <w:p w:rsidR="0095761C" w:rsidRPr="0079224E" w:rsidRDefault="0095761C" w:rsidP="0095761C">
      <w:pPr>
        <w:rPr>
          <w:rFonts w:cs="Arial"/>
        </w:rPr>
      </w:pPr>
      <w:r w:rsidRPr="0079224E">
        <w:rPr>
          <w:rFonts w:cs="Arial"/>
        </w:rPr>
        <w:t>Furniture is generally categorised by its function. Common types include:</w:t>
      </w:r>
    </w:p>
    <w:p w:rsidR="0095761C" w:rsidRPr="0079224E" w:rsidRDefault="0095761C" w:rsidP="0095761C">
      <w:pPr>
        <w:numPr>
          <w:ilvl w:val="0"/>
          <w:numId w:val="46"/>
        </w:numPr>
        <w:rPr>
          <w:rFonts w:cs="Arial"/>
        </w:rPr>
      </w:pPr>
      <w:r w:rsidRPr="0079224E">
        <w:rPr>
          <w:rFonts w:cs="Arial"/>
          <w:b/>
          <w:bCs/>
        </w:rPr>
        <w:t>Seating Furniture</w:t>
      </w:r>
      <w:r w:rsidRPr="0079224E">
        <w:rPr>
          <w:rFonts w:cs="Arial"/>
        </w:rPr>
        <w:t>: Sofas, chairs, armchairs, stools, pouffes, benches</w:t>
      </w:r>
    </w:p>
    <w:p w:rsidR="0095761C" w:rsidRPr="0079224E" w:rsidRDefault="0095761C" w:rsidP="0095761C">
      <w:pPr>
        <w:numPr>
          <w:ilvl w:val="0"/>
          <w:numId w:val="46"/>
        </w:numPr>
        <w:rPr>
          <w:rFonts w:cs="Arial"/>
        </w:rPr>
      </w:pPr>
      <w:r w:rsidRPr="0079224E">
        <w:rPr>
          <w:rFonts w:cs="Arial"/>
          <w:b/>
          <w:bCs/>
        </w:rPr>
        <w:t>Sleeping Furniture</w:t>
      </w:r>
      <w:r w:rsidRPr="0079224E">
        <w:rPr>
          <w:rFonts w:cs="Arial"/>
        </w:rPr>
        <w:t>: Beds, bunk beds, sleeper couches, daybeds</w:t>
      </w:r>
    </w:p>
    <w:p w:rsidR="0095761C" w:rsidRPr="0079224E" w:rsidRDefault="0095761C" w:rsidP="0095761C">
      <w:pPr>
        <w:numPr>
          <w:ilvl w:val="0"/>
          <w:numId w:val="46"/>
        </w:numPr>
        <w:rPr>
          <w:rFonts w:cs="Arial"/>
        </w:rPr>
      </w:pPr>
      <w:r w:rsidRPr="0079224E">
        <w:rPr>
          <w:rFonts w:cs="Arial"/>
          <w:b/>
          <w:bCs/>
        </w:rPr>
        <w:t>Storage Furniture</w:t>
      </w:r>
      <w:r w:rsidRPr="0079224E">
        <w:rPr>
          <w:rFonts w:cs="Arial"/>
        </w:rPr>
        <w:t>: Wardrobes, cabinets, chests, shelving units</w:t>
      </w:r>
    </w:p>
    <w:p w:rsidR="0095761C" w:rsidRPr="0079224E" w:rsidRDefault="0095761C" w:rsidP="0095761C">
      <w:pPr>
        <w:numPr>
          <w:ilvl w:val="0"/>
          <w:numId w:val="46"/>
        </w:numPr>
        <w:rPr>
          <w:rFonts w:cs="Arial"/>
        </w:rPr>
      </w:pPr>
      <w:r w:rsidRPr="0079224E">
        <w:rPr>
          <w:rFonts w:cs="Arial"/>
          <w:b/>
          <w:bCs/>
        </w:rPr>
        <w:t>Surface Furniture</w:t>
      </w:r>
      <w:r w:rsidRPr="0079224E">
        <w:rPr>
          <w:rFonts w:cs="Arial"/>
        </w:rPr>
        <w:t>: Dining tables, coffee tables, desks, consoles</w:t>
      </w:r>
    </w:p>
    <w:p w:rsidR="0095761C" w:rsidRPr="0079224E" w:rsidRDefault="0095761C" w:rsidP="0095761C">
      <w:pPr>
        <w:numPr>
          <w:ilvl w:val="0"/>
          <w:numId w:val="46"/>
        </w:numPr>
        <w:rPr>
          <w:rFonts w:cs="Arial"/>
        </w:rPr>
      </w:pPr>
      <w:r w:rsidRPr="0079224E">
        <w:rPr>
          <w:rFonts w:cs="Arial"/>
          <w:b/>
          <w:bCs/>
        </w:rPr>
        <w:t>Display Furniture</w:t>
      </w:r>
      <w:r w:rsidRPr="0079224E">
        <w:rPr>
          <w:rFonts w:cs="Arial"/>
        </w:rPr>
        <w:t>: Sideboards, TV units, bookcases, glass cabinets</w:t>
      </w:r>
    </w:p>
    <w:p w:rsidR="0095761C" w:rsidRPr="0079224E" w:rsidRDefault="0095761C" w:rsidP="0095761C">
      <w:pPr>
        <w:rPr>
          <w:rFonts w:cs="Arial"/>
          <w:b/>
          <w:bCs/>
        </w:rPr>
      </w:pPr>
      <w:r w:rsidRPr="0079224E">
        <w:rPr>
          <w:rFonts w:cs="Arial"/>
          <w:b/>
          <w:bCs/>
        </w:rPr>
        <w:t>2. Styles of Furniture</w:t>
      </w:r>
    </w:p>
    <w:p w:rsidR="0095761C" w:rsidRPr="0079224E" w:rsidRDefault="0095761C" w:rsidP="0095761C">
      <w:pPr>
        <w:rPr>
          <w:rFonts w:cs="Arial"/>
        </w:rPr>
      </w:pPr>
      <w:r w:rsidRPr="0079224E">
        <w:rPr>
          <w:rFonts w:cs="Arial"/>
        </w:rPr>
        <w:t>Furniture styles are often defined by historical periods, cultural influences, and aesthetic trends. Key styles include:</w:t>
      </w:r>
    </w:p>
    <w:p w:rsidR="0095761C" w:rsidRPr="0079224E" w:rsidRDefault="0095761C" w:rsidP="0095761C">
      <w:pPr>
        <w:numPr>
          <w:ilvl w:val="0"/>
          <w:numId w:val="47"/>
        </w:numPr>
        <w:rPr>
          <w:rFonts w:cs="Arial"/>
        </w:rPr>
      </w:pPr>
      <w:r w:rsidRPr="0079224E">
        <w:rPr>
          <w:rFonts w:cs="Arial"/>
          <w:b/>
          <w:bCs/>
        </w:rPr>
        <w:t>Traditional</w:t>
      </w:r>
      <w:r w:rsidRPr="0079224E">
        <w:rPr>
          <w:rFonts w:cs="Arial"/>
        </w:rPr>
        <w:t>: Inspired by historical periods (e.g. Victorian, Edwardian), typically ornate with rich upholstery.</w:t>
      </w:r>
    </w:p>
    <w:p w:rsidR="0095761C" w:rsidRPr="0079224E" w:rsidRDefault="0095761C" w:rsidP="0095761C">
      <w:pPr>
        <w:numPr>
          <w:ilvl w:val="0"/>
          <w:numId w:val="47"/>
        </w:numPr>
        <w:rPr>
          <w:rFonts w:cs="Arial"/>
        </w:rPr>
      </w:pPr>
      <w:r w:rsidRPr="0079224E">
        <w:rPr>
          <w:rFonts w:cs="Arial"/>
          <w:b/>
          <w:bCs/>
        </w:rPr>
        <w:t>Modern</w:t>
      </w:r>
      <w:r w:rsidRPr="0079224E">
        <w:rPr>
          <w:rFonts w:cs="Arial"/>
        </w:rPr>
        <w:t>: Clean lines, minimalism, emphasis on function over ornamentation.</w:t>
      </w:r>
    </w:p>
    <w:p w:rsidR="0095761C" w:rsidRPr="0079224E" w:rsidRDefault="0095761C" w:rsidP="0095761C">
      <w:pPr>
        <w:numPr>
          <w:ilvl w:val="0"/>
          <w:numId w:val="47"/>
        </w:numPr>
        <w:rPr>
          <w:rFonts w:cs="Arial"/>
        </w:rPr>
      </w:pPr>
      <w:r w:rsidRPr="0079224E">
        <w:rPr>
          <w:rFonts w:cs="Arial"/>
          <w:b/>
          <w:bCs/>
        </w:rPr>
        <w:t>Contemporary</w:t>
      </w:r>
      <w:r w:rsidRPr="0079224E">
        <w:rPr>
          <w:rFonts w:cs="Arial"/>
        </w:rPr>
        <w:t>: Current trends; often incorporates a mix of materials such as metal, glass, and textiles.</w:t>
      </w:r>
    </w:p>
    <w:p w:rsidR="0095761C" w:rsidRPr="0079224E" w:rsidRDefault="0095761C" w:rsidP="0095761C">
      <w:pPr>
        <w:numPr>
          <w:ilvl w:val="0"/>
          <w:numId w:val="47"/>
        </w:numPr>
        <w:rPr>
          <w:rFonts w:cs="Arial"/>
        </w:rPr>
      </w:pPr>
      <w:r w:rsidRPr="0079224E">
        <w:rPr>
          <w:rFonts w:cs="Arial"/>
          <w:b/>
          <w:bCs/>
        </w:rPr>
        <w:t>Rustic</w:t>
      </w:r>
      <w:r w:rsidRPr="0079224E">
        <w:rPr>
          <w:rFonts w:cs="Arial"/>
        </w:rPr>
        <w:t>: Natural wood finishes, earthy textures, often hand-crafted or distressed.</w:t>
      </w:r>
    </w:p>
    <w:p w:rsidR="0095761C" w:rsidRPr="0079224E" w:rsidRDefault="0095761C" w:rsidP="0095761C">
      <w:pPr>
        <w:numPr>
          <w:ilvl w:val="0"/>
          <w:numId w:val="47"/>
        </w:numPr>
        <w:rPr>
          <w:rFonts w:cs="Arial"/>
        </w:rPr>
      </w:pPr>
      <w:r w:rsidRPr="0079224E">
        <w:rPr>
          <w:rFonts w:cs="Arial"/>
          <w:b/>
          <w:bCs/>
        </w:rPr>
        <w:t>Scandinavian</w:t>
      </w:r>
      <w:r w:rsidRPr="0079224E">
        <w:rPr>
          <w:rFonts w:cs="Arial"/>
        </w:rPr>
        <w:t>: Functional and minimalist with light colours, natural wood, and simple fabrics.</w:t>
      </w:r>
    </w:p>
    <w:p w:rsidR="0095761C" w:rsidRPr="0079224E" w:rsidRDefault="0095761C" w:rsidP="0095761C">
      <w:pPr>
        <w:numPr>
          <w:ilvl w:val="0"/>
          <w:numId w:val="47"/>
        </w:numPr>
        <w:rPr>
          <w:rFonts w:cs="Arial"/>
        </w:rPr>
      </w:pPr>
      <w:r w:rsidRPr="0079224E">
        <w:rPr>
          <w:rFonts w:cs="Arial"/>
          <w:b/>
          <w:bCs/>
        </w:rPr>
        <w:t>Industrial</w:t>
      </w:r>
      <w:r w:rsidRPr="0079224E">
        <w:rPr>
          <w:rFonts w:cs="Arial"/>
        </w:rPr>
        <w:t>: Exposed steel, raw wood, and utilitarian aesthetics, often found in urban lofts or cafes.</w:t>
      </w:r>
    </w:p>
    <w:p w:rsidR="0095761C" w:rsidRPr="0079224E" w:rsidRDefault="0095761C" w:rsidP="0095761C">
      <w:pPr>
        <w:rPr>
          <w:rFonts w:cs="Arial"/>
          <w:b/>
          <w:bCs/>
        </w:rPr>
      </w:pPr>
      <w:r w:rsidRPr="0079224E">
        <w:rPr>
          <w:rFonts w:cs="Arial"/>
          <w:b/>
          <w:bCs/>
        </w:rPr>
        <w:t>3. Upholstered Furniture</w:t>
      </w:r>
    </w:p>
    <w:p w:rsidR="0095761C" w:rsidRPr="0079224E" w:rsidRDefault="0095761C" w:rsidP="0095761C">
      <w:pPr>
        <w:rPr>
          <w:rFonts w:cs="Arial"/>
        </w:rPr>
      </w:pPr>
      <w:r w:rsidRPr="0079224E">
        <w:rPr>
          <w:rFonts w:cs="Arial"/>
        </w:rPr>
        <w:t>Upholstered furniture includes a combination of structural framework, padding (foam, wadding, or springs), fabric or leather coverings, and decorative elements such as piping or buttoning. It is typically found in:</w:t>
      </w:r>
    </w:p>
    <w:p w:rsidR="0095761C" w:rsidRPr="0079224E" w:rsidRDefault="0095761C" w:rsidP="0095761C">
      <w:pPr>
        <w:numPr>
          <w:ilvl w:val="0"/>
          <w:numId w:val="48"/>
        </w:numPr>
        <w:rPr>
          <w:rFonts w:cs="Arial"/>
        </w:rPr>
      </w:pPr>
      <w:r w:rsidRPr="0079224E">
        <w:rPr>
          <w:rFonts w:cs="Arial"/>
          <w:b/>
          <w:bCs/>
        </w:rPr>
        <w:t>Residential applications</w:t>
      </w:r>
      <w:r w:rsidRPr="0079224E">
        <w:rPr>
          <w:rFonts w:cs="Arial"/>
        </w:rPr>
        <w:t>: Living rooms, bedrooms, entertainment areas</w:t>
      </w:r>
    </w:p>
    <w:p w:rsidR="0095761C" w:rsidRPr="0079224E" w:rsidRDefault="0095761C" w:rsidP="0095761C">
      <w:pPr>
        <w:numPr>
          <w:ilvl w:val="0"/>
          <w:numId w:val="48"/>
        </w:numPr>
        <w:rPr>
          <w:rFonts w:cs="Arial"/>
        </w:rPr>
      </w:pPr>
      <w:r w:rsidRPr="0079224E">
        <w:rPr>
          <w:rFonts w:cs="Arial"/>
          <w:b/>
          <w:bCs/>
        </w:rPr>
        <w:t>Hospitality and commercial environments</w:t>
      </w:r>
      <w:r w:rsidRPr="0079224E">
        <w:rPr>
          <w:rFonts w:cs="Arial"/>
        </w:rPr>
        <w:t>: Hotels, restaurants, offices, reception areas</w:t>
      </w:r>
    </w:p>
    <w:p w:rsidR="0095761C" w:rsidRPr="0079224E" w:rsidRDefault="0095761C" w:rsidP="0095761C">
      <w:pPr>
        <w:numPr>
          <w:ilvl w:val="0"/>
          <w:numId w:val="48"/>
        </w:numPr>
        <w:rPr>
          <w:rFonts w:cs="Arial"/>
        </w:rPr>
      </w:pPr>
      <w:r w:rsidRPr="0079224E">
        <w:rPr>
          <w:rFonts w:cs="Arial"/>
          <w:b/>
          <w:bCs/>
        </w:rPr>
        <w:t>Healthcare and institutional settings</w:t>
      </w:r>
      <w:r w:rsidRPr="0079224E">
        <w:rPr>
          <w:rFonts w:cs="Arial"/>
        </w:rPr>
        <w:t>: Clinics, elderly care homes, libraries</w:t>
      </w:r>
    </w:p>
    <w:p w:rsidR="0095761C" w:rsidRPr="0079224E" w:rsidRDefault="0095761C" w:rsidP="0095761C">
      <w:pPr>
        <w:rPr>
          <w:rFonts w:cs="Arial"/>
          <w:b/>
          <w:bCs/>
        </w:rPr>
      </w:pPr>
      <w:r w:rsidRPr="0079224E">
        <w:rPr>
          <w:rFonts w:cs="Arial"/>
          <w:b/>
          <w:bCs/>
        </w:rPr>
        <w:t>4. Uses of Furniture</w:t>
      </w:r>
    </w:p>
    <w:p w:rsidR="0095761C" w:rsidRPr="0079224E" w:rsidRDefault="0095761C" w:rsidP="0095761C">
      <w:pPr>
        <w:rPr>
          <w:rFonts w:cs="Arial"/>
        </w:rPr>
      </w:pPr>
      <w:r w:rsidRPr="0079224E">
        <w:rPr>
          <w:rFonts w:cs="Arial"/>
        </w:rPr>
        <w:lastRenderedPageBreak/>
        <w:t>The functional use of furniture varies by setting:</w:t>
      </w:r>
    </w:p>
    <w:p w:rsidR="0095761C" w:rsidRPr="0079224E" w:rsidRDefault="0095761C" w:rsidP="0095761C">
      <w:pPr>
        <w:numPr>
          <w:ilvl w:val="0"/>
          <w:numId w:val="49"/>
        </w:numPr>
        <w:rPr>
          <w:rFonts w:cs="Arial"/>
        </w:rPr>
      </w:pPr>
      <w:r w:rsidRPr="0079224E">
        <w:rPr>
          <w:rFonts w:cs="Arial"/>
          <w:b/>
          <w:bCs/>
        </w:rPr>
        <w:t>Domestic use</w:t>
      </w:r>
      <w:r w:rsidRPr="0079224E">
        <w:rPr>
          <w:rFonts w:cs="Arial"/>
        </w:rPr>
        <w:t>: Comfort, personal expression, and lifestyle needs</w:t>
      </w:r>
    </w:p>
    <w:p w:rsidR="0095761C" w:rsidRPr="0079224E" w:rsidRDefault="0095761C" w:rsidP="0095761C">
      <w:pPr>
        <w:numPr>
          <w:ilvl w:val="0"/>
          <w:numId w:val="49"/>
        </w:numPr>
        <w:rPr>
          <w:rFonts w:cs="Arial"/>
        </w:rPr>
      </w:pPr>
      <w:r w:rsidRPr="0079224E">
        <w:rPr>
          <w:rFonts w:cs="Arial"/>
          <w:b/>
          <w:bCs/>
        </w:rPr>
        <w:t>Commercial use</w:t>
      </w:r>
      <w:r w:rsidRPr="0079224E">
        <w:rPr>
          <w:rFonts w:cs="Arial"/>
        </w:rPr>
        <w:t>: Durability, brand alignment, ease of maintenance</w:t>
      </w:r>
    </w:p>
    <w:p w:rsidR="0095761C" w:rsidRPr="0079224E" w:rsidRDefault="0095761C" w:rsidP="0095761C">
      <w:pPr>
        <w:numPr>
          <w:ilvl w:val="0"/>
          <w:numId w:val="49"/>
        </w:numPr>
        <w:rPr>
          <w:rFonts w:cs="Arial"/>
        </w:rPr>
      </w:pPr>
      <w:r w:rsidRPr="0079224E">
        <w:rPr>
          <w:rFonts w:cs="Arial"/>
          <w:b/>
          <w:bCs/>
        </w:rPr>
        <w:t>Public and institutional use</w:t>
      </w:r>
      <w:r w:rsidRPr="0079224E">
        <w:rPr>
          <w:rFonts w:cs="Arial"/>
        </w:rPr>
        <w:t>: Ergonomics, hygiene, safety, and accessibility</w:t>
      </w:r>
    </w:p>
    <w:p w:rsidR="0095761C" w:rsidRPr="0079224E" w:rsidRDefault="0095761C" w:rsidP="0095761C">
      <w:pPr>
        <w:rPr>
          <w:rFonts w:cs="Arial"/>
        </w:rPr>
      </w:pPr>
      <w:r w:rsidRPr="0079224E">
        <w:rPr>
          <w:rFonts w:cs="Arial"/>
        </w:rPr>
        <w:t>Understanding furniture types and styles enables upholsterers to recommend appropriate designs for specific client needs, spaces, and functional requirements.</w:t>
      </w:r>
    </w:p>
    <w:p w:rsidR="0095761C" w:rsidRPr="0079224E" w:rsidRDefault="00F37A27" w:rsidP="0095761C">
      <w:pPr>
        <w:rPr>
          <w:rFonts w:cs="Arial"/>
        </w:rPr>
      </w:pPr>
      <w:r>
        <w:rPr>
          <w:rFonts w:cs="Arial"/>
        </w:rPr>
        <w:pict>
          <v:rect id="_x0000_i1058" style="width:0;height:1.5pt" o:hralign="center" o:hrstd="t" o:hr="t" fillcolor="#a0a0a0" stroked="f"/>
        </w:pict>
      </w:r>
    </w:p>
    <w:p w:rsidR="0095761C" w:rsidRPr="0079224E" w:rsidRDefault="0095761C" w:rsidP="0095761C">
      <w:pPr>
        <w:rPr>
          <w:rFonts w:cs="Arial"/>
          <w:b/>
          <w:bCs/>
        </w:rPr>
      </w:pPr>
      <w:r w:rsidRPr="0079224E">
        <w:rPr>
          <w:rFonts w:cs="Arial"/>
          <w:b/>
          <w:bCs/>
        </w:rPr>
        <w:t>Examples</w:t>
      </w:r>
    </w:p>
    <w:p w:rsidR="0095761C" w:rsidRPr="0079224E" w:rsidRDefault="0095761C" w:rsidP="0095761C">
      <w:pPr>
        <w:numPr>
          <w:ilvl w:val="0"/>
          <w:numId w:val="50"/>
        </w:numPr>
        <w:rPr>
          <w:rFonts w:cs="Arial"/>
        </w:rPr>
      </w:pPr>
      <w:r w:rsidRPr="0079224E">
        <w:rPr>
          <w:rFonts w:cs="Arial"/>
        </w:rPr>
        <w:t xml:space="preserve">A </w:t>
      </w:r>
      <w:r w:rsidRPr="0079224E">
        <w:rPr>
          <w:rFonts w:cs="Arial"/>
          <w:b/>
          <w:bCs/>
        </w:rPr>
        <w:t>Victorian high-back armchair</w:t>
      </w:r>
      <w:r w:rsidRPr="0079224E">
        <w:rPr>
          <w:rFonts w:cs="Arial"/>
        </w:rPr>
        <w:t xml:space="preserve"> with buttoned velvet upholstery is suited for formal sitting rooms or period-themed interiors.</w:t>
      </w:r>
    </w:p>
    <w:p w:rsidR="0095761C" w:rsidRPr="0079224E" w:rsidRDefault="0095761C" w:rsidP="0095761C">
      <w:pPr>
        <w:numPr>
          <w:ilvl w:val="0"/>
          <w:numId w:val="50"/>
        </w:numPr>
        <w:rPr>
          <w:rFonts w:cs="Arial"/>
        </w:rPr>
      </w:pPr>
      <w:r w:rsidRPr="0079224E">
        <w:rPr>
          <w:rFonts w:cs="Arial"/>
        </w:rPr>
        <w:t xml:space="preserve">A </w:t>
      </w:r>
      <w:r w:rsidRPr="0079224E">
        <w:rPr>
          <w:rFonts w:cs="Arial"/>
          <w:b/>
          <w:bCs/>
        </w:rPr>
        <w:t>modular Scandinavian sofa</w:t>
      </w:r>
      <w:r w:rsidRPr="0079224E">
        <w:rPr>
          <w:rFonts w:cs="Arial"/>
        </w:rPr>
        <w:t xml:space="preserve"> with washable slipcovers is ideal for urban flats or family homes with children.</w:t>
      </w:r>
    </w:p>
    <w:p w:rsidR="0095761C" w:rsidRPr="0079224E" w:rsidRDefault="0095761C" w:rsidP="0095761C">
      <w:pPr>
        <w:numPr>
          <w:ilvl w:val="0"/>
          <w:numId w:val="50"/>
        </w:numPr>
        <w:rPr>
          <w:rFonts w:cs="Arial"/>
        </w:rPr>
      </w:pPr>
      <w:r w:rsidRPr="0079224E">
        <w:rPr>
          <w:rFonts w:cs="Arial"/>
        </w:rPr>
        <w:t xml:space="preserve">A </w:t>
      </w:r>
      <w:r w:rsidRPr="0079224E">
        <w:rPr>
          <w:rFonts w:cs="Arial"/>
          <w:b/>
          <w:bCs/>
        </w:rPr>
        <w:t>bench-style seat</w:t>
      </w:r>
      <w:r w:rsidRPr="0079224E">
        <w:rPr>
          <w:rFonts w:cs="Arial"/>
        </w:rPr>
        <w:t xml:space="preserve"> upholstered in antimicrobial vinyl may be used in a hospital waiting area for durability and hygiene.</w:t>
      </w:r>
    </w:p>
    <w:p w:rsidR="0095761C" w:rsidRPr="0079224E" w:rsidRDefault="00F37A27" w:rsidP="0095761C">
      <w:pPr>
        <w:rPr>
          <w:rFonts w:cs="Arial"/>
        </w:rPr>
      </w:pPr>
      <w:r>
        <w:rPr>
          <w:rFonts w:cs="Arial"/>
        </w:rPr>
        <w:pict>
          <v:rect id="_x0000_i1059" style="width:0;height:1.5pt" o:hralign="center" o:hrstd="t" o:hr="t" fillcolor="#a0a0a0" stroked="f"/>
        </w:pict>
      </w:r>
    </w:p>
    <w:p w:rsidR="0095761C" w:rsidRPr="0079224E" w:rsidRDefault="0095761C" w:rsidP="0095761C">
      <w:pPr>
        <w:rPr>
          <w:rFonts w:cs="Arial"/>
          <w:b/>
          <w:bCs/>
        </w:rPr>
      </w:pPr>
      <w:r w:rsidRPr="0079224E">
        <w:rPr>
          <w:rFonts w:cs="Arial"/>
          <w:b/>
          <w:bCs/>
        </w:rPr>
        <w:t>Case Study</w:t>
      </w:r>
    </w:p>
    <w:p w:rsidR="0095761C" w:rsidRPr="0079224E" w:rsidRDefault="0095761C" w:rsidP="0095761C">
      <w:pPr>
        <w:rPr>
          <w:rFonts w:cs="Arial"/>
        </w:rPr>
      </w:pPr>
      <w:r w:rsidRPr="0079224E">
        <w:rPr>
          <w:rFonts w:cs="Arial"/>
          <w:b/>
          <w:bCs/>
        </w:rPr>
        <w:t>Case Study: Mandla’s Multi-Style Workshop</w:t>
      </w:r>
    </w:p>
    <w:p w:rsidR="0095761C" w:rsidRPr="0079224E" w:rsidRDefault="0095761C" w:rsidP="0095761C">
      <w:pPr>
        <w:rPr>
          <w:rFonts w:cs="Arial"/>
        </w:rPr>
      </w:pPr>
      <w:r w:rsidRPr="0079224E">
        <w:rPr>
          <w:rFonts w:cs="Arial"/>
        </w:rPr>
        <w:t>Mandla operates a furniture workshop in Gqeberha, serving a diverse client base. He is currently working on three orders: a traditional Zulu-inspired lounge suite for a heritage hotel, a set of minimalist office reception chairs, and a rustic wooden bench with hemp padding for a farm guesthouse. Each project requires him to understand different furniture styles and their contextual uses. Mandla must advise on fabric choice, padding density, and finishing based on the client's functional and aesthetic preferences.</w:t>
      </w:r>
    </w:p>
    <w:p w:rsidR="0095761C" w:rsidRPr="0079224E" w:rsidRDefault="0095761C" w:rsidP="0095761C">
      <w:pPr>
        <w:rPr>
          <w:rFonts w:cs="Arial"/>
        </w:rPr>
      </w:pPr>
      <w:r w:rsidRPr="0079224E">
        <w:rPr>
          <w:rFonts w:cs="Arial"/>
          <w:b/>
          <w:bCs/>
        </w:rPr>
        <w:t>Discussion Points:</w:t>
      </w:r>
    </w:p>
    <w:p w:rsidR="0095761C" w:rsidRPr="0079224E" w:rsidRDefault="0095761C" w:rsidP="0095761C">
      <w:pPr>
        <w:numPr>
          <w:ilvl w:val="0"/>
          <w:numId w:val="51"/>
        </w:numPr>
        <w:rPr>
          <w:rFonts w:cs="Arial"/>
        </w:rPr>
      </w:pPr>
      <w:r w:rsidRPr="0079224E">
        <w:rPr>
          <w:rFonts w:cs="Arial"/>
        </w:rPr>
        <w:t>How does Mandla ensure each furniture piece aligns with the intended environment?</w:t>
      </w:r>
    </w:p>
    <w:p w:rsidR="0095761C" w:rsidRPr="0079224E" w:rsidRDefault="0095761C" w:rsidP="0095761C">
      <w:pPr>
        <w:numPr>
          <w:ilvl w:val="0"/>
          <w:numId w:val="51"/>
        </w:numPr>
        <w:rPr>
          <w:rFonts w:cs="Arial"/>
        </w:rPr>
      </w:pPr>
      <w:r w:rsidRPr="0079224E">
        <w:rPr>
          <w:rFonts w:cs="Arial"/>
        </w:rPr>
        <w:t>What risks might arise if style and context are not aligned?</w:t>
      </w:r>
    </w:p>
    <w:p w:rsidR="0095761C" w:rsidRPr="0079224E" w:rsidRDefault="00F37A27" w:rsidP="0095761C">
      <w:pPr>
        <w:rPr>
          <w:rFonts w:cs="Arial"/>
        </w:rPr>
      </w:pPr>
      <w:r>
        <w:rPr>
          <w:rFonts w:cs="Arial"/>
        </w:rPr>
        <w:pict>
          <v:rect id="_x0000_i1060" style="width:0;height:1.5pt" o:hralign="center" o:hrstd="t" o:hr="t" fillcolor="#a0a0a0" stroked="f"/>
        </w:pict>
      </w:r>
    </w:p>
    <w:p w:rsidR="0095761C" w:rsidRPr="0079224E" w:rsidRDefault="0095761C" w:rsidP="0095761C">
      <w:pPr>
        <w:rPr>
          <w:rFonts w:cs="Arial"/>
          <w:b/>
          <w:bCs/>
        </w:rPr>
      </w:pPr>
      <w:r w:rsidRPr="0079224E">
        <w:rPr>
          <w:rFonts w:cs="Arial"/>
          <w:b/>
          <w:bCs/>
        </w:rPr>
        <w:t>Critical Thinking Questions</w:t>
      </w:r>
    </w:p>
    <w:p w:rsidR="0095761C" w:rsidRPr="0079224E" w:rsidRDefault="0095761C" w:rsidP="0095761C">
      <w:pPr>
        <w:numPr>
          <w:ilvl w:val="0"/>
          <w:numId w:val="52"/>
        </w:numPr>
        <w:rPr>
          <w:rFonts w:cs="Arial"/>
        </w:rPr>
      </w:pPr>
      <w:r w:rsidRPr="0079224E">
        <w:rPr>
          <w:rFonts w:cs="Arial"/>
        </w:rPr>
        <w:t>How do furniture styles reflect the cultural or historical context in which they were developed?</w:t>
      </w:r>
    </w:p>
    <w:p w:rsidR="0095761C" w:rsidRPr="0079224E" w:rsidRDefault="0095761C" w:rsidP="0095761C">
      <w:pPr>
        <w:numPr>
          <w:ilvl w:val="0"/>
          <w:numId w:val="52"/>
        </w:numPr>
        <w:rPr>
          <w:rFonts w:cs="Arial"/>
        </w:rPr>
      </w:pPr>
      <w:r w:rsidRPr="0079224E">
        <w:rPr>
          <w:rFonts w:cs="Arial"/>
        </w:rPr>
        <w:t>What considerations must an upholsterer keep in mind when recommending a style for commercial use?</w:t>
      </w:r>
    </w:p>
    <w:p w:rsidR="0095761C" w:rsidRPr="0079224E" w:rsidRDefault="0095761C" w:rsidP="0095761C">
      <w:pPr>
        <w:numPr>
          <w:ilvl w:val="0"/>
          <w:numId w:val="52"/>
        </w:numPr>
        <w:rPr>
          <w:rFonts w:cs="Arial"/>
        </w:rPr>
      </w:pPr>
      <w:r w:rsidRPr="0079224E">
        <w:rPr>
          <w:rFonts w:cs="Arial"/>
        </w:rPr>
        <w:t>How can the same type of furniture (e.g. a sofa) differ significantly in design and function across different styles?</w:t>
      </w:r>
    </w:p>
    <w:p w:rsidR="0095761C" w:rsidRPr="0079224E" w:rsidRDefault="0095761C" w:rsidP="0095761C">
      <w:pPr>
        <w:numPr>
          <w:ilvl w:val="0"/>
          <w:numId w:val="52"/>
        </w:numPr>
        <w:rPr>
          <w:rFonts w:cs="Arial"/>
        </w:rPr>
      </w:pPr>
      <w:r w:rsidRPr="0079224E">
        <w:rPr>
          <w:rFonts w:cs="Arial"/>
        </w:rPr>
        <w:lastRenderedPageBreak/>
        <w:t>Why is it important to understand furniture types and styles when restoring or reproducing historical furniture?</w:t>
      </w:r>
    </w:p>
    <w:p w:rsidR="0095761C" w:rsidRPr="0079224E" w:rsidRDefault="0095761C" w:rsidP="0095761C">
      <w:pPr>
        <w:numPr>
          <w:ilvl w:val="0"/>
          <w:numId w:val="52"/>
        </w:numPr>
        <w:rPr>
          <w:rFonts w:cs="Arial"/>
        </w:rPr>
      </w:pPr>
      <w:r w:rsidRPr="0079224E">
        <w:rPr>
          <w:rFonts w:cs="Arial"/>
        </w:rPr>
        <w:t>How might a client’s lifestyle or setting influence your recommendation of a furniture type or upholstery material?</w:t>
      </w:r>
    </w:p>
    <w:p w:rsidR="0095761C" w:rsidRPr="0079224E" w:rsidRDefault="00F37A27" w:rsidP="0095761C">
      <w:pPr>
        <w:rPr>
          <w:rFonts w:cs="Arial"/>
        </w:rPr>
      </w:pPr>
      <w:r>
        <w:rPr>
          <w:rFonts w:cs="Arial"/>
        </w:rPr>
        <w:pict>
          <v:rect id="_x0000_i1061" style="width:0;height:1.5pt" o:hralign="center" o:hrstd="t" o:hr="t" fillcolor="#a0a0a0" stroked="f"/>
        </w:pict>
      </w:r>
    </w:p>
    <w:p w:rsidR="0095761C" w:rsidRPr="0079224E" w:rsidRDefault="0095761C" w:rsidP="0095761C">
      <w:pPr>
        <w:rPr>
          <w:rFonts w:cs="Arial"/>
        </w:rPr>
      </w:pPr>
      <w:r w:rsidRPr="0079224E">
        <w:rPr>
          <w:rFonts w:cs="Arial"/>
        </w:rPr>
        <w:t xml:space="preserve"> </w:t>
      </w:r>
    </w:p>
    <w:p w:rsidR="0095761C" w:rsidRPr="0079224E" w:rsidRDefault="0095761C" w:rsidP="0095761C">
      <w:pPr>
        <w:rPr>
          <w:rFonts w:cs="Arial"/>
        </w:rPr>
      </w:pPr>
      <w:r w:rsidRPr="0079224E">
        <w:rPr>
          <w:rFonts w:cs="Arial"/>
        </w:rPr>
        <w:br w:type="page"/>
      </w:r>
    </w:p>
    <w:p w:rsidR="0095761C" w:rsidRPr="0079224E" w:rsidRDefault="0095761C" w:rsidP="00BA4BAA">
      <w:pPr>
        <w:pStyle w:val="Heading3"/>
        <w:rPr>
          <w:rFonts w:ascii="Century Gothic" w:hAnsi="Century Gothic" w:cs="Arial"/>
          <w:b/>
          <w:bCs/>
        </w:rPr>
      </w:pPr>
      <w:bookmarkStart w:id="11" w:name="_Toc195895445"/>
      <w:r w:rsidRPr="0079224E">
        <w:rPr>
          <w:rFonts w:ascii="Century Gothic" w:hAnsi="Century Gothic" w:cs="Arial"/>
          <w:b/>
          <w:bCs/>
        </w:rPr>
        <w:lastRenderedPageBreak/>
        <w:t>KT0202: Concepts of Ergonomic Design and Standard Dimensions of Upholstered Furniture</w:t>
      </w:r>
      <w:bookmarkEnd w:id="11"/>
    </w:p>
    <w:p w:rsidR="00BA4BAA" w:rsidRPr="0079224E" w:rsidRDefault="00BA4BAA" w:rsidP="0095761C">
      <w:pPr>
        <w:rPr>
          <w:rFonts w:cs="Arial"/>
          <w:b/>
          <w:bCs/>
        </w:rPr>
      </w:pPr>
    </w:p>
    <w:p w:rsidR="0095761C" w:rsidRPr="0079224E" w:rsidRDefault="0095761C" w:rsidP="0095761C">
      <w:pPr>
        <w:rPr>
          <w:rFonts w:cs="Arial"/>
          <w:b/>
          <w:bCs/>
        </w:rPr>
      </w:pPr>
      <w:r w:rsidRPr="0079224E">
        <w:rPr>
          <w:rFonts w:cs="Arial"/>
          <w:b/>
          <w:bCs/>
        </w:rPr>
        <w:t>Theoretical Learning Content</w:t>
      </w:r>
    </w:p>
    <w:p w:rsidR="0095761C" w:rsidRPr="0079224E" w:rsidRDefault="0095761C" w:rsidP="0095761C">
      <w:pPr>
        <w:rPr>
          <w:rFonts w:cs="Arial"/>
        </w:rPr>
      </w:pPr>
      <w:r w:rsidRPr="0079224E">
        <w:rPr>
          <w:rFonts w:cs="Arial"/>
          <w:b/>
          <w:bCs/>
        </w:rPr>
        <w:t>Ergonomics</w:t>
      </w:r>
      <w:r w:rsidRPr="0079224E">
        <w:rPr>
          <w:rFonts w:cs="Arial"/>
        </w:rPr>
        <w:t xml:space="preserve"> refers to the science of designing furniture that fits the human body and its movements, ensuring comfort, efficiency, and safety. In furniture upholstery, ergonomics plays a key role in shaping seating angles, cushioning support, backrest height, armrest placement, and overall usability.</w:t>
      </w:r>
    </w:p>
    <w:p w:rsidR="0095761C" w:rsidRPr="0079224E" w:rsidRDefault="0095761C" w:rsidP="0095761C">
      <w:pPr>
        <w:rPr>
          <w:rFonts w:cs="Arial"/>
        </w:rPr>
      </w:pPr>
      <w:r w:rsidRPr="0079224E">
        <w:rPr>
          <w:rFonts w:cs="Arial"/>
        </w:rPr>
        <w:t>Designing upholstered furniture that meets ergonomic standards improves user comfort, reduces physical strain, and increases the functional value of the product. Understanding standard dimensions helps ensure consistency in manufacturing and compliance with user expectations across different environments, whether residential, commercial, or institutional.</w:t>
      </w:r>
    </w:p>
    <w:p w:rsidR="0095761C" w:rsidRPr="0079224E" w:rsidRDefault="00F37A27" w:rsidP="0095761C">
      <w:pPr>
        <w:rPr>
          <w:rFonts w:cs="Arial"/>
        </w:rPr>
      </w:pPr>
      <w:r>
        <w:rPr>
          <w:rFonts w:cs="Arial"/>
        </w:rPr>
        <w:pict>
          <v:rect id="_x0000_i1062" style="width:0;height:1.5pt" o:hralign="center" o:hrstd="t" o:hr="t" fillcolor="#a0a0a0" stroked="f"/>
        </w:pict>
      </w:r>
    </w:p>
    <w:p w:rsidR="0095761C" w:rsidRPr="0079224E" w:rsidRDefault="0095761C" w:rsidP="0095761C">
      <w:pPr>
        <w:rPr>
          <w:rFonts w:cs="Arial"/>
          <w:b/>
          <w:bCs/>
        </w:rPr>
      </w:pPr>
      <w:r w:rsidRPr="0079224E">
        <w:rPr>
          <w:rFonts w:cs="Arial"/>
          <w:b/>
          <w:bCs/>
        </w:rPr>
        <w:t>1. Ergonomic Principles in Upholstered Furniture</w:t>
      </w:r>
    </w:p>
    <w:p w:rsidR="0095761C" w:rsidRPr="0079224E" w:rsidRDefault="0095761C" w:rsidP="0095761C">
      <w:pPr>
        <w:numPr>
          <w:ilvl w:val="0"/>
          <w:numId w:val="53"/>
        </w:numPr>
        <w:rPr>
          <w:rFonts w:cs="Arial"/>
        </w:rPr>
      </w:pPr>
      <w:r w:rsidRPr="0079224E">
        <w:rPr>
          <w:rFonts w:cs="Arial"/>
          <w:b/>
          <w:bCs/>
        </w:rPr>
        <w:t>Posture Support</w:t>
      </w:r>
      <w:r w:rsidRPr="0079224E">
        <w:rPr>
          <w:rFonts w:cs="Arial"/>
        </w:rPr>
        <w:t>: Backrests should support the natural curve of the spine. Seat depth and height must allow the feet to rest flat on the floor.</w:t>
      </w:r>
    </w:p>
    <w:p w:rsidR="0095761C" w:rsidRPr="0079224E" w:rsidRDefault="0095761C" w:rsidP="0095761C">
      <w:pPr>
        <w:numPr>
          <w:ilvl w:val="0"/>
          <w:numId w:val="53"/>
        </w:numPr>
        <w:rPr>
          <w:rFonts w:cs="Arial"/>
        </w:rPr>
      </w:pPr>
      <w:r w:rsidRPr="0079224E">
        <w:rPr>
          <w:rFonts w:cs="Arial"/>
          <w:b/>
          <w:bCs/>
        </w:rPr>
        <w:t>Pressure Distribution</w:t>
      </w:r>
      <w:r w:rsidRPr="0079224E">
        <w:rPr>
          <w:rFonts w:cs="Arial"/>
        </w:rPr>
        <w:t>: Cushioning should distribute body weight evenly to reduce stress on pressure points, especially in seating.</w:t>
      </w:r>
    </w:p>
    <w:p w:rsidR="0095761C" w:rsidRPr="0079224E" w:rsidRDefault="0095761C" w:rsidP="0095761C">
      <w:pPr>
        <w:numPr>
          <w:ilvl w:val="0"/>
          <w:numId w:val="53"/>
        </w:numPr>
        <w:rPr>
          <w:rFonts w:cs="Arial"/>
        </w:rPr>
      </w:pPr>
      <w:r w:rsidRPr="0079224E">
        <w:rPr>
          <w:rFonts w:cs="Arial"/>
          <w:b/>
          <w:bCs/>
        </w:rPr>
        <w:t>User Fit</w:t>
      </w:r>
      <w:r w:rsidRPr="0079224E">
        <w:rPr>
          <w:rFonts w:cs="Arial"/>
        </w:rPr>
        <w:t>: Furniture should accommodate the anthropometric data (body measurements) of the intended user group (e.g. children, elderly, adults).</w:t>
      </w:r>
    </w:p>
    <w:p w:rsidR="0095761C" w:rsidRPr="0079224E" w:rsidRDefault="0095761C" w:rsidP="0095761C">
      <w:pPr>
        <w:numPr>
          <w:ilvl w:val="0"/>
          <w:numId w:val="53"/>
        </w:numPr>
        <w:rPr>
          <w:rFonts w:cs="Arial"/>
        </w:rPr>
      </w:pPr>
      <w:r w:rsidRPr="0079224E">
        <w:rPr>
          <w:rFonts w:cs="Arial"/>
          <w:b/>
          <w:bCs/>
        </w:rPr>
        <w:t>Movement and Accessibility</w:t>
      </w:r>
      <w:r w:rsidRPr="0079224E">
        <w:rPr>
          <w:rFonts w:cs="Arial"/>
        </w:rPr>
        <w:t>: Armrests, reclining angles, and seat height should assist users in sitting down and standing up with ease.</w:t>
      </w:r>
    </w:p>
    <w:p w:rsidR="0095761C" w:rsidRPr="0079224E" w:rsidRDefault="00F37A27" w:rsidP="0095761C">
      <w:pPr>
        <w:rPr>
          <w:rFonts w:cs="Arial"/>
        </w:rPr>
      </w:pPr>
      <w:r>
        <w:rPr>
          <w:rFonts w:cs="Arial"/>
        </w:rPr>
        <w:pict>
          <v:rect id="_x0000_i1063" style="width:0;height:1.5pt" o:hralign="center" o:hrstd="t" o:hr="t" fillcolor="#a0a0a0" stroked="f"/>
        </w:pict>
      </w:r>
    </w:p>
    <w:p w:rsidR="0095761C" w:rsidRPr="0079224E" w:rsidRDefault="0095761C" w:rsidP="0095761C">
      <w:pPr>
        <w:rPr>
          <w:rFonts w:cs="Arial"/>
          <w:b/>
          <w:bCs/>
        </w:rPr>
      </w:pPr>
      <w:r w:rsidRPr="0079224E">
        <w:rPr>
          <w:rFonts w:cs="Arial"/>
          <w:b/>
          <w:bCs/>
        </w:rPr>
        <w:t>2. Standard Dimensions (Industry Guidelines)</w:t>
      </w:r>
    </w:p>
    <w:p w:rsidR="0095761C" w:rsidRPr="0079224E" w:rsidRDefault="0095761C" w:rsidP="0095761C">
      <w:pPr>
        <w:rPr>
          <w:rFonts w:cs="Arial"/>
        </w:rPr>
      </w:pPr>
      <w:r w:rsidRPr="0079224E">
        <w:rPr>
          <w:rFonts w:cs="Arial"/>
        </w:rPr>
        <w:t>While dimensions may vary by region, purpose, and user needs, the following are widely accepted as standard measurements for adult seating furniture: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872"/>
      </w:tblGrid>
      <w:tr w:rsidR="0095761C" w:rsidRPr="0079224E" w:rsidTr="00BA4BAA">
        <w:trPr>
          <w:tblHeader/>
          <w:tblCellSpacing w:w="15" w:type="dxa"/>
        </w:trPr>
        <w:tc>
          <w:tcPr>
            <w:tcW w:w="0" w:type="auto"/>
            <w:vAlign w:val="center"/>
            <w:hideMark/>
          </w:tcPr>
          <w:p w:rsidR="0095761C" w:rsidRPr="0079224E" w:rsidRDefault="0095761C" w:rsidP="0095761C">
            <w:pPr>
              <w:rPr>
                <w:rFonts w:cs="Arial"/>
                <w:b/>
                <w:bCs/>
              </w:rPr>
            </w:pPr>
            <w:r w:rsidRPr="0079224E">
              <w:rPr>
                <w:rFonts w:cs="Arial"/>
                <w:b/>
                <w:bCs/>
              </w:rPr>
              <w:t>Feature</w:t>
            </w:r>
          </w:p>
        </w:tc>
        <w:tc>
          <w:tcPr>
            <w:tcW w:w="0" w:type="auto"/>
            <w:vAlign w:val="center"/>
            <w:hideMark/>
          </w:tcPr>
          <w:p w:rsidR="0095761C" w:rsidRPr="0079224E" w:rsidRDefault="0095761C" w:rsidP="0095761C">
            <w:pPr>
              <w:rPr>
                <w:rFonts w:cs="Arial"/>
                <w:b/>
                <w:bCs/>
              </w:rPr>
            </w:pPr>
            <w:r w:rsidRPr="0079224E">
              <w:rPr>
                <w:rFonts w:cs="Arial"/>
                <w:b/>
                <w:bCs/>
              </w:rPr>
              <w:t>Standard Dimension (mm)</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t>Seat Height (from floor)</w:t>
            </w:r>
          </w:p>
        </w:tc>
        <w:tc>
          <w:tcPr>
            <w:tcW w:w="0" w:type="auto"/>
            <w:vAlign w:val="center"/>
            <w:hideMark/>
          </w:tcPr>
          <w:p w:rsidR="0095761C" w:rsidRPr="0079224E" w:rsidRDefault="0095761C" w:rsidP="0095761C">
            <w:pPr>
              <w:rPr>
                <w:rFonts w:cs="Arial"/>
              </w:rPr>
            </w:pPr>
            <w:r w:rsidRPr="0079224E">
              <w:rPr>
                <w:rFonts w:cs="Arial"/>
              </w:rPr>
              <w:t>430–460 mm</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t>Seat Depth</w:t>
            </w:r>
          </w:p>
        </w:tc>
        <w:tc>
          <w:tcPr>
            <w:tcW w:w="0" w:type="auto"/>
            <w:vAlign w:val="center"/>
            <w:hideMark/>
          </w:tcPr>
          <w:p w:rsidR="0095761C" w:rsidRPr="0079224E" w:rsidRDefault="0095761C" w:rsidP="0095761C">
            <w:pPr>
              <w:rPr>
                <w:rFonts w:cs="Arial"/>
              </w:rPr>
            </w:pPr>
            <w:r w:rsidRPr="0079224E">
              <w:rPr>
                <w:rFonts w:cs="Arial"/>
              </w:rPr>
              <w:t>450–550 mm</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t>Seat Width</w:t>
            </w:r>
          </w:p>
        </w:tc>
        <w:tc>
          <w:tcPr>
            <w:tcW w:w="0" w:type="auto"/>
            <w:vAlign w:val="center"/>
            <w:hideMark/>
          </w:tcPr>
          <w:p w:rsidR="0095761C" w:rsidRPr="0079224E" w:rsidRDefault="0095761C" w:rsidP="0095761C">
            <w:pPr>
              <w:rPr>
                <w:rFonts w:cs="Arial"/>
              </w:rPr>
            </w:pPr>
            <w:r w:rsidRPr="0079224E">
              <w:rPr>
                <w:rFonts w:cs="Arial"/>
              </w:rPr>
              <w:t>450–600 mm (single seat)</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t>Backrest Height</w:t>
            </w:r>
          </w:p>
        </w:tc>
        <w:tc>
          <w:tcPr>
            <w:tcW w:w="0" w:type="auto"/>
            <w:vAlign w:val="center"/>
            <w:hideMark/>
          </w:tcPr>
          <w:p w:rsidR="0095761C" w:rsidRPr="0079224E" w:rsidRDefault="0095761C" w:rsidP="0095761C">
            <w:pPr>
              <w:rPr>
                <w:rFonts w:cs="Arial"/>
              </w:rPr>
            </w:pPr>
            <w:r w:rsidRPr="0079224E">
              <w:rPr>
                <w:rFonts w:cs="Arial"/>
              </w:rPr>
              <w:t>450–600 mm</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t>Armrest Height</w:t>
            </w:r>
          </w:p>
        </w:tc>
        <w:tc>
          <w:tcPr>
            <w:tcW w:w="0" w:type="auto"/>
            <w:vAlign w:val="center"/>
            <w:hideMark/>
          </w:tcPr>
          <w:p w:rsidR="0095761C" w:rsidRPr="0079224E" w:rsidRDefault="0095761C" w:rsidP="0095761C">
            <w:pPr>
              <w:rPr>
                <w:rFonts w:cs="Arial"/>
              </w:rPr>
            </w:pPr>
            <w:r w:rsidRPr="0079224E">
              <w:rPr>
                <w:rFonts w:cs="Arial"/>
              </w:rPr>
              <w:t>180–250 mm above seat</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t>Sofa Total Height</w:t>
            </w:r>
          </w:p>
        </w:tc>
        <w:tc>
          <w:tcPr>
            <w:tcW w:w="0" w:type="auto"/>
            <w:vAlign w:val="center"/>
            <w:hideMark/>
          </w:tcPr>
          <w:p w:rsidR="0095761C" w:rsidRPr="0079224E" w:rsidRDefault="0095761C" w:rsidP="0095761C">
            <w:pPr>
              <w:rPr>
                <w:rFonts w:cs="Arial"/>
              </w:rPr>
            </w:pPr>
            <w:r w:rsidRPr="0079224E">
              <w:rPr>
                <w:rFonts w:cs="Arial"/>
              </w:rPr>
              <w:t>800–900 mm</w:t>
            </w:r>
          </w:p>
        </w:tc>
      </w:tr>
      <w:tr w:rsidR="0095761C" w:rsidRPr="0079224E" w:rsidTr="00BA4BAA">
        <w:trPr>
          <w:tblCellSpacing w:w="15" w:type="dxa"/>
        </w:trPr>
        <w:tc>
          <w:tcPr>
            <w:tcW w:w="0" w:type="auto"/>
            <w:vAlign w:val="center"/>
            <w:hideMark/>
          </w:tcPr>
          <w:p w:rsidR="0095761C" w:rsidRPr="0079224E" w:rsidRDefault="0095761C" w:rsidP="0095761C">
            <w:pPr>
              <w:rPr>
                <w:rFonts w:cs="Arial"/>
              </w:rPr>
            </w:pPr>
            <w:r w:rsidRPr="0079224E">
              <w:rPr>
                <w:rFonts w:cs="Arial"/>
              </w:rPr>
              <w:lastRenderedPageBreak/>
              <w:t>Recline Angle (Backrest)</w:t>
            </w:r>
          </w:p>
        </w:tc>
        <w:tc>
          <w:tcPr>
            <w:tcW w:w="0" w:type="auto"/>
            <w:vAlign w:val="center"/>
            <w:hideMark/>
          </w:tcPr>
          <w:p w:rsidR="0095761C" w:rsidRPr="0079224E" w:rsidRDefault="0095761C" w:rsidP="0095761C">
            <w:pPr>
              <w:rPr>
                <w:rFonts w:cs="Arial"/>
              </w:rPr>
            </w:pPr>
            <w:r w:rsidRPr="0079224E">
              <w:rPr>
                <w:rFonts w:cs="Arial"/>
              </w:rPr>
              <w:t>95–110°</w:t>
            </w:r>
          </w:p>
        </w:tc>
      </w:tr>
    </w:tbl>
    <w:p w:rsidR="0095761C" w:rsidRPr="0079224E" w:rsidRDefault="0095761C" w:rsidP="0095761C">
      <w:pPr>
        <w:rPr>
          <w:rFonts w:cs="Arial"/>
        </w:rPr>
      </w:pPr>
      <w:r w:rsidRPr="0079224E">
        <w:rPr>
          <w:rFonts w:cs="Arial"/>
        </w:rPr>
        <w:t>Custom designs may deviate from these figures depending on user needs and aesthetic choices.</w:t>
      </w:r>
    </w:p>
    <w:p w:rsidR="0095761C" w:rsidRPr="0079224E" w:rsidRDefault="00F37A27" w:rsidP="0095761C">
      <w:pPr>
        <w:rPr>
          <w:rFonts w:cs="Arial"/>
        </w:rPr>
      </w:pPr>
      <w:r>
        <w:rPr>
          <w:rFonts w:cs="Arial"/>
        </w:rPr>
        <w:pict>
          <v:rect id="_x0000_i1064" style="width:0;height:1.5pt" o:hralign="center" o:hrstd="t" o:hr="t" fillcolor="#a0a0a0" stroked="f"/>
        </w:pict>
      </w:r>
    </w:p>
    <w:p w:rsidR="0095761C" w:rsidRPr="0079224E" w:rsidRDefault="0095761C" w:rsidP="0095761C">
      <w:pPr>
        <w:rPr>
          <w:rFonts w:cs="Arial"/>
          <w:b/>
          <w:bCs/>
        </w:rPr>
      </w:pPr>
      <w:r w:rsidRPr="0079224E">
        <w:rPr>
          <w:rFonts w:cs="Arial"/>
          <w:b/>
          <w:bCs/>
        </w:rPr>
        <w:t>3. Importance of Ergonomics in Upholstery</w:t>
      </w:r>
    </w:p>
    <w:p w:rsidR="0095761C" w:rsidRPr="0079224E" w:rsidRDefault="0095761C" w:rsidP="0095761C">
      <w:pPr>
        <w:numPr>
          <w:ilvl w:val="0"/>
          <w:numId w:val="54"/>
        </w:numPr>
        <w:rPr>
          <w:rFonts w:cs="Arial"/>
        </w:rPr>
      </w:pPr>
      <w:r w:rsidRPr="0079224E">
        <w:rPr>
          <w:rFonts w:cs="Arial"/>
        </w:rPr>
        <w:t>Improves comfort and reduces fatigue</w:t>
      </w:r>
    </w:p>
    <w:p w:rsidR="0095761C" w:rsidRPr="0079224E" w:rsidRDefault="0095761C" w:rsidP="0095761C">
      <w:pPr>
        <w:numPr>
          <w:ilvl w:val="0"/>
          <w:numId w:val="54"/>
        </w:numPr>
        <w:rPr>
          <w:rFonts w:cs="Arial"/>
        </w:rPr>
      </w:pPr>
      <w:r w:rsidRPr="0079224E">
        <w:rPr>
          <w:rFonts w:cs="Arial"/>
        </w:rPr>
        <w:t>Promotes proper posture and reduces musculoskeletal issues</w:t>
      </w:r>
    </w:p>
    <w:p w:rsidR="0095761C" w:rsidRPr="0079224E" w:rsidRDefault="0095761C" w:rsidP="0095761C">
      <w:pPr>
        <w:numPr>
          <w:ilvl w:val="0"/>
          <w:numId w:val="54"/>
        </w:numPr>
        <w:rPr>
          <w:rFonts w:cs="Arial"/>
        </w:rPr>
      </w:pPr>
      <w:r w:rsidRPr="0079224E">
        <w:rPr>
          <w:rFonts w:cs="Arial"/>
        </w:rPr>
        <w:t>Enhances user satisfaction and product value</w:t>
      </w:r>
    </w:p>
    <w:p w:rsidR="0095761C" w:rsidRPr="0079224E" w:rsidRDefault="0095761C" w:rsidP="0095761C">
      <w:pPr>
        <w:numPr>
          <w:ilvl w:val="0"/>
          <w:numId w:val="54"/>
        </w:numPr>
        <w:rPr>
          <w:rFonts w:cs="Arial"/>
        </w:rPr>
      </w:pPr>
      <w:r w:rsidRPr="0079224E">
        <w:rPr>
          <w:rFonts w:cs="Arial"/>
        </w:rPr>
        <w:t>Ensures usability across different environments (e.g. office chairs vs. lounge sofas)</w:t>
      </w:r>
    </w:p>
    <w:p w:rsidR="0095761C" w:rsidRPr="0079224E" w:rsidRDefault="0095761C" w:rsidP="0095761C">
      <w:pPr>
        <w:numPr>
          <w:ilvl w:val="0"/>
          <w:numId w:val="54"/>
        </w:numPr>
        <w:rPr>
          <w:rFonts w:cs="Arial"/>
        </w:rPr>
      </w:pPr>
      <w:r w:rsidRPr="0079224E">
        <w:rPr>
          <w:rFonts w:cs="Arial"/>
        </w:rPr>
        <w:t>Aligns with health and safety standards in institutional and commercial settings</w:t>
      </w:r>
    </w:p>
    <w:p w:rsidR="0095761C" w:rsidRPr="0079224E" w:rsidRDefault="00F37A27" w:rsidP="0095761C">
      <w:pPr>
        <w:rPr>
          <w:rFonts w:cs="Arial"/>
        </w:rPr>
      </w:pPr>
      <w:r>
        <w:rPr>
          <w:rFonts w:cs="Arial"/>
        </w:rPr>
        <w:pict>
          <v:rect id="_x0000_i1065" style="width:0;height:1.5pt" o:hralign="center" o:hrstd="t" o:hr="t" fillcolor="#a0a0a0" stroked="f"/>
        </w:pict>
      </w:r>
    </w:p>
    <w:p w:rsidR="0095761C" w:rsidRPr="0079224E" w:rsidRDefault="0095761C" w:rsidP="0095761C">
      <w:pPr>
        <w:rPr>
          <w:rFonts w:cs="Arial"/>
          <w:b/>
          <w:bCs/>
        </w:rPr>
      </w:pPr>
      <w:r w:rsidRPr="0079224E">
        <w:rPr>
          <w:rFonts w:cs="Arial"/>
          <w:b/>
          <w:bCs/>
        </w:rPr>
        <w:t>Examples</w:t>
      </w:r>
    </w:p>
    <w:p w:rsidR="0095761C" w:rsidRPr="0079224E" w:rsidRDefault="0095761C" w:rsidP="0095761C">
      <w:pPr>
        <w:numPr>
          <w:ilvl w:val="0"/>
          <w:numId w:val="55"/>
        </w:numPr>
        <w:rPr>
          <w:rFonts w:cs="Arial"/>
        </w:rPr>
      </w:pPr>
      <w:r w:rsidRPr="0079224E">
        <w:rPr>
          <w:rFonts w:cs="Arial"/>
        </w:rPr>
        <w:t xml:space="preserve">A </w:t>
      </w:r>
      <w:r w:rsidRPr="0079224E">
        <w:rPr>
          <w:rFonts w:cs="Arial"/>
          <w:b/>
          <w:bCs/>
        </w:rPr>
        <w:t>reception area chair</w:t>
      </w:r>
      <w:r w:rsidRPr="0079224E">
        <w:rPr>
          <w:rFonts w:cs="Arial"/>
        </w:rPr>
        <w:t xml:space="preserve"> designed with firm cushions and higher seat height assists elderly users in standing up safely.</w:t>
      </w:r>
    </w:p>
    <w:p w:rsidR="0095761C" w:rsidRPr="0079224E" w:rsidRDefault="0095761C" w:rsidP="0095761C">
      <w:pPr>
        <w:numPr>
          <w:ilvl w:val="0"/>
          <w:numId w:val="55"/>
        </w:numPr>
        <w:rPr>
          <w:rFonts w:cs="Arial"/>
        </w:rPr>
      </w:pPr>
      <w:r w:rsidRPr="0079224E">
        <w:rPr>
          <w:rFonts w:cs="Arial"/>
        </w:rPr>
        <w:t xml:space="preserve">A </w:t>
      </w:r>
      <w:r w:rsidRPr="0079224E">
        <w:rPr>
          <w:rFonts w:cs="Arial"/>
          <w:b/>
          <w:bCs/>
        </w:rPr>
        <w:t>lounger sofa</w:t>
      </w:r>
      <w:r w:rsidRPr="0079224E">
        <w:rPr>
          <w:rFonts w:cs="Arial"/>
        </w:rPr>
        <w:t xml:space="preserve"> in a luxury hotel is designed with deep seats and angled backrests for prolonged relaxation.</w:t>
      </w:r>
    </w:p>
    <w:p w:rsidR="0095761C" w:rsidRPr="0079224E" w:rsidRDefault="0095761C" w:rsidP="0095761C">
      <w:pPr>
        <w:numPr>
          <w:ilvl w:val="0"/>
          <w:numId w:val="55"/>
        </w:numPr>
        <w:rPr>
          <w:rFonts w:cs="Arial"/>
        </w:rPr>
      </w:pPr>
      <w:r w:rsidRPr="0079224E">
        <w:rPr>
          <w:rFonts w:cs="Arial"/>
          <w:b/>
          <w:bCs/>
        </w:rPr>
        <w:t>Office seating</w:t>
      </w:r>
      <w:r w:rsidRPr="0079224E">
        <w:rPr>
          <w:rFonts w:cs="Arial"/>
        </w:rPr>
        <w:t xml:space="preserve"> includes lumbar support and armrests positioned to prevent shoulder strain during long hours of sitting.</w:t>
      </w:r>
    </w:p>
    <w:p w:rsidR="0095761C" w:rsidRPr="0079224E" w:rsidRDefault="00F37A27" w:rsidP="0095761C">
      <w:pPr>
        <w:rPr>
          <w:rFonts w:cs="Arial"/>
        </w:rPr>
      </w:pPr>
      <w:r>
        <w:rPr>
          <w:rFonts w:cs="Arial"/>
        </w:rPr>
        <w:pict>
          <v:rect id="_x0000_i1066" style="width:0;height:1.5pt" o:hralign="center" o:hrstd="t" o:hr="t" fillcolor="#a0a0a0" stroked="f"/>
        </w:pict>
      </w:r>
    </w:p>
    <w:p w:rsidR="0095761C" w:rsidRPr="0079224E" w:rsidRDefault="0095761C" w:rsidP="0095761C">
      <w:pPr>
        <w:rPr>
          <w:rFonts w:cs="Arial"/>
          <w:b/>
          <w:bCs/>
        </w:rPr>
      </w:pPr>
      <w:r w:rsidRPr="0079224E">
        <w:rPr>
          <w:rFonts w:cs="Arial"/>
          <w:b/>
          <w:bCs/>
        </w:rPr>
        <w:t>Case Study</w:t>
      </w:r>
    </w:p>
    <w:p w:rsidR="0095761C" w:rsidRPr="0079224E" w:rsidRDefault="0095761C" w:rsidP="0095761C">
      <w:pPr>
        <w:rPr>
          <w:rFonts w:cs="Arial"/>
        </w:rPr>
      </w:pPr>
      <w:r w:rsidRPr="0079224E">
        <w:rPr>
          <w:rFonts w:cs="Arial"/>
          <w:b/>
          <w:bCs/>
        </w:rPr>
        <w:t>Case Study: Comfortline’s Custom Ergonomic Sofa</w:t>
      </w:r>
    </w:p>
    <w:p w:rsidR="0095761C" w:rsidRPr="0079224E" w:rsidRDefault="0095761C" w:rsidP="0095761C">
      <w:pPr>
        <w:rPr>
          <w:rFonts w:cs="Arial"/>
        </w:rPr>
      </w:pPr>
      <w:r w:rsidRPr="0079224E">
        <w:rPr>
          <w:rFonts w:cs="Arial"/>
        </w:rPr>
        <w:t xml:space="preserve">Comfortline Upholstery was commissioned to design a waiting room sofa for a physiotherapy clinic in Johannesburg. The clients were mainly recovering patients, many with back and leg injuries. The design team used ergonomic data to select a firmer cushion foam, increased the seat height, added reinforced lumbar support, and ensured the seat edge did not compress </w:t>
      </w:r>
      <w:r w:rsidR="00BA4BAA" w:rsidRPr="0079224E">
        <w:rPr>
          <w:rFonts w:cs="Arial"/>
        </w:rPr>
        <w:t>underweight</w:t>
      </w:r>
      <w:r w:rsidRPr="0079224E">
        <w:rPr>
          <w:rFonts w:cs="Arial"/>
        </w:rPr>
        <w:t>. After installation, client feedback indicated significant improvement in comfort and ease of use.</w:t>
      </w:r>
    </w:p>
    <w:p w:rsidR="0095761C" w:rsidRPr="0079224E" w:rsidRDefault="0095761C" w:rsidP="0095761C">
      <w:pPr>
        <w:rPr>
          <w:rFonts w:cs="Arial"/>
        </w:rPr>
      </w:pPr>
      <w:r w:rsidRPr="0079224E">
        <w:rPr>
          <w:rFonts w:cs="Arial"/>
          <w:b/>
          <w:bCs/>
        </w:rPr>
        <w:t>Discussion Points:</w:t>
      </w:r>
    </w:p>
    <w:p w:rsidR="0095761C" w:rsidRPr="0079224E" w:rsidRDefault="0095761C" w:rsidP="0095761C">
      <w:pPr>
        <w:numPr>
          <w:ilvl w:val="0"/>
          <w:numId w:val="56"/>
        </w:numPr>
        <w:rPr>
          <w:rFonts w:cs="Arial"/>
        </w:rPr>
      </w:pPr>
      <w:r w:rsidRPr="0079224E">
        <w:rPr>
          <w:rFonts w:cs="Arial"/>
        </w:rPr>
        <w:t>Why did the team avoid soft, low-set cushions in this design?</w:t>
      </w:r>
    </w:p>
    <w:p w:rsidR="0095761C" w:rsidRPr="0079224E" w:rsidRDefault="0095761C" w:rsidP="0095761C">
      <w:pPr>
        <w:numPr>
          <w:ilvl w:val="0"/>
          <w:numId w:val="56"/>
        </w:numPr>
        <w:rPr>
          <w:rFonts w:cs="Arial"/>
        </w:rPr>
      </w:pPr>
      <w:r w:rsidRPr="0079224E">
        <w:rPr>
          <w:rFonts w:cs="Arial"/>
        </w:rPr>
        <w:t>How does patient mobility influence the ergonomics of upholstered furniture?</w:t>
      </w:r>
    </w:p>
    <w:p w:rsidR="0095761C" w:rsidRPr="0079224E" w:rsidRDefault="00F37A27" w:rsidP="0095761C">
      <w:pPr>
        <w:rPr>
          <w:rFonts w:cs="Arial"/>
        </w:rPr>
      </w:pPr>
      <w:r>
        <w:rPr>
          <w:rFonts w:cs="Arial"/>
        </w:rPr>
        <w:pict>
          <v:rect id="_x0000_i1067" style="width:0;height:1.5pt" o:hralign="center" o:hrstd="t" o:hr="t" fillcolor="#a0a0a0" stroked="f"/>
        </w:pict>
      </w:r>
    </w:p>
    <w:p w:rsidR="0095761C" w:rsidRPr="0079224E" w:rsidRDefault="0095761C" w:rsidP="0095761C">
      <w:pPr>
        <w:rPr>
          <w:rFonts w:cs="Arial"/>
          <w:b/>
          <w:bCs/>
        </w:rPr>
      </w:pPr>
      <w:r w:rsidRPr="0079224E">
        <w:rPr>
          <w:rFonts w:cs="Arial"/>
          <w:b/>
          <w:bCs/>
        </w:rPr>
        <w:lastRenderedPageBreak/>
        <w:t>Critical Thinking Questions</w:t>
      </w:r>
    </w:p>
    <w:p w:rsidR="0095761C" w:rsidRPr="0079224E" w:rsidRDefault="0095761C" w:rsidP="0095761C">
      <w:pPr>
        <w:numPr>
          <w:ilvl w:val="0"/>
          <w:numId w:val="57"/>
        </w:numPr>
        <w:rPr>
          <w:rFonts w:cs="Arial"/>
        </w:rPr>
      </w:pPr>
      <w:r w:rsidRPr="0079224E">
        <w:rPr>
          <w:rFonts w:cs="Arial"/>
        </w:rPr>
        <w:t>What risks arise when furniture is designed without considering ergonomic principles?</w:t>
      </w:r>
    </w:p>
    <w:p w:rsidR="0095761C" w:rsidRPr="0079224E" w:rsidRDefault="0095761C" w:rsidP="0095761C">
      <w:pPr>
        <w:numPr>
          <w:ilvl w:val="0"/>
          <w:numId w:val="57"/>
        </w:numPr>
        <w:rPr>
          <w:rFonts w:cs="Arial"/>
        </w:rPr>
      </w:pPr>
      <w:r w:rsidRPr="0079224E">
        <w:rPr>
          <w:rFonts w:cs="Arial"/>
        </w:rPr>
        <w:t>How do ergonomic requirements vary between domestic furniture and commercial or healthcare furniture?</w:t>
      </w:r>
    </w:p>
    <w:p w:rsidR="0095761C" w:rsidRPr="0079224E" w:rsidRDefault="0095761C" w:rsidP="0095761C">
      <w:pPr>
        <w:numPr>
          <w:ilvl w:val="0"/>
          <w:numId w:val="57"/>
        </w:numPr>
        <w:rPr>
          <w:rFonts w:cs="Arial"/>
        </w:rPr>
      </w:pPr>
      <w:r w:rsidRPr="0079224E">
        <w:rPr>
          <w:rFonts w:cs="Arial"/>
        </w:rPr>
        <w:t>In what ways can upholstery materials (e.g. foam density, fabric type) affect ergonomic outcomes?</w:t>
      </w:r>
    </w:p>
    <w:p w:rsidR="0095761C" w:rsidRPr="0079224E" w:rsidRDefault="0095761C" w:rsidP="0095761C">
      <w:pPr>
        <w:numPr>
          <w:ilvl w:val="0"/>
          <w:numId w:val="57"/>
        </w:numPr>
        <w:rPr>
          <w:rFonts w:cs="Arial"/>
        </w:rPr>
      </w:pPr>
      <w:r w:rsidRPr="0079224E">
        <w:rPr>
          <w:rFonts w:cs="Arial"/>
        </w:rPr>
        <w:t>Why is it important for upholsterers to understand standard dimensions when designing or altering furniture?</w:t>
      </w:r>
    </w:p>
    <w:p w:rsidR="0095761C" w:rsidRPr="0079224E" w:rsidRDefault="0095761C" w:rsidP="0095761C">
      <w:pPr>
        <w:numPr>
          <w:ilvl w:val="0"/>
          <w:numId w:val="57"/>
        </w:numPr>
        <w:rPr>
          <w:rFonts w:cs="Arial"/>
        </w:rPr>
      </w:pPr>
      <w:r w:rsidRPr="0079224E">
        <w:rPr>
          <w:rFonts w:cs="Arial"/>
        </w:rPr>
        <w:t>How can ergonomics contribute to the success of a small upholstery business?</w:t>
      </w:r>
    </w:p>
    <w:p w:rsidR="0095761C" w:rsidRPr="0079224E" w:rsidRDefault="00F37A27" w:rsidP="0095761C">
      <w:pPr>
        <w:rPr>
          <w:rFonts w:cs="Arial"/>
        </w:rPr>
      </w:pPr>
      <w:r>
        <w:rPr>
          <w:rFonts w:cs="Arial"/>
        </w:rPr>
        <w:pict>
          <v:rect id="_x0000_i1068" style="width:0;height:1.5pt" o:hralign="center" o:hrstd="t" o:hr="t" fillcolor="#a0a0a0" stroked="f"/>
        </w:pict>
      </w:r>
    </w:p>
    <w:p w:rsidR="0095761C" w:rsidRPr="0079224E" w:rsidRDefault="0095761C" w:rsidP="0095761C">
      <w:pPr>
        <w:rPr>
          <w:rFonts w:cs="Arial"/>
        </w:rPr>
      </w:pPr>
      <w:r w:rsidRPr="0079224E">
        <w:rPr>
          <w:rFonts w:cs="Arial"/>
        </w:rPr>
        <w:t xml:space="preserve"> </w:t>
      </w:r>
    </w:p>
    <w:p w:rsidR="0095761C" w:rsidRPr="0079224E" w:rsidRDefault="0095761C" w:rsidP="0095761C">
      <w:pPr>
        <w:rPr>
          <w:rFonts w:cs="Arial"/>
        </w:rPr>
      </w:pPr>
    </w:p>
    <w:p w:rsidR="00BA4BAA" w:rsidRPr="0079224E" w:rsidRDefault="00BA4BAA">
      <w:pPr>
        <w:rPr>
          <w:rFonts w:cs="Arial"/>
        </w:rPr>
      </w:pPr>
      <w:r w:rsidRPr="0079224E">
        <w:rPr>
          <w:rFonts w:cs="Arial"/>
        </w:rPr>
        <w:br w:type="page"/>
      </w:r>
    </w:p>
    <w:p w:rsidR="00BA4BAA" w:rsidRPr="0079224E" w:rsidRDefault="00BA4BAA" w:rsidP="00BA4BAA">
      <w:pPr>
        <w:pStyle w:val="Heading3"/>
        <w:rPr>
          <w:rFonts w:ascii="Century Gothic" w:hAnsi="Century Gothic" w:cs="Arial"/>
          <w:b/>
          <w:bCs/>
        </w:rPr>
      </w:pPr>
      <w:bookmarkStart w:id="12" w:name="_Toc195895446"/>
      <w:r w:rsidRPr="0079224E">
        <w:rPr>
          <w:rFonts w:ascii="Century Gothic" w:hAnsi="Century Gothic" w:cs="Arial"/>
          <w:b/>
          <w:bCs/>
        </w:rPr>
        <w:lastRenderedPageBreak/>
        <w:t>KT0203: Main Furniture Construction Principles (Stability, Squareness, Ergonomics, Measurements, Conversions, etc.)</w:t>
      </w:r>
      <w:bookmarkEnd w:id="12"/>
    </w:p>
    <w:p w:rsidR="00BA4BAA" w:rsidRPr="0079224E" w:rsidRDefault="00BA4BAA" w:rsidP="00BA4BAA">
      <w:pPr>
        <w:rPr>
          <w:rFonts w:cs="Arial"/>
          <w:b/>
          <w:bCs/>
        </w:rPr>
      </w:pPr>
    </w:p>
    <w:p w:rsidR="00BA4BAA" w:rsidRPr="0079224E" w:rsidRDefault="00BA4BAA" w:rsidP="00BA4BAA">
      <w:pPr>
        <w:rPr>
          <w:rFonts w:cs="Arial"/>
          <w:b/>
          <w:bCs/>
        </w:rPr>
      </w:pPr>
      <w:r w:rsidRPr="0079224E">
        <w:rPr>
          <w:rFonts w:cs="Arial"/>
          <w:b/>
          <w:bCs/>
        </w:rPr>
        <w:t>Theoretical Learning Content</w:t>
      </w:r>
    </w:p>
    <w:p w:rsidR="00BA4BAA" w:rsidRPr="0079224E" w:rsidRDefault="00BA4BAA" w:rsidP="00BA4BAA">
      <w:pPr>
        <w:rPr>
          <w:rFonts w:cs="Arial"/>
        </w:rPr>
      </w:pPr>
      <w:r w:rsidRPr="0079224E">
        <w:rPr>
          <w:rFonts w:cs="Arial"/>
        </w:rPr>
        <w:t>The construction of quality furniture depends on a set of core principles that ensure the product is stable, correctly aligned, ergonomically suitable, and precisely measured. These principles are crucial for both functional integrity and aesthetic value. An understanding of construction principles enables upholsterers to identify faults early in the manufacturing process, leading to improved product lifespan and customer satisfaction.</w:t>
      </w:r>
    </w:p>
    <w:p w:rsidR="00BA4BAA" w:rsidRPr="0079224E" w:rsidRDefault="00F37A27" w:rsidP="00BA4BAA">
      <w:pPr>
        <w:rPr>
          <w:rFonts w:cs="Arial"/>
        </w:rPr>
      </w:pPr>
      <w:r>
        <w:rPr>
          <w:rFonts w:cs="Arial"/>
        </w:rPr>
        <w:pict>
          <v:rect id="_x0000_i1069" style="width:0;height:1.5pt" o:hralign="center" o:hrstd="t" o:hr="t" fillcolor="#a0a0a0" stroked="f"/>
        </w:pict>
      </w:r>
    </w:p>
    <w:p w:rsidR="00BA4BAA" w:rsidRPr="0079224E" w:rsidRDefault="00BA4BAA" w:rsidP="00BA4BAA">
      <w:pPr>
        <w:rPr>
          <w:rFonts w:cs="Arial"/>
          <w:b/>
          <w:bCs/>
        </w:rPr>
      </w:pPr>
      <w:r w:rsidRPr="0079224E">
        <w:rPr>
          <w:rFonts w:cs="Arial"/>
          <w:b/>
          <w:bCs/>
        </w:rPr>
        <w:t>1. Stability</w:t>
      </w:r>
    </w:p>
    <w:p w:rsidR="00BA4BAA" w:rsidRPr="0079224E" w:rsidRDefault="00BA4BAA" w:rsidP="00BA4BAA">
      <w:pPr>
        <w:rPr>
          <w:rFonts w:cs="Arial"/>
        </w:rPr>
      </w:pPr>
      <w:r w:rsidRPr="0079224E">
        <w:rPr>
          <w:rFonts w:cs="Arial"/>
        </w:rPr>
        <w:t>Stability refers to the furniture's ability to remain firm, balanced, and secure under normal use. Key considerations include:</w:t>
      </w:r>
    </w:p>
    <w:p w:rsidR="00BA4BAA" w:rsidRPr="0079224E" w:rsidRDefault="00BA4BAA" w:rsidP="00BA4BAA">
      <w:pPr>
        <w:numPr>
          <w:ilvl w:val="0"/>
          <w:numId w:val="58"/>
        </w:numPr>
        <w:rPr>
          <w:rFonts w:cs="Arial"/>
        </w:rPr>
      </w:pPr>
      <w:r w:rsidRPr="0079224E">
        <w:rPr>
          <w:rFonts w:cs="Arial"/>
        </w:rPr>
        <w:t>Even weight distribution and proper load-bearing support</w:t>
      </w:r>
    </w:p>
    <w:p w:rsidR="00BA4BAA" w:rsidRPr="0079224E" w:rsidRDefault="00BA4BAA" w:rsidP="00BA4BAA">
      <w:pPr>
        <w:numPr>
          <w:ilvl w:val="0"/>
          <w:numId w:val="58"/>
        </w:numPr>
        <w:rPr>
          <w:rFonts w:cs="Arial"/>
        </w:rPr>
      </w:pPr>
      <w:r w:rsidRPr="0079224E">
        <w:rPr>
          <w:rFonts w:cs="Arial"/>
        </w:rPr>
        <w:t>Accurate fitting of joints and reinforcements</w:t>
      </w:r>
    </w:p>
    <w:p w:rsidR="00BA4BAA" w:rsidRPr="0079224E" w:rsidRDefault="00BA4BAA" w:rsidP="00BA4BAA">
      <w:pPr>
        <w:numPr>
          <w:ilvl w:val="0"/>
          <w:numId w:val="58"/>
        </w:numPr>
        <w:rPr>
          <w:rFonts w:cs="Arial"/>
        </w:rPr>
      </w:pPr>
      <w:r w:rsidRPr="0079224E">
        <w:rPr>
          <w:rFonts w:cs="Arial"/>
        </w:rPr>
        <w:t>Correct positioning of legs or base units</w:t>
      </w:r>
    </w:p>
    <w:p w:rsidR="00BA4BAA" w:rsidRPr="0079224E" w:rsidRDefault="00BA4BAA" w:rsidP="00BA4BAA">
      <w:pPr>
        <w:numPr>
          <w:ilvl w:val="0"/>
          <w:numId w:val="58"/>
        </w:numPr>
        <w:rPr>
          <w:rFonts w:cs="Arial"/>
        </w:rPr>
      </w:pPr>
      <w:r w:rsidRPr="0079224E">
        <w:rPr>
          <w:rFonts w:cs="Arial"/>
        </w:rPr>
        <w:t>Prevention of wobbling or tilting, especially in seating</w:t>
      </w:r>
    </w:p>
    <w:p w:rsidR="00BA4BAA" w:rsidRPr="0079224E" w:rsidRDefault="00F37A27" w:rsidP="00BA4BAA">
      <w:pPr>
        <w:rPr>
          <w:rFonts w:cs="Arial"/>
        </w:rPr>
      </w:pPr>
      <w:r>
        <w:rPr>
          <w:rFonts w:cs="Arial"/>
        </w:rPr>
        <w:pict>
          <v:rect id="_x0000_i1070" style="width:0;height:1.5pt" o:hralign="center" o:hrstd="t" o:hr="t" fillcolor="#a0a0a0" stroked="f"/>
        </w:pict>
      </w:r>
    </w:p>
    <w:p w:rsidR="00BA4BAA" w:rsidRPr="0079224E" w:rsidRDefault="00BA4BAA" w:rsidP="00BA4BAA">
      <w:pPr>
        <w:rPr>
          <w:rFonts w:cs="Arial"/>
          <w:b/>
          <w:bCs/>
        </w:rPr>
      </w:pPr>
      <w:r w:rsidRPr="0079224E">
        <w:rPr>
          <w:rFonts w:cs="Arial"/>
          <w:b/>
          <w:bCs/>
        </w:rPr>
        <w:t>2. Squareness</w:t>
      </w:r>
    </w:p>
    <w:p w:rsidR="00BA4BAA" w:rsidRPr="0079224E" w:rsidRDefault="00BA4BAA" w:rsidP="00BA4BAA">
      <w:pPr>
        <w:rPr>
          <w:rFonts w:cs="Arial"/>
        </w:rPr>
      </w:pPr>
      <w:r w:rsidRPr="0079224E">
        <w:rPr>
          <w:rFonts w:cs="Arial"/>
        </w:rPr>
        <w:t>Squareness ensures that angles and joints meet correctly at 90 degrees (unless a specific design deviates intentionally). This is vital for:</w:t>
      </w:r>
    </w:p>
    <w:p w:rsidR="00BA4BAA" w:rsidRPr="0079224E" w:rsidRDefault="00BA4BAA" w:rsidP="00BA4BAA">
      <w:pPr>
        <w:numPr>
          <w:ilvl w:val="0"/>
          <w:numId w:val="59"/>
        </w:numPr>
        <w:rPr>
          <w:rFonts w:cs="Arial"/>
        </w:rPr>
      </w:pPr>
      <w:r w:rsidRPr="0079224E">
        <w:rPr>
          <w:rFonts w:cs="Arial"/>
        </w:rPr>
        <w:t>Visual alignment and professional finishing</w:t>
      </w:r>
    </w:p>
    <w:p w:rsidR="00BA4BAA" w:rsidRPr="0079224E" w:rsidRDefault="00BA4BAA" w:rsidP="00BA4BAA">
      <w:pPr>
        <w:numPr>
          <w:ilvl w:val="0"/>
          <w:numId w:val="59"/>
        </w:numPr>
        <w:rPr>
          <w:rFonts w:cs="Arial"/>
        </w:rPr>
      </w:pPr>
      <w:r w:rsidRPr="0079224E">
        <w:rPr>
          <w:rFonts w:cs="Arial"/>
        </w:rPr>
        <w:t>Structural balance</w:t>
      </w:r>
    </w:p>
    <w:p w:rsidR="00BA4BAA" w:rsidRPr="0079224E" w:rsidRDefault="00BA4BAA" w:rsidP="00BA4BAA">
      <w:pPr>
        <w:numPr>
          <w:ilvl w:val="0"/>
          <w:numId w:val="59"/>
        </w:numPr>
        <w:rPr>
          <w:rFonts w:cs="Arial"/>
        </w:rPr>
      </w:pPr>
      <w:r w:rsidRPr="0079224E">
        <w:rPr>
          <w:rFonts w:cs="Arial"/>
        </w:rPr>
        <w:t>Ensuring parts like drawers and cushions fit properly</w:t>
      </w:r>
    </w:p>
    <w:p w:rsidR="00BA4BAA" w:rsidRPr="0079224E" w:rsidRDefault="00BA4BAA" w:rsidP="00BA4BAA">
      <w:pPr>
        <w:rPr>
          <w:rFonts w:cs="Arial"/>
        </w:rPr>
      </w:pPr>
      <w:r w:rsidRPr="0079224E">
        <w:rPr>
          <w:rFonts w:cs="Arial"/>
        </w:rPr>
        <w:t>Tools like set squares, callipers, and diagonal measurements help maintain squareness throughout frame construction.</w:t>
      </w:r>
    </w:p>
    <w:p w:rsidR="00BA4BAA" w:rsidRPr="0079224E" w:rsidRDefault="00F37A27" w:rsidP="00BA4BAA">
      <w:pPr>
        <w:rPr>
          <w:rFonts w:cs="Arial"/>
        </w:rPr>
      </w:pPr>
      <w:r>
        <w:rPr>
          <w:rFonts w:cs="Arial"/>
        </w:rPr>
        <w:pict>
          <v:rect id="_x0000_i1071" style="width:0;height:1.5pt" o:hralign="center" o:hrstd="t" o:hr="t" fillcolor="#a0a0a0" stroked="f"/>
        </w:pict>
      </w:r>
    </w:p>
    <w:p w:rsidR="00BA4BAA" w:rsidRPr="0079224E" w:rsidRDefault="00BA4BAA" w:rsidP="00BA4BAA">
      <w:pPr>
        <w:rPr>
          <w:rFonts w:cs="Arial"/>
          <w:b/>
          <w:bCs/>
        </w:rPr>
      </w:pPr>
      <w:r w:rsidRPr="0079224E">
        <w:rPr>
          <w:rFonts w:cs="Arial"/>
          <w:b/>
          <w:bCs/>
        </w:rPr>
        <w:t>3. Ergonomics</w:t>
      </w:r>
    </w:p>
    <w:p w:rsidR="00BA4BAA" w:rsidRPr="0079224E" w:rsidRDefault="00BA4BAA" w:rsidP="00BA4BAA">
      <w:pPr>
        <w:rPr>
          <w:rFonts w:cs="Arial"/>
        </w:rPr>
      </w:pPr>
      <w:r w:rsidRPr="0079224E">
        <w:rPr>
          <w:rFonts w:cs="Arial"/>
        </w:rPr>
        <w:t>As covered in KT0202, ergonomic construction ensures that furniture supports the human body comfortably and safely. The application of ergonomic principles begins with frame measurements and affects:</w:t>
      </w:r>
    </w:p>
    <w:p w:rsidR="00BA4BAA" w:rsidRPr="0079224E" w:rsidRDefault="00BA4BAA" w:rsidP="00BA4BAA">
      <w:pPr>
        <w:numPr>
          <w:ilvl w:val="0"/>
          <w:numId w:val="60"/>
        </w:numPr>
        <w:rPr>
          <w:rFonts w:cs="Arial"/>
        </w:rPr>
      </w:pPr>
      <w:r w:rsidRPr="0079224E">
        <w:rPr>
          <w:rFonts w:cs="Arial"/>
        </w:rPr>
        <w:t>Seat depth and back height</w:t>
      </w:r>
    </w:p>
    <w:p w:rsidR="00BA4BAA" w:rsidRPr="0079224E" w:rsidRDefault="00BA4BAA" w:rsidP="00BA4BAA">
      <w:pPr>
        <w:numPr>
          <w:ilvl w:val="0"/>
          <w:numId w:val="60"/>
        </w:numPr>
        <w:rPr>
          <w:rFonts w:cs="Arial"/>
        </w:rPr>
      </w:pPr>
      <w:r w:rsidRPr="0079224E">
        <w:rPr>
          <w:rFonts w:cs="Arial"/>
        </w:rPr>
        <w:t>Armrest position</w:t>
      </w:r>
    </w:p>
    <w:p w:rsidR="00BA4BAA" w:rsidRPr="0079224E" w:rsidRDefault="00BA4BAA" w:rsidP="00BA4BAA">
      <w:pPr>
        <w:numPr>
          <w:ilvl w:val="0"/>
          <w:numId w:val="60"/>
        </w:numPr>
        <w:rPr>
          <w:rFonts w:cs="Arial"/>
        </w:rPr>
      </w:pPr>
      <w:r w:rsidRPr="0079224E">
        <w:rPr>
          <w:rFonts w:cs="Arial"/>
        </w:rPr>
        <w:t>Cushion firmness and profile shaping</w:t>
      </w:r>
    </w:p>
    <w:p w:rsidR="00BA4BAA" w:rsidRPr="0079224E" w:rsidRDefault="00F37A27" w:rsidP="00BA4BAA">
      <w:pPr>
        <w:rPr>
          <w:rFonts w:cs="Arial"/>
        </w:rPr>
      </w:pPr>
      <w:r>
        <w:rPr>
          <w:rFonts w:cs="Arial"/>
        </w:rPr>
        <w:lastRenderedPageBreak/>
        <w:pict>
          <v:rect id="_x0000_i1072" style="width:0;height:1.5pt" o:hralign="center" o:hrstd="t" o:hr="t" fillcolor="#a0a0a0" stroked="f"/>
        </w:pict>
      </w:r>
    </w:p>
    <w:p w:rsidR="00BA4BAA" w:rsidRPr="0079224E" w:rsidRDefault="00BA4BAA" w:rsidP="00BA4BAA">
      <w:pPr>
        <w:rPr>
          <w:rFonts w:cs="Arial"/>
          <w:b/>
          <w:bCs/>
        </w:rPr>
      </w:pPr>
      <w:r w:rsidRPr="0079224E">
        <w:rPr>
          <w:rFonts w:cs="Arial"/>
          <w:b/>
          <w:bCs/>
        </w:rPr>
        <w:t>4. Measurements and Accuracy</w:t>
      </w:r>
    </w:p>
    <w:p w:rsidR="00BA4BAA" w:rsidRPr="0079224E" w:rsidRDefault="00BA4BAA" w:rsidP="00BA4BAA">
      <w:pPr>
        <w:rPr>
          <w:rFonts w:cs="Arial"/>
        </w:rPr>
      </w:pPr>
      <w:r w:rsidRPr="0079224E">
        <w:rPr>
          <w:rFonts w:cs="Arial"/>
        </w:rPr>
        <w:t>Accurate measurements are foundational to effective furniture construction. Key aspects include:</w:t>
      </w:r>
    </w:p>
    <w:p w:rsidR="00BA4BAA" w:rsidRPr="0079224E" w:rsidRDefault="00BA4BAA" w:rsidP="00BA4BAA">
      <w:pPr>
        <w:numPr>
          <w:ilvl w:val="0"/>
          <w:numId w:val="61"/>
        </w:numPr>
        <w:rPr>
          <w:rFonts w:cs="Arial"/>
        </w:rPr>
      </w:pPr>
      <w:r w:rsidRPr="0079224E">
        <w:rPr>
          <w:rFonts w:cs="Arial"/>
        </w:rPr>
        <w:t>Measuring dimensions in millimetres for precision</w:t>
      </w:r>
    </w:p>
    <w:p w:rsidR="00BA4BAA" w:rsidRPr="0079224E" w:rsidRDefault="00BA4BAA" w:rsidP="00BA4BAA">
      <w:pPr>
        <w:numPr>
          <w:ilvl w:val="0"/>
          <w:numId w:val="61"/>
        </w:numPr>
        <w:rPr>
          <w:rFonts w:cs="Arial"/>
        </w:rPr>
      </w:pPr>
      <w:r w:rsidRPr="0079224E">
        <w:rPr>
          <w:rFonts w:cs="Arial"/>
        </w:rPr>
        <w:t>Checking for consistency between design drawings and cut materials</w:t>
      </w:r>
    </w:p>
    <w:p w:rsidR="00BA4BAA" w:rsidRPr="0079224E" w:rsidRDefault="00BA4BAA" w:rsidP="00BA4BAA">
      <w:pPr>
        <w:numPr>
          <w:ilvl w:val="0"/>
          <w:numId w:val="61"/>
        </w:numPr>
        <w:rPr>
          <w:rFonts w:cs="Arial"/>
        </w:rPr>
      </w:pPr>
      <w:r w:rsidRPr="0079224E">
        <w:rPr>
          <w:rFonts w:cs="Arial"/>
        </w:rPr>
        <w:t>Accounting for allowances (e.g. foam compression, fabric stretch)</w:t>
      </w:r>
    </w:p>
    <w:p w:rsidR="00BA4BAA" w:rsidRPr="0079224E" w:rsidRDefault="00BA4BAA" w:rsidP="00BA4BAA">
      <w:pPr>
        <w:rPr>
          <w:rFonts w:cs="Arial"/>
        </w:rPr>
      </w:pPr>
      <w:r w:rsidRPr="0079224E">
        <w:rPr>
          <w:rFonts w:cs="Arial"/>
        </w:rPr>
        <w:t>Measurements are often cross-referenced with technical drawings or templates.</w:t>
      </w:r>
    </w:p>
    <w:p w:rsidR="00BA4BAA" w:rsidRPr="0079224E" w:rsidRDefault="00F37A27" w:rsidP="00BA4BAA">
      <w:pPr>
        <w:rPr>
          <w:rFonts w:cs="Arial"/>
        </w:rPr>
      </w:pPr>
      <w:r>
        <w:rPr>
          <w:rFonts w:cs="Arial"/>
        </w:rPr>
        <w:pict>
          <v:rect id="_x0000_i1073" style="width:0;height:1.5pt" o:hralign="center" o:hrstd="t" o:hr="t" fillcolor="#a0a0a0" stroked="f"/>
        </w:pict>
      </w:r>
    </w:p>
    <w:p w:rsidR="00BA4BAA" w:rsidRPr="0079224E" w:rsidRDefault="00BA4BAA" w:rsidP="00BA4BAA">
      <w:pPr>
        <w:rPr>
          <w:rFonts w:cs="Arial"/>
          <w:b/>
          <w:bCs/>
        </w:rPr>
      </w:pPr>
      <w:r w:rsidRPr="0079224E">
        <w:rPr>
          <w:rFonts w:cs="Arial"/>
          <w:b/>
          <w:bCs/>
        </w:rPr>
        <w:t>5. Measurement Conversions</w:t>
      </w:r>
    </w:p>
    <w:p w:rsidR="00BA4BAA" w:rsidRPr="0079224E" w:rsidRDefault="00BA4BAA" w:rsidP="00BA4BAA">
      <w:pPr>
        <w:rPr>
          <w:rFonts w:cs="Arial"/>
        </w:rPr>
      </w:pPr>
      <w:r w:rsidRPr="0079224E">
        <w:rPr>
          <w:rFonts w:cs="Arial"/>
        </w:rPr>
        <w:t>Upholsterers must sometimes convert between measurement systems:</w:t>
      </w:r>
    </w:p>
    <w:p w:rsidR="00BA4BAA" w:rsidRPr="0079224E" w:rsidRDefault="00BA4BAA" w:rsidP="00BA4BAA">
      <w:pPr>
        <w:numPr>
          <w:ilvl w:val="0"/>
          <w:numId w:val="62"/>
        </w:numPr>
        <w:rPr>
          <w:rFonts w:cs="Arial"/>
        </w:rPr>
      </w:pPr>
      <w:r w:rsidRPr="0079224E">
        <w:rPr>
          <w:rFonts w:cs="Arial"/>
          <w:b/>
          <w:bCs/>
        </w:rPr>
        <w:t>Imperial to Metric</w:t>
      </w:r>
      <w:r w:rsidRPr="0079224E">
        <w:rPr>
          <w:rFonts w:cs="Arial"/>
        </w:rPr>
        <w:t xml:space="preserve"> (inches to millimetres): 1 inch = 25.4 mm</w:t>
      </w:r>
    </w:p>
    <w:p w:rsidR="00BA4BAA" w:rsidRPr="0079224E" w:rsidRDefault="00BA4BAA" w:rsidP="00BA4BAA">
      <w:pPr>
        <w:numPr>
          <w:ilvl w:val="0"/>
          <w:numId w:val="62"/>
        </w:numPr>
        <w:rPr>
          <w:rFonts w:cs="Arial"/>
        </w:rPr>
      </w:pPr>
      <w:r w:rsidRPr="0079224E">
        <w:rPr>
          <w:rFonts w:cs="Arial"/>
          <w:b/>
          <w:bCs/>
        </w:rPr>
        <w:t>Volume and Area calculations</w:t>
      </w:r>
      <w:r w:rsidRPr="0079224E">
        <w:rPr>
          <w:rFonts w:cs="Arial"/>
        </w:rPr>
        <w:t xml:space="preserve"> for foam, fabric, or padding estimation</w:t>
      </w:r>
    </w:p>
    <w:p w:rsidR="00BA4BAA" w:rsidRPr="0079224E" w:rsidRDefault="00BA4BAA" w:rsidP="00BA4BAA">
      <w:pPr>
        <w:numPr>
          <w:ilvl w:val="0"/>
          <w:numId w:val="62"/>
        </w:numPr>
        <w:rPr>
          <w:rFonts w:cs="Arial"/>
        </w:rPr>
      </w:pPr>
      <w:r w:rsidRPr="0079224E">
        <w:rPr>
          <w:rFonts w:cs="Arial"/>
          <w:b/>
          <w:bCs/>
        </w:rPr>
        <w:t>Decimal to fraction conversions</w:t>
      </w:r>
      <w:r w:rsidRPr="0079224E">
        <w:rPr>
          <w:rFonts w:cs="Arial"/>
        </w:rPr>
        <w:t xml:space="preserve"> when reading certain international furniture specs</w:t>
      </w:r>
    </w:p>
    <w:p w:rsidR="00BA4BAA" w:rsidRPr="0079224E" w:rsidRDefault="00F37A27" w:rsidP="00BA4BAA">
      <w:pPr>
        <w:rPr>
          <w:rFonts w:cs="Arial"/>
        </w:rPr>
      </w:pPr>
      <w:r>
        <w:rPr>
          <w:rFonts w:cs="Arial"/>
        </w:rPr>
        <w:pict>
          <v:rect id="_x0000_i1074" style="width:0;height:1.5pt" o:hralign="center" o:hrstd="t" o:hr="t" fillcolor="#a0a0a0" stroked="f"/>
        </w:pict>
      </w:r>
    </w:p>
    <w:p w:rsidR="00BA4BAA" w:rsidRPr="0079224E" w:rsidRDefault="00BA4BAA" w:rsidP="00BA4BAA">
      <w:pPr>
        <w:rPr>
          <w:rFonts w:cs="Arial"/>
          <w:b/>
          <w:bCs/>
        </w:rPr>
      </w:pPr>
      <w:r w:rsidRPr="0079224E">
        <w:rPr>
          <w:rFonts w:cs="Arial"/>
          <w:b/>
          <w:bCs/>
        </w:rPr>
        <w:t>Examples</w:t>
      </w:r>
    </w:p>
    <w:p w:rsidR="00BA4BAA" w:rsidRPr="0079224E" w:rsidRDefault="00BA4BAA" w:rsidP="00BA4BAA">
      <w:pPr>
        <w:numPr>
          <w:ilvl w:val="0"/>
          <w:numId w:val="63"/>
        </w:numPr>
        <w:rPr>
          <w:rFonts w:cs="Arial"/>
        </w:rPr>
      </w:pPr>
      <w:r w:rsidRPr="0079224E">
        <w:rPr>
          <w:rFonts w:cs="Arial"/>
        </w:rPr>
        <w:t xml:space="preserve">A </w:t>
      </w:r>
      <w:r w:rsidRPr="0079224E">
        <w:rPr>
          <w:rFonts w:cs="Arial"/>
          <w:b/>
          <w:bCs/>
        </w:rPr>
        <w:t>sofa frame</w:t>
      </w:r>
      <w:r w:rsidRPr="0079224E">
        <w:rPr>
          <w:rFonts w:cs="Arial"/>
        </w:rPr>
        <w:t xml:space="preserve"> that lacks internal corner blocks may appear square but fail under stress due to poor stability.</w:t>
      </w:r>
    </w:p>
    <w:p w:rsidR="00BA4BAA" w:rsidRPr="0079224E" w:rsidRDefault="00BA4BAA" w:rsidP="00BA4BAA">
      <w:pPr>
        <w:numPr>
          <w:ilvl w:val="0"/>
          <w:numId w:val="63"/>
        </w:numPr>
        <w:rPr>
          <w:rFonts w:cs="Arial"/>
        </w:rPr>
      </w:pPr>
      <w:r w:rsidRPr="0079224E">
        <w:rPr>
          <w:rFonts w:cs="Arial"/>
        </w:rPr>
        <w:t xml:space="preserve">A </w:t>
      </w:r>
      <w:r w:rsidRPr="0079224E">
        <w:rPr>
          <w:rFonts w:cs="Arial"/>
          <w:b/>
          <w:bCs/>
        </w:rPr>
        <w:t>coffee table</w:t>
      </w:r>
      <w:r w:rsidRPr="0079224E">
        <w:rPr>
          <w:rFonts w:cs="Arial"/>
        </w:rPr>
        <w:t xml:space="preserve"> designed with incorrect angles may rock on uneven surfaces because it is not square.</w:t>
      </w:r>
    </w:p>
    <w:p w:rsidR="00BA4BAA" w:rsidRPr="0079224E" w:rsidRDefault="00BA4BAA" w:rsidP="00BA4BAA">
      <w:pPr>
        <w:numPr>
          <w:ilvl w:val="0"/>
          <w:numId w:val="63"/>
        </w:numPr>
        <w:rPr>
          <w:rFonts w:cs="Arial"/>
        </w:rPr>
      </w:pPr>
      <w:r w:rsidRPr="0079224E">
        <w:rPr>
          <w:rFonts w:cs="Arial"/>
        </w:rPr>
        <w:t xml:space="preserve">An </w:t>
      </w:r>
      <w:r w:rsidRPr="0079224E">
        <w:rPr>
          <w:rFonts w:cs="Arial"/>
          <w:b/>
          <w:bCs/>
        </w:rPr>
        <w:t>armchair</w:t>
      </w:r>
      <w:r w:rsidRPr="0079224E">
        <w:rPr>
          <w:rFonts w:cs="Arial"/>
        </w:rPr>
        <w:t xml:space="preserve"> constructed with mismatched back and seat angles may cause discomfort and back strain due to poor ergonomic planning.</w:t>
      </w:r>
    </w:p>
    <w:p w:rsidR="00BA4BAA" w:rsidRPr="0079224E" w:rsidRDefault="00F37A27" w:rsidP="00BA4BAA">
      <w:pPr>
        <w:rPr>
          <w:rFonts w:cs="Arial"/>
        </w:rPr>
      </w:pPr>
      <w:r>
        <w:rPr>
          <w:rFonts w:cs="Arial"/>
        </w:rPr>
        <w:pict>
          <v:rect id="_x0000_i1075" style="width:0;height:1.5pt" o:hralign="center" o:hrstd="t" o:hr="t" fillcolor="#a0a0a0" stroked="f"/>
        </w:pict>
      </w:r>
    </w:p>
    <w:p w:rsidR="00BA4BAA" w:rsidRPr="0079224E" w:rsidRDefault="00BA4BAA" w:rsidP="00BA4BAA">
      <w:pPr>
        <w:rPr>
          <w:rFonts w:cs="Arial"/>
          <w:b/>
          <w:bCs/>
        </w:rPr>
      </w:pPr>
      <w:r w:rsidRPr="0079224E">
        <w:rPr>
          <w:rFonts w:cs="Arial"/>
          <w:b/>
          <w:bCs/>
        </w:rPr>
        <w:t>Case Study</w:t>
      </w:r>
    </w:p>
    <w:p w:rsidR="00BA4BAA" w:rsidRPr="0079224E" w:rsidRDefault="00BA4BAA" w:rsidP="00BA4BAA">
      <w:pPr>
        <w:rPr>
          <w:rFonts w:cs="Arial"/>
        </w:rPr>
      </w:pPr>
      <w:r w:rsidRPr="0079224E">
        <w:rPr>
          <w:rFonts w:cs="Arial"/>
          <w:b/>
          <w:bCs/>
        </w:rPr>
        <w:t>Case Study: Quality Control at AfriHome Designs</w:t>
      </w:r>
    </w:p>
    <w:p w:rsidR="00BA4BAA" w:rsidRPr="0079224E" w:rsidRDefault="00BA4BAA" w:rsidP="00BA4BAA">
      <w:pPr>
        <w:rPr>
          <w:rFonts w:cs="Arial"/>
        </w:rPr>
      </w:pPr>
      <w:r w:rsidRPr="0079224E">
        <w:rPr>
          <w:rFonts w:cs="Arial"/>
        </w:rPr>
        <w:t>AfriHome Designs manufactures contemporary furniture in Durban. During a recent production run, quality control flagged several ottomans that wobbled when placed on flat surfaces. Upon inspection, it was found that the internal bracing was uneven and the corner joints were not square. A redesign of the jig template and refresher training on frame squareness was implemented. The revised approach reduced defect rates by 40 percent in the following month.</w:t>
      </w:r>
    </w:p>
    <w:p w:rsidR="00BA4BAA" w:rsidRPr="0079224E" w:rsidRDefault="00BA4BAA" w:rsidP="00BA4BAA">
      <w:pPr>
        <w:rPr>
          <w:rFonts w:cs="Arial"/>
        </w:rPr>
      </w:pPr>
      <w:r w:rsidRPr="0079224E">
        <w:rPr>
          <w:rFonts w:cs="Arial"/>
          <w:b/>
          <w:bCs/>
        </w:rPr>
        <w:t>Discussion Points:</w:t>
      </w:r>
    </w:p>
    <w:p w:rsidR="00BA4BAA" w:rsidRPr="0079224E" w:rsidRDefault="00BA4BAA" w:rsidP="00BA4BAA">
      <w:pPr>
        <w:numPr>
          <w:ilvl w:val="0"/>
          <w:numId w:val="64"/>
        </w:numPr>
        <w:rPr>
          <w:rFonts w:cs="Arial"/>
        </w:rPr>
      </w:pPr>
      <w:r w:rsidRPr="0079224E">
        <w:rPr>
          <w:rFonts w:cs="Arial"/>
        </w:rPr>
        <w:t>How did the lack of squareness affect product quality?</w:t>
      </w:r>
    </w:p>
    <w:p w:rsidR="00BA4BAA" w:rsidRPr="0079224E" w:rsidRDefault="00BA4BAA" w:rsidP="00BA4BAA">
      <w:pPr>
        <w:numPr>
          <w:ilvl w:val="0"/>
          <w:numId w:val="64"/>
        </w:numPr>
        <w:rPr>
          <w:rFonts w:cs="Arial"/>
        </w:rPr>
      </w:pPr>
      <w:r w:rsidRPr="0079224E">
        <w:rPr>
          <w:rFonts w:cs="Arial"/>
        </w:rPr>
        <w:lastRenderedPageBreak/>
        <w:t>Why is regular tool calibration and skills refreshment important in frame construction?</w:t>
      </w:r>
    </w:p>
    <w:p w:rsidR="00BA4BAA" w:rsidRPr="0079224E" w:rsidRDefault="00F37A27" w:rsidP="00BA4BAA">
      <w:pPr>
        <w:rPr>
          <w:rFonts w:cs="Arial"/>
        </w:rPr>
      </w:pPr>
      <w:r>
        <w:rPr>
          <w:rFonts w:cs="Arial"/>
        </w:rPr>
        <w:pict>
          <v:rect id="_x0000_i1076" style="width:0;height:1.5pt" o:hralign="center" o:hrstd="t" o:hr="t" fillcolor="#a0a0a0" stroked="f"/>
        </w:pict>
      </w:r>
    </w:p>
    <w:p w:rsidR="00BA4BAA" w:rsidRPr="0079224E" w:rsidRDefault="00BA4BAA" w:rsidP="00BA4BAA">
      <w:pPr>
        <w:rPr>
          <w:rFonts w:cs="Arial"/>
          <w:b/>
          <w:bCs/>
        </w:rPr>
      </w:pPr>
      <w:r w:rsidRPr="0079224E">
        <w:rPr>
          <w:rFonts w:cs="Arial"/>
          <w:b/>
          <w:bCs/>
        </w:rPr>
        <w:t>Critical Thinking Questions</w:t>
      </w:r>
    </w:p>
    <w:p w:rsidR="00BA4BAA" w:rsidRPr="0079224E" w:rsidRDefault="00BA4BAA" w:rsidP="00BA4BAA">
      <w:pPr>
        <w:numPr>
          <w:ilvl w:val="0"/>
          <w:numId w:val="65"/>
        </w:numPr>
        <w:rPr>
          <w:rFonts w:cs="Arial"/>
        </w:rPr>
      </w:pPr>
      <w:r w:rsidRPr="0079224E">
        <w:rPr>
          <w:rFonts w:cs="Arial"/>
        </w:rPr>
        <w:t>How does squareness contribute to the structural and visual integrity of a furniture piece?</w:t>
      </w:r>
    </w:p>
    <w:p w:rsidR="00BA4BAA" w:rsidRPr="0079224E" w:rsidRDefault="00BA4BAA" w:rsidP="00BA4BAA">
      <w:pPr>
        <w:numPr>
          <w:ilvl w:val="0"/>
          <w:numId w:val="65"/>
        </w:numPr>
        <w:rPr>
          <w:rFonts w:cs="Arial"/>
        </w:rPr>
      </w:pPr>
      <w:r w:rsidRPr="0079224E">
        <w:rPr>
          <w:rFonts w:cs="Arial"/>
        </w:rPr>
        <w:t>What are the potential consequences of poor measurement practices in furniture upholstery?</w:t>
      </w:r>
    </w:p>
    <w:p w:rsidR="00BA4BAA" w:rsidRPr="0079224E" w:rsidRDefault="00BA4BAA" w:rsidP="00BA4BAA">
      <w:pPr>
        <w:numPr>
          <w:ilvl w:val="0"/>
          <w:numId w:val="65"/>
        </w:numPr>
        <w:rPr>
          <w:rFonts w:cs="Arial"/>
        </w:rPr>
      </w:pPr>
      <w:r w:rsidRPr="0079224E">
        <w:rPr>
          <w:rFonts w:cs="Arial"/>
        </w:rPr>
        <w:t>In what ways can stability be compromised even when measurements appear correct?</w:t>
      </w:r>
    </w:p>
    <w:p w:rsidR="00BA4BAA" w:rsidRPr="0079224E" w:rsidRDefault="00BA4BAA" w:rsidP="00BA4BAA">
      <w:pPr>
        <w:numPr>
          <w:ilvl w:val="0"/>
          <w:numId w:val="65"/>
        </w:numPr>
        <w:rPr>
          <w:rFonts w:cs="Arial"/>
        </w:rPr>
      </w:pPr>
      <w:r w:rsidRPr="0079224E">
        <w:rPr>
          <w:rFonts w:cs="Arial"/>
        </w:rPr>
        <w:t>Why must an upholsterer understand both metric and imperial measurements?</w:t>
      </w:r>
    </w:p>
    <w:p w:rsidR="00BA4BAA" w:rsidRPr="0079224E" w:rsidRDefault="00BA4BAA" w:rsidP="00BA4BAA">
      <w:pPr>
        <w:numPr>
          <w:ilvl w:val="0"/>
          <w:numId w:val="65"/>
        </w:numPr>
        <w:rPr>
          <w:rFonts w:cs="Arial"/>
        </w:rPr>
      </w:pPr>
      <w:r w:rsidRPr="0079224E">
        <w:rPr>
          <w:rFonts w:cs="Arial"/>
        </w:rPr>
        <w:t>How can attention to construction principles give a competitive advantage to small-scale furniture manufacturers?</w:t>
      </w:r>
    </w:p>
    <w:p w:rsidR="00BA4BAA" w:rsidRPr="0079224E" w:rsidRDefault="00F37A27" w:rsidP="00BA4BAA">
      <w:pPr>
        <w:rPr>
          <w:rFonts w:cs="Arial"/>
        </w:rPr>
      </w:pPr>
      <w:r>
        <w:rPr>
          <w:rFonts w:cs="Arial"/>
        </w:rPr>
        <w:pict>
          <v:rect id="_x0000_i1077" style="width:0;height:1.5pt" o:hralign="center" o:hrstd="t" o:hr="t" fillcolor="#a0a0a0" stroked="f"/>
        </w:pict>
      </w:r>
    </w:p>
    <w:p w:rsidR="00BA4BAA" w:rsidRPr="0079224E" w:rsidRDefault="00BA4BAA" w:rsidP="00BA4BAA">
      <w:pPr>
        <w:rPr>
          <w:rFonts w:cs="Arial"/>
        </w:rPr>
      </w:pPr>
      <w:r w:rsidRPr="0079224E">
        <w:rPr>
          <w:rFonts w:cs="Arial"/>
        </w:rPr>
        <w:t xml:space="preserve"> </w:t>
      </w:r>
    </w:p>
    <w:p w:rsidR="00BA4BAA" w:rsidRPr="0079224E" w:rsidRDefault="00BA4BAA">
      <w:pPr>
        <w:rPr>
          <w:rFonts w:cs="Arial"/>
        </w:rPr>
      </w:pPr>
      <w:r w:rsidRPr="0079224E">
        <w:rPr>
          <w:rFonts w:cs="Arial"/>
        </w:rPr>
        <w:br w:type="page"/>
      </w:r>
    </w:p>
    <w:p w:rsidR="00D13A5B" w:rsidRPr="0079224E" w:rsidRDefault="00D13A5B" w:rsidP="00D13A5B">
      <w:pPr>
        <w:pStyle w:val="Heading3"/>
        <w:rPr>
          <w:rFonts w:ascii="Century Gothic" w:hAnsi="Century Gothic" w:cs="Arial"/>
          <w:b/>
          <w:bCs/>
        </w:rPr>
      </w:pPr>
      <w:bookmarkStart w:id="13" w:name="_Toc195895447"/>
      <w:r w:rsidRPr="0079224E">
        <w:rPr>
          <w:rFonts w:ascii="Century Gothic" w:hAnsi="Century Gothic" w:cs="Arial"/>
          <w:b/>
          <w:bCs/>
        </w:rPr>
        <w:lastRenderedPageBreak/>
        <w:t>KT0204: Furniture Manufacturing Processes Flow Including Materials, Parts Identification, Machining, Joints and Assembly, Frame Preparing, Upholstery, Using the Correct Terminology</w:t>
      </w:r>
      <w:bookmarkEnd w:id="13"/>
    </w:p>
    <w:p w:rsidR="00D13A5B" w:rsidRPr="0079224E" w:rsidRDefault="00D13A5B" w:rsidP="00D13A5B">
      <w:pPr>
        <w:rPr>
          <w:rFonts w:cs="Arial"/>
          <w:b/>
          <w:bCs/>
        </w:rPr>
      </w:pPr>
    </w:p>
    <w:p w:rsidR="00D13A5B" w:rsidRPr="0079224E" w:rsidRDefault="00D13A5B" w:rsidP="00D13A5B">
      <w:pPr>
        <w:rPr>
          <w:rFonts w:cs="Arial"/>
          <w:b/>
          <w:bCs/>
        </w:rPr>
      </w:pPr>
      <w:r w:rsidRPr="0079224E">
        <w:rPr>
          <w:rFonts w:cs="Arial"/>
          <w:b/>
          <w:bCs/>
        </w:rPr>
        <w:t>Theoretical Learning Content</w:t>
      </w:r>
    </w:p>
    <w:p w:rsidR="00D13A5B" w:rsidRPr="0079224E" w:rsidRDefault="00D13A5B" w:rsidP="00D13A5B">
      <w:pPr>
        <w:rPr>
          <w:rFonts w:cs="Arial"/>
        </w:rPr>
      </w:pPr>
      <w:r w:rsidRPr="0079224E">
        <w:rPr>
          <w:rFonts w:cs="Arial"/>
        </w:rPr>
        <w:t>The furniture manufacturing process follows a structured flow from raw materials to the final upholstered product. Each stage in the process plays a specific role in ensuring the quality, functionality, and finish of the item. A clear understanding of the steps involved and the correct terminology is essential for effective communication, planning, and collaboration in the upholstery and furniture manufacturing sector.</w:t>
      </w:r>
    </w:p>
    <w:p w:rsidR="00D13A5B" w:rsidRPr="0079224E" w:rsidRDefault="00F37A27" w:rsidP="00D13A5B">
      <w:pPr>
        <w:rPr>
          <w:rFonts w:cs="Arial"/>
        </w:rPr>
      </w:pPr>
      <w:r>
        <w:rPr>
          <w:rFonts w:cs="Arial"/>
        </w:rPr>
        <w:pict>
          <v:rect id="_x0000_i1078" style="width:0;height:1.5pt" o:hralign="center" o:hrstd="t" o:hr="t" fillcolor="#a0a0a0" stroked="f"/>
        </w:pict>
      </w:r>
    </w:p>
    <w:p w:rsidR="00D13A5B" w:rsidRPr="0079224E" w:rsidRDefault="00D13A5B" w:rsidP="00D13A5B">
      <w:pPr>
        <w:rPr>
          <w:rFonts w:cs="Arial"/>
          <w:b/>
          <w:bCs/>
        </w:rPr>
      </w:pPr>
      <w:r w:rsidRPr="0079224E">
        <w:rPr>
          <w:rFonts w:cs="Arial"/>
          <w:b/>
          <w:bCs/>
        </w:rPr>
        <w:t>1. Overview of Manufacturing Flow</w:t>
      </w:r>
    </w:p>
    <w:p w:rsidR="00D13A5B" w:rsidRPr="0079224E" w:rsidRDefault="00D13A5B" w:rsidP="00D13A5B">
      <w:pPr>
        <w:rPr>
          <w:rFonts w:cs="Arial"/>
        </w:rPr>
      </w:pPr>
      <w:r w:rsidRPr="0079224E">
        <w:rPr>
          <w:rFonts w:cs="Arial"/>
        </w:rPr>
        <w:t>The general sequence in furniture manufacturing typically includes the following stages:</w:t>
      </w:r>
    </w:p>
    <w:p w:rsidR="00D13A5B" w:rsidRPr="0079224E" w:rsidRDefault="00D13A5B" w:rsidP="00D13A5B">
      <w:pPr>
        <w:numPr>
          <w:ilvl w:val="0"/>
          <w:numId w:val="66"/>
        </w:numPr>
        <w:rPr>
          <w:rFonts w:cs="Arial"/>
        </w:rPr>
      </w:pPr>
      <w:r w:rsidRPr="0079224E">
        <w:rPr>
          <w:rFonts w:cs="Arial"/>
          <w:b/>
          <w:bCs/>
        </w:rPr>
        <w:t>Design and Planning</w:t>
      </w:r>
    </w:p>
    <w:p w:rsidR="00D13A5B" w:rsidRPr="0079224E" w:rsidRDefault="00D13A5B" w:rsidP="00D13A5B">
      <w:pPr>
        <w:numPr>
          <w:ilvl w:val="1"/>
          <w:numId w:val="66"/>
        </w:numPr>
        <w:rPr>
          <w:rFonts w:cs="Arial"/>
        </w:rPr>
      </w:pPr>
      <w:r w:rsidRPr="0079224E">
        <w:rPr>
          <w:rFonts w:cs="Arial"/>
        </w:rPr>
        <w:t>CAD drawings, patterns, or templates</w:t>
      </w:r>
    </w:p>
    <w:p w:rsidR="00D13A5B" w:rsidRPr="0079224E" w:rsidRDefault="00D13A5B" w:rsidP="00D13A5B">
      <w:pPr>
        <w:numPr>
          <w:ilvl w:val="1"/>
          <w:numId w:val="66"/>
        </w:numPr>
        <w:rPr>
          <w:rFonts w:cs="Arial"/>
        </w:rPr>
      </w:pPr>
      <w:r w:rsidRPr="0079224E">
        <w:rPr>
          <w:rFonts w:cs="Arial"/>
        </w:rPr>
        <w:t>Selection of materials, finishes, and hardware</w:t>
      </w:r>
    </w:p>
    <w:p w:rsidR="00D13A5B" w:rsidRPr="0079224E" w:rsidRDefault="00D13A5B" w:rsidP="00D13A5B">
      <w:pPr>
        <w:numPr>
          <w:ilvl w:val="0"/>
          <w:numId w:val="66"/>
        </w:numPr>
        <w:rPr>
          <w:rFonts w:cs="Arial"/>
        </w:rPr>
      </w:pPr>
      <w:r w:rsidRPr="0079224E">
        <w:rPr>
          <w:rFonts w:cs="Arial"/>
          <w:b/>
          <w:bCs/>
        </w:rPr>
        <w:t>Materials Procurement</w:t>
      </w:r>
    </w:p>
    <w:p w:rsidR="00D13A5B" w:rsidRPr="0079224E" w:rsidRDefault="00D13A5B" w:rsidP="00D13A5B">
      <w:pPr>
        <w:numPr>
          <w:ilvl w:val="1"/>
          <w:numId w:val="66"/>
        </w:numPr>
        <w:rPr>
          <w:rFonts w:cs="Arial"/>
        </w:rPr>
      </w:pPr>
      <w:r w:rsidRPr="0079224E">
        <w:rPr>
          <w:rFonts w:cs="Arial"/>
        </w:rPr>
        <w:t>Timber (solid wood, plywood, MDF)</w:t>
      </w:r>
    </w:p>
    <w:p w:rsidR="00D13A5B" w:rsidRPr="0079224E" w:rsidRDefault="00D13A5B" w:rsidP="00D13A5B">
      <w:pPr>
        <w:numPr>
          <w:ilvl w:val="1"/>
          <w:numId w:val="66"/>
        </w:numPr>
        <w:rPr>
          <w:rFonts w:cs="Arial"/>
        </w:rPr>
      </w:pPr>
      <w:r w:rsidRPr="0079224E">
        <w:rPr>
          <w:rFonts w:cs="Arial"/>
        </w:rPr>
        <w:t>Foam, fabric, webbing, springs, nails, glue</w:t>
      </w:r>
    </w:p>
    <w:p w:rsidR="00D13A5B" w:rsidRPr="0079224E" w:rsidRDefault="00D13A5B" w:rsidP="00D13A5B">
      <w:pPr>
        <w:numPr>
          <w:ilvl w:val="0"/>
          <w:numId w:val="66"/>
        </w:numPr>
        <w:rPr>
          <w:rFonts w:cs="Arial"/>
        </w:rPr>
      </w:pPr>
      <w:r w:rsidRPr="0079224E">
        <w:rPr>
          <w:rFonts w:cs="Arial"/>
          <w:b/>
          <w:bCs/>
        </w:rPr>
        <w:t>Machining</w:t>
      </w:r>
    </w:p>
    <w:p w:rsidR="00D13A5B" w:rsidRPr="0079224E" w:rsidRDefault="00D13A5B" w:rsidP="00D13A5B">
      <w:pPr>
        <w:numPr>
          <w:ilvl w:val="1"/>
          <w:numId w:val="66"/>
        </w:numPr>
        <w:rPr>
          <w:rFonts w:cs="Arial"/>
        </w:rPr>
      </w:pPr>
      <w:r w:rsidRPr="0079224E">
        <w:rPr>
          <w:rFonts w:cs="Arial"/>
        </w:rPr>
        <w:t>Cutting, shaping, and sanding wood to specification</w:t>
      </w:r>
    </w:p>
    <w:p w:rsidR="00D13A5B" w:rsidRPr="0079224E" w:rsidRDefault="00D13A5B" w:rsidP="00D13A5B">
      <w:pPr>
        <w:numPr>
          <w:ilvl w:val="1"/>
          <w:numId w:val="66"/>
        </w:numPr>
        <w:rPr>
          <w:rFonts w:cs="Arial"/>
        </w:rPr>
      </w:pPr>
      <w:r w:rsidRPr="0079224E">
        <w:rPr>
          <w:rFonts w:cs="Arial"/>
        </w:rPr>
        <w:t>Drilling and routing for joinery</w:t>
      </w:r>
    </w:p>
    <w:p w:rsidR="00D13A5B" w:rsidRPr="0079224E" w:rsidRDefault="00D13A5B" w:rsidP="00D13A5B">
      <w:pPr>
        <w:numPr>
          <w:ilvl w:val="0"/>
          <w:numId w:val="66"/>
        </w:numPr>
        <w:rPr>
          <w:rFonts w:cs="Arial"/>
        </w:rPr>
      </w:pPr>
      <w:r w:rsidRPr="0079224E">
        <w:rPr>
          <w:rFonts w:cs="Arial"/>
          <w:b/>
          <w:bCs/>
        </w:rPr>
        <w:t>Joints and Assembly</w:t>
      </w:r>
    </w:p>
    <w:p w:rsidR="00D13A5B" w:rsidRPr="0079224E" w:rsidRDefault="00D13A5B" w:rsidP="00D13A5B">
      <w:pPr>
        <w:numPr>
          <w:ilvl w:val="1"/>
          <w:numId w:val="66"/>
        </w:numPr>
        <w:rPr>
          <w:rFonts w:cs="Arial"/>
        </w:rPr>
      </w:pPr>
      <w:r w:rsidRPr="0079224E">
        <w:rPr>
          <w:rFonts w:cs="Arial"/>
        </w:rPr>
        <w:t>Assembling frame components using joints (e.g. mortise and tenon, dowel, biscuit)</w:t>
      </w:r>
    </w:p>
    <w:p w:rsidR="00D13A5B" w:rsidRPr="0079224E" w:rsidRDefault="00D13A5B" w:rsidP="00D13A5B">
      <w:pPr>
        <w:numPr>
          <w:ilvl w:val="1"/>
          <w:numId w:val="66"/>
        </w:numPr>
        <w:rPr>
          <w:rFonts w:cs="Arial"/>
        </w:rPr>
      </w:pPr>
      <w:r w:rsidRPr="0079224E">
        <w:rPr>
          <w:rFonts w:cs="Arial"/>
        </w:rPr>
        <w:t>Gluing, clamping, and screwing components</w:t>
      </w:r>
    </w:p>
    <w:p w:rsidR="00D13A5B" w:rsidRPr="0079224E" w:rsidRDefault="00D13A5B" w:rsidP="00D13A5B">
      <w:pPr>
        <w:numPr>
          <w:ilvl w:val="0"/>
          <w:numId w:val="66"/>
        </w:numPr>
        <w:rPr>
          <w:rFonts w:cs="Arial"/>
        </w:rPr>
      </w:pPr>
      <w:r w:rsidRPr="0079224E">
        <w:rPr>
          <w:rFonts w:cs="Arial"/>
          <w:b/>
          <w:bCs/>
        </w:rPr>
        <w:t>Frame Preparation</w:t>
      </w:r>
    </w:p>
    <w:p w:rsidR="00D13A5B" w:rsidRPr="0079224E" w:rsidRDefault="00D13A5B" w:rsidP="00D13A5B">
      <w:pPr>
        <w:numPr>
          <w:ilvl w:val="1"/>
          <w:numId w:val="66"/>
        </w:numPr>
        <w:rPr>
          <w:rFonts w:cs="Arial"/>
        </w:rPr>
      </w:pPr>
      <w:r w:rsidRPr="0079224E">
        <w:rPr>
          <w:rFonts w:cs="Arial"/>
        </w:rPr>
        <w:t>Inspection and sanding</w:t>
      </w:r>
    </w:p>
    <w:p w:rsidR="00D13A5B" w:rsidRPr="0079224E" w:rsidRDefault="00D13A5B" w:rsidP="00D13A5B">
      <w:pPr>
        <w:numPr>
          <w:ilvl w:val="1"/>
          <w:numId w:val="66"/>
        </w:numPr>
        <w:rPr>
          <w:rFonts w:cs="Arial"/>
        </w:rPr>
      </w:pPr>
      <w:r w:rsidRPr="0079224E">
        <w:rPr>
          <w:rFonts w:cs="Arial"/>
        </w:rPr>
        <w:t>Application of corner blocks, braces, and reinforcements</w:t>
      </w:r>
    </w:p>
    <w:p w:rsidR="00D13A5B" w:rsidRPr="0079224E" w:rsidRDefault="00D13A5B" w:rsidP="00D13A5B">
      <w:pPr>
        <w:numPr>
          <w:ilvl w:val="0"/>
          <w:numId w:val="66"/>
        </w:numPr>
        <w:rPr>
          <w:rFonts w:cs="Arial"/>
        </w:rPr>
      </w:pPr>
      <w:r w:rsidRPr="0079224E">
        <w:rPr>
          <w:rFonts w:cs="Arial"/>
          <w:b/>
          <w:bCs/>
        </w:rPr>
        <w:t>Upholstery Preparation</w:t>
      </w:r>
    </w:p>
    <w:p w:rsidR="00D13A5B" w:rsidRPr="0079224E" w:rsidRDefault="00D13A5B" w:rsidP="00D13A5B">
      <w:pPr>
        <w:numPr>
          <w:ilvl w:val="1"/>
          <w:numId w:val="66"/>
        </w:numPr>
        <w:rPr>
          <w:rFonts w:cs="Arial"/>
        </w:rPr>
      </w:pPr>
      <w:r w:rsidRPr="0079224E">
        <w:rPr>
          <w:rFonts w:cs="Arial"/>
        </w:rPr>
        <w:t>Application of webbing and springs</w:t>
      </w:r>
    </w:p>
    <w:p w:rsidR="00D13A5B" w:rsidRPr="0079224E" w:rsidRDefault="00D13A5B" w:rsidP="00D13A5B">
      <w:pPr>
        <w:numPr>
          <w:ilvl w:val="1"/>
          <w:numId w:val="66"/>
        </w:numPr>
        <w:rPr>
          <w:rFonts w:cs="Arial"/>
        </w:rPr>
      </w:pPr>
      <w:r w:rsidRPr="0079224E">
        <w:rPr>
          <w:rFonts w:cs="Arial"/>
        </w:rPr>
        <w:t>Padding with foam, wadding or traditional materials</w:t>
      </w:r>
    </w:p>
    <w:p w:rsidR="00D13A5B" w:rsidRPr="0079224E" w:rsidRDefault="00D13A5B" w:rsidP="00D13A5B">
      <w:pPr>
        <w:numPr>
          <w:ilvl w:val="1"/>
          <w:numId w:val="66"/>
        </w:numPr>
        <w:rPr>
          <w:rFonts w:cs="Arial"/>
        </w:rPr>
      </w:pPr>
      <w:r w:rsidRPr="0079224E">
        <w:rPr>
          <w:rFonts w:cs="Arial"/>
        </w:rPr>
        <w:lastRenderedPageBreak/>
        <w:t>Cutting and attaching upholstery fabrics or leathers</w:t>
      </w:r>
    </w:p>
    <w:p w:rsidR="00D13A5B" w:rsidRPr="0079224E" w:rsidRDefault="00D13A5B" w:rsidP="00D13A5B">
      <w:pPr>
        <w:numPr>
          <w:ilvl w:val="0"/>
          <w:numId w:val="66"/>
        </w:numPr>
        <w:rPr>
          <w:rFonts w:cs="Arial"/>
        </w:rPr>
      </w:pPr>
      <w:r w:rsidRPr="0079224E">
        <w:rPr>
          <w:rFonts w:cs="Arial"/>
          <w:b/>
          <w:bCs/>
        </w:rPr>
        <w:t>Finishing and Quality Control</w:t>
      </w:r>
    </w:p>
    <w:p w:rsidR="00D13A5B" w:rsidRPr="0079224E" w:rsidRDefault="00D13A5B" w:rsidP="00D13A5B">
      <w:pPr>
        <w:numPr>
          <w:ilvl w:val="1"/>
          <w:numId w:val="66"/>
        </w:numPr>
        <w:rPr>
          <w:rFonts w:cs="Arial"/>
        </w:rPr>
      </w:pPr>
      <w:r w:rsidRPr="0079224E">
        <w:rPr>
          <w:rFonts w:cs="Arial"/>
        </w:rPr>
        <w:t>Trimming, buttoning, edging</w:t>
      </w:r>
    </w:p>
    <w:p w:rsidR="00D13A5B" w:rsidRPr="0079224E" w:rsidRDefault="00D13A5B" w:rsidP="00D13A5B">
      <w:pPr>
        <w:numPr>
          <w:ilvl w:val="1"/>
          <w:numId w:val="66"/>
        </w:numPr>
        <w:rPr>
          <w:rFonts w:cs="Arial"/>
        </w:rPr>
      </w:pPr>
      <w:r w:rsidRPr="0079224E">
        <w:rPr>
          <w:rFonts w:cs="Arial"/>
        </w:rPr>
        <w:t>Final inspection and fault correction</w:t>
      </w:r>
    </w:p>
    <w:p w:rsidR="00D13A5B" w:rsidRPr="0079224E" w:rsidRDefault="00D13A5B" w:rsidP="00D13A5B">
      <w:pPr>
        <w:numPr>
          <w:ilvl w:val="1"/>
          <w:numId w:val="66"/>
        </w:numPr>
        <w:rPr>
          <w:rFonts w:cs="Arial"/>
        </w:rPr>
      </w:pPr>
      <w:r w:rsidRPr="0079224E">
        <w:rPr>
          <w:rFonts w:cs="Arial"/>
        </w:rPr>
        <w:t>Labelling and packaging</w:t>
      </w:r>
    </w:p>
    <w:p w:rsidR="00D13A5B" w:rsidRPr="0079224E" w:rsidRDefault="00F37A27" w:rsidP="00D13A5B">
      <w:pPr>
        <w:rPr>
          <w:rFonts w:cs="Arial"/>
        </w:rPr>
      </w:pPr>
      <w:r>
        <w:rPr>
          <w:rFonts w:cs="Arial"/>
        </w:rPr>
        <w:pict>
          <v:rect id="_x0000_i1079" style="width:0;height:1.5pt" o:hralign="center" o:hrstd="t" o:hr="t" fillcolor="#a0a0a0" stroked="f"/>
        </w:pict>
      </w:r>
    </w:p>
    <w:p w:rsidR="00D13A5B" w:rsidRPr="0079224E" w:rsidRDefault="00D13A5B" w:rsidP="00D13A5B">
      <w:pPr>
        <w:rPr>
          <w:rFonts w:cs="Arial"/>
          <w:b/>
          <w:bCs/>
        </w:rPr>
      </w:pPr>
      <w:r w:rsidRPr="0079224E">
        <w:rPr>
          <w:rFonts w:cs="Arial"/>
          <w:b/>
          <w:bCs/>
        </w:rPr>
        <w:t>2. Correct Terminology</w:t>
      </w:r>
    </w:p>
    <w:p w:rsidR="00D13A5B" w:rsidRPr="0079224E" w:rsidRDefault="00D13A5B" w:rsidP="00D13A5B">
      <w:pPr>
        <w:rPr>
          <w:rFonts w:cs="Arial"/>
        </w:rPr>
      </w:pPr>
      <w:r w:rsidRPr="0079224E">
        <w:rPr>
          <w:rFonts w:cs="Arial"/>
        </w:rPr>
        <w:t>Using accurate terminology ensures professional communication across departments:</w:t>
      </w:r>
    </w:p>
    <w:p w:rsidR="00D13A5B" w:rsidRPr="0079224E" w:rsidRDefault="00D13A5B" w:rsidP="00D13A5B">
      <w:pPr>
        <w:numPr>
          <w:ilvl w:val="0"/>
          <w:numId w:val="67"/>
        </w:numPr>
        <w:rPr>
          <w:rFonts w:cs="Arial"/>
        </w:rPr>
      </w:pPr>
      <w:r w:rsidRPr="0079224E">
        <w:rPr>
          <w:rFonts w:cs="Arial"/>
          <w:b/>
          <w:bCs/>
        </w:rPr>
        <w:t>Frame</w:t>
      </w:r>
      <w:r w:rsidRPr="0079224E">
        <w:rPr>
          <w:rFonts w:cs="Arial"/>
        </w:rPr>
        <w:t>: The wooden structure that forms the base of the furniture</w:t>
      </w:r>
    </w:p>
    <w:p w:rsidR="00D13A5B" w:rsidRPr="0079224E" w:rsidRDefault="00D13A5B" w:rsidP="00D13A5B">
      <w:pPr>
        <w:numPr>
          <w:ilvl w:val="0"/>
          <w:numId w:val="67"/>
        </w:numPr>
        <w:rPr>
          <w:rFonts w:cs="Arial"/>
        </w:rPr>
      </w:pPr>
      <w:r w:rsidRPr="0079224E">
        <w:rPr>
          <w:rFonts w:cs="Arial"/>
          <w:b/>
          <w:bCs/>
        </w:rPr>
        <w:t>Webbing</w:t>
      </w:r>
      <w:r w:rsidRPr="0079224E">
        <w:rPr>
          <w:rFonts w:cs="Arial"/>
        </w:rPr>
        <w:t>: Straps used for foundational seat support</w:t>
      </w:r>
    </w:p>
    <w:p w:rsidR="00D13A5B" w:rsidRPr="0079224E" w:rsidRDefault="00D13A5B" w:rsidP="00D13A5B">
      <w:pPr>
        <w:numPr>
          <w:ilvl w:val="0"/>
          <w:numId w:val="67"/>
        </w:numPr>
        <w:rPr>
          <w:rFonts w:cs="Arial"/>
        </w:rPr>
      </w:pPr>
      <w:r w:rsidRPr="0079224E">
        <w:rPr>
          <w:rFonts w:cs="Arial"/>
          <w:b/>
          <w:bCs/>
        </w:rPr>
        <w:t>Tensioning</w:t>
      </w:r>
      <w:r w:rsidRPr="0079224E">
        <w:rPr>
          <w:rFonts w:cs="Arial"/>
        </w:rPr>
        <w:t>: The process of stretching webbing or springs correctly</w:t>
      </w:r>
    </w:p>
    <w:p w:rsidR="00D13A5B" w:rsidRPr="0079224E" w:rsidRDefault="00D13A5B" w:rsidP="00D13A5B">
      <w:pPr>
        <w:numPr>
          <w:ilvl w:val="0"/>
          <w:numId w:val="67"/>
        </w:numPr>
        <w:rPr>
          <w:rFonts w:cs="Arial"/>
        </w:rPr>
      </w:pPr>
      <w:r w:rsidRPr="0079224E">
        <w:rPr>
          <w:rFonts w:cs="Arial"/>
          <w:b/>
          <w:bCs/>
        </w:rPr>
        <w:t>Padding</w:t>
      </w:r>
      <w:r w:rsidRPr="0079224E">
        <w:rPr>
          <w:rFonts w:cs="Arial"/>
        </w:rPr>
        <w:t>: Layers of foam, wadding or natural stuffing applied over the frame</w:t>
      </w:r>
    </w:p>
    <w:p w:rsidR="00D13A5B" w:rsidRPr="0079224E" w:rsidRDefault="00D13A5B" w:rsidP="00D13A5B">
      <w:pPr>
        <w:numPr>
          <w:ilvl w:val="0"/>
          <w:numId w:val="67"/>
        </w:numPr>
        <w:rPr>
          <w:rFonts w:cs="Arial"/>
        </w:rPr>
      </w:pPr>
      <w:r w:rsidRPr="0079224E">
        <w:rPr>
          <w:rFonts w:cs="Arial"/>
          <w:b/>
          <w:bCs/>
        </w:rPr>
        <w:t>Tack strip</w:t>
      </w:r>
      <w:r w:rsidRPr="0079224E">
        <w:rPr>
          <w:rFonts w:cs="Arial"/>
        </w:rPr>
        <w:t>: A rigid strip used to create clean fabric edges</w:t>
      </w:r>
    </w:p>
    <w:p w:rsidR="00D13A5B" w:rsidRPr="0079224E" w:rsidRDefault="00D13A5B" w:rsidP="00D13A5B">
      <w:pPr>
        <w:numPr>
          <w:ilvl w:val="0"/>
          <w:numId w:val="67"/>
        </w:numPr>
        <w:rPr>
          <w:rFonts w:cs="Arial"/>
        </w:rPr>
      </w:pPr>
      <w:r w:rsidRPr="0079224E">
        <w:rPr>
          <w:rFonts w:cs="Arial"/>
          <w:b/>
          <w:bCs/>
        </w:rPr>
        <w:t>Skirting</w:t>
      </w:r>
      <w:r w:rsidRPr="0079224E">
        <w:rPr>
          <w:rFonts w:cs="Arial"/>
        </w:rPr>
        <w:t>: A fabric or decorative trim around the base of upholstered furniture</w:t>
      </w:r>
    </w:p>
    <w:p w:rsidR="00D13A5B" w:rsidRPr="0079224E" w:rsidRDefault="00D13A5B" w:rsidP="00D13A5B">
      <w:pPr>
        <w:numPr>
          <w:ilvl w:val="0"/>
          <w:numId w:val="67"/>
        </w:numPr>
        <w:rPr>
          <w:rFonts w:cs="Arial"/>
        </w:rPr>
      </w:pPr>
      <w:r w:rsidRPr="0079224E">
        <w:rPr>
          <w:rFonts w:cs="Arial"/>
          <w:b/>
          <w:bCs/>
        </w:rPr>
        <w:t>Mitre joint</w:t>
      </w:r>
      <w:r w:rsidRPr="0079224E">
        <w:rPr>
          <w:rFonts w:cs="Arial"/>
        </w:rPr>
        <w:t>: A corner joint cut at an angle, commonly 45°, for aesthetic finishing</w:t>
      </w:r>
    </w:p>
    <w:p w:rsidR="00D13A5B" w:rsidRPr="0079224E" w:rsidRDefault="00D13A5B" w:rsidP="00D13A5B">
      <w:pPr>
        <w:rPr>
          <w:rFonts w:cs="Arial"/>
        </w:rPr>
      </w:pPr>
      <w:r w:rsidRPr="0079224E">
        <w:rPr>
          <w:rFonts w:cs="Arial"/>
        </w:rPr>
        <w:t>Understanding and applying the correct terminology enhances coordination between machinists, assemblers, upholsterers, and quality controllers.</w:t>
      </w:r>
    </w:p>
    <w:p w:rsidR="00D13A5B" w:rsidRPr="0079224E" w:rsidRDefault="00F37A27" w:rsidP="00D13A5B">
      <w:pPr>
        <w:rPr>
          <w:rFonts w:cs="Arial"/>
        </w:rPr>
      </w:pPr>
      <w:r>
        <w:rPr>
          <w:rFonts w:cs="Arial"/>
        </w:rPr>
        <w:pict>
          <v:rect id="_x0000_i1080" style="width:0;height:1.5pt" o:hralign="center" o:hrstd="t" o:hr="t" fillcolor="#a0a0a0" stroked="f"/>
        </w:pict>
      </w:r>
    </w:p>
    <w:p w:rsidR="00D13A5B" w:rsidRPr="0079224E" w:rsidRDefault="00D13A5B" w:rsidP="00D13A5B">
      <w:pPr>
        <w:rPr>
          <w:rFonts w:cs="Arial"/>
          <w:b/>
          <w:bCs/>
        </w:rPr>
      </w:pPr>
      <w:r w:rsidRPr="0079224E">
        <w:rPr>
          <w:rFonts w:cs="Arial"/>
          <w:b/>
          <w:bCs/>
        </w:rPr>
        <w:t>Examples</w:t>
      </w:r>
    </w:p>
    <w:p w:rsidR="00D13A5B" w:rsidRPr="0079224E" w:rsidRDefault="00D13A5B" w:rsidP="00D13A5B">
      <w:pPr>
        <w:numPr>
          <w:ilvl w:val="0"/>
          <w:numId w:val="68"/>
        </w:numPr>
        <w:rPr>
          <w:rFonts w:cs="Arial"/>
        </w:rPr>
      </w:pPr>
      <w:r w:rsidRPr="0079224E">
        <w:rPr>
          <w:rFonts w:cs="Arial"/>
        </w:rPr>
        <w:t xml:space="preserve">During </w:t>
      </w:r>
      <w:r w:rsidRPr="0079224E">
        <w:rPr>
          <w:rFonts w:cs="Arial"/>
          <w:b/>
          <w:bCs/>
        </w:rPr>
        <w:t>machining</w:t>
      </w:r>
      <w:r w:rsidRPr="0079224E">
        <w:rPr>
          <w:rFonts w:cs="Arial"/>
        </w:rPr>
        <w:t xml:space="preserve">, a cross-cut saw is used to cut wood to length, while a </w:t>
      </w:r>
      <w:r w:rsidRPr="0079224E">
        <w:rPr>
          <w:rFonts w:cs="Arial"/>
          <w:b/>
          <w:bCs/>
        </w:rPr>
        <w:t>band saw</w:t>
      </w:r>
      <w:r w:rsidRPr="0079224E">
        <w:rPr>
          <w:rFonts w:cs="Arial"/>
        </w:rPr>
        <w:t xml:space="preserve"> may be used for curved sections.</w:t>
      </w:r>
    </w:p>
    <w:p w:rsidR="00D13A5B" w:rsidRPr="0079224E" w:rsidRDefault="00D13A5B" w:rsidP="00D13A5B">
      <w:pPr>
        <w:numPr>
          <w:ilvl w:val="0"/>
          <w:numId w:val="68"/>
        </w:numPr>
        <w:rPr>
          <w:rFonts w:cs="Arial"/>
        </w:rPr>
      </w:pPr>
      <w:r w:rsidRPr="0079224E">
        <w:rPr>
          <w:rFonts w:cs="Arial"/>
        </w:rPr>
        <w:t xml:space="preserve">In </w:t>
      </w:r>
      <w:r w:rsidRPr="0079224E">
        <w:rPr>
          <w:rFonts w:cs="Arial"/>
          <w:b/>
          <w:bCs/>
        </w:rPr>
        <w:t>assembly</w:t>
      </w:r>
      <w:r w:rsidRPr="0079224E">
        <w:rPr>
          <w:rFonts w:cs="Arial"/>
        </w:rPr>
        <w:t xml:space="preserve">, a </w:t>
      </w:r>
      <w:r w:rsidRPr="0079224E">
        <w:rPr>
          <w:rFonts w:cs="Arial"/>
          <w:b/>
          <w:bCs/>
        </w:rPr>
        <w:t>dowel joint</w:t>
      </w:r>
      <w:r w:rsidRPr="0079224E">
        <w:rPr>
          <w:rFonts w:cs="Arial"/>
        </w:rPr>
        <w:t xml:space="preserve"> may be used to ensure the frame remains square and stable.</w:t>
      </w:r>
    </w:p>
    <w:p w:rsidR="00D13A5B" w:rsidRPr="0079224E" w:rsidRDefault="00D13A5B" w:rsidP="00D13A5B">
      <w:pPr>
        <w:numPr>
          <w:ilvl w:val="0"/>
          <w:numId w:val="68"/>
        </w:numPr>
        <w:rPr>
          <w:rFonts w:cs="Arial"/>
        </w:rPr>
      </w:pPr>
      <w:r w:rsidRPr="0079224E">
        <w:rPr>
          <w:rFonts w:cs="Arial"/>
        </w:rPr>
        <w:t xml:space="preserve">During </w:t>
      </w:r>
      <w:r w:rsidRPr="0079224E">
        <w:rPr>
          <w:rFonts w:cs="Arial"/>
          <w:b/>
          <w:bCs/>
        </w:rPr>
        <w:t>upholstery</w:t>
      </w:r>
      <w:r w:rsidRPr="0079224E">
        <w:rPr>
          <w:rFonts w:cs="Arial"/>
        </w:rPr>
        <w:t xml:space="preserve">, the use of a </w:t>
      </w:r>
      <w:r w:rsidRPr="0079224E">
        <w:rPr>
          <w:rFonts w:cs="Arial"/>
          <w:b/>
          <w:bCs/>
        </w:rPr>
        <w:t>tack strip</w:t>
      </w:r>
      <w:r w:rsidRPr="0079224E">
        <w:rPr>
          <w:rFonts w:cs="Arial"/>
        </w:rPr>
        <w:t xml:space="preserve"> creates a clean, straight edge on the outside back of a chair.</w:t>
      </w:r>
    </w:p>
    <w:p w:rsidR="00D13A5B" w:rsidRPr="0079224E" w:rsidRDefault="00F37A27" w:rsidP="00D13A5B">
      <w:pPr>
        <w:rPr>
          <w:rFonts w:cs="Arial"/>
        </w:rPr>
      </w:pPr>
      <w:r>
        <w:rPr>
          <w:rFonts w:cs="Arial"/>
        </w:rPr>
        <w:pict>
          <v:rect id="_x0000_i1081" style="width:0;height:1.5pt" o:hralign="center" o:hrstd="t" o:hr="t" fillcolor="#a0a0a0" stroked="f"/>
        </w:pict>
      </w:r>
    </w:p>
    <w:p w:rsidR="00D13A5B" w:rsidRPr="0079224E" w:rsidRDefault="00D13A5B" w:rsidP="00D13A5B">
      <w:pPr>
        <w:rPr>
          <w:rFonts w:cs="Arial"/>
          <w:b/>
          <w:bCs/>
        </w:rPr>
      </w:pPr>
      <w:r w:rsidRPr="0079224E">
        <w:rPr>
          <w:rFonts w:cs="Arial"/>
          <w:b/>
          <w:bCs/>
        </w:rPr>
        <w:t>Case Study</w:t>
      </w:r>
    </w:p>
    <w:p w:rsidR="00D13A5B" w:rsidRPr="0079224E" w:rsidRDefault="00D13A5B" w:rsidP="00D13A5B">
      <w:pPr>
        <w:rPr>
          <w:rFonts w:cs="Arial"/>
        </w:rPr>
      </w:pPr>
      <w:r w:rsidRPr="0079224E">
        <w:rPr>
          <w:rFonts w:cs="Arial"/>
          <w:b/>
          <w:bCs/>
        </w:rPr>
        <w:t>Case Study: Workflow Review at Sizwe Upholstery Works</w:t>
      </w:r>
    </w:p>
    <w:p w:rsidR="00D13A5B" w:rsidRPr="0079224E" w:rsidRDefault="00D13A5B" w:rsidP="00D13A5B">
      <w:pPr>
        <w:rPr>
          <w:rFonts w:cs="Arial"/>
        </w:rPr>
      </w:pPr>
      <w:r w:rsidRPr="0079224E">
        <w:rPr>
          <w:rFonts w:cs="Arial"/>
        </w:rPr>
        <w:t xml:space="preserve">Sizwe Upholstery Works in Polokwane began receiving complaints about inconsistencies in their armchair production. An internal review revealed that new employees were unfamiliar with standard terms used in work orders and failed to follow the correct order of operations. The manager instituted a workflow training </w:t>
      </w:r>
      <w:r w:rsidRPr="0079224E">
        <w:rPr>
          <w:rFonts w:cs="Arial"/>
        </w:rPr>
        <w:lastRenderedPageBreak/>
        <w:t>programme, including illustrated process maps and a glossary of terms. Within two weeks, the error rate dropped significantly and team communication improved.</w:t>
      </w:r>
    </w:p>
    <w:p w:rsidR="00D13A5B" w:rsidRPr="0079224E" w:rsidRDefault="00D13A5B" w:rsidP="00D13A5B">
      <w:pPr>
        <w:rPr>
          <w:rFonts w:cs="Arial"/>
        </w:rPr>
      </w:pPr>
      <w:r w:rsidRPr="0079224E">
        <w:rPr>
          <w:rFonts w:cs="Arial"/>
          <w:b/>
          <w:bCs/>
        </w:rPr>
        <w:t>Discussion Points:</w:t>
      </w:r>
    </w:p>
    <w:p w:rsidR="00D13A5B" w:rsidRPr="0079224E" w:rsidRDefault="00D13A5B" w:rsidP="00D13A5B">
      <w:pPr>
        <w:numPr>
          <w:ilvl w:val="0"/>
          <w:numId w:val="69"/>
        </w:numPr>
        <w:rPr>
          <w:rFonts w:cs="Arial"/>
        </w:rPr>
      </w:pPr>
      <w:r w:rsidRPr="0079224E">
        <w:rPr>
          <w:rFonts w:cs="Arial"/>
        </w:rPr>
        <w:t>What were the risks of miscommunication in Sizwe’s factory?</w:t>
      </w:r>
    </w:p>
    <w:p w:rsidR="00D13A5B" w:rsidRPr="0079224E" w:rsidRDefault="00D13A5B" w:rsidP="00D13A5B">
      <w:pPr>
        <w:numPr>
          <w:ilvl w:val="0"/>
          <w:numId w:val="69"/>
        </w:numPr>
        <w:rPr>
          <w:rFonts w:cs="Arial"/>
        </w:rPr>
      </w:pPr>
      <w:r w:rsidRPr="0079224E">
        <w:rPr>
          <w:rFonts w:cs="Arial"/>
        </w:rPr>
        <w:t>How can documentation and terminology training reduce production faults?</w:t>
      </w:r>
    </w:p>
    <w:p w:rsidR="00D13A5B" w:rsidRPr="0079224E" w:rsidRDefault="00F37A27" w:rsidP="00D13A5B">
      <w:pPr>
        <w:rPr>
          <w:rFonts w:cs="Arial"/>
        </w:rPr>
      </w:pPr>
      <w:r>
        <w:rPr>
          <w:rFonts w:cs="Arial"/>
        </w:rPr>
        <w:pict>
          <v:rect id="_x0000_i1082" style="width:0;height:1.5pt" o:hralign="center" o:hrstd="t" o:hr="t" fillcolor="#a0a0a0" stroked="f"/>
        </w:pict>
      </w:r>
    </w:p>
    <w:p w:rsidR="00D13A5B" w:rsidRPr="0079224E" w:rsidRDefault="00D13A5B" w:rsidP="00D13A5B">
      <w:pPr>
        <w:rPr>
          <w:rFonts w:cs="Arial"/>
          <w:b/>
          <w:bCs/>
        </w:rPr>
      </w:pPr>
      <w:r w:rsidRPr="0079224E">
        <w:rPr>
          <w:rFonts w:cs="Arial"/>
          <w:b/>
          <w:bCs/>
        </w:rPr>
        <w:t>Critical Thinking Questions</w:t>
      </w:r>
    </w:p>
    <w:p w:rsidR="00D13A5B" w:rsidRPr="0079224E" w:rsidRDefault="00D13A5B" w:rsidP="00D13A5B">
      <w:pPr>
        <w:numPr>
          <w:ilvl w:val="0"/>
          <w:numId w:val="70"/>
        </w:numPr>
        <w:rPr>
          <w:rFonts w:cs="Arial"/>
        </w:rPr>
      </w:pPr>
      <w:r w:rsidRPr="0079224E">
        <w:rPr>
          <w:rFonts w:cs="Arial"/>
        </w:rPr>
        <w:t>Why is it important to follow a defined manufacturing process flow in furniture production?</w:t>
      </w:r>
    </w:p>
    <w:p w:rsidR="00D13A5B" w:rsidRPr="0079224E" w:rsidRDefault="00D13A5B" w:rsidP="00D13A5B">
      <w:pPr>
        <w:numPr>
          <w:ilvl w:val="0"/>
          <w:numId w:val="70"/>
        </w:numPr>
        <w:rPr>
          <w:rFonts w:cs="Arial"/>
        </w:rPr>
      </w:pPr>
      <w:r w:rsidRPr="0079224E">
        <w:rPr>
          <w:rFonts w:cs="Arial"/>
        </w:rPr>
        <w:t>How can incorrect use of terminology affect quality and productivity?</w:t>
      </w:r>
    </w:p>
    <w:p w:rsidR="00D13A5B" w:rsidRPr="0079224E" w:rsidRDefault="00D13A5B" w:rsidP="00D13A5B">
      <w:pPr>
        <w:numPr>
          <w:ilvl w:val="0"/>
          <w:numId w:val="70"/>
        </w:numPr>
        <w:rPr>
          <w:rFonts w:cs="Arial"/>
        </w:rPr>
      </w:pPr>
      <w:r w:rsidRPr="0079224E">
        <w:rPr>
          <w:rFonts w:cs="Arial"/>
        </w:rPr>
        <w:t>In which stages of the furniture manufacturing flow is an upholsterer most involved?</w:t>
      </w:r>
    </w:p>
    <w:p w:rsidR="00D13A5B" w:rsidRPr="0079224E" w:rsidRDefault="00D13A5B" w:rsidP="00D13A5B">
      <w:pPr>
        <w:numPr>
          <w:ilvl w:val="0"/>
          <w:numId w:val="70"/>
        </w:numPr>
        <w:rPr>
          <w:rFonts w:cs="Arial"/>
        </w:rPr>
      </w:pPr>
      <w:r w:rsidRPr="0079224E">
        <w:rPr>
          <w:rFonts w:cs="Arial"/>
        </w:rPr>
        <w:t>How can knowledge of joints and machining benefit someone primarily working in upholstery?</w:t>
      </w:r>
    </w:p>
    <w:p w:rsidR="00D13A5B" w:rsidRPr="0079224E" w:rsidRDefault="00D13A5B" w:rsidP="00D13A5B">
      <w:pPr>
        <w:numPr>
          <w:ilvl w:val="0"/>
          <w:numId w:val="70"/>
        </w:numPr>
        <w:rPr>
          <w:rFonts w:cs="Arial"/>
        </w:rPr>
      </w:pPr>
      <w:r w:rsidRPr="0079224E">
        <w:rPr>
          <w:rFonts w:cs="Arial"/>
        </w:rPr>
        <w:t>What strategies can be used to ensure all staff understand and use correct manufacturing terminology?</w:t>
      </w:r>
    </w:p>
    <w:p w:rsidR="00D13A5B" w:rsidRPr="0079224E" w:rsidRDefault="00F37A27" w:rsidP="00D13A5B">
      <w:pPr>
        <w:rPr>
          <w:rFonts w:cs="Arial"/>
        </w:rPr>
      </w:pPr>
      <w:r>
        <w:rPr>
          <w:rFonts w:cs="Arial"/>
        </w:rPr>
        <w:pict>
          <v:rect id="_x0000_i1083" style="width:0;height:1.5pt" o:hralign="center" o:hrstd="t" o:hr="t" fillcolor="#a0a0a0" stroked="f"/>
        </w:pict>
      </w:r>
    </w:p>
    <w:p w:rsidR="00D13A5B" w:rsidRPr="0079224E" w:rsidRDefault="00D13A5B" w:rsidP="00D13A5B">
      <w:pPr>
        <w:rPr>
          <w:rFonts w:cs="Arial"/>
        </w:rPr>
      </w:pPr>
      <w:r w:rsidRPr="0079224E">
        <w:rPr>
          <w:rFonts w:cs="Arial"/>
        </w:rPr>
        <w:t xml:space="preserve"> </w:t>
      </w:r>
    </w:p>
    <w:p w:rsidR="00D13A5B" w:rsidRPr="0079224E" w:rsidRDefault="00D13A5B">
      <w:pPr>
        <w:rPr>
          <w:rFonts w:cs="Arial"/>
          <w:b/>
          <w:bCs/>
        </w:rPr>
      </w:pPr>
      <w:r w:rsidRPr="0079224E">
        <w:rPr>
          <w:rFonts w:cs="Arial"/>
          <w:b/>
          <w:bCs/>
        </w:rPr>
        <w:br w:type="page"/>
      </w:r>
    </w:p>
    <w:p w:rsidR="00D13A5B" w:rsidRPr="0079224E" w:rsidRDefault="00D13A5B" w:rsidP="00D13A5B">
      <w:pPr>
        <w:pStyle w:val="Heading3"/>
        <w:rPr>
          <w:rFonts w:ascii="Century Gothic" w:hAnsi="Century Gothic" w:cs="Arial"/>
          <w:b/>
          <w:bCs/>
        </w:rPr>
      </w:pPr>
      <w:bookmarkStart w:id="14" w:name="_Toc195895448"/>
      <w:r w:rsidRPr="0079224E">
        <w:rPr>
          <w:rFonts w:ascii="Century Gothic" w:hAnsi="Century Gothic" w:cs="Arial"/>
          <w:b/>
          <w:bCs/>
        </w:rPr>
        <w:lastRenderedPageBreak/>
        <w:t>KT0205: Furniture Manufacturing Process from Raw Wood to Finished Product</w:t>
      </w:r>
      <w:bookmarkEnd w:id="14"/>
    </w:p>
    <w:p w:rsidR="00D13A5B" w:rsidRPr="0079224E" w:rsidRDefault="00D13A5B" w:rsidP="00D13A5B">
      <w:pPr>
        <w:rPr>
          <w:rFonts w:cs="Arial"/>
          <w:b/>
          <w:bCs/>
        </w:rPr>
      </w:pPr>
    </w:p>
    <w:p w:rsidR="00D13A5B" w:rsidRPr="0079224E" w:rsidRDefault="00D13A5B" w:rsidP="00D13A5B">
      <w:pPr>
        <w:rPr>
          <w:rFonts w:cs="Arial"/>
          <w:b/>
          <w:bCs/>
        </w:rPr>
      </w:pPr>
      <w:r w:rsidRPr="0079224E">
        <w:rPr>
          <w:rFonts w:cs="Arial"/>
          <w:b/>
          <w:bCs/>
        </w:rPr>
        <w:t>Theoretical Learning Content</w:t>
      </w:r>
    </w:p>
    <w:p w:rsidR="00D13A5B" w:rsidRPr="0079224E" w:rsidRDefault="00D13A5B" w:rsidP="00D13A5B">
      <w:pPr>
        <w:rPr>
          <w:rFonts w:cs="Arial"/>
        </w:rPr>
      </w:pPr>
      <w:r w:rsidRPr="0079224E">
        <w:rPr>
          <w:rFonts w:cs="Arial"/>
        </w:rPr>
        <w:t>The transformation of raw wood into a finished piece of upholstered furniture is a multi-step process that requires precise coordination, specialised skills, and adherence to quality standards. Understanding this end-to-end process enables upholsterers to appreciate the craftsmanship and technical considerations that influence the structure, durability, and appearance of the final product. It also promotes collaboration with other departments in a manufacturing or workshop environment.</w:t>
      </w:r>
    </w:p>
    <w:p w:rsidR="00D13A5B" w:rsidRPr="0079224E" w:rsidRDefault="00F37A27" w:rsidP="00D13A5B">
      <w:pPr>
        <w:rPr>
          <w:rFonts w:cs="Arial"/>
        </w:rPr>
      </w:pPr>
      <w:r>
        <w:rPr>
          <w:rFonts w:cs="Arial"/>
        </w:rPr>
        <w:pict>
          <v:rect id="_x0000_i1084" style="width:0;height:1.5pt" o:hralign="center" o:hrstd="t" o:hr="t" fillcolor="#a0a0a0" stroked="f"/>
        </w:pict>
      </w:r>
    </w:p>
    <w:p w:rsidR="00D13A5B" w:rsidRPr="0079224E" w:rsidRDefault="00D13A5B" w:rsidP="00D13A5B">
      <w:pPr>
        <w:rPr>
          <w:rFonts w:cs="Arial"/>
          <w:b/>
          <w:bCs/>
        </w:rPr>
      </w:pPr>
      <w:r w:rsidRPr="0079224E">
        <w:rPr>
          <w:rFonts w:cs="Arial"/>
          <w:b/>
          <w:bCs/>
        </w:rPr>
        <w:t>1. Stages in the Furniture Manufacturing Process</w:t>
      </w:r>
    </w:p>
    <w:p w:rsidR="00D13A5B" w:rsidRPr="0079224E" w:rsidRDefault="00D13A5B" w:rsidP="00D13A5B">
      <w:pPr>
        <w:numPr>
          <w:ilvl w:val="0"/>
          <w:numId w:val="71"/>
        </w:numPr>
        <w:rPr>
          <w:rFonts w:cs="Arial"/>
        </w:rPr>
      </w:pPr>
      <w:r w:rsidRPr="0079224E">
        <w:rPr>
          <w:rFonts w:cs="Arial"/>
          <w:b/>
          <w:bCs/>
        </w:rPr>
        <w:t>Selection and Preparation of Raw Wood</w:t>
      </w:r>
    </w:p>
    <w:p w:rsidR="00D13A5B" w:rsidRPr="0079224E" w:rsidRDefault="00D13A5B" w:rsidP="00D13A5B">
      <w:pPr>
        <w:numPr>
          <w:ilvl w:val="1"/>
          <w:numId w:val="71"/>
        </w:numPr>
        <w:rPr>
          <w:rFonts w:cs="Arial"/>
        </w:rPr>
      </w:pPr>
      <w:r w:rsidRPr="0079224E">
        <w:rPr>
          <w:rFonts w:cs="Arial"/>
        </w:rPr>
        <w:t>Hardwood (e.g. Meranti, oak) and softwood (e.g. pine) are selected based on strength, cost, and design requirements.</w:t>
      </w:r>
    </w:p>
    <w:p w:rsidR="00D13A5B" w:rsidRPr="0079224E" w:rsidRDefault="00D13A5B" w:rsidP="00D13A5B">
      <w:pPr>
        <w:numPr>
          <w:ilvl w:val="1"/>
          <w:numId w:val="71"/>
        </w:numPr>
        <w:rPr>
          <w:rFonts w:cs="Arial"/>
        </w:rPr>
      </w:pPr>
      <w:r w:rsidRPr="0079224E">
        <w:rPr>
          <w:rFonts w:cs="Arial"/>
        </w:rPr>
        <w:t>Timber is seasoned (air-dried or kiln-dried) to reduce moisture content and prevent warping.</w:t>
      </w:r>
    </w:p>
    <w:p w:rsidR="00D13A5B" w:rsidRPr="0079224E" w:rsidRDefault="00D13A5B" w:rsidP="00D13A5B">
      <w:pPr>
        <w:numPr>
          <w:ilvl w:val="0"/>
          <w:numId w:val="71"/>
        </w:numPr>
        <w:rPr>
          <w:rFonts w:cs="Arial"/>
        </w:rPr>
      </w:pPr>
      <w:r w:rsidRPr="0079224E">
        <w:rPr>
          <w:rFonts w:cs="Arial"/>
          <w:b/>
          <w:bCs/>
        </w:rPr>
        <w:t>Cutting and Machining</w:t>
      </w:r>
    </w:p>
    <w:p w:rsidR="00D13A5B" w:rsidRPr="0079224E" w:rsidRDefault="00D13A5B" w:rsidP="00D13A5B">
      <w:pPr>
        <w:numPr>
          <w:ilvl w:val="1"/>
          <w:numId w:val="71"/>
        </w:numPr>
        <w:rPr>
          <w:rFonts w:cs="Arial"/>
        </w:rPr>
      </w:pPr>
      <w:r w:rsidRPr="0079224E">
        <w:rPr>
          <w:rFonts w:cs="Arial"/>
        </w:rPr>
        <w:t>Wood is cut to length and thickness using saws and planers.</w:t>
      </w:r>
    </w:p>
    <w:p w:rsidR="00D13A5B" w:rsidRPr="0079224E" w:rsidRDefault="00D13A5B" w:rsidP="00D13A5B">
      <w:pPr>
        <w:numPr>
          <w:ilvl w:val="1"/>
          <w:numId w:val="71"/>
        </w:numPr>
        <w:rPr>
          <w:rFonts w:cs="Arial"/>
        </w:rPr>
      </w:pPr>
      <w:r w:rsidRPr="0079224E">
        <w:rPr>
          <w:rFonts w:cs="Arial"/>
        </w:rPr>
        <w:t>Machining includes shaping, routing, drilling, grooving, and sanding.</w:t>
      </w:r>
    </w:p>
    <w:p w:rsidR="00D13A5B" w:rsidRPr="0079224E" w:rsidRDefault="00D13A5B" w:rsidP="00D13A5B">
      <w:pPr>
        <w:numPr>
          <w:ilvl w:val="0"/>
          <w:numId w:val="71"/>
        </w:numPr>
        <w:rPr>
          <w:rFonts w:cs="Arial"/>
        </w:rPr>
      </w:pPr>
      <w:r w:rsidRPr="0079224E">
        <w:rPr>
          <w:rFonts w:cs="Arial"/>
          <w:b/>
          <w:bCs/>
        </w:rPr>
        <w:t>Joinery and Assembly</w:t>
      </w:r>
    </w:p>
    <w:p w:rsidR="00D13A5B" w:rsidRPr="0079224E" w:rsidRDefault="00D13A5B" w:rsidP="00D13A5B">
      <w:pPr>
        <w:numPr>
          <w:ilvl w:val="1"/>
          <w:numId w:val="71"/>
        </w:numPr>
        <w:rPr>
          <w:rFonts w:cs="Arial"/>
        </w:rPr>
      </w:pPr>
      <w:r w:rsidRPr="0079224E">
        <w:rPr>
          <w:rFonts w:cs="Arial"/>
        </w:rPr>
        <w:t>Components are joined using appropriate methods: dowels, mortise and tenon, screws, nails, or specialised fasteners.</w:t>
      </w:r>
    </w:p>
    <w:p w:rsidR="00D13A5B" w:rsidRPr="0079224E" w:rsidRDefault="00D13A5B" w:rsidP="00D13A5B">
      <w:pPr>
        <w:numPr>
          <w:ilvl w:val="1"/>
          <w:numId w:val="71"/>
        </w:numPr>
        <w:rPr>
          <w:rFonts w:cs="Arial"/>
        </w:rPr>
      </w:pPr>
      <w:r w:rsidRPr="0079224E">
        <w:rPr>
          <w:rFonts w:cs="Arial"/>
        </w:rPr>
        <w:t>Glue is applied, and clamps are used to set the joints.</w:t>
      </w:r>
    </w:p>
    <w:p w:rsidR="00D13A5B" w:rsidRPr="0079224E" w:rsidRDefault="00D13A5B" w:rsidP="00D13A5B">
      <w:pPr>
        <w:numPr>
          <w:ilvl w:val="0"/>
          <w:numId w:val="71"/>
        </w:numPr>
        <w:rPr>
          <w:rFonts w:cs="Arial"/>
        </w:rPr>
      </w:pPr>
      <w:r w:rsidRPr="0079224E">
        <w:rPr>
          <w:rFonts w:cs="Arial"/>
          <w:b/>
          <w:bCs/>
        </w:rPr>
        <w:t>Frame Construction</w:t>
      </w:r>
    </w:p>
    <w:p w:rsidR="00D13A5B" w:rsidRPr="0079224E" w:rsidRDefault="00D13A5B" w:rsidP="00D13A5B">
      <w:pPr>
        <w:numPr>
          <w:ilvl w:val="1"/>
          <w:numId w:val="71"/>
        </w:numPr>
        <w:rPr>
          <w:rFonts w:cs="Arial"/>
        </w:rPr>
      </w:pPr>
      <w:r w:rsidRPr="0079224E">
        <w:rPr>
          <w:rFonts w:cs="Arial"/>
        </w:rPr>
        <w:t>The wooden frame is assembled to form the foundation of the furniture piece.</w:t>
      </w:r>
    </w:p>
    <w:p w:rsidR="00D13A5B" w:rsidRPr="0079224E" w:rsidRDefault="00D13A5B" w:rsidP="00D13A5B">
      <w:pPr>
        <w:numPr>
          <w:ilvl w:val="1"/>
          <w:numId w:val="71"/>
        </w:numPr>
        <w:rPr>
          <w:rFonts w:cs="Arial"/>
        </w:rPr>
      </w:pPr>
      <w:r w:rsidRPr="0079224E">
        <w:rPr>
          <w:rFonts w:cs="Arial"/>
        </w:rPr>
        <w:t>Reinforcements like corner blocks are added for stability and squareness.</w:t>
      </w:r>
    </w:p>
    <w:p w:rsidR="00D13A5B" w:rsidRPr="0079224E" w:rsidRDefault="00D13A5B" w:rsidP="00D13A5B">
      <w:pPr>
        <w:numPr>
          <w:ilvl w:val="0"/>
          <w:numId w:val="71"/>
        </w:numPr>
        <w:rPr>
          <w:rFonts w:cs="Arial"/>
        </w:rPr>
      </w:pPr>
      <w:r w:rsidRPr="0079224E">
        <w:rPr>
          <w:rFonts w:cs="Arial"/>
          <w:b/>
          <w:bCs/>
        </w:rPr>
        <w:t>Sanding and Surface Preparation</w:t>
      </w:r>
    </w:p>
    <w:p w:rsidR="00D13A5B" w:rsidRPr="0079224E" w:rsidRDefault="00D13A5B" w:rsidP="00D13A5B">
      <w:pPr>
        <w:numPr>
          <w:ilvl w:val="1"/>
          <w:numId w:val="71"/>
        </w:numPr>
        <w:rPr>
          <w:rFonts w:cs="Arial"/>
        </w:rPr>
      </w:pPr>
      <w:r w:rsidRPr="0079224E">
        <w:rPr>
          <w:rFonts w:cs="Arial"/>
        </w:rPr>
        <w:t>Surfaces are sanded to ensure smoothness and remove imperfections.</w:t>
      </w:r>
    </w:p>
    <w:p w:rsidR="00D13A5B" w:rsidRPr="0079224E" w:rsidRDefault="00D13A5B" w:rsidP="00D13A5B">
      <w:pPr>
        <w:numPr>
          <w:ilvl w:val="1"/>
          <w:numId w:val="71"/>
        </w:numPr>
        <w:rPr>
          <w:rFonts w:cs="Arial"/>
        </w:rPr>
      </w:pPr>
      <w:r w:rsidRPr="0079224E">
        <w:rPr>
          <w:rFonts w:cs="Arial"/>
        </w:rPr>
        <w:t>Surfaces may be sealed if they will remain visible (e.g. show-wood chairs).</w:t>
      </w:r>
    </w:p>
    <w:p w:rsidR="00D13A5B" w:rsidRPr="0079224E" w:rsidRDefault="00D13A5B" w:rsidP="00D13A5B">
      <w:pPr>
        <w:numPr>
          <w:ilvl w:val="0"/>
          <w:numId w:val="71"/>
        </w:numPr>
        <w:rPr>
          <w:rFonts w:cs="Arial"/>
        </w:rPr>
      </w:pPr>
      <w:r w:rsidRPr="0079224E">
        <w:rPr>
          <w:rFonts w:cs="Arial"/>
          <w:b/>
          <w:bCs/>
        </w:rPr>
        <w:t>Upholstery Process</w:t>
      </w:r>
    </w:p>
    <w:p w:rsidR="00D13A5B" w:rsidRPr="0079224E" w:rsidRDefault="00D13A5B" w:rsidP="00D13A5B">
      <w:pPr>
        <w:numPr>
          <w:ilvl w:val="1"/>
          <w:numId w:val="71"/>
        </w:numPr>
        <w:rPr>
          <w:rFonts w:cs="Arial"/>
        </w:rPr>
      </w:pPr>
      <w:r w:rsidRPr="0079224E">
        <w:rPr>
          <w:rFonts w:cs="Arial"/>
        </w:rPr>
        <w:t>The frame is webbed, and springs may be added depending on the seat design.</w:t>
      </w:r>
    </w:p>
    <w:p w:rsidR="00D13A5B" w:rsidRPr="0079224E" w:rsidRDefault="00D13A5B" w:rsidP="00D13A5B">
      <w:pPr>
        <w:numPr>
          <w:ilvl w:val="1"/>
          <w:numId w:val="71"/>
        </w:numPr>
        <w:rPr>
          <w:rFonts w:cs="Arial"/>
        </w:rPr>
      </w:pPr>
      <w:r w:rsidRPr="0079224E">
        <w:rPr>
          <w:rFonts w:cs="Arial"/>
        </w:rPr>
        <w:lastRenderedPageBreak/>
        <w:t>Padding materials (foam, batting, or horsehair) are applied.</w:t>
      </w:r>
    </w:p>
    <w:p w:rsidR="00D13A5B" w:rsidRPr="0079224E" w:rsidRDefault="00D13A5B" w:rsidP="00D13A5B">
      <w:pPr>
        <w:numPr>
          <w:ilvl w:val="1"/>
          <w:numId w:val="71"/>
        </w:numPr>
        <w:rPr>
          <w:rFonts w:cs="Arial"/>
        </w:rPr>
      </w:pPr>
      <w:r w:rsidRPr="0079224E">
        <w:rPr>
          <w:rFonts w:cs="Arial"/>
        </w:rPr>
        <w:t>Fabric or leather coverings are cut, sewn, and attached using staples, tacks, or tack strips.</w:t>
      </w:r>
    </w:p>
    <w:p w:rsidR="00D13A5B" w:rsidRPr="0079224E" w:rsidRDefault="00D13A5B" w:rsidP="00D13A5B">
      <w:pPr>
        <w:numPr>
          <w:ilvl w:val="0"/>
          <w:numId w:val="71"/>
        </w:numPr>
        <w:rPr>
          <w:rFonts w:cs="Arial"/>
        </w:rPr>
      </w:pPr>
      <w:r w:rsidRPr="0079224E">
        <w:rPr>
          <w:rFonts w:cs="Arial"/>
          <w:b/>
          <w:bCs/>
        </w:rPr>
        <w:t>Finishing</w:t>
      </w:r>
    </w:p>
    <w:p w:rsidR="00D13A5B" w:rsidRPr="0079224E" w:rsidRDefault="00D13A5B" w:rsidP="00D13A5B">
      <w:pPr>
        <w:numPr>
          <w:ilvl w:val="1"/>
          <w:numId w:val="71"/>
        </w:numPr>
        <w:rPr>
          <w:rFonts w:cs="Arial"/>
        </w:rPr>
      </w:pPr>
      <w:r w:rsidRPr="0079224E">
        <w:rPr>
          <w:rFonts w:cs="Arial"/>
        </w:rPr>
        <w:t>Visible wood components are stained, lacquered, or painted.</w:t>
      </w:r>
    </w:p>
    <w:p w:rsidR="00D13A5B" w:rsidRPr="0079224E" w:rsidRDefault="00D13A5B" w:rsidP="00D13A5B">
      <w:pPr>
        <w:numPr>
          <w:ilvl w:val="1"/>
          <w:numId w:val="71"/>
        </w:numPr>
        <w:rPr>
          <w:rFonts w:cs="Arial"/>
        </w:rPr>
      </w:pPr>
      <w:r w:rsidRPr="0079224E">
        <w:rPr>
          <w:rFonts w:cs="Arial"/>
        </w:rPr>
        <w:t>Skirtings, decorative trimmings, and finishing touches are added.</w:t>
      </w:r>
    </w:p>
    <w:p w:rsidR="00D13A5B" w:rsidRPr="0079224E" w:rsidRDefault="00D13A5B" w:rsidP="00D13A5B">
      <w:pPr>
        <w:numPr>
          <w:ilvl w:val="0"/>
          <w:numId w:val="71"/>
        </w:numPr>
        <w:rPr>
          <w:rFonts w:cs="Arial"/>
        </w:rPr>
      </w:pPr>
      <w:r w:rsidRPr="0079224E">
        <w:rPr>
          <w:rFonts w:cs="Arial"/>
          <w:b/>
          <w:bCs/>
        </w:rPr>
        <w:t>Inspection and Packaging</w:t>
      </w:r>
    </w:p>
    <w:p w:rsidR="00D13A5B" w:rsidRPr="0079224E" w:rsidRDefault="00D13A5B" w:rsidP="00D13A5B">
      <w:pPr>
        <w:numPr>
          <w:ilvl w:val="1"/>
          <w:numId w:val="71"/>
        </w:numPr>
        <w:rPr>
          <w:rFonts w:cs="Arial"/>
        </w:rPr>
      </w:pPr>
      <w:r w:rsidRPr="0079224E">
        <w:rPr>
          <w:rFonts w:cs="Arial"/>
        </w:rPr>
        <w:t>Quality control is conducted to check for defects or inconsistencies.</w:t>
      </w:r>
    </w:p>
    <w:p w:rsidR="00D13A5B" w:rsidRPr="0079224E" w:rsidRDefault="00D13A5B" w:rsidP="00D13A5B">
      <w:pPr>
        <w:numPr>
          <w:ilvl w:val="1"/>
          <w:numId w:val="71"/>
        </w:numPr>
        <w:rPr>
          <w:rFonts w:cs="Arial"/>
        </w:rPr>
      </w:pPr>
      <w:r w:rsidRPr="0079224E">
        <w:rPr>
          <w:rFonts w:cs="Arial"/>
        </w:rPr>
        <w:t>Finished furniture is cleaned, tagged, and packaged for dispatch or display.</w:t>
      </w:r>
    </w:p>
    <w:p w:rsidR="00D13A5B" w:rsidRPr="0079224E" w:rsidRDefault="00F37A27" w:rsidP="00D13A5B">
      <w:pPr>
        <w:rPr>
          <w:rFonts w:cs="Arial"/>
        </w:rPr>
      </w:pPr>
      <w:r>
        <w:rPr>
          <w:rFonts w:cs="Arial"/>
        </w:rPr>
        <w:pict>
          <v:rect id="_x0000_i1085" style="width:0;height:1.5pt" o:hralign="center" o:hrstd="t" o:hr="t" fillcolor="#a0a0a0" stroked="f"/>
        </w:pict>
      </w:r>
    </w:p>
    <w:p w:rsidR="00D13A5B" w:rsidRPr="0079224E" w:rsidRDefault="00D13A5B" w:rsidP="00D13A5B">
      <w:pPr>
        <w:rPr>
          <w:rFonts w:cs="Arial"/>
          <w:b/>
          <w:bCs/>
        </w:rPr>
      </w:pPr>
      <w:r w:rsidRPr="0079224E">
        <w:rPr>
          <w:rFonts w:cs="Arial"/>
          <w:b/>
          <w:bCs/>
        </w:rPr>
        <w:t>2. Integration Across Departments</w:t>
      </w:r>
    </w:p>
    <w:p w:rsidR="00D13A5B" w:rsidRPr="0079224E" w:rsidRDefault="00D13A5B" w:rsidP="00D13A5B">
      <w:pPr>
        <w:rPr>
          <w:rFonts w:cs="Arial"/>
        </w:rPr>
      </w:pPr>
      <w:r w:rsidRPr="0079224E">
        <w:rPr>
          <w:rFonts w:cs="Arial"/>
        </w:rPr>
        <w:t>This process involves:</w:t>
      </w:r>
    </w:p>
    <w:p w:rsidR="00D13A5B" w:rsidRPr="0079224E" w:rsidRDefault="00D13A5B" w:rsidP="00D13A5B">
      <w:pPr>
        <w:numPr>
          <w:ilvl w:val="0"/>
          <w:numId w:val="72"/>
        </w:numPr>
        <w:rPr>
          <w:rFonts w:cs="Arial"/>
        </w:rPr>
      </w:pPr>
      <w:r w:rsidRPr="0079224E">
        <w:rPr>
          <w:rFonts w:cs="Arial"/>
          <w:b/>
          <w:bCs/>
        </w:rPr>
        <w:t>Machining Department</w:t>
      </w:r>
      <w:r w:rsidRPr="0079224E">
        <w:rPr>
          <w:rFonts w:cs="Arial"/>
        </w:rPr>
        <w:t>: Responsible for cutting and shaping wood</w:t>
      </w:r>
    </w:p>
    <w:p w:rsidR="00D13A5B" w:rsidRPr="0079224E" w:rsidRDefault="00D13A5B" w:rsidP="00D13A5B">
      <w:pPr>
        <w:numPr>
          <w:ilvl w:val="0"/>
          <w:numId w:val="72"/>
        </w:numPr>
        <w:rPr>
          <w:rFonts w:cs="Arial"/>
        </w:rPr>
      </w:pPr>
      <w:r w:rsidRPr="0079224E">
        <w:rPr>
          <w:rFonts w:cs="Arial"/>
          <w:b/>
          <w:bCs/>
        </w:rPr>
        <w:t>Joinery Department</w:t>
      </w:r>
      <w:r w:rsidRPr="0079224E">
        <w:rPr>
          <w:rFonts w:cs="Arial"/>
        </w:rPr>
        <w:t>: Assembly and preparation of the frame</w:t>
      </w:r>
    </w:p>
    <w:p w:rsidR="00D13A5B" w:rsidRPr="0079224E" w:rsidRDefault="00D13A5B" w:rsidP="00D13A5B">
      <w:pPr>
        <w:numPr>
          <w:ilvl w:val="0"/>
          <w:numId w:val="72"/>
        </w:numPr>
        <w:rPr>
          <w:rFonts w:cs="Arial"/>
        </w:rPr>
      </w:pPr>
      <w:r w:rsidRPr="0079224E">
        <w:rPr>
          <w:rFonts w:cs="Arial"/>
          <w:b/>
          <w:bCs/>
        </w:rPr>
        <w:t>Upholstery Department</w:t>
      </w:r>
      <w:r w:rsidRPr="0079224E">
        <w:rPr>
          <w:rFonts w:cs="Arial"/>
        </w:rPr>
        <w:t>: Application of springs, padding, and covers</w:t>
      </w:r>
    </w:p>
    <w:p w:rsidR="00D13A5B" w:rsidRPr="0079224E" w:rsidRDefault="00D13A5B" w:rsidP="00D13A5B">
      <w:pPr>
        <w:numPr>
          <w:ilvl w:val="0"/>
          <w:numId w:val="72"/>
        </w:numPr>
        <w:rPr>
          <w:rFonts w:cs="Arial"/>
        </w:rPr>
      </w:pPr>
      <w:r w:rsidRPr="0079224E">
        <w:rPr>
          <w:rFonts w:cs="Arial"/>
          <w:b/>
          <w:bCs/>
        </w:rPr>
        <w:t>Finishing Department</w:t>
      </w:r>
      <w:r w:rsidRPr="0079224E">
        <w:rPr>
          <w:rFonts w:cs="Arial"/>
        </w:rPr>
        <w:t>: Painting, staining, or sealing</w:t>
      </w:r>
    </w:p>
    <w:p w:rsidR="00D13A5B" w:rsidRPr="0079224E" w:rsidRDefault="00D13A5B" w:rsidP="00D13A5B">
      <w:pPr>
        <w:numPr>
          <w:ilvl w:val="0"/>
          <w:numId w:val="72"/>
        </w:numPr>
        <w:rPr>
          <w:rFonts w:cs="Arial"/>
        </w:rPr>
      </w:pPr>
      <w:r w:rsidRPr="0079224E">
        <w:rPr>
          <w:rFonts w:cs="Arial"/>
          <w:b/>
          <w:bCs/>
        </w:rPr>
        <w:t>Quality Control Department</w:t>
      </w:r>
      <w:r w:rsidRPr="0079224E">
        <w:rPr>
          <w:rFonts w:cs="Arial"/>
        </w:rPr>
        <w:t>: Final inspections and rectifications</w:t>
      </w:r>
    </w:p>
    <w:p w:rsidR="00D13A5B" w:rsidRPr="0079224E" w:rsidRDefault="00D13A5B" w:rsidP="00D13A5B">
      <w:pPr>
        <w:rPr>
          <w:rFonts w:cs="Arial"/>
        </w:rPr>
      </w:pPr>
      <w:r w:rsidRPr="0079224E">
        <w:rPr>
          <w:rFonts w:cs="Arial"/>
        </w:rPr>
        <w:t>Collaboration and shared knowledge between departments ensure efficiency and product consistency.</w:t>
      </w:r>
    </w:p>
    <w:p w:rsidR="00D13A5B" w:rsidRPr="0079224E" w:rsidRDefault="00F37A27" w:rsidP="00D13A5B">
      <w:pPr>
        <w:rPr>
          <w:rFonts w:cs="Arial"/>
        </w:rPr>
      </w:pPr>
      <w:r>
        <w:rPr>
          <w:rFonts w:cs="Arial"/>
        </w:rPr>
        <w:pict>
          <v:rect id="_x0000_i1086" style="width:0;height:1.5pt" o:hralign="center" o:hrstd="t" o:hr="t" fillcolor="#a0a0a0" stroked="f"/>
        </w:pict>
      </w:r>
    </w:p>
    <w:p w:rsidR="00D13A5B" w:rsidRPr="0079224E" w:rsidRDefault="00D13A5B" w:rsidP="00D13A5B">
      <w:pPr>
        <w:rPr>
          <w:rFonts w:cs="Arial"/>
          <w:b/>
          <w:bCs/>
        </w:rPr>
      </w:pPr>
      <w:r w:rsidRPr="0079224E">
        <w:rPr>
          <w:rFonts w:cs="Arial"/>
          <w:b/>
          <w:bCs/>
        </w:rPr>
        <w:t>Examples</w:t>
      </w:r>
    </w:p>
    <w:p w:rsidR="00D13A5B" w:rsidRPr="0079224E" w:rsidRDefault="00D13A5B" w:rsidP="00D13A5B">
      <w:pPr>
        <w:numPr>
          <w:ilvl w:val="0"/>
          <w:numId w:val="73"/>
        </w:numPr>
        <w:rPr>
          <w:rFonts w:cs="Arial"/>
        </w:rPr>
      </w:pPr>
      <w:r w:rsidRPr="0079224E">
        <w:rPr>
          <w:rFonts w:cs="Arial"/>
        </w:rPr>
        <w:t xml:space="preserve">A </w:t>
      </w:r>
      <w:r w:rsidRPr="0079224E">
        <w:rPr>
          <w:rFonts w:cs="Arial"/>
          <w:b/>
          <w:bCs/>
        </w:rPr>
        <w:t>dining chair</w:t>
      </w:r>
      <w:r w:rsidRPr="0079224E">
        <w:rPr>
          <w:rFonts w:cs="Arial"/>
        </w:rPr>
        <w:t xml:space="preserve"> begins as lengths of kiln-dried pine. These are machined, joined, and reinforced into a frame. After upholstery, only the padded seat and show-wood legs remain visible.</w:t>
      </w:r>
    </w:p>
    <w:p w:rsidR="00D13A5B" w:rsidRPr="0079224E" w:rsidRDefault="00D13A5B" w:rsidP="00D13A5B">
      <w:pPr>
        <w:numPr>
          <w:ilvl w:val="0"/>
          <w:numId w:val="73"/>
        </w:numPr>
        <w:rPr>
          <w:rFonts w:cs="Arial"/>
        </w:rPr>
      </w:pPr>
      <w:r w:rsidRPr="0079224E">
        <w:rPr>
          <w:rFonts w:cs="Arial"/>
        </w:rPr>
        <w:t xml:space="preserve">A </w:t>
      </w:r>
      <w:r w:rsidRPr="0079224E">
        <w:rPr>
          <w:rFonts w:cs="Arial"/>
          <w:b/>
          <w:bCs/>
        </w:rPr>
        <w:t>sofa</w:t>
      </w:r>
      <w:r w:rsidRPr="0079224E">
        <w:rPr>
          <w:rFonts w:cs="Arial"/>
        </w:rPr>
        <w:t xml:space="preserve"> may incorporate both solid wood and manufactured board. The frame is assembled, padded with multi-density foam, covered in stitched fabric, and trimmed with piping or buttons.</w:t>
      </w:r>
    </w:p>
    <w:p w:rsidR="00D13A5B" w:rsidRPr="0079224E" w:rsidRDefault="00F37A27" w:rsidP="00D13A5B">
      <w:pPr>
        <w:rPr>
          <w:rFonts w:cs="Arial"/>
        </w:rPr>
      </w:pPr>
      <w:r>
        <w:rPr>
          <w:rFonts w:cs="Arial"/>
        </w:rPr>
        <w:pict>
          <v:rect id="_x0000_i1087" style="width:0;height:1.5pt" o:hralign="center" o:hrstd="t" o:hr="t" fillcolor="#a0a0a0" stroked="f"/>
        </w:pict>
      </w:r>
    </w:p>
    <w:p w:rsidR="00D13A5B" w:rsidRPr="0079224E" w:rsidRDefault="00D13A5B" w:rsidP="00D13A5B">
      <w:pPr>
        <w:rPr>
          <w:rFonts w:cs="Arial"/>
          <w:b/>
          <w:bCs/>
        </w:rPr>
      </w:pPr>
      <w:r w:rsidRPr="0079224E">
        <w:rPr>
          <w:rFonts w:cs="Arial"/>
          <w:b/>
          <w:bCs/>
        </w:rPr>
        <w:t>Case Study</w:t>
      </w:r>
    </w:p>
    <w:p w:rsidR="00D13A5B" w:rsidRPr="0079224E" w:rsidRDefault="00D13A5B" w:rsidP="00D13A5B">
      <w:pPr>
        <w:rPr>
          <w:rFonts w:cs="Arial"/>
        </w:rPr>
      </w:pPr>
      <w:r w:rsidRPr="0079224E">
        <w:rPr>
          <w:rFonts w:cs="Arial"/>
          <w:b/>
          <w:bCs/>
        </w:rPr>
        <w:t>Case Study: From Forest to Lounge – The Journey of a Sofa</w:t>
      </w:r>
    </w:p>
    <w:p w:rsidR="00D13A5B" w:rsidRPr="0079224E" w:rsidRDefault="00D13A5B" w:rsidP="00D13A5B">
      <w:pPr>
        <w:rPr>
          <w:rFonts w:cs="Arial"/>
        </w:rPr>
      </w:pPr>
      <w:r w:rsidRPr="0079224E">
        <w:rPr>
          <w:rFonts w:cs="Arial"/>
        </w:rPr>
        <w:t>GreenRoots Furniture in Mpumalanga prides itself on sourcing sustainable timber from local plantations. The team documents each stage of the process, from the raw log to the final showroom piece. By tracing the lifecycle of their signature three-</w:t>
      </w:r>
      <w:r w:rsidRPr="0079224E">
        <w:rPr>
          <w:rFonts w:cs="Arial"/>
        </w:rPr>
        <w:lastRenderedPageBreak/>
        <w:t>seater sofa, they educate customers on the craftsmanship and time required in production. Each sofa passes through the design office, cutting floor, joinery line, upholstery bay, and finishing station before reaching the client.</w:t>
      </w:r>
    </w:p>
    <w:p w:rsidR="00D13A5B" w:rsidRPr="0079224E" w:rsidRDefault="00D13A5B" w:rsidP="00D13A5B">
      <w:pPr>
        <w:rPr>
          <w:rFonts w:cs="Arial"/>
        </w:rPr>
      </w:pPr>
      <w:r w:rsidRPr="0079224E">
        <w:rPr>
          <w:rFonts w:cs="Arial"/>
          <w:b/>
          <w:bCs/>
        </w:rPr>
        <w:t>Discussion Points:</w:t>
      </w:r>
    </w:p>
    <w:p w:rsidR="00D13A5B" w:rsidRPr="0079224E" w:rsidRDefault="00D13A5B" w:rsidP="00D13A5B">
      <w:pPr>
        <w:numPr>
          <w:ilvl w:val="0"/>
          <w:numId w:val="74"/>
        </w:numPr>
        <w:rPr>
          <w:rFonts w:cs="Arial"/>
        </w:rPr>
      </w:pPr>
      <w:r w:rsidRPr="0079224E">
        <w:rPr>
          <w:rFonts w:cs="Arial"/>
        </w:rPr>
        <w:t>How does transparency in the production process add value to the final product?</w:t>
      </w:r>
    </w:p>
    <w:p w:rsidR="00D13A5B" w:rsidRPr="0079224E" w:rsidRDefault="00D13A5B" w:rsidP="00D13A5B">
      <w:pPr>
        <w:numPr>
          <w:ilvl w:val="0"/>
          <w:numId w:val="74"/>
        </w:numPr>
        <w:rPr>
          <w:rFonts w:cs="Arial"/>
        </w:rPr>
      </w:pPr>
      <w:r w:rsidRPr="0079224E">
        <w:rPr>
          <w:rFonts w:cs="Arial"/>
        </w:rPr>
        <w:t>What challenges might arise in coordinating departments to maintain this workflow?</w:t>
      </w:r>
    </w:p>
    <w:p w:rsidR="00D13A5B" w:rsidRPr="0079224E" w:rsidRDefault="00F37A27" w:rsidP="00D13A5B">
      <w:pPr>
        <w:rPr>
          <w:rFonts w:cs="Arial"/>
        </w:rPr>
      </w:pPr>
      <w:r>
        <w:rPr>
          <w:rFonts w:cs="Arial"/>
        </w:rPr>
        <w:pict>
          <v:rect id="_x0000_i1088" style="width:0;height:1.5pt" o:hralign="center" o:hrstd="t" o:hr="t" fillcolor="#a0a0a0" stroked="f"/>
        </w:pict>
      </w:r>
    </w:p>
    <w:p w:rsidR="00D13A5B" w:rsidRPr="0079224E" w:rsidRDefault="00D13A5B" w:rsidP="00D13A5B">
      <w:pPr>
        <w:rPr>
          <w:rFonts w:cs="Arial"/>
          <w:b/>
          <w:bCs/>
        </w:rPr>
      </w:pPr>
      <w:r w:rsidRPr="0079224E">
        <w:rPr>
          <w:rFonts w:cs="Arial"/>
          <w:b/>
          <w:bCs/>
        </w:rPr>
        <w:t>Critical Thinking Questions</w:t>
      </w:r>
    </w:p>
    <w:p w:rsidR="00D13A5B" w:rsidRPr="0079224E" w:rsidRDefault="00D13A5B" w:rsidP="00D13A5B">
      <w:pPr>
        <w:numPr>
          <w:ilvl w:val="0"/>
          <w:numId w:val="75"/>
        </w:numPr>
        <w:rPr>
          <w:rFonts w:cs="Arial"/>
        </w:rPr>
      </w:pPr>
      <w:r w:rsidRPr="0079224E">
        <w:rPr>
          <w:rFonts w:cs="Arial"/>
        </w:rPr>
        <w:t>Why is it important for upholsterers to understand the full furniture production process?</w:t>
      </w:r>
    </w:p>
    <w:p w:rsidR="00D13A5B" w:rsidRPr="0079224E" w:rsidRDefault="00D13A5B" w:rsidP="00D13A5B">
      <w:pPr>
        <w:numPr>
          <w:ilvl w:val="0"/>
          <w:numId w:val="75"/>
        </w:numPr>
        <w:rPr>
          <w:rFonts w:cs="Arial"/>
        </w:rPr>
      </w:pPr>
      <w:r w:rsidRPr="0079224E">
        <w:rPr>
          <w:rFonts w:cs="Arial"/>
        </w:rPr>
        <w:t>At which stages of the process could faults most seriously affect the quality of the final upholstered product?</w:t>
      </w:r>
    </w:p>
    <w:p w:rsidR="00D13A5B" w:rsidRPr="0079224E" w:rsidRDefault="00D13A5B" w:rsidP="00D13A5B">
      <w:pPr>
        <w:numPr>
          <w:ilvl w:val="0"/>
          <w:numId w:val="75"/>
        </w:numPr>
        <w:rPr>
          <w:rFonts w:cs="Arial"/>
        </w:rPr>
      </w:pPr>
      <w:r w:rsidRPr="0079224E">
        <w:rPr>
          <w:rFonts w:cs="Arial"/>
        </w:rPr>
        <w:t>How does wood preparation (e.g. drying) impact the longevity of the finished furniture?</w:t>
      </w:r>
    </w:p>
    <w:p w:rsidR="00D13A5B" w:rsidRPr="0079224E" w:rsidRDefault="00D13A5B" w:rsidP="00D13A5B">
      <w:pPr>
        <w:numPr>
          <w:ilvl w:val="0"/>
          <w:numId w:val="75"/>
        </w:numPr>
        <w:rPr>
          <w:rFonts w:cs="Arial"/>
        </w:rPr>
      </w:pPr>
      <w:r w:rsidRPr="0079224E">
        <w:rPr>
          <w:rFonts w:cs="Arial"/>
        </w:rPr>
        <w:t>What are the benefits and challenges of integrating sustainability practices into the manufacturing process?</w:t>
      </w:r>
    </w:p>
    <w:p w:rsidR="00D13A5B" w:rsidRPr="0079224E" w:rsidRDefault="00D13A5B" w:rsidP="00D13A5B">
      <w:pPr>
        <w:numPr>
          <w:ilvl w:val="0"/>
          <w:numId w:val="75"/>
        </w:numPr>
        <w:rPr>
          <w:rFonts w:cs="Arial"/>
        </w:rPr>
      </w:pPr>
      <w:r w:rsidRPr="0079224E">
        <w:rPr>
          <w:rFonts w:cs="Arial"/>
        </w:rPr>
        <w:t>How can good interdepartmental communication improve efficiency and quality in a furniture factory?</w:t>
      </w:r>
    </w:p>
    <w:p w:rsidR="00D13A5B" w:rsidRPr="0079224E" w:rsidRDefault="00F37A27" w:rsidP="00D13A5B">
      <w:pPr>
        <w:rPr>
          <w:rFonts w:cs="Arial"/>
        </w:rPr>
      </w:pPr>
      <w:r>
        <w:rPr>
          <w:rFonts w:cs="Arial"/>
        </w:rPr>
        <w:pict>
          <v:rect id="_x0000_i1089" style="width:0;height:1.5pt" o:hralign="center" o:hrstd="t" o:hr="t" fillcolor="#a0a0a0" stroked="f"/>
        </w:pict>
      </w:r>
    </w:p>
    <w:p w:rsidR="00D13A5B" w:rsidRPr="0079224E" w:rsidRDefault="00D13A5B" w:rsidP="001439ED">
      <w:pPr>
        <w:rPr>
          <w:rFonts w:cs="Arial"/>
        </w:rPr>
      </w:pPr>
      <w:r w:rsidRPr="0079224E">
        <w:rPr>
          <w:rFonts w:cs="Arial"/>
        </w:rPr>
        <w:t xml:space="preserve"> </w:t>
      </w:r>
    </w:p>
    <w:p w:rsidR="00137EB5" w:rsidRPr="0079224E" w:rsidRDefault="00D13A5B">
      <w:pPr>
        <w:rPr>
          <w:rFonts w:cs="Arial"/>
        </w:rPr>
      </w:pPr>
      <w:r w:rsidRPr="0079224E">
        <w:rPr>
          <w:rFonts w:cs="Arial"/>
        </w:rPr>
        <w:br w:type="page"/>
      </w:r>
      <w:r w:rsidR="00137EB5" w:rsidRPr="0079224E">
        <w:rPr>
          <w:rFonts w:cs="Arial"/>
        </w:rPr>
        <w:lastRenderedPageBreak/>
        <w:br w:type="page"/>
      </w:r>
    </w:p>
    <w:p w:rsidR="00137EB5" w:rsidRPr="0079224E" w:rsidRDefault="00137EB5" w:rsidP="00E752DF">
      <w:pPr>
        <w:pStyle w:val="Heading3"/>
        <w:rPr>
          <w:rFonts w:ascii="Century Gothic" w:hAnsi="Century Gothic" w:cs="Arial"/>
          <w:b/>
          <w:bCs/>
        </w:rPr>
      </w:pPr>
      <w:bookmarkStart w:id="15" w:name="_Toc195895449"/>
      <w:r w:rsidRPr="0079224E">
        <w:rPr>
          <w:rFonts w:ascii="Century Gothic" w:hAnsi="Century Gothic" w:cs="Arial"/>
          <w:b/>
          <w:bCs/>
        </w:rPr>
        <w:lastRenderedPageBreak/>
        <w:t>KT0206: Concepts of Furniture Construction Including Frame Construction, Construction of Padding and Upholstery Components</w:t>
      </w:r>
      <w:bookmarkEnd w:id="15"/>
    </w:p>
    <w:p w:rsidR="00137EB5" w:rsidRPr="0079224E" w:rsidRDefault="00137EB5" w:rsidP="00137EB5">
      <w:pPr>
        <w:rPr>
          <w:rFonts w:cs="Arial"/>
          <w:b/>
          <w:bCs/>
        </w:rPr>
      </w:pPr>
      <w:r w:rsidRPr="0079224E">
        <w:rPr>
          <w:rFonts w:cs="Arial"/>
          <w:b/>
          <w:bCs/>
        </w:rPr>
        <w:t>Theoretical Learning Content</w:t>
      </w:r>
    </w:p>
    <w:p w:rsidR="00137EB5" w:rsidRPr="0079224E" w:rsidRDefault="00137EB5" w:rsidP="00137EB5">
      <w:pPr>
        <w:rPr>
          <w:rFonts w:cs="Arial"/>
        </w:rPr>
      </w:pPr>
      <w:r w:rsidRPr="0079224E">
        <w:rPr>
          <w:rFonts w:cs="Arial"/>
        </w:rPr>
        <w:t>Understanding the concepts of furniture construction is essential for upholsterers, as the quality and longevity of the upholstered product rely heavily on the structural integrity of the frame and the appropriate use of padding and upholstery layers. Construction concepts influence comfort, stability, cost, aesthetic appeal, and compliance with safety standards.</w:t>
      </w:r>
    </w:p>
    <w:p w:rsidR="00137EB5" w:rsidRPr="0079224E" w:rsidRDefault="00F37A27" w:rsidP="00137EB5">
      <w:pPr>
        <w:rPr>
          <w:rFonts w:cs="Arial"/>
        </w:rPr>
      </w:pPr>
      <w:r>
        <w:rPr>
          <w:rFonts w:cs="Arial"/>
        </w:rPr>
        <w:pict>
          <v:rect id="_x0000_i1090" style="width:0;height:1.5pt" o:hralign="center" o:hrstd="t" o:hr="t" fillcolor="#a0a0a0" stroked="f"/>
        </w:pict>
      </w:r>
    </w:p>
    <w:p w:rsidR="00137EB5" w:rsidRPr="0079224E" w:rsidRDefault="00137EB5" w:rsidP="00137EB5">
      <w:pPr>
        <w:rPr>
          <w:rFonts w:cs="Arial"/>
          <w:b/>
          <w:bCs/>
        </w:rPr>
      </w:pPr>
      <w:r w:rsidRPr="0079224E">
        <w:rPr>
          <w:rFonts w:cs="Arial"/>
          <w:b/>
          <w:bCs/>
        </w:rPr>
        <w:t>1. Frame Construction</w:t>
      </w:r>
    </w:p>
    <w:p w:rsidR="00137EB5" w:rsidRPr="0079224E" w:rsidRDefault="00137EB5" w:rsidP="00137EB5">
      <w:pPr>
        <w:rPr>
          <w:rFonts w:cs="Arial"/>
        </w:rPr>
      </w:pPr>
      <w:r w:rsidRPr="0079224E">
        <w:rPr>
          <w:rFonts w:cs="Arial"/>
        </w:rPr>
        <w:t>The frame is the skeletal structure of the furniture. It determines the overall shape, provides support, and holds the other components together. Key concepts include:</w:t>
      </w:r>
    </w:p>
    <w:p w:rsidR="00137EB5" w:rsidRPr="0079224E" w:rsidRDefault="00137EB5" w:rsidP="00137EB5">
      <w:pPr>
        <w:numPr>
          <w:ilvl w:val="0"/>
          <w:numId w:val="76"/>
        </w:numPr>
        <w:rPr>
          <w:rFonts w:cs="Arial"/>
        </w:rPr>
      </w:pPr>
      <w:r w:rsidRPr="0079224E">
        <w:rPr>
          <w:rFonts w:cs="Arial"/>
          <w:b/>
          <w:bCs/>
        </w:rPr>
        <w:t>Materials</w:t>
      </w:r>
      <w:r w:rsidRPr="0079224E">
        <w:rPr>
          <w:rFonts w:cs="Arial"/>
        </w:rPr>
        <w:t xml:space="preserve">: Hardwoods (e.g. oak, </w:t>
      </w:r>
      <w:r w:rsidR="00E752DF" w:rsidRPr="0079224E">
        <w:rPr>
          <w:rFonts w:cs="Arial"/>
        </w:rPr>
        <w:t>Meranti</w:t>
      </w:r>
      <w:r w:rsidRPr="0079224E">
        <w:rPr>
          <w:rFonts w:cs="Arial"/>
        </w:rPr>
        <w:t>) are often used for strength; softwoods (e.g. pine) may be used for economy.</w:t>
      </w:r>
    </w:p>
    <w:p w:rsidR="00137EB5" w:rsidRPr="0079224E" w:rsidRDefault="00137EB5" w:rsidP="00137EB5">
      <w:pPr>
        <w:numPr>
          <w:ilvl w:val="0"/>
          <w:numId w:val="76"/>
        </w:numPr>
        <w:rPr>
          <w:rFonts w:cs="Arial"/>
        </w:rPr>
      </w:pPr>
      <w:r w:rsidRPr="0079224E">
        <w:rPr>
          <w:rFonts w:cs="Arial"/>
          <w:b/>
          <w:bCs/>
        </w:rPr>
        <w:t>Joinery</w:t>
      </w:r>
      <w:r w:rsidRPr="0079224E">
        <w:rPr>
          <w:rFonts w:cs="Arial"/>
        </w:rPr>
        <w:t>: Strong joints such as mortise and tenon, dowel, biscuit, or corner blocks are used to ensure durability.</w:t>
      </w:r>
    </w:p>
    <w:p w:rsidR="00137EB5" w:rsidRPr="0079224E" w:rsidRDefault="00137EB5" w:rsidP="00137EB5">
      <w:pPr>
        <w:numPr>
          <w:ilvl w:val="0"/>
          <w:numId w:val="76"/>
        </w:numPr>
        <w:rPr>
          <w:rFonts w:cs="Arial"/>
        </w:rPr>
      </w:pPr>
      <w:r w:rsidRPr="0079224E">
        <w:rPr>
          <w:rFonts w:cs="Arial"/>
          <w:b/>
          <w:bCs/>
        </w:rPr>
        <w:t>Reinforcements</w:t>
      </w:r>
      <w:r w:rsidRPr="0079224E">
        <w:rPr>
          <w:rFonts w:cs="Arial"/>
        </w:rPr>
        <w:t>: Corner blocks, bracing, and gussets add strength and stability, especially in load-bearing areas.</w:t>
      </w:r>
    </w:p>
    <w:p w:rsidR="00137EB5" w:rsidRPr="0079224E" w:rsidRDefault="00137EB5" w:rsidP="00137EB5">
      <w:pPr>
        <w:numPr>
          <w:ilvl w:val="0"/>
          <w:numId w:val="76"/>
        </w:numPr>
        <w:rPr>
          <w:rFonts w:cs="Arial"/>
        </w:rPr>
      </w:pPr>
      <w:r w:rsidRPr="0079224E">
        <w:rPr>
          <w:rFonts w:cs="Arial"/>
          <w:b/>
          <w:bCs/>
        </w:rPr>
        <w:t>Squareness</w:t>
      </w:r>
      <w:r w:rsidRPr="0079224E">
        <w:rPr>
          <w:rFonts w:cs="Arial"/>
        </w:rPr>
        <w:t>: Ensures accuracy in alignment to prevent distortion or weakness in the final product.</w:t>
      </w:r>
    </w:p>
    <w:p w:rsidR="00137EB5" w:rsidRPr="0079224E" w:rsidRDefault="00137EB5" w:rsidP="00137EB5">
      <w:pPr>
        <w:numPr>
          <w:ilvl w:val="0"/>
          <w:numId w:val="76"/>
        </w:numPr>
        <w:rPr>
          <w:rFonts w:cs="Arial"/>
        </w:rPr>
      </w:pPr>
      <w:r w:rsidRPr="0079224E">
        <w:rPr>
          <w:rFonts w:cs="Arial"/>
          <w:b/>
          <w:bCs/>
        </w:rPr>
        <w:t>Design Considerations</w:t>
      </w:r>
      <w:r w:rsidRPr="0079224E">
        <w:rPr>
          <w:rFonts w:cs="Arial"/>
        </w:rPr>
        <w:t>: Curves, angles, and ergonomic shaping are built into the frame from the beginning.</w:t>
      </w:r>
    </w:p>
    <w:p w:rsidR="00137EB5" w:rsidRPr="0079224E" w:rsidRDefault="00F37A27" w:rsidP="00137EB5">
      <w:pPr>
        <w:rPr>
          <w:rFonts w:cs="Arial"/>
        </w:rPr>
      </w:pPr>
      <w:r>
        <w:rPr>
          <w:rFonts w:cs="Arial"/>
        </w:rPr>
        <w:pict>
          <v:rect id="_x0000_i1091" style="width:0;height:1.5pt" o:hralign="center" o:hrstd="t" o:hr="t" fillcolor="#a0a0a0" stroked="f"/>
        </w:pict>
      </w:r>
    </w:p>
    <w:p w:rsidR="00137EB5" w:rsidRPr="0079224E" w:rsidRDefault="00137EB5" w:rsidP="00137EB5">
      <w:pPr>
        <w:rPr>
          <w:rFonts w:cs="Arial"/>
          <w:b/>
          <w:bCs/>
        </w:rPr>
      </w:pPr>
      <w:r w:rsidRPr="0079224E">
        <w:rPr>
          <w:rFonts w:cs="Arial"/>
          <w:b/>
          <w:bCs/>
        </w:rPr>
        <w:t>2. Construction of Padding Components</w:t>
      </w:r>
    </w:p>
    <w:p w:rsidR="00137EB5" w:rsidRPr="0079224E" w:rsidRDefault="00137EB5" w:rsidP="00137EB5">
      <w:pPr>
        <w:rPr>
          <w:rFonts w:cs="Arial"/>
        </w:rPr>
      </w:pPr>
      <w:r w:rsidRPr="0079224E">
        <w:rPr>
          <w:rFonts w:cs="Arial"/>
        </w:rPr>
        <w:t>Padding contributes to comfort, aesthetics, and functionality. It also shapes the upholstered form.</w:t>
      </w:r>
    </w:p>
    <w:p w:rsidR="00137EB5" w:rsidRPr="0079224E" w:rsidRDefault="00137EB5" w:rsidP="00137EB5">
      <w:pPr>
        <w:numPr>
          <w:ilvl w:val="0"/>
          <w:numId w:val="77"/>
        </w:numPr>
        <w:rPr>
          <w:rFonts w:cs="Arial"/>
        </w:rPr>
      </w:pPr>
      <w:r w:rsidRPr="0079224E">
        <w:rPr>
          <w:rFonts w:cs="Arial"/>
          <w:b/>
          <w:bCs/>
        </w:rPr>
        <w:t>Primary Layer – Springs and Webbing</w:t>
      </w:r>
    </w:p>
    <w:p w:rsidR="00137EB5" w:rsidRPr="0079224E" w:rsidRDefault="00137EB5" w:rsidP="00137EB5">
      <w:pPr>
        <w:numPr>
          <w:ilvl w:val="1"/>
          <w:numId w:val="77"/>
        </w:numPr>
        <w:rPr>
          <w:rFonts w:cs="Arial"/>
        </w:rPr>
      </w:pPr>
      <w:r w:rsidRPr="0079224E">
        <w:rPr>
          <w:rFonts w:cs="Arial"/>
          <w:b/>
          <w:bCs/>
        </w:rPr>
        <w:t>Webbing</w:t>
      </w:r>
      <w:r w:rsidRPr="0079224E">
        <w:rPr>
          <w:rFonts w:cs="Arial"/>
        </w:rPr>
        <w:t>: Jute, elastic, or synthetic straps provide foundation support.</w:t>
      </w:r>
    </w:p>
    <w:p w:rsidR="00137EB5" w:rsidRPr="0079224E" w:rsidRDefault="00137EB5" w:rsidP="00137EB5">
      <w:pPr>
        <w:numPr>
          <w:ilvl w:val="1"/>
          <w:numId w:val="77"/>
        </w:numPr>
        <w:rPr>
          <w:rFonts w:cs="Arial"/>
        </w:rPr>
      </w:pPr>
      <w:r w:rsidRPr="0079224E">
        <w:rPr>
          <w:rFonts w:cs="Arial"/>
          <w:b/>
          <w:bCs/>
        </w:rPr>
        <w:t>Springs</w:t>
      </w:r>
      <w:r w:rsidRPr="0079224E">
        <w:rPr>
          <w:rFonts w:cs="Arial"/>
        </w:rPr>
        <w:t>: Coil springs (traditional) or zig-zag springs (modern) are attached for comfort and bounce.</w:t>
      </w:r>
    </w:p>
    <w:p w:rsidR="00137EB5" w:rsidRPr="0079224E" w:rsidRDefault="00137EB5" w:rsidP="00137EB5">
      <w:pPr>
        <w:numPr>
          <w:ilvl w:val="0"/>
          <w:numId w:val="77"/>
        </w:numPr>
        <w:rPr>
          <w:rFonts w:cs="Arial"/>
        </w:rPr>
      </w:pPr>
      <w:r w:rsidRPr="0079224E">
        <w:rPr>
          <w:rFonts w:cs="Arial"/>
          <w:b/>
          <w:bCs/>
        </w:rPr>
        <w:t>Secondary Layer – Foam and Stuffing</w:t>
      </w:r>
    </w:p>
    <w:p w:rsidR="00137EB5" w:rsidRPr="0079224E" w:rsidRDefault="00137EB5" w:rsidP="00137EB5">
      <w:pPr>
        <w:numPr>
          <w:ilvl w:val="1"/>
          <w:numId w:val="77"/>
        </w:numPr>
        <w:rPr>
          <w:rFonts w:cs="Arial"/>
        </w:rPr>
      </w:pPr>
      <w:r w:rsidRPr="0079224E">
        <w:rPr>
          <w:rFonts w:cs="Arial"/>
          <w:b/>
          <w:bCs/>
        </w:rPr>
        <w:t>Foam</w:t>
      </w:r>
      <w:r w:rsidRPr="0079224E">
        <w:rPr>
          <w:rFonts w:cs="Arial"/>
        </w:rPr>
        <w:t>: High-density or multi-layer foam provides support and structure.</w:t>
      </w:r>
    </w:p>
    <w:p w:rsidR="00137EB5" w:rsidRPr="0079224E" w:rsidRDefault="00137EB5" w:rsidP="00137EB5">
      <w:pPr>
        <w:numPr>
          <w:ilvl w:val="1"/>
          <w:numId w:val="77"/>
        </w:numPr>
        <w:rPr>
          <w:rFonts w:cs="Arial"/>
        </w:rPr>
      </w:pPr>
      <w:r w:rsidRPr="0079224E">
        <w:rPr>
          <w:rFonts w:cs="Arial"/>
          <w:b/>
          <w:bCs/>
        </w:rPr>
        <w:t>Batting</w:t>
      </w:r>
      <w:r w:rsidRPr="0079224E">
        <w:rPr>
          <w:rFonts w:cs="Arial"/>
        </w:rPr>
        <w:t>: Polyester or wool batting is used over foam to create smooth contours.</w:t>
      </w:r>
    </w:p>
    <w:p w:rsidR="00137EB5" w:rsidRPr="0079224E" w:rsidRDefault="00137EB5" w:rsidP="00137EB5">
      <w:pPr>
        <w:numPr>
          <w:ilvl w:val="1"/>
          <w:numId w:val="77"/>
        </w:numPr>
        <w:rPr>
          <w:rFonts w:cs="Arial"/>
        </w:rPr>
      </w:pPr>
      <w:r w:rsidRPr="0079224E">
        <w:rPr>
          <w:rFonts w:cs="Arial"/>
          <w:b/>
          <w:bCs/>
        </w:rPr>
        <w:t>Natural Fillings</w:t>
      </w:r>
      <w:r w:rsidRPr="0079224E">
        <w:rPr>
          <w:rFonts w:cs="Arial"/>
        </w:rPr>
        <w:t>: Horsehair or coir fibre is used in traditional upholstery.</w:t>
      </w:r>
    </w:p>
    <w:p w:rsidR="00137EB5" w:rsidRPr="0079224E" w:rsidRDefault="00137EB5" w:rsidP="00137EB5">
      <w:pPr>
        <w:numPr>
          <w:ilvl w:val="0"/>
          <w:numId w:val="77"/>
        </w:numPr>
        <w:rPr>
          <w:rFonts w:cs="Arial"/>
        </w:rPr>
      </w:pPr>
      <w:r w:rsidRPr="0079224E">
        <w:rPr>
          <w:rFonts w:cs="Arial"/>
          <w:b/>
          <w:bCs/>
        </w:rPr>
        <w:t>Shaping Materials</w:t>
      </w:r>
    </w:p>
    <w:p w:rsidR="00137EB5" w:rsidRPr="0079224E" w:rsidRDefault="00137EB5" w:rsidP="00137EB5">
      <w:pPr>
        <w:numPr>
          <w:ilvl w:val="1"/>
          <w:numId w:val="77"/>
        </w:numPr>
        <w:rPr>
          <w:rFonts w:cs="Arial"/>
        </w:rPr>
      </w:pPr>
      <w:r w:rsidRPr="0079224E">
        <w:rPr>
          <w:rFonts w:cs="Arial"/>
          <w:b/>
          <w:bCs/>
        </w:rPr>
        <w:lastRenderedPageBreak/>
        <w:t>Cardboard panels</w:t>
      </w:r>
      <w:r w:rsidRPr="0079224E">
        <w:rPr>
          <w:rFonts w:cs="Arial"/>
        </w:rPr>
        <w:t xml:space="preserve">, </w:t>
      </w:r>
      <w:r w:rsidRPr="0079224E">
        <w:rPr>
          <w:rFonts w:cs="Arial"/>
          <w:b/>
          <w:bCs/>
        </w:rPr>
        <w:t>tack strips</w:t>
      </w:r>
      <w:r w:rsidRPr="0079224E">
        <w:rPr>
          <w:rFonts w:cs="Arial"/>
        </w:rPr>
        <w:t xml:space="preserve">, and </w:t>
      </w:r>
      <w:r w:rsidRPr="0079224E">
        <w:rPr>
          <w:rFonts w:cs="Arial"/>
          <w:b/>
          <w:bCs/>
        </w:rPr>
        <w:t>edge rolls</w:t>
      </w:r>
      <w:r w:rsidRPr="0079224E">
        <w:rPr>
          <w:rFonts w:cs="Arial"/>
        </w:rPr>
        <w:t xml:space="preserve"> are used to create clean lines and firm edges.</w:t>
      </w:r>
    </w:p>
    <w:p w:rsidR="00137EB5" w:rsidRPr="0079224E" w:rsidRDefault="00F37A27" w:rsidP="00137EB5">
      <w:pPr>
        <w:rPr>
          <w:rFonts w:cs="Arial"/>
        </w:rPr>
      </w:pPr>
      <w:r>
        <w:rPr>
          <w:rFonts w:cs="Arial"/>
        </w:rPr>
        <w:pict>
          <v:rect id="_x0000_i1092" style="width:0;height:1.5pt" o:hralign="center" o:hrstd="t" o:hr="t" fillcolor="#a0a0a0" stroked="f"/>
        </w:pict>
      </w:r>
    </w:p>
    <w:p w:rsidR="00137EB5" w:rsidRPr="0079224E" w:rsidRDefault="00137EB5" w:rsidP="00137EB5">
      <w:pPr>
        <w:rPr>
          <w:rFonts w:cs="Arial"/>
          <w:b/>
          <w:bCs/>
        </w:rPr>
      </w:pPr>
      <w:r w:rsidRPr="0079224E">
        <w:rPr>
          <w:rFonts w:cs="Arial"/>
          <w:b/>
          <w:bCs/>
        </w:rPr>
        <w:t>3. Upholstery Components</w:t>
      </w:r>
    </w:p>
    <w:p w:rsidR="00137EB5" w:rsidRPr="0079224E" w:rsidRDefault="00137EB5" w:rsidP="00137EB5">
      <w:pPr>
        <w:numPr>
          <w:ilvl w:val="0"/>
          <w:numId w:val="78"/>
        </w:numPr>
        <w:rPr>
          <w:rFonts w:cs="Arial"/>
        </w:rPr>
      </w:pPr>
      <w:r w:rsidRPr="0079224E">
        <w:rPr>
          <w:rFonts w:cs="Arial"/>
          <w:b/>
          <w:bCs/>
        </w:rPr>
        <w:t>Upholstery Fabric</w:t>
      </w:r>
      <w:r w:rsidRPr="0079224E">
        <w:rPr>
          <w:rFonts w:cs="Arial"/>
        </w:rPr>
        <w:t>: Selected for its aesthetic appeal, durability, and suitability to use context.</w:t>
      </w:r>
    </w:p>
    <w:p w:rsidR="00137EB5" w:rsidRPr="0079224E" w:rsidRDefault="00137EB5" w:rsidP="00137EB5">
      <w:pPr>
        <w:numPr>
          <w:ilvl w:val="0"/>
          <w:numId w:val="78"/>
        </w:numPr>
        <w:rPr>
          <w:rFonts w:cs="Arial"/>
        </w:rPr>
      </w:pPr>
      <w:r w:rsidRPr="0079224E">
        <w:rPr>
          <w:rFonts w:cs="Arial"/>
          <w:b/>
          <w:bCs/>
        </w:rPr>
        <w:t>Lining and Backing Materials</w:t>
      </w:r>
      <w:r w:rsidRPr="0079224E">
        <w:rPr>
          <w:rFonts w:cs="Arial"/>
        </w:rPr>
        <w:t>: Calico, dust covers, or lining cloths protect internal components and improve finish.</w:t>
      </w:r>
    </w:p>
    <w:p w:rsidR="00137EB5" w:rsidRPr="0079224E" w:rsidRDefault="00137EB5" w:rsidP="00137EB5">
      <w:pPr>
        <w:numPr>
          <w:ilvl w:val="0"/>
          <w:numId w:val="78"/>
        </w:numPr>
        <w:rPr>
          <w:rFonts w:cs="Arial"/>
        </w:rPr>
      </w:pPr>
      <w:r w:rsidRPr="0079224E">
        <w:rPr>
          <w:rFonts w:cs="Arial"/>
          <w:b/>
          <w:bCs/>
        </w:rPr>
        <w:t>Trimmings</w:t>
      </w:r>
      <w:r w:rsidRPr="0079224E">
        <w:rPr>
          <w:rFonts w:cs="Arial"/>
        </w:rPr>
        <w:t>: Piping, buttons, or decorative nails complete the visual style.</w:t>
      </w:r>
    </w:p>
    <w:p w:rsidR="00137EB5" w:rsidRPr="0079224E" w:rsidRDefault="00137EB5" w:rsidP="00137EB5">
      <w:pPr>
        <w:numPr>
          <w:ilvl w:val="0"/>
          <w:numId w:val="78"/>
        </w:numPr>
        <w:rPr>
          <w:rFonts w:cs="Arial"/>
        </w:rPr>
      </w:pPr>
      <w:r w:rsidRPr="0079224E">
        <w:rPr>
          <w:rFonts w:cs="Arial"/>
          <w:b/>
          <w:bCs/>
        </w:rPr>
        <w:t>Fastening Techniques</w:t>
      </w:r>
      <w:r w:rsidRPr="0079224E">
        <w:rPr>
          <w:rFonts w:cs="Arial"/>
        </w:rPr>
        <w:t>: Staples, tacks, Velcro, or zips ensure secure and concealed fixing.</w:t>
      </w:r>
    </w:p>
    <w:p w:rsidR="00137EB5" w:rsidRPr="0079224E" w:rsidRDefault="00F37A27" w:rsidP="00137EB5">
      <w:pPr>
        <w:rPr>
          <w:rFonts w:cs="Arial"/>
        </w:rPr>
      </w:pPr>
      <w:r>
        <w:rPr>
          <w:rFonts w:cs="Arial"/>
        </w:rPr>
        <w:pict>
          <v:rect id="_x0000_i1093" style="width:0;height:1.5pt" o:hralign="center" o:hrstd="t" o:hr="t" fillcolor="#a0a0a0" stroked="f"/>
        </w:pict>
      </w:r>
    </w:p>
    <w:p w:rsidR="00137EB5" w:rsidRPr="0079224E" w:rsidRDefault="00137EB5" w:rsidP="00137EB5">
      <w:pPr>
        <w:rPr>
          <w:rFonts w:cs="Arial"/>
          <w:b/>
          <w:bCs/>
        </w:rPr>
      </w:pPr>
      <w:r w:rsidRPr="0079224E">
        <w:rPr>
          <w:rFonts w:cs="Arial"/>
          <w:b/>
          <w:bCs/>
        </w:rPr>
        <w:t>Examples</w:t>
      </w:r>
    </w:p>
    <w:p w:rsidR="00137EB5" w:rsidRPr="0079224E" w:rsidRDefault="00137EB5" w:rsidP="00137EB5">
      <w:pPr>
        <w:numPr>
          <w:ilvl w:val="0"/>
          <w:numId w:val="79"/>
        </w:numPr>
        <w:rPr>
          <w:rFonts w:cs="Arial"/>
        </w:rPr>
      </w:pPr>
      <w:r w:rsidRPr="0079224E">
        <w:rPr>
          <w:rFonts w:cs="Arial"/>
        </w:rPr>
        <w:t xml:space="preserve">A </w:t>
      </w:r>
      <w:r w:rsidRPr="0079224E">
        <w:rPr>
          <w:rFonts w:cs="Arial"/>
          <w:b/>
          <w:bCs/>
        </w:rPr>
        <w:t>lounge chair frame</w:t>
      </w:r>
      <w:r w:rsidRPr="0079224E">
        <w:rPr>
          <w:rFonts w:cs="Arial"/>
        </w:rPr>
        <w:t xml:space="preserve"> built with dowelled joints and hardwood rails can support heavy use in hospitality settings.</w:t>
      </w:r>
    </w:p>
    <w:p w:rsidR="00137EB5" w:rsidRPr="0079224E" w:rsidRDefault="00137EB5" w:rsidP="00137EB5">
      <w:pPr>
        <w:numPr>
          <w:ilvl w:val="0"/>
          <w:numId w:val="79"/>
        </w:numPr>
        <w:rPr>
          <w:rFonts w:cs="Arial"/>
        </w:rPr>
      </w:pPr>
      <w:r w:rsidRPr="0079224E">
        <w:rPr>
          <w:rFonts w:cs="Arial"/>
        </w:rPr>
        <w:t xml:space="preserve">A </w:t>
      </w:r>
      <w:r w:rsidRPr="0079224E">
        <w:rPr>
          <w:rFonts w:cs="Arial"/>
          <w:b/>
          <w:bCs/>
        </w:rPr>
        <w:t>modern office chair</w:t>
      </w:r>
      <w:r w:rsidRPr="0079224E">
        <w:rPr>
          <w:rFonts w:cs="Arial"/>
        </w:rPr>
        <w:t xml:space="preserve"> may use moulded plywood with high-resilience foam and polyurethane fabric for ergonomic contouring.</w:t>
      </w:r>
    </w:p>
    <w:p w:rsidR="00137EB5" w:rsidRPr="0079224E" w:rsidRDefault="00137EB5" w:rsidP="00137EB5">
      <w:pPr>
        <w:numPr>
          <w:ilvl w:val="0"/>
          <w:numId w:val="79"/>
        </w:numPr>
        <w:rPr>
          <w:rFonts w:cs="Arial"/>
        </w:rPr>
      </w:pPr>
      <w:r w:rsidRPr="0079224E">
        <w:rPr>
          <w:rFonts w:cs="Arial"/>
        </w:rPr>
        <w:t xml:space="preserve">A </w:t>
      </w:r>
      <w:r w:rsidRPr="0079224E">
        <w:rPr>
          <w:rFonts w:cs="Arial"/>
          <w:b/>
          <w:bCs/>
        </w:rPr>
        <w:t>traditional armchair</w:t>
      </w:r>
      <w:r w:rsidRPr="0079224E">
        <w:rPr>
          <w:rFonts w:cs="Arial"/>
        </w:rPr>
        <w:t xml:space="preserve"> may include hand-tied coil springs, horsehair padding, and deep-buttoned leather upholstery.</w:t>
      </w:r>
    </w:p>
    <w:p w:rsidR="00137EB5" w:rsidRPr="0079224E" w:rsidRDefault="00F37A27" w:rsidP="00137EB5">
      <w:pPr>
        <w:rPr>
          <w:rFonts w:cs="Arial"/>
        </w:rPr>
      </w:pPr>
      <w:r>
        <w:rPr>
          <w:rFonts w:cs="Arial"/>
        </w:rPr>
        <w:pict>
          <v:rect id="_x0000_i1094" style="width:0;height:1.5pt" o:hralign="center" o:hrstd="t" o:hr="t" fillcolor="#a0a0a0" stroked="f"/>
        </w:pict>
      </w:r>
    </w:p>
    <w:p w:rsidR="00137EB5" w:rsidRPr="0079224E" w:rsidRDefault="00137EB5" w:rsidP="00137EB5">
      <w:pPr>
        <w:rPr>
          <w:rFonts w:cs="Arial"/>
          <w:b/>
          <w:bCs/>
        </w:rPr>
      </w:pPr>
      <w:r w:rsidRPr="0079224E">
        <w:rPr>
          <w:rFonts w:cs="Arial"/>
          <w:b/>
          <w:bCs/>
        </w:rPr>
        <w:t>Case Study</w:t>
      </w:r>
    </w:p>
    <w:p w:rsidR="00137EB5" w:rsidRPr="0079224E" w:rsidRDefault="00137EB5" w:rsidP="00137EB5">
      <w:pPr>
        <w:rPr>
          <w:rFonts w:cs="Arial"/>
        </w:rPr>
      </w:pPr>
      <w:r w:rsidRPr="0079224E">
        <w:rPr>
          <w:rFonts w:cs="Arial"/>
          <w:b/>
          <w:bCs/>
        </w:rPr>
        <w:t>Case Study: Mbali’s Quality Control Dilemma</w:t>
      </w:r>
    </w:p>
    <w:p w:rsidR="00137EB5" w:rsidRPr="0079224E" w:rsidRDefault="00137EB5" w:rsidP="00137EB5">
      <w:pPr>
        <w:rPr>
          <w:rFonts w:cs="Arial"/>
        </w:rPr>
      </w:pPr>
      <w:r w:rsidRPr="0079224E">
        <w:rPr>
          <w:rFonts w:cs="Arial"/>
        </w:rPr>
        <w:t>Mbali oversees production at a small upholstery workshop in Limpopo. A batch of recliner chairs began showing signs of sagging after only six months. Upon investigation, it was found that frames were constructed using softwood without proper corner bracing, and low-density foam was used in the seat padding. Mbali responded by updating the frame design to include hardwood supports and specifying higher-grade foam for seat bases.</w:t>
      </w:r>
    </w:p>
    <w:p w:rsidR="00137EB5" w:rsidRPr="0079224E" w:rsidRDefault="00137EB5" w:rsidP="00137EB5">
      <w:pPr>
        <w:rPr>
          <w:rFonts w:cs="Arial"/>
        </w:rPr>
      </w:pPr>
      <w:r w:rsidRPr="0079224E">
        <w:rPr>
          <w:rFonts w:cs="Arial"/>
          <w:b/>
          <w:bCs/>
        </w:rPr>
        <w:t>Discussion Points:</w:t>
      </w:r>
    </w:p>
    <w:p w:rsidR="00137EB5" w:rsidRPr="0079224E" w:rsidRDefault="00137EB5" w:rsidP="00137EB5">
      <w:pPr>
        <w:numPr>
          <w:ilvl w:val="0"/>
          <w:numId w:val="80"/>
        </w:numPr>
        <w:rPr>
          <w:rFonts w:cs="Arial"/>
        </w:rPr>
      </w:pPr>
      <w:r w:rsidRPr="0079224E">
        <w:rPr>
          <w:rFonts w:cs="Arial"/>
        </w:rPr>
        <w:t>How did the poor selection of construction materials compromise the product quality?</w:t>
      </w:r>
    </w:p>
    <w:p w:rsidR="00137EB5" w:rsidRPr="0079224E" w:rsidRDefault="00137EB5" w:rsidP="00137EB5">
      <w:pPr>
        <w:numPr>
          <w:ilvl w:val="0"/>
          <w:numId w:val="80"/>
        </w:numPr>
        <w:rPr>
          <w:rFonts w:cs="Arial"/>
        </w:rPr>
      </w:pPr>
      <w:r w:rsidRPr="0079224E">
        <w:rPr>
          <w:rFonts w:cs="Arial"/>
        </w:rPr>
        <w:t>What role did both frame and padding design play in the product's failure?</w:t>
      </w:r>
    </w:p>
    <w:p w:rsidR="00137EB5" w:rsidRPr="0079224E" w:rsidRDefault="00F37A27" w:rsidP="00137EB5">
      <w:pPr>
        <w:rPr>
          <w:rFonts w:cs="Arial"/>
        </w:rPr>
      </w:pPr>
      <w:r>
        <w:rPr>
          <w:rFonts w:cs="Arial"/>
        </w:rPr>
        <w:pict>
          <v:rect id="_x0000_i1095" style="width:0;height:1.5pt" o:hralign="center" o:hrstd="t" o:hr="t" fillcolor="#a0a0a0" stroked="f"/>
        </w:pict>
      </w:r>
    </w:p>
    <w:p w:rsidR="00E752DF" w:rsidRPr="0079224E" w:rsidRDefault="00E752DF">
      <w:pPr>
        <w:rPr>
          <w:rFonts w:cs="Arial"/>
          <w:b/>
          <w:bCs/>
        </w:rPr>
      </w:pPr>
      <w:r w:rsidRPr="0079224E">
        <w:rPr>
          <w:rFonts w:cs="Arial"/>
          <w:b/>
          <w:bCs/>
        </w:rPr>
        <w:br w:type="page"/>
      </w:r>
    </w:p>
    <w:p w:rsidR="00137EB5" w:rsidRPr="0079224E" w:rsidRDefault="00137EB5" w:rsidP="00137EB5">
      <w:pPr>
        <w:rPr>
          <w:rFonts w:cs="Arial"/>
          <w:b/>
          <w:bCs/>
        </w:rPr>
      </w:pPr>
      <w:r w:rsidRPr="0079224E">
        <w:rPr>
          <w:rFonts w:cs="Arial"/>
          <w:b/>
          <w:bCs/>
        </w:rPr>
        <w:lastRenderedPageBreak/>
        <w:t>Critical Thinking Questions</w:t>
      </w:r>
    </w:p>
    <w:p w:rsidR="00137EB5" w:rsidRPr="0079224E" w:rsidRDefault="00137EB5" w:rsidP="00137EB5">
      <w:pPr>
        <w:numPr>
          <w:ilvl w:val="0"/>
          <w:numId w:val="81"/>
        </w:numPr>
        <w:rPr>
          <w:rFonts w:cs="Arial"/>
        </w:rPr>
      </w:pPr>
      <w:r w:rsidRPr="0079224E">
        <w:rPr>
          <w:rFonts w:cs="Arial"/>
        </w:rPr>
        <w:t>Why is it essential for upholsterers to understand the construction of the furniture frame?</w:t>
      </w:r>
    </w:p>
    <w:p w:rsidR="00137EB5" w:rsidRPr="0079224E" w:rsidRDefault="00137EB5" w:rsidP="00137EB5">
      <w:pPr>
        <w:numPr>
          <w:ilvl w:val="0"/>
          <w:numId w:val="81"/>
        </w:numPr>
        <w:rPr>
          <w:rFonts w:cs="Arial"/>
        </w:rPr>
      </w:pPr>
      <w:r w:rsidRPr="0079224E">
        <w:rPr>
          <w:rFonts w:cs="Arial"/>
        </w:rPr>
        <w:t>How do the selection and layering of padding materials influence comfort and durability?</w:t>
      </w:r>
    </w:p>
    <w:p w:rsidR="00137EB5" w:rsidRPr="0079224E" w:rsidRDefault="00137EB5" w:rsidP="00137EB5">
      <w:pPr>
        <w:numPr>
          <w:ilvl w:val="0"/>
          <w:numId w:val="81"/>
        </w:numPr>
        <w:rPr>
          <w:rFonts w:cs="Arial"/>
        </w:rPr>
      </w:pPr>
      <w:r w:rsidRPr="0079224E">
        <w:rPr>
          <w:rFonts w:cs="Arial"/>
        </w:rPr>
        <w:t>In what ways do construction faults in either the frame or the padding affect the reputation of a furniture brand?</w:t>
      </w:r>
    </w:p>
    <w:p w:rsidR="00137EB5" w:rsidRPr="0079224E" w:rsidRDefault="00137EB5" w:rsidP="00137EB5">
      <w:pPr>
        <w:numPr>
          <w:ilvl w:val="0"/>
          <w:numId w:val="81"/>
        </w:numPr>
        <w:rPr>
          <w:rFonts w:cs="Arial"/>
        </w:rPr>
      </w:pPr>
      <w:r w:rsidRPr="0079224E">
        <w:rPr>
          <w:rFonts w:cs="Arial"/>
        </w:rPr>
        <w:t>How does knowledge of traditional versus modern upholstery techniques assist in custom or restoration work?</w:t>
      </w:r>
    </w:p>
    <w:p w:rsidR="00137EB5" w:rsidRPr="0079224E" w:rsidRDefault="00137EB5" w:rsidP="00137EB5">
      <w:pPr>
        <w:numPr>
          <w:ilvl w:val="0"/>
          <w:numId w:val="81"/>
        </w:numPr>
        <w:rPr>
          <w:rFonts w:cs="Arial"/>
        </w:rPr>
      </w:pPr>
      <w:r w:rsidRPr="0079224E">
        <w:rPr>
          <w:rFonts w:cs="Arial"/>
        </w:rPr>
        <w:t>What impact does the construction method have on the cost and labour time of an upholstered piece?</w:t>
      </w:r>
    </w:p>
    <w:p w:rsidR="00137EB5" w:rsidRPr="0079224E" w:rsidRDefault="00F37A27" w:rsidP="00137EB5">
      <w:pPr>
        <w:rPr>
          <w:rFonts w:cs="Arial"/>
        </w:rPr>
      </w:pPr>
      <w:r>
        <w:rPr>
          <w:rFonts w:cs="Arial"/>
        </w:rPr>
        <w:pict>
          <v:rect id="_x0000_i1096" style="width:0;height:1.5pt" o:hralign="center" o:hrstd="t" o:hr="t" fillcolor="#a0a0a0" stroked="f"/>
        </w:pict>
      </w:r>
    </w:p>
    <w:p w:rsidR="00137EB5" w:rsidRPr="0079224E" w:rsidRDefault="00137EB5" w:rsidP="00137EB5">
      <w:pPr>
        <w:rPr>
          <w:rFonts w:cs="Arial"/>
        </w:rPr>
      </w:pPr>
      <w:r w:rsidRPr="0079224E">
        <w:rPr>
          <w:rFonts w:cs="Arial"/>
        </w:rPr>
        <w:t xml:space="preserve"> </w:t>
      </w:r>
    </w:p>
    <w:p w:rsidR="00E752DF" w:rsidRPr="0079224E" w:rsidRDefault="00E752DF">
      <w:pPr>
        <w:rPr>
          <w:rFonts w:cs="Arial"/>
        </w:rPr>
      </w:pPr>
      <w:r w:rsidRPr="0079224E">
        <w:rPr>
          <w:rFonts w:cs="Arial"/>
        </w:rPr>
        <w:br w:type="page"/>
      </w:r>
    </w:p>
    <w:p w:rsidR="00E752DF" w:rsidRPr="0079224E" w:rsidRDefault="00E752DF" w:rsidP="00583830">
      <w:pPr>
        <w:pStyle w:val="Heading3"/>
        <w:rPr>
          <w:rFonts w:ascii="Century Gothic" w:hAnsi="Century Gothic" w:cs="Arial"/>
          <w:b/>
          <w:bCs/>
        </w:rPr>
      </w:pPr>
      <w:bookmarkStart w:id="16" w:name="_Toc195895450"/>
      <w:r w:rsidRPr="0079224E">
        <w:rPr>
          <w:rFonts w:ascii="Century Gothic" w:hAnsi="Century Gothic" w:cs="Arial"/>
          <w:b/>
          <w:bCs/>
        </w:rPr>
        <w:lastRenderedPageBreak/>
        <w:t>KT0207: Impact of Design and Construction Faults</w:t>
      </w:r>
      <w:bookmarkEnd w:id="16"/>
    </w:p>
    <w:p w:rsidR="00583830" w:rsidRPr="0079224E" w:rsidRDefault="00583830" w:rsidP="00E752DF">
      <w:pPr>
        <w:rPr>
          <w:rFonts w:cs="Arial"/>
          <w:b/>
          <w:bCs/>
        </w:rPr>
      </w:pPr>
    </w:p>
    <w:p w:rsidR="00E752DF" w:rsidRPr="0079224E" w:rsidRDefault="00E752DF" w:rsidP="00E752DF">
      <w:pPr>
        <w:rPr>
          <w:rFonts w:cs="Arial"/>
          <w:b/>
          <w:bCs/>
        </w:rPr>
      </w:pPr>
      <w:r w:rsidRPr="0079224E">
        <w:rPr>
          <w:rFonts w:cs="Arial"/>
          <w:b/>
          <w:bCs/>
        </w:rPr>
        <w:t>Theoretical Learning Content</w:t>
      </w:r>
    </w:p>
    <w:p w:rsidR="00E752DF" w:rsidRPr="0079224E" w:rsidRDefault="00E752DF" w:rsidP="00E752DF">
      <w:pPr>
        <w:rPr>
          <w:rFonts w:cs="Arial"/>
        </w:rPr>
      </w:pPr>
      <w:r w:rsidRPr="0079224E">
        <w:rPr>
          <w:rFonts w:cs="Arial"/>
        </w:rPr>
        <w:t>Design and construction faults in furniture and upholstery can have far-reaching consequences, including product failure, customer dissatisfaction, increased returns, warranty claims, and reputational damage. Understanding the causes and impacts of these faults equips upholsterers to anticipate, identify, and prevent common errors during the design, frame-building, or upholstery stages.</w:t>
      </w:r>
    </w:p>
    <w:p w:rsidR="00E752DF" w:rsidRPr="0079224E" w:rsidRDefault="00F37A27" w:rsidP="00E752DF">
      <w:pPr>
        <w:rPr>
          <w:rFonts w:cs="Arial"/>
        </w:rPr>
      </w:pPr>
      <w:r>
        <w:rPr>
          <w:rFonts w:cs="Arial"/>
        </w:rPr>
        <w:pict>
          <v:rect id="_x0000_i1097" style="width:0;height:1.5pt" o:hralign="center" o:hrstd="t" o:hr="t" fillcolor="#a0a0a0" stroked="f"/>
        </w:pict>
      </w:r>
    </w:p>
    <w:p w:rsidR="00E752DF" w:rsidRPr="0079224E" w:rsidRDefault="00E752DF" w:rsidP="00E752DF">
      <w:pPr>
        <w:rPr>
          <w:rFonts w:cs="Arial"/>
          <w:b/>
          <w:bCs/>
        </w:rPr>
      </w:pPr>
      <w:r w:rsidRPr="0079224E">
        <w:rPr>
          <w:rFonts w:cs="Arial"/>
          <w:b/>
          <w:bCs/>
        </w:rPr>
        <w:t>1. Common Design Faults</w:t>
      </w:r>
    </w:p>
    <w:p w:rsidR="00E752DF" w:rsidRPr="0079224E" w:rsidRDefault="00E752DF" w:rsidP="00E752DF">
      <w:pPr>
        <w:rPr>
          <w:rFonts w:cs="Arial"/>
        </w:rPr>
      </w:pPr>
      <w:r w:rsidRPr="0079224E">
        <w:rPr>
          <w:rFonts w:cs="Arial"/>
        </w:rPr>
        <w:t>Design faults originate in the conceptual or technical drawing stages. They include:</w:t>
      </w:r>
    </w:p>
    <w:p w:rsidR="00E752DF" w:rsidRPr="0079224E" w:rsidRDefault="00E752DF" w:rsidP="00E752DF">
      <w:pPr>
        <w:numPr>
          <w:ilvl w:val="0"/>
          <w:numId w:val="82"/>
        </w:numPr>
        <w:rPr>
          <w:rFonts w:cs="Arial"/>
        </w:rPr>
      </w:pPr>
      <w:r w:rsidRPr="0079224E">
        <w:rPr>
          <w:rFonts w:cs="Arial"/>
          <w:b/>
          <w:bCs/>
        </w:rPr>
        <w:t>Poor ergonomics</w:t>
      </w:r>
      <w:r w:rsidRPr="0079224E">
        <w:rPr>
          <w:rFonts w:cs="Arial"/>
        </w:rPr>
        <w:t>: Designs that do not support correct posture or user comfort</w:t>
      </w:r>
    </w:p>
    <w:p w:rsidR="00E752DF" w:rsidRPr="0079224E" w:rsidRDefault="00E752DF" w:rsidP="00E752DF">
      <w:pPr>
        <w:numPr>
          <w:ilvl w:val="0"/>
          <w:numId w:val="82"/>
        </w:numPr>
        <w:rPr>
          <w:rFonts w:cs="Arial"/>
        </w:rPr>
      </w:pPr>
      <w:r w:rsidRPr="0079224E">
        <w:rPr>
          <w:rFonts w:cs="Arial"/>
          <w:b/>
          <w:bCs/>
        </w:rPr>
        <w:t>Inadequate structural planning</w:t>
      </w:r>
      <w:r w:rsidRPr="0079224E">
        <w:rPr>
          <w:rFonts w:cs="Arial"/>
        </w:rPr>
        <w:t>: Shapes or forms that place excessive stress on weak points</w:t>
      </w:r>
    </w:p>
    <w:p w:rsidR="00E752DF" w:rsidRPr="0079224E" w:rsidRDefault="00E752DF" w:rsidP="00E752DF">
      <w:pPr>
        <w:numPr>
          <w:ilvl w:val="0"/>
          <w:numId w:val="82"/>
        </w:numPr>
        <w:rPr>
          <w:rFonts w:cs="Arial"/>
        </w:rPr>
      </w:pPr>
      <w:r w:rsidRPr="0079224E">
        <w:rPr>
          <w:rFonts w:cs="Arial"/>
          <w:b/>
          <w:bCs/>
        </w:rPr>
        <w:t>Non-standard dimensions</w:t>
      </w:r>
      <w:r w:rsidRPr="0079224E">
        <w:rPr>
          <w:rFonts w:cs="Arial"/>
        </w:rPr>
        <w:t>: Oversized or undersized furniture that does not suit the intended space or user</w:t>
      </w:r>
    </w:p>
    <w:p w:rsidR="00E752DF" w:rsidRPr="0079224E" w:rsidRDefault="00E752DF" w:rsidP="00E752DF">
      <w:pPr>
        <w:numPr>
          <w:ilvl w:val="0"/>
          <w:numId w:val="82"/>
        </w:numPr>
        <w:rPr>
          <w:rFonts w:cs="Arial"/>
        </w:rPr>
      </w:pPr>
      <w:r w:rsidRPr="0079224E">
        <w:rPr>
          <w:rFonts w:cs="Arial"/>
          <w:b/>
          <w:bCs/>
        </w:rPr>
        <w:t>Over-complicated styling</w:t>
      </w:r>
      <w:r w:rsidRPr="0079224E">
        <w:rPr>
          <w:rFonts w:cs="Arial"/>
        </w:rPr>
        <w:t>: Designs that are impractical to build or upholster, leading to inconsistency</w:t>
      </w:r>
    </w:p>
    <w:p w:rsidR="00E752DF" w:rsidRPr="0079224E" w:rsidRDefault="00F37A27" w:rsidP="00E752DF">
      <w:pPr>
        <w:rPr>
          <w:rFonts w:cs="Arial"/>
        </w:rPr>
      </w:pPr>
      <w:r>
        <w:rPr>
          <w:rFonts w:cs="Arial"/>
        </w:rPr>
        <w:pict>
          <v:rect id="_x0000_i1098" style="width:0;height:1.5pt" o:hralign="center" o:hrstd="t" o:hr="t" fillcolor="#a0a0a0" stroked="f"/>
        </w:pict>
      </w:r>
    </w:p>
    <w:p w:rsidR="00E752DF" w:rsidRPr="0079224E" w:rsidRDefault="00E752DF" w:rsidP="00E752DF">
      <w:pPr>
        <w:rPr>
          <w:rFonts w:cs="Arial"/>
          <w:b/>
          <w:bCs/>
        </w:rPr>
      </w:pPr>
      <w:r w:rsidRPr="0079224E">
        <w:rPr>
          <w:rFonts w:cs="Arial"/>
          <w:b/>
          <w:bCs/>
        </w:rPr>
        <w:t>2. Common Construction Faults</w:t>
      </w:r>
    </w:p>
    <w:p w:rsidR="00E752DF" w:rsidRPr="0079224E" w:rsidRDefault="00E752DF" w:rsidP="00E752DF">
      <w:pPr>
        <w:rPr>
          <w:rFonts w:cs="Arial"/>
        </w:rPr>
      </w:pPr>
      <w:r w:rsidRPr="0079224E">
        <w:rPr>
          <w:rFonts w:cs="Arial"/>
        </w:rPr>
        <w:t>These faults occur during the physical manufacture and assembly of the furniture:</w:t>
      </w:r>
    </w:p>
    <w:p w:rsidR="00E752DF" w:rsidRPr="0079224E" w:rsidRDefault="00E752DF" w:rsidP="00E752DF">
      <w:pPr>
        <w:numPr>
          <w:ilvl w:val="0"/>
          <w:numId w:val="83"/>
        </w:numPr>
        <w:rPr>
          <w:rFonts w:cs="Arial"/>
        </w:rPr>
      </w:pPr>
      <w:r w:rsidRPr="0079224E">
        <w:rPr>
          <w:rFonts w:cs="Arial"/>
          <w:b/>
          <w:bCs/>
        </w:rPr>
        <w:t>Weak joints</w:t>
      </w:r>
      <w:r w:rsidRPr="0079224E">
        <w:rPr>
          <w:rFonts w:cs="Arial"/>
        </w:rPr>
        <w:t>: Loose mortise and tenon, poorly glued dowels, or missing screws</w:t>
      </w:r>
    </w:p>
    <w:p w:rsidR="00E752DF" w:rsidRPr="0079224E" w:rsidRDefault="00E752DF" w:rsidP="00E752DF">
      <w:pPr>
        <w:numPr>
          <w:ilvl w:val="0"/>
          <w:numId w:val="83"/>
        </w:numPr>
        <w:rPr>
          <w:rFonts w:cs="Arial"/>
        </w:rPr>
      </w:pPr>
      <w:r w:rsidRPr="0079224E">
        <w:rPr>
          <w:rFonts w:cs="Arial"/>
          <w:b/>
          <w:bCs/>
        </w:rPr>
        <w:t>Poor squareness</w:t>
      </w:r>
      <w:r w:rsidRPr="0079224E">
        <w:rPr>
          <w:rFonts w:cs="Arial"/>
        </w:rPr>
        <w:t>: Frames that are not correctly aligned, causing visible distortion</w:t>
      </w:r>
    </w:p>
    <w:p w:rsidR="00E752DF" w:rsidRPr="0079224E" w:rsidRDefault="00E752DF" w:rsidP="00E752DF">
      <w:pPr>
        <w:numPr>
          <w:ilvl w:val="0"/>
          <w:numId w:val="83"/>
        </w:numPr>
        <w:rPr>
          <w:rFonts w:cs="Arial"/>
        </w:rPr>
      </w:pPr>
      <w:r w:rsidRPr="0079224E">
        <w:rPr>
          <w:rFonts w:cs="Arial"/>
          <w:b/>
          <w:bCs/>
        </w:rPr>
        <w:t>Incorrect material usage</w:t>
      </w:r>
      <w:r w:rsidRPr="0079224E">
        <w:rPr>
          <w:rFonts w:cs="Arial"/>
        </w:rPr>
        <w:t>: Using softwoods in load-bearing areas or low-density foam in high-use seating</w:t>
      </w:r>
    </w:p>
    <w:p w:rsidR="00E752DF" w:rsidRPr="0079224E" w:rsidRDefault="00E752DF" w:rsidP="00E752DF">
      <w:pPr>
        <w:numPr>
          <w:ilvl w:val="0"/>
          <w:numId w:val="83"/>
        </w:numPr>
        <w:rPr>
          <w:rFonts w:cs="Arial"/>
        </w:rPr>
      </w:pPr>
      <w:r w:rsidRPr="0079224E">
        <w:rPr>
          <w:rFonts w:cs="Arial"/>
          <w:b/>
          <w:bCs/>
        </w:rPr>
        <w:t>Inaccurate measurements</w:t>
      </w:r>
      <w:r w:rsidRPr="0079224E">
        <w:rPr>
          <w:rFonts w:cs="Arial"/>
        </w:rPr>
        <w:t>: Resulting in misfitting components or uneven surfaces</w:t>
      </w:r>
    </w:p>
    <w:p w:rsidR="00E752DF" w:rsidRPr="0079224E" w:rsidRDefault="00E752DF" w:rsidP="00E752DF">
      <w:pPr>
        <w:numPr>
          <w:ilvl w:val="0"/>
          <w:numId w:val="83"/>
        </w:numPr>
        <w:rPr>
          <w:rFonts w:cs="Arial"/>
        </w:rPr>
      </w:pPr>
      <w:r w:rsidRPr="0079224E">
        <w:rPr>
          <w:rFonts w:cs="Arial"/>
          <w:b/>
          <w:bCs/>
        </w:rPr>
        <w:t>Improper tensioning of webbing and springs</w:t>
      </w:r>
      <w:r w:rsidRPr="0079224E">
        <w:rPr>
          <w:rFonts w:cs="Arial"/>
        </w:rPr>
        <w:t>: Leading to seat sagging and discomfort</w:t>
      </w:r>
    </w:p>
    <w:p w:rsidR="00E752DF" w:rsidRPr="0079224E" w:rsidRDefault="00F37A27" w:rsidP="00E752DF">
      <w:pPr>
        <w:rPr>
          <w:rFonts w:cs="Arial"/>
        </w:rPr>
      </w:pPr>
      <w:r>
        <w:rPr>
          <w:rFonts w:cs="Arial"/>
        </w:rPr>
        <w:pict>
          <v:rect id="_x0000_i1099" style="width:0;height:1.5pt" o:hralign="center" o:hrstd="t" o:hr="t" fillcolor="#a0a0a0" stroked="f"/>
        </w:pict>
      </w:r>
    </w:p>
    <w:p w:rsidR="00E752DF" w:rsidRPr="0079224E" w:rsidRDefault="00E752DF" w:rsidP="00E752DF">
      <w:pPr>
        <w:rPr>
          <w:rFonts w:cs="Arial"/>
          <w:b/>
          <w:bCs/>
        </w:rPr>
      </w:pPr>
      <w:r w:rsidRPr="0079224E">
        <w:rPr>
          <w:rFonts w:cs="Arial"/>
          <w:b/>
          <w:bCs/>
        </w:rPr>
        <w:t>3. Consequences of Faults</w:t>
      </w:r>
    </w:p>
    <w:p w:rsidR="00E752DF" w:rsidRPr="0079224E" w:rsidRDefault="00E752DF" w:rsidP="00E752DF">
      <w:pPr>
        <w:numPr>
          <w:ilvl w:val="0"/>
          <w:numId w:val="84"/>
        </w:numPr>
        <w:rPr>
          <w:rFonts w:cs="Arial"/>
        </w:rPr>
      </w:pPr>
      <w:r w:rsidRPr="0079224E">
        <w:rPr>
          <w:rFonts w:cs="Arial"/>
          <w:b/>
          <w:bCs/>
        </w:rPr>
        <w:t>Loss of structural integrity</w:t>
      </w:r>
      <w:r w:rsidRPr="0079224E">
        <w:rPr>
          <w:rFonts w:cs="Arial"/>
        </w:rPr>
        <w:t>: Items break or collapse prematurely</w:t>
      </w:r>
    </w:p>
    <w:p w:rsidR="00E752DF" w:rsidRPr="0079224E" w:rsidRDefault="00E752DF" w:rsidP="00E752DF">
      <w:pPr>
        <w:numPr>
          <w:ilvl w:val="0"/>
          <w:numId w:val="84"/>
        </w:numPr>
        <w:rPr>
          <w:rFonts w:cs="Arial"/>
        </w:rPr>
      </w:pPr>
      <w:r w:rsidRPr="0079224E">
        <w:rPr>
          <w:rFonts w:cs="Arial"/>
          <w:b/>
          <w:bCs/>
        </w:rPr>
        <w:t>Customer complaints and returns</w:t>
      </w:r>
      <w:r w:rsidRPr="0079224E">
        <w:rPr>
          <w:rFonts w:cs="Arial"/>
        </w:rPr>
        <w:t>: Affecting business credibility and profitability</w:t>
      </w:r>
    </w:p>
    <w:p w:rsidR="00E752DF" w:rsidRPr="0079224E" w:rsidRDefault="00E752DF" w:rsidP="00E752DF">
      <w:pPr>
        <w:numPr>
          <w:ilvl w:val="0"/>
          <w:numId w:val="84"/>
        </w:numPr>
        <w:rPr>
          <w:rFonts w:cs="Arial"/>
        </w:rPr>
      </w:pPr>
      <w:r w:rsidRPr="0079224E">
        <w:rPr>
          <w:rFonts w:cs="Arial"/>
          <w:b/>
          <w:bCs/>
        </w:rPr>
        <w:lastRenderedPageBreak/>
        <w:t>Increased repair costs</w:t>
      </w:r>
      <w:r w:rsidRPr="0079224E">
        <w:rPr>
          <w:rFonts w:cs="Arial"/>
        </w:rPr>
        <w:t>: Wastage of materials and time</w:t>
      </w:r>
    </w:p>
    <w:p w:rsidR="00E752DF" w:rsidRPr="0079224E" w:rsidRDefault="00E752DF" w:rsidP="00E752DF">
      <w:pPr>
        <w:numPr>
          <w:ilvl w:val="0"/>
          <w:numId w:val="84"/>
        </w:numPr>
        <w:rPr>
          <w:rFonts w:cs="Arial"/>
        </w:rPr>
      </w:pPr>
      <w:r w:rsidRPr="0079224E">
        <w:rPr>
          <w:rFonts w:cs="Arial"/>
          <w:b/>
          <w:bCs/>
        </w:rPr>
        <w:t>Safety hazards</w:t>
      </w:r>
      <w:r w:rsidRPr="0079224E">
        <w:rPr>
          <w:rFonts w:cs="Arial"/>
        </w:rPr>
        <w:t>: Especially in commercial or institutional environments</w:t>
      </w:r>
    </w:p>
    <w:p w:rsidR="00E752DF" w:rsidRPr="0079224E" w:rsidRDefault="00E752DF" w:rsidP="00E752DF">
      <w:pPr>
        <w:numPr>
          <w:ilvl w:val="0"/>
          <w:numId w:val="84"/>
        </w:numPr>
        <w:rPr>
          <w:rFonts w:cs="Arial"/>
        </w:rPr>
      </w:pPr>
      <w:r w:rsidRPr="0079224E">
        <w:rPr>
          <w:rFonts w:cs="Arial"/>
          <w:b/>
          <w:bCs/>
        </w:rPr>
        <w:t>Brand damage</w:t>
      </w:r>
      <w:r w:rsidRPr="0079224E">
        <w:rPr>
          <w:rFonts w:cs="Arial"/>
        </w:rPr>
        <w:t>: Inconsistent quality erodes trust in the product or company</w:t>
      </w:r>
    </w:p>
    <w:p w:rsidR="00E752DF" w:rsidRPr="0079224E" w:rsidRDefault="00F37A27" w:rsidP="00E752DF">
      <w:pPr>
        <w:rPr>
          <w:rFonts w:cs="Arial"/>
        </w:rPr>
      </w:pPr>
      <w:r>
        <w:rPr>
          <w:rFonts w:cs="Arial"/>
        </w:rPr>
        <w:pict>
          <v:rect id="_x0000_i1100" style="width:0;height:1.5pt" o:hralign="center" o:hrstd="t" o:hr="t" fillcolor="#a0a0a0" stroked="f"/>
        </w:pict>
      </w:r>
    </w:p>
    <w:p w:rsidR="00E752DF" w:rsidRPr="0079224E" w:rsidRDefault="00E752DF" w:rsidP="00E752DF">
      <w:pPr>
        <w:rPr>
          <w:rFonts w:cs="Arial"/>
          <w:b/>
          <w:bCs/>
        </w:rPr>
      </w:pPr>
      <w:r w:rsidRPr="0079224E">
        <w:rPr>
          <w:rFonts w:cs="Arial"/>
          <w:b/>
          <w:bCs/>
        </w:rPr>
        <w:t>4. Fault Detection and Prevention</w:t>
      </w:r>
    </w:p>
    <w:p w:rsidR="00E752DF" w:rsidRPr="0079224E" w:rsidRDefault="00E752DF" w:rsidP="00E752DF">
      <w:pPr>
        <w:numPr>
          <w:ilvl w:val="0"/>
          <w:numId w:val="85"/>
        </w:numPr>
        <w:rPr>
          <w:rFonts w:cs="Arial"/>
        </w:rPr>
      </w:pPr>
      <w:r w:rsidRPr="0079224E">
        <w:rPr>
          <w:rFonts w:cs="Arial"/>
          <w:b/>
          <w:bCs/>
        </w:rPr>
        <w:t>Visual inspections</w:t>
      </w:r>
      <w:r w:rsidRPr="0079224E">
        <w:rPr>
          <w:rFonts w:cs="Arial"/>
        </w:rPr>
        <w:t xml:space="preserve"> at each stage of the manufacturing process</w:t>
      </w:r>
    </w:p>
    <w:p w:rsidR="00E752DF" w:rsidRPr="0079224E" w:rsidRDefault="00E752DF" w:rsidP="00E752DF">
      <w:pPr>
        <w:numPr>
          <w:ilvl w:val="0"/>
          <w:numId w:val="85"/>
        </w:numPr>
        <w:rPr>
          <w:rFonts w:cs="Arial"/>
        </w:rPr>
      </w:pPr>
      <w:r w:rsidRPr="0079224E">
        <w:rPr>
          <w:rFonts w:cs="Arial"/>
          <w:b/>
          <w:bCs/>
        </w:rPr>
        <w:t>Testing</w:t>
      </w:r>
      <w:r w:rsidRPr="0079224E">
        <w:rPr>
          <w:rFonts w:cs="Arial"/>
        </w:rPr>
        <w:t xml:space="preserve"> load-bearing areas for strength and alignment</w:t>
      </w:r>
    </w:p>
    <w:p w:rsidR="00E752DF" w:rsidRPr="0079224E" w:rsidRDefault="00E752DF" w:rsidP="00E752DF">
      <w:pPr>
        <w:numPr>
          <w:ilvl w:val="0"/>
          <w:numId w:val="85"/>
        </w:numPr>
        <w:rPr>
          <w:rFonts w:cs="Arial"/>
        </w:rPr>
      </w:pPr>
      <w:r w:rsidRPr="0079224E">
        <w:rPr>
          <w:rFonts w:cs="Arial"/>
          <w:b/>
          <w:bCs/>
        </w:rPr>
        <w:t>Quality checklists</w:t>
      </w:r>
      <w:r w:rsidRPr="0079224E">
        <w:rPr>
          <w:rFonts w:cs="Arial"/>
        </w:rPr>
        <w:t xml:space="preserve"> to verify measurements and assembly order</w:t>
      </w:r>
    </w:p>
    <w:p w:rsidR="00E752DF" w:rsidRPr="0079224E" w:rsidRDefault="00E752DF" w:rsidP="00E752DF">
      <w:pPr>
        <w:numPr>
          <w:ilvl w:val="0"/>
          <w:numId w:val="85"/>
        </w:numPr>
        <w:rPr>
          <w:rFonts w:cs="Arial"/>
        </w:rPr>
      </w:pPr>
      <w:r w:rsidRPr="0079224E">
        <w:rPr>
          <w:rFonts w:cs="Arial"/>
          <w:b/>
          <w:bCs/>
        </w:rPr>
        <w:t>Skilled workmanship</w:t>
      </w:r>
      <w:r w:rsidRPr="0079224E">
        <w:rPr>
          <w:rFonts w:cs="Arial"/>
        </w:rPr>
        <w:t xml:space="preserve"> and continuous training of staff</w:t>
      </w:r>
    </w:p>
    <w:p w:rsidR="00E752DF" w:rsidRPr="0079224E" w:rsidRDefault="00F37A27" w:rsidP="00E752DF">
      <w:pPr>
        <w:rPr>
          <w:rFonts w:cs="Arial"/>
        </w:rPr>
      </w:pPr>
      <w:r>
        <w:rPr>
          <w:rFonts w:cs="Arial"/>
        </w:rPr>
        <w:pict>
          <v:rect id="_x0000_i1101" style="width:0;height:1.5pt" o:hralign="center" o:hrstd="t" o:hr="t" fillcolor="#a0a0a0" stroked="f"/>
        </w:pict>
      </w:r>
    </w:p>
    <w:p w:rsidR="00E752DF" w:rsidRPr="0079224E" w:rsidRDefault="00E752DF" w:rsidP="00E752DF">
      <w:pPr>
        <w:rPr>
          <w:rFonts w:cs="Arial"/>
          <w:b/>
          <w:bCs/>
        </w:rPr>
      </w:pPr>
      <w:r w:rsidRPr="0079224E">
        <w:rPr>
          <w:rFonts w:cs="Arial"/>
          <w:b/>
          <w:bCs/>
        </w:rPr>
        <w:t>Examples</w:t>
      </w:r>
    </w:p>
    <w:p w:rsidR="00E752DF" w:rsidRPr="0079224E" w:rsidRDefault="00E752DF" w:rsidP="00E752DF">
      <w:pPr>
        <w:numPr>
          <w:ilvl w:val="0"/>
          <w:numId w:val="86"/>
        </w:numPr>
        <w:rPr>
          <w:rFonts w:cs="Arial"/>
        </w:rPr>
      </w:pPr>
      <w:r w:rsidRPr="0079224E">
        <w:rPr>
          <w:rFonts w:cs="Arial"/>
        </w:rPr>
        <w:t xml:space="preserve">A </w:t>
      </w:r>
      <w:r w:rsidRPr="0079224E">
        <w:rPr>
          <w:rFonts w:cs="Arial"/>
          <w:b/>
          <w:bCs/>
        </w:rPr>
        <w:t>three-seater couch</w:t>
      </w:r>
      <w:r w:rsidRPr="0079224E">
        <w:rPr>
          <w:rFonts w:cs="Arial"/>
        </w:rPr>
        <w:t xml:space="preserve"> designed with minimal internal bracing begins to sag in the centre after three months.</w:t>
      </w:r>
    </w:p>
    <w:p w:rsidR="00E752DF" w:rsidRPr="0079224E" w:rsidRDefault="00E752DF" w:rsidP="00E752DF">
      <w:pPr>
        <w:numPr>
          <w:ilvl w:val="0"/>
          <w:numId w:val="86"/>
        </w:numPr>
        <w:rPr>
          <w:rFonts w:cs="Arial"/>
        </w:rPr>
      </w:pPr>
      <w:r w:rsidRPr="0079224E">
        <w:rPr>
          <w:rFonts w:cs="Arial"/>
        </w:rPr>
        <w:t xml:space="preserve">A </w:t>
      </w:r>
      <w:r w:rsidRPr="0079224E">
        <w:rPr>
          <w:rFonts w:cs="Arial"/>
          <w:b/>
          <w:bCs/>
        </w:rPr>
        <w:t>dining chair</w:t>
      </w:r>
      <w:r w:rsidRPr="0079224E">
        <w:rPr>
          <w:rFonts w:cs="Arial"/>
        </w:rPr>
        <w:t xml:space="preserve"> with poorly aligned legs wobbles, which may cause injury and damage flooring.</w:t>
      </w:r>
    </w:p>
    <w:p w:rsidR="00E752DF" w:rsidRPr="0079224E" w:rsidRDefault="00E752DF" w:rsidP="00E752DF">
      <w:pPr>
        <w:numPr>
          <w:ilvl w:val="0"/>
          <w:numId w:val="86"/>
        </w:numPr>
        <w:rPr>
          <w:rFonts w:cs="Arial"/>
        </w:rPr>
      </w:pPr>
      <w:r w:rsidRPr="0079224E">
        <w:rPr>
          <w:rFonts w:cs="Arial"/>
        </w:rPr>
        <w:t xml:space="preserve">An </w:t>
      </w:r>
      <w:r w:rsidRPr="0079224E">
        <w:rPr>
          <w:rFonts w:cs="Arial"/>
          <w:b/>
          <w:bCs/>
        </w:rPr>
        <w:t>ottoman</w:t>
      </w:r>
      <w:r w:rsidRPr="0079224E">
        <w:rPr>
          <w:rFonts w:cs="Arial"/>
        </w:rPr>
        <w:t xml:space="preserve"> covered in oversized patterned fabric shows design fault due to pattern misalignment across seams.</w:t>
      </w:r>
    </w:p>
    <w:p w:rsidR="00E752DF" w:rsidRPr="0079224E" w:rsidRDefault="00F37A27" w:rsidP="00E752DF">
      <w:pPr>
        <w:rPr>
          <w:rFonts w:cs="Arial"/>
        </w:rPr>
      </w:pPr>
      <w:r>
        <w:rPr>
          <w:rFonts w:cs="Arial"/>
        </w:rPr>
        <w:pict>
          <v:rect id="_x0000_i1102" style="width:0;height:1.5pt" o:hralign="center" o:hrstd="t" o:hr="t" fillcolor="#a0a0a0" stroked="f"/>
        </w:pict>
      </w:r>
    </w:p>
    <w:p w:rsidR="00E752DF" w:rsidRPr="0079224E" w:rsidRDefault="00E752DF" w:rsidP="00E752DF">
      <w:pPr>
        <w:rPr>
          <w:rFonts w:cs="Arial"/>
          <w:b/>
          <w:bCs/>
        </w:rPr>
      </w:pPr>
      <w:r w:rsidRPr="0079224E">
        <w:rPr>
          <w:rFonts w:cs="Arial"/>
          <w:b/>
          <w:bCs/>
        </w:rPr>
        <w:t>Case Study</w:t>
      </w:r>
    </w:p>
    <w:p w:rsidR="00E752DF" w:rsidRPr="0079224E" w:rsidRDefault="00E752DF" w:rsidP="00E752DF">
      <w:pPr>
        <w:rPr>
          <w:rFonts w:cs="Arial"/>
        </w:rPr>
      </w:pPr>
      <w:r w:rsidRPr="0079224E">
        <w:rPr>
          <w:rFonts w:cs="Arial"/>
          <w:b/>
          <w:bCs/>
        </w:rPr>
        <w:t>Case Study: Fault Recall at uKhuselo Furniture</w:t>
      </w:r>
    </w:p>
    <w:p w:rsidR="00E752DF" w:rsidRPr="0079224E" w:rsidRDefault="00E752DF" w:rsidP="00E752DF">
      <w:pPr>
        <w:rPr>
          <w:rFonts w:cs="Arial"/>
        </w:rPr>
      </w:pPr>
      <w:r w:rsidRPr="0079224E">
        <w:rPr>
          <w:rFonts w:cs="Arial"/>
        </w:rPr>
        <w:t>uKhuselo Furniture, a mid-size manufacturer based in KwaZulu-Natal, had to recall a range of tub chairs after receiving numerous complaints about broken legs. The quality team discovered that the legs were attached using only glue and a single screw on softwood frames. In response, the company redesigned the frame using hardwood and reinforced it with double dowel joints and metal brackets. The recall, however, resulted in a major financial setback and temporary reputational harm.</w:t>
      </w:r>
    </w:p>
    <w:p w:rsidR="00E752DF" w:rsidRPr="0079224E" w:rsidRDefault="00E752DF" w:rsidP="00E752DF">
      <w:pPr>
        <w:rPr>
          <w:rFonts w:cs="Arial"/>
        </w:rPr>
      </w:pPr>
      <w:r w:rsidRPr="0079224E">
        <w:rPr>
          <w:rFonts w:cs="Arial"/>
          <w:b/>
          <w:bCs/>
        </w:rPr>
        <w:t>Discussion Points:</w:t>
      </w:r>
    </w:p>
    <w:p w:rsidR="00E752DF" w:rsidRPr="0079224E" w:rsidRDefault="00E752DF" w:rsidP="00E752DF">
      <w:pPr>
        <w:numPr>
          <w:ilvl w:val="0"/>
          <w:numId w:val="87"/>
        </w:numPr>
        <w:rPr>
          <w:rFonts w:cs="Arial"/>
        </w:rPr>
      </w:pPr>
      <w:r w:rsidRPr="0079224E">
        <w:rPr>
          <w:rFonts w:cs="Arial"/>
        </w:rPr>
        <w:t>What should have been done during the design phase to prevent this issue?</w:t>
      </w:r>
    </w:p>
    <w:p w:rsidR="00E752DF" w:rsidRPr="0079224E" w:rsidRDefault="00E752DF" w:rsidP="00E752DF">
      <w:pPr>
        <w:numPr>
          <w:ilvl w:val="0"/>
          <w:numId w:val="87"/>
        </w:numPr>
        <w:rPr>
          <w:rFonts w:cs="Arial"/>
        </w:rPr>
      </w:pPr>
      <w:r w:rsidRPr="0079224E">
        <w:rPr>
          <w:rFonts w:cs="Arial"/>
        </w:rPr>
        <w:t>How could clearer quality protocols have averted the recall?</w:t>
      </w:r>
    </w:p>
    <w:p w:rsidR="00E752DF" w:rsidRPr="0079224E" w:rsidRDefault="00F37A27" w:rsidP="00E752DF">
      <w:pPr>
        <w:rPr>
          <w:rFonts w:cs="Arial"/>
        </w:rPr>
      </w:pPr>
      <w:r>
        <w:rPr>
          <w:rFonts w:cs="Arial"/>
        </w:rPr>
        <w:pict>
          <v:rect id="_x0000_i1103" style="width:0;height:1.5pt" o:hralign="center" o:hrstd="t" o:hr="t" fillcolor="#a0a0a0" stroked="f"/>
        </w:pict>
      </w:r>
    </w:p>
    <w:p w:rsidR="00E752DF" w:rsidRPr="0079224E" w:rsidRDefault="00E752DF" w:rsidP="00E752DF">
      <w:pPr>
        <w:rPr>
          <w:rFonts w:cs="Arial"/>
          <w:b/>
          <w:bCs/>
        </w:rPr>
      </w:pPr>
      <w:r w:rsidRPr="0079224E">
        <w:rPr>
          <w:rFonts w:cs="Arial"/>
          <w:b/>
          <w:bCs/>
        </w:rPr>
        <w:t>Critical Thinking Questions</w:t>
      </w:r>
    </w:p>
    <w:p w:rsidR="00E752DF" w:rsidRPr="0079224E" w:rsidRDefault="00E752DF" w:rsidP="00E752DF">
      <w:pPr>
        <w:numPr>
          <w:ilvl w:val="0"/>
          <w:numId w:val="88"/>
        </w:numPr>
        <w:rPr>
          <w:rFonts w:cs="Arial"/>
        </w:rPr>
      </w:pPr>
      <w:r w:rsidRPr="0079224E">
        <w:rPr>
          <w:rFonts w:cs="Arial"/>
        </w:rPr>
        <w:t>What types of faults are most likely to be overlooked during furniture construction, and why?</w:t>
      </w:r>
    </w:p>
    <w:p w:rsidR="00E752DF" w:rsidRPr="0079224E" w:rsidRDefault="00E752DF" w:rsidP="00E752DF">
      <w:pPr>
        <w:numPr>
          <w:ilvl w:val="0"/>
          <w:numId w:val="88"/>
        </w:numPr>
        <w:rPr>
          <w:rFonts w:cs="Arial"/>
        </w:rPr>
      </w:pPr>
      <w:r w:rsidRPr="0079224E">
        <w:rPr>
          <w:rFonts w:cs="Arial"/>
        </w:rPr>
        <w:t>How does ergonomics link to both design and construction quality?</w:t>
      </w:r>
    </w:p>
    <w:p w:rsidR="00E752DF" w:rsidRPr="0079224E" w:rsidRDefault="00E752DF" w:rsidP="00E752DF">
      <w:pPr>
        <w:numPr>
          <w:ilvl w:val="0"/>
          <w:numId w:val="88"/>
        </w:numPr>
        <w:rPr>
          <w:rFonts w:cs="Arial"/>
        </w:rPr>
      </w:pPr>
      <w:r w:rsidRPr="0079224E">
        <w:rPr>
          <w:rFonts w:cs="Arial"/>
        </w:rPr>
        <w:lastRenderedPageBreak/>
        <w:t>Why is it important for upholsterers to understand the structural elements beneath the padding and fabric?</w:t>
      </w:r>
    </w:p>
    <w:p w:rsidR="00E752DF" w:rsidRPr="0079224E" w:rsidRDefault="00E752DF" w:rsidP="00E752DF">
      <w:pPr>
        <w:numPr>
          <w:ilvl w:val="0"/>
          <w:numId w:val="88"/>
        </w:numPr>
        <w:rPr>
          <w:rFonts w:cs="Arial"/>
        </w:rPr>
      </w:pPr>
      <w:r w:rsidRPr="0079224E">
        <w:rPr>
          <w:rFonts w:cs="Arial"/>
        </w:rPr>
        <w:t>In what ways can early detection of design or construction faults save time and money?</w:t>
      </w:r>
    </w:p>
    <w:p w:rsidR="00E752DF" w:rsidRPr="0079224E" w:rsidRDefault="00E752DF" w:rsidP="00E752DF">
      <w:pPr>
        <w:numPr>
          <w:ilvl w:val="0"/>
          <w:numId w:val="88"/>
        </w:numPr>
        <w:rPr>
          <w:rFonts w:cs="Arial"/>
        </w:rPr>
      </w:pPr>
      <w:r w:rsidRPr="0079224E">
        <w:rPr>
          <w:rFonts w:cs="Arial"/>
        </w:rPr>
        <w:t>What processes can small businesses implement to reduce the occurrence of common upholstery faults?</w:t>
      </w:r>
    </w:p>
    <w:p w:rsidR="00E752DF" w:rsidRPr="0079224E" w:rsidRDefault="00F37A27" w:rsidP="00E752DF">
      <w:pPr>
        <w:rPr>
          <w:rFonts w:cs="Arial"/>
        </w:rPr>
      </w:pPr>
      <w:r>
        <w:rPr>
          <w:rFonts w:cs="Arial"/>
        </w:rPr>
        <w:pict>
          <v:rect id="_x0000_i1104" style="width:0;height:1.5pt" o:hralign="center" o:hrstd="t" o:hr="t" fillcolor="#a0a0a0" stroked="f"/>
        </w:pict>
      </w:r>
    </w:p>
    <w:p w:rsidR="00E752DF" w:rsidRPr="0079224E" w:rsidRDefault="00E752DF" w:rsidP="00E752DF">
      <w:pPr>
        <w:rPr>
          <w:rFonts w:cs="Arial"/>
        </w:rPr>
      </w:pPr>
      <w:r w:rsidRPr="0079224E">
        <w:rPr>
          <w:rFonts w:cs="Arial"/>
        </w:rPr>
        <w:t xml:space="preserve"> </w:t>
      </w:r>
    </w:p>
    <w:p w:rsidR="00583830" w:rsidRPr="0079224E" w:rsidRDefault="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17" w:name="_Toc195895451"/>
      <w:r w:rsidRPr="0079224E">
        <w:rPr>
          <w:rFonts w:ascii="Century Gothic" w:hAnsi="Century Gothic" w:cs="Arial"/>
          <w:b/>
          <w:bCs/>
        </w:rPr>
        <w:lastRenderedPageBreak/>
        <w:t>KT0208: Problem Solving</w:t>
      </w:r>
      <w:bookmarkEnd w:id="17"/>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Problem solving in the context of furniture upholstery and construction involves identifying faults, inconsistencies, or inefficiencies in design, materials, construction methods, or processes—and finding appropriate, cost-effective solutions. This competence is essential for ensuring quality control, meeting production deadlines, maintaining client satisfaction, and preventing material waste.</w:t>
      </w:r>
    </w:p>
    <w:p w:rsidR="00583830" w:rsidRPr="0079224E" w:rsidRDefault="00583830" w:rsidP="00583830">
      <w:pPr>
        <w:rPr>
          <w:rFonts w:cs="Arial"/>
        </w:rPr>
      </w:pPr>
      <w:r w:rsidRPr="0079224E">
        <w:rPr>
          <w:rFonts w:cs="Arial"/>
        </w:rPr>
        <w:t xml:space="preserve">Effective problem solving requires a combination of </w:t>
      </w:r>
      <w:r w:rsidRPr="0079224E">
        <w:rPr>
          <w:rFonts w:cs="Arial"/>
          <w:b/>
          <w:bCs/>
        </w:rPr>
        <w:t>technical knowledge</w:t>
      </w:r>
      <w:r w:rsidRPr="0079224E">
        <w:rPr>
          <w:rFonts w:cs="Arial"/>
        </w:rPr>
        <w:t xml:space="preserve">, </w:t>
      </w:r>
      <w:r w:rsidRPr="0079224E">
        <w:rPr>
          <w:rFonts w:cs="Arial"/>
          <w:b/>
          <w:bCs/>
        </w:rPr>
        <w:t>critical thinking</w:t>
      </w:r>
      <w:r w:rsidRPr="0079224E">
        <w:rPr>
          <w:rFonts w:cs="Arial"/>
        </w:rPr>
        <w:t xml:space="preserve">, </w:t>
      </w:r>
      <w:r w:rsidRPr="0079224E">
        <w:rPr>
          <w:rFonts w:cs="Arial"/>
          <w:b/>
          <w:bCs/>
        </w:rPr>
        <w:t>communication</w:t>
      </w:r>
      <w:r w:rsidRPr="0079224E">
        <w:rPr>
          <w:rFonts w:cs="Arial"/>
        </w:rPr>
        <w:t xml:space="preserve">, and </w:t>
      </w:r>
      <w:r w:rsidRPr="0079224E">
        <w:rPr>
          <w:rFonts w:cs="Arial"/>
          <w:b/>
          <w:bCs/>
        </w:rPr>
        <w:t>initiative</w:t>
      </w:r>
      <w:r w:rsidRPr="0079224E">
        <w:rPr>
          <w:rFonts w:cs="Arial"/>
        </w:rPr>
        <w:t xml:space="preserve">. It is also essential that upholsterers can assess the </w:t>
      </w:r>
      <w:r w:rsidRPr="0079224E">
        <w:rPr>
          <w:rFonts w:cs="Arial"/>
          <w:b/>
          <w:bCs/>
        </w:rPr>
        <w:t>root cause</w:t>
      </w:r>
      <w:r w:rsidRPr="0079224E">
        <w:rPr>
          <w:rFonts w:cs="Arial"/>
        </w:rPr>
        <w:t xml:space="preserve"> of a problem, not just its symptoms.</w:t>
      </w:r>
    </w:p>
    <w:p w:rsidR="00583830" w:rsidRPr="0079224E" w:rsidRDefault="00F37A27" w:rsidP="00583830">
      <w:pPr>
        <w:rPr>
          <w:rFonts w:cs="Arial"/>
        </w:rPr>
      </w:pPr>
      <w:r>
        <w:rPr>
          <w:rFonts w:cs="Arial"/>
        </w:rPr>
        <w:pict>
          <v:rect id="_x0000_i1105" style="width:0;height:1.5pt" o:hralign="center" o:hrstd="t" o:hr="t" fillcolor="#a0a0a0" stroked="f"/>
        </w:pict>
      </w:r>
    </w:p>
    <w:p w:rsidR="00583830" w:rsidRPr="0079224E" w:rsidRDefault="00583830" w:rsidP="00583830">
      <w:pPr>
        <w:rPr>
          <w:rFonts w:cs="Arial"/>
          <w:b/>
          <w:bCs/>
        </w:rPr>
      </w:pPr>
      <w:r w:rsidRPr="0079224E">
        <w:rPr>
          <w:rFonts w:cs="Arial"/>
          <w:b/>
          <w:bCs/>
        </w:rPr>
        <w:t>1. Common Problem Areas in Upholstery Manufacturing</w:t>
      </w:r>
    </w:p>
    <w:p w:rsidR="00583830" w:rsidRPr="0079224E" w:rsidRDefault="00583830" w:rsidP="00583830">
      <w:pPr>
        <w:numPr>
          <w:ilvl w:val="0"/>
          <w:numId w:val="89"/>
        </w:numPr>
        <w:rPr>
          <w:rFonts w:cs="Arial"/>
        </w:rPr>
      </w:pPr>
      <w:r w:rsidRPr="0079224E">
        <w:rPr>
          <w:rFonts w:cs="Arial"/>
          <w:b/>
          <w:bCs/>
        </w:rPr>
        <w:t>Material defects</w:t>
      </w:r>
      <w:r w:rsidRPr="0079224E">
        <w:rPr>
          <w:rFonts w:cs="Arial"/>
        </w:rPr>
        <w:t>: Faulty foam, warped timber, flawed fabric</w:t>
      </w:r>
    </w:p>
    <w:p w:rsidR="00583830" w:rsidRPr="0079224E" w:rsidRDefault="00583830" w:rsidP="00583830">
      <w:pPr>
        <w:numPr>
          <w:ilvl w:val="0"/>
          <w:numId w:val="89"/>
        </w:numPr>
        <w:rPr>
          <w:rFonts w:cs="Arial"/>
        </w:rPr>
      </w:pPr>
      <w:r w:rsidRPr="0079224E">
        <w:rPr>
          <w:rFonts w:cs="Arial"/>
          <w:b/>
          <w:bCs/>
        </w:rPr>
        <w:t>Measurement errors</w:t>
      </w:r>
      <w:r w:rsidRPr="0079224E">
        <w:rPr>
          <w:rFonts w:cs="Arial"/>
        </w:rPr>
        <w:t>: Incorrect dimensions leading to poor fit</w:t>
      </w:r>
    </w:p>
    <w:p w:rsidR="00583830" w:rsidRPr="0079224E" w:rsidRDefault="00583830" w:rsidP="00583830">
      <w:pPr>
        <w:numPr>
          <w:ilvl w:val="0"/>
          <w:numId w:val="89"/>
        </w:numPr>
        <w:rPr>
          <w:rFonts w:cs="Arial"/>
        </w:rPr>
      </w:pPr>
      <w:r w:rsidRPr="0079224E">
        <w:rPr>
          <w:rFonts w:cs="Arial"/>
          <w:b/>
          <w:bCs/>
        </w:rPr>
        <w:t>Construction faults</w:t>
      </w:r>
      <w:r w:rsidRPr="0079224E">
        <w:rPr>
          <w:rFonts w:cs="Arial"/>
        </w:rPr>
        <w:t>: Weak joints, unsquare frames, misalignment</w:t>
      </w:r>
    </w:p>
    <w:p w:rsidR="00583830" w:rsidRPr="0079224E" w:rsidRDefault="00583830" w:rsidP="00583830">
      <w:pPr>
        <w:numPr>
          <w:ilvl w:val="0"/>
          <w:numId w:val="89"/>
        </w:numPr>
        <w:rPr>
          <w:rFonts w:cs="Arial"/>
        </w:rPr>
      </w:pPr>
      <w:r w:rsidRPr="0079224E">
        <w:rPr>
          <w:rFonts w:cs="Arial"/>
          <w:b/>
          <w:bCs/>
        </w:rPr>
        <w:t>Equipment failure</w:t>
      </w:r>
      <w:r w:rsidRPr="0079224E">
        <w:rPr>
          <w:rFonts w:cs="Arial"/>
        </w:rPr>
        <w:t>: Broken staplers, blunt cutting tools</w:t>
      </w:r>
    </w:p>
    <w:p w:rsidR="00583830" w:rsidRPr="0079224E" w:rsidRDefault="00583830" w:rsidP="00583830">
      <w:pPr>
        <w:numPr>
          <w:ilvl w:val="0"/>
          <w:numId w:val="89"/>
        </w:numPr>
        <w:rPr>
          <w:rFonts w:cs="Arial"/>
        </w:rPr>
      </w:pPr>
      <w:r w:rsidRPr="0079224E">
        <w:rPr>
          <w:rFonts w:cs="Arial"/>
          <w:b/>
          <w:bCs/>
        </w:rPr>
        <w:t>Design impracticality</w:t>
      </w:r>
      <w:r w:rsidRPr="0079224E">
        <w:rPr>
          <w:rFonts w:cs="Arial"/>
        </w:rPr>
        <w:t>: Aesthetic features that are hard to produce or upholster</w:t>
      </w:r>
    </w:p>
    <w:p w:rsidR="00583830" w:rsidRPr="0079224E" w:rsidRDefault="00583830" w:rsidP="00583830">
      <w:pPr>
        <w:numPr>
          <w:ilvl w:val="0"/>
          <w:numId w:val="89"/>
        </w:numPr>
        <w:rPr>
          <w:rFonts w:cs="Arial"/>
        </w:rPr>
      </w:pPr>
      <w:r w:rsidRPr="0079224E">
        <w:rPr>
          <w:rFonts w:cs="Arial"/>
          <w:b/>
          <w:bCs/>
        </w:rPr>
        <w:t>Time delays</w:t>
      </w:r>
      <w:r w:rsidRPr="0079224E">
        <w:rPr>
          <w:rFonts w:cs="Arial"/>
        </w:rPr>
        <w:t>: Bottlenecks in the workflow due to miscommunication or poor planning</w:t>
      </w:r>
    </w:p>
    <w:p w:rsidR="00583830" w:rsidRPr="0079224E" w:rsidRDefault="00F37A27" w:rsidP="00583830">
      <w:pPr>
        <w:rPr>
          <w:rFonts w:cs="Arial"/>
        </w:rPr>
      </w:pPr>
      <w:r>
        <w:rPr>
          <w:rFonts w:cs="Arial"/>
        </w:rPr>
        <w:pict>
          <v:rect id="_x0000_i1106" style="width:0;height:1.5pt" o:hralign="center" o:hrstd="t" o:hr="t" fillcolor="#a0a0a0" stroked="f"/>
        </w:pict>
      </w:r>
    </w:p>
    <w:p w:rsidR="00583830" w:rsidRPr="0079224E" w:rsidRDefault="00583830" w:rsidP="00583830">
      <w:pPr>
        <w:rPr>
          <w:rFonts w:cs="Arial"/>
          <w:b/>
          <w:bCs/>
        </w:rPr>
      </w:pPr>
      <w:r w:rsidRPr="0079224E">
        <w:rPr>
          <w:rFonts w:cs="Arial"/>
          <w:b/>
          <w:bCs/>
        </w:rPr>
        <w:t>2. Steps in a Problem-Solving Process</w:t>
      </w:r>
    </w:p>
    <w:p w:rsidR="00583830" w:rsidRPr="0079224E" w:rsidRDefault="00583830" w:rsidP="00583830">
      <w:pPr>
        <w:numPr>
          <w:ilvl w:val="0"/>
          <w:numId w:val="90"/>
        </w:numPr>
        <w:rPr>
          <w:rFonts w:cs="Arial"/>
        </w:rPr>
      </w:pPr>
      <w:r w:rsidRPr="0079224E">
        <w:rPr>
          <w:rFonts w:cs="Arial"/>
          <w:b/>
          <w:bCs/>
        </w:rPr>
        <w:t>Identify the problem</w:t>
      </w:r>
    </w:p>
    <w:p w:rsidR="00583830" w:rsidRPr="0079224E" w:rsidRDefault="00583830" w:rsidP="00583830">
      <w:pPr>
        <w:numPr>
          <w:ilvl w:val="1"/>
          <w:numId w:val="90"/>
        </w:numPr>
        <w:rPr>
          <w:rFonts w:cs="Arial"/>
        </w:rPr>
      </w:pPr>
      <w:r w:rsidRPr="0079224E">
        <w:rPr>
          <w:rFonts w:cs="Arial"/>
        </w:rPr>
        <w:t>Observe the symptom (e.g. wobble, sag, wrinkle)</w:t>
      </w:r>
    </w:p>
    <w:p w:rsidR="00583830" w:rsidRPr="0079224E" w:rsidRDefault="00583830" w:rsidP="00583830">
      <w:pPr>
        <w:numPr>
          <w:ilvl w:val="1"/>
          <w:numId w:val="90"/>
        </w:numPr>
        <w:rPr>
          <w:rFonts w:cs="Arial"/>
        </w:rPr>
      </w:pPr>
      <w:r w:rsidRPr="0079224E">
        <w:rPr>
          <w:rFonts w:cs="Arial"/>
        </w:rPr>
        <w:t>Ask clarifying questions (e.g. Where? When? How often?)</w:t>
      </w:r>
    </w:p>
    <w:p w:rsidR="00583830" w:rsidRPr="0079224E" w:rsidRDefault="00583830" w:rsidP="00583830">
      <w:pPr>
        <w:numPr>
          <w:ilvl w:val="0"/>
          <w:numId w:val="90"/>
        </w:numPr>
        <w:rPr>
          <w:rFonts w:cs="Arial"/>
        </w:rPr>
      </w:pPr>
      <w:r w:rsidRPr="0079224E">
        <w:rPr>
          <w:rFonts w:cs="Arial"/>
          <w:b/>
          <w:bCs/>
        </w:rPr>
        <w:t>Analyse the cause</w:t>
      </w:r>
    </w:p>
    <w:p w:rsidR="00583830" w:rsidRPr="0079224E" w:rsidRDefault="00583830" w:rsidP="00583830">
      <w:pPr>
        <w:numPr>
          <w:ilvl w:val="1"/>
          <w:numId w:val="90"/>
        </w:numPr>
        <w:rPr>
          <w:rFonts w:cs="Arial"/>
        </w:rPr>
      </w:pPr>
      <w:r w:rsidRPr="0079224E">
        <w:rPr>
          <w:rFonts w:cs="Arial"/>
        </w:rPr>
        <w:t>Investigate measurements, materials, equipment, or process flow</w:t>
      </w:r>
    </w:p>
    <w:p w:rsidR="00583830" w:rsidRPr="0079224E" w:rsidRDefault="00583830" w:rsidP="00583830">
      <w:pPr>
        <w:numPr>
          <w:ilvl w:val="1"/>
          <w:numId w:val="90"/>
        </w:numPr>
        <w:rPr>
          <w:rFonts w:cs="Arial"/>
        </w:rPr>
      </w:pPr>
      <w:r w:rsidRPr="0079224E">
        <w:rPr>
          <w:rFonts w:cs="Arial"/>
        </w:rPr>
        <w:t>Consult work orders, specifications, or quality logs</w:t>
      </w:r>
    </w:p>
    <w:p w:rsidR="00583830" w:rsidRPr="0079224E" w:rsidRDefault="00583830" w:rsidP="00583830">
      <w:pPr>
        <w:numPr>
          <w:ilvl w:val="0"/>
          <w:numId w:val="90"/>
        </w:numPr>
        <w:rPr>
          <w:rFonts w:cs="Arial"/>
        </w:rPr>
      </w:pPr>
      <w:r w:rsidRPr="0079224E">
        <w:rPr>
          <w:rFonts w:cs="Arial"/>
          <w:b/>
          <w:bCs/>
        </w:rPr>
        <w:t>Generate possible solutions</w:t>
      </w:r>
    </w:p>
    <w:p w:rsidR="00583830" w:rsidRPr="0079224E" w:rsidRDefault="00583830" w:rsidP="00583830">
      <w:pPr>
        <w:numPr>
          <w:ilvl w:val="1"/>
          <w:numId w:val="90"/>
        </w:numPr>
        <w:rPr>
          <w:rFonts w:cs="Arial"/>
        </w:rPr>
      </w:pPr>
      <w:r w:rsidRPr="0079224E">
        <w:rPr>
          <w:rFonts w:cs="Arial"/>
        </w:rPr>
        <w:t>Brainstorm feasible responses with relevant team members</w:t>
      </w:r>
    </w:p>
    <w:p w:rsidR="00583830" w:rsidRPr="0079224E" w:rsidRDefault="00583830" w:rsidP="00583830">
      <w:pPr>
        <w:numPr>
          <w:ilvl w:val="1"/>
          <w:numId w:val="90"/>
        </w:numPr>
        <w:rPr>
          <w:rFonts w:cs="Arial"/>
        </w:rPr>
      </w:pPr>
      <w:r w:rsidRPr="0079224E">
        <w:rPr>
          <w:rFonts w:cs="Arial"/>
        </w:rPr>
        <w:t>Consider cost, time, and material implications</w:t>
      </w:r>
    </w:p>
    <w:p w:rsidR="00583830" w:rsidRPr="0079224E" w:rsidRDefault="00583830" w:rsidP="00583830">
      <w:pPr>
        <w:numPr>
          <w:ilvl w:val="0"/>
          <w:numId w:val="90"/>
        </w:numPr>
        <w:rPr>
          <w:rFonts w:cs="Arial"/>
        </w:rPr>
      </w:pPr>
      <w:r w:rsidRPr="0079224E">
        <w:rPr>
          <w:rFonts w:cs="Arial"/>
          <w:b/>
          <w:bCs/>
        </w:rPr>
        <w:t>Implement the solution</w:t>
      </w:r>
    </w:p>
    <w:p w:rsidR="00583830" w:rsidRPr="0079224E" w:rsidRDefault="00583830" w:rsidP="00583830">
      <w:pPr>
        <w:numPr>
          <w:ilvl w:val="1"/>
          <w:numId w:val="90"/>
        </w:numPr>
        <w:rPr>
          <w:rFonts w:cs="Arial"/>
        </w:rPr>
      </w:pPr>
      <w:r w:rsidRPr="0079224E">
        <w:rPr>
          <w:rFonts w:cs="Arial"/>
        </w:rPr>
        <w:t>Apply changes, test modifications, or rework components</w:t>
      </w:r>
    </w:p>
    <w:p w:rsidR="00583830" w:rsidRPr="0079224E" w:rsidRDefault="00583830" w:rsidP="00583830">
      <w:pPr>
        <w:numPr>
          <w:ilvl w:val="0"/>
          <w:numId w:val="90"/>
        </w:numPr>
        <w:rPr>
          <w:rFonts w:cs="Arial"/>
        </w:rPr>
      </w:pPr>
      <w:r w:rsidRPr="0079224E">
        <w:rPr>
          <w:rFonts w:cs="Arial"/>
          <w:b/>
          <w:bCs/>
        </w:rPr>
        <w:lastRenderedPageBreak/>
        <w:t>Evaluate the result</w:t>
      </w:r>
    </w:p>
    <w:p w:rsidR="00583830" w:rsidRPr="0079224E" w:rsidRDefault="00583830" w:rsidP="00583830">
      <w:pPr>
        <w:numPr>
          <w:ilvl w:val="1"/>
          <w:numId w:val="90"/>
        </w:numPr>
        <w:rPr>
          <w:rFonts w:cs="Arial"/>
        </w:rPr>
      </w:pPr>
      <w:r w:rsidRPr="0079224E">
        <w:rPr>
          <w:rFonts w:cs="Arial"/>
        </w:rPr>
        <w:t>Monitor for recurrence or secondary effects</w:t>
      </w:r>
    </w:p>
    <w:p w:rsidR="00583830" w:rsidRPr="0079224E" w:rsidRDefault="00583830" w:rsidP="00583830">
      <w:pPr>
        <w:numPr>
          <w:ilvl w:val="1"/>
          <w:numId w:val="90"/>
        </w:numPr>
        <w:rPr>
          <w:rFonts w:cs="Arial"/>
        </w:rPr>
      </w:pPr>
      <w:r w:rsidRPr="0079224E">
        <w:rPr>
          <w:rFonts w:cs="Arial"/>
        </w:rPr>
        <w:t>Document the learning to avoid future repeats</w:t>
      </w:r>
    </w:p>
    <w:p w:rsidR="00583830" w:rsidRPr="0079224E" w:rsidRDefault="00F37A27" w:rsidP="00583830">
      <w:pPr>
        <w:rPr>
          <w:rFonts w:cs="Arial"/>
        </w:rPr>
      </w:pPr>
      <w:r>
        <w:rPr>
          <w:rFonts w:cs="Arial"/>
        </w:rPr>
        <w:pict>
          <v:rect id="_x0000_i1107" style="width:0;height:1.5pt" o:hralign="center" o:hrstd="t" o:hr="t" fillcolor="#a0a0a0" stroked="f"/>
        </w:pict>
      </w:r>
    </w:p>
    <w:p w:rsidR="00583830" w:rsidRPr="0079224E" w:rsidRDefault="00583830" w:rsidP="00583830">
      <w:pPr>
        <w:rPr>
          <w:rFonts w:cs="Arial"/>
          <w:b/>
          <w:bCs/>
        </w:rPr>
      </w:pPr>
      <w:r w:rsidRPr="0079224E">
        <w:rPr>
          <w:rFonts w:cs="Arial"/>
          <w:b/>
          <w:bCs/>
        </w:rPr>
        <w:t>3. Qualities of an Effective Problem Solver</w:t>
      </w:r>
    </w:p>
    <w:p w:rsidR="00583830" w:rsidRPr="0079224E" w:rsidRDefault="00583830" w:rsidP="00583830">
      <w:pPr>
        <w:numPr>
          <w:ilvl w:val="0"/>
          <w:numId w:val="91"/>
        </w:numPr>
        <w:rPr>
          <w:rFonts w:cs="Arial"/>
        </w:rPr>
      </w:pPr>
      <w:r w:rsidRPr="0079224E">
        <w:rPr>
          <w:rFonts w:cs="Arial"/>
        </w:rPr>
        <w:t>Detail orientation and strong observation skills</w:t>
      </w:r>
    </w:p>
    <w:p w:rsidR="00583830" w:rsidRPr="0079224E" w:rsidRDefault="00583830" w:rsidP="00583830">
      <w:pPr>
        <w:numPr>
          <w:ilvl w:val="0"/>
          <w:numId w:val="91"/>
        </w:numPr>
        <w:rPr>
          <w:rFonts w:cs="Arial"/>
        </w:rPr>
      </w:pPr>
      <w:r w:rsidRPr="0079224E">
        <w:rPr>
          <w:rFonts w:cs="Arial"/>
        </w:rPr>
        <w:t>Clear understanding of manufacturing and upholstery processes</w:t>
      </w:r>
    </w:p>
    <w:p w:rsidR="00583830" w:rsidRPr="0079224E" w:rsidRDefault="00583830" w:rsidP="00583830">
      <w:pPr>
        <w:numPr>
          <w:ilvl w:val="0"/>
          <w:numId w:val="91"/>
        </w:numPr>
        <w:rPr>
          <w:rFonts w:cs="Arial"/>
        </w:rPr>
      </w:pPr>
      <w:r w:rsidRPr="0079224E">
        <w:rPr>
          <w:rFonts w:cs="Arial"/>
        </w:rPr>
        <w:t>Willingness to take responsibility</w:t>
      </w:r>
    </w:p>
    <w:p w:rsidR="00583830" w:rsidRPr="0079224E" w:rsidRDefault="00583830" w:rsidP="00583830">
      <w:pPr>
        <w:numPr>
          <w:ilvl w:val="0"/>
          <w:numId w:val="91"/>
        </w:numPr>
        <w:rPr>
          <w:rFonts w:cs="Arial"/>
        </w:rPr>
      </w:pPr>
      <w:r w:rsidRPr="0079224E">
        <w:rPr>
          <w:rFonts w:cs="Arial"/>
        </w:rPr>
        <w:t>Communication and teamwork</w:t>
      </w:r>
    </w:p>
    <w:p w:rsidR="00583830" w:rsidRPr="0079224E" w:rsidRDefault="00583830" w:rsidP="00583830">
      <w:pPr>
        <w:numPr>
          <w:ilvl w:val="0"/>
          <w:numId w:val="91"/>
        </w:numPr>
        <w:rPr>
          <w:rFonts w:cs="Arial"/>
        </w:rPr>
      </w:pPr>
      <w:r w:rsidRPr="0079224E">
        <w:rPr>
          <w:rFonts w:cs="Arial"/>
        </w:rPr>
        <w:t>Ability to balance speed, quality, and cost</w:t>
      </w:r>
    </w:p>
    <w:p w:rsidR="00583830" w:rsidRPr="0079224E" w:rsidRDefault="00F37A27" w:rsidP="00583830">
      <w:pPr>
        <w:rPr>
          <w:rFonts w:cs="Arial"/>
        </w:rPr>
      </w:pPr>
      <w:r>
        <w:rPr>
          <w:rFonts w:cs="Arial"/>
        </w:rPr>
        <w:pict>
          <v:rect id="_x0000_i1108"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583830">
      <w:pPr>
        <w:numPr>
          <w:ilvl w:val="0"/>
          <w:numId w:val="92"/>
        </w:numPr>
        <w:rPr>
          <w:rFonts w:cs="Arial"/>
        </w:rPr>
      </w:pPr>
      <w:r w:rsidRPr="0079224E">
        <w:rPr>
          <w:rFonts w:cs="Arial"/>
        </w:rPr>
        <w:t xml:space="preserve">A </w:t>
      </w:r>
      <w:r w:rsidRPr="0079224E">
        <w:rPr>
          <w:rFonts w:cs="Arial"/>
          <w:b/>
          <w:bCs/>
        </w:rPr>
        <w:t>sofa frame</w:t>
      </w:r>
      <w:r w:rsidRPr="0079224E">
        <w:rPr>
          <w:rFonts w:cs="Arial"/>
        </w:rPr>
        <w:t xml:space="preserve"> arrives from the joinery department slightly out of square. The upholsterer identifies the issue before padding and returns the frame for correction.</w:t>
      </w:r>
    </w:p>
    <w:p w:rsidR="00583830" w:rsidRPr="0079224E" w:rsidRDefault="00583830" w:rsidP="00583830">
      <w:pPr>
        <w:numPr>
          <w:ilvl w:val="0"/>
          <w:numId w:val="92"/>
        </w:numPr>
        <w:rPr>
          <w:rFonts w:cs="Arial"/>
        </w:rPr>
      </w:pPr>
      <w:r w:rsidRPr="0079224E">
        <w:rPr>
          <w:rFonts w:cs="Arial"/>
          <w:b/>
          <w:bCs/>
        </w:rPr>
        <w:t>Fabric tensioning</w:t>
      </w:r>
      <w:r w:rsidRPr="0079224E">
        <w:rPr>
          <w:rFonts w:cs="Arial"/>
        </w:rPr>
        <w:t xml:space="preserve"> results in wrinkles on a backrest. The upholsterer adjusts the cutting pattern to allow for stretch and re-applies the fabric using a tack strip.</w:t>
      </w:r>
    </w:p>
    <w:p w:rsidR="00583830" w:rsidRPr="0079224E" w:rsidRDefault="00583830" w:rsidP="00583830">
      <w:pPr>
        <w:numPr>
          <w:ilvl w:val="0"/>
          <w:numId w:val="92"/>
        </w:numPr>
        <w:rPr>
          <w:rFonts w:cs="Arial"/>
        </w:rPr>
      </w:pPr>
      <w:r w:rsidRPr="0079224E">
        <w:rPr>
          <w:rFonts w:cs="Arial"/>
        </w:rPr>
        <w:t xml:space="preserve">A </w:t>
      </w:r>
      <w:r w:rsidRPr="0079224E">
        <w:rPr>
          <w:rFonts w:cs="Arial"/>
          <w:b/>
          <w:bCs/>
        </w:rPr>
        <w:t>batch of foam</w:t>
      </w:r>
      <w:r w:rsidRPr="0079224E">
        <w:rPr>
          <w:rFonts w:cs="Arial"/>
        </w:rPr>
        <w:t xml:space="preserve"> collapses prematurely. After investigation, the team changes supplier and introduces incoming goods inspection protocols.</w:t>
      </w:r>
    </w:p>
    <w:p w:rsidR="00583830" w:rsidRPr="0079224E" w:rsidRDefault="00F37A27" w:rsidP="00583830">
      <w:pPr>
        <w:rPr>
          <w:rFonts w:cs="Arial"/>
        </w:rPr>
      </w:pPr>
      <w:r>
        <w:rPr>
          <w:rFonts w:cs="Arial"/>
        </w:rPr>
        <w:pict>
          <v:rect id="_x0000_i1109"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Resolving a Pattern Mismatch</w:t>
      </w:r>
    </w:p>
    <w:p w:rsidR="00583830" w:rsidRPr="0079224E" w:rsidRDefault="00583830" w:rsidP="00583830">
      <w:pPr>
        <w:rPr>
          <w:rFonts w:cs="Arial"/>
        </w:rPr>
      </w:pPr>
      <w:r w:rsidRPr="0079224E">
        <w:rPr>
          <w:rFonts w:cs="Arial"/>
        </w:rPr>
        <w:t>At Lawndale Custom Upholstery in the Eastern Cape, a client returned a bespoke armchair because the printed fabric pattern was misaligned at the front seams. The upholsterer, Sipho, examined the cutting templates and realised they did not account for the fabric’s large repeat. Sipho corrected the templates, re-cut the panels, and successfully reupholstered the chair. He also documented the issue in a template update log for future orders with patterned fabric.</w:t>
      </w:r>
    </w:p>
    <w:p w:rsidR="00583830" w:rsidRPr="0079224E" w:rsidRDefault="00583830" w:rsidP="00583830">
      <w:pPr>
        <w:rPr>
          <w:rFonts w:cs="Arial"/>
        </w:rPr>
      </w:pPr>
      <w:r w:rsidRPr="0079224E">
        <w:rPr>
          <w:rFonts w:cs="Arial"/>
          <w:b/>
          <w:bCs/>
        </w:rPr>
        <w:t>Discussion Points:</w:t>
      </w:r>
    </w:p>
    <w:p w:rsidR="00583830" w:rsidRPr="0079224E" w:rsidRDefault="00583830" w:rsidP="00583830">
      <w:pPr>
        <w:numPr>
          <w:ilvl w:val="0"/>
          <w:numId w:val="93"/>
        </w:numPr>
        <w:rPr>
          <w:rFonts w:cs="Arial"/>
        </w:rPr>
      </w:pPr>
      <w:r w:rsidRPr="0079224E">
        <w:rPr>
          <w:rFonts w:cs="Arial"/>
        </w:rPr>
        <w:t>What was the root cause of the problem?</w:t>
      </w:r>
    </w:p>
    <w:p w:rsidR="00583830" w:rsidRPr="0079224E" w:rsidRDefault="00583830" w:rsidP="00583830">
      <w:pPr>
        <w:numPr>
          <w:ilvl w:val="0"/>
          <w:numId w:val="93"/>
        </w:numPr>
        <w:rPr>
          <w:rFonts w:cs="Arial"/>
        </w:rPr>
      </w:pPr>
      <w:r w:rsidRPr="0079224E">
        <w:rPr>
          <w:rFonts w:cs="Arial"/>
        </w:rPr>
        <w:t>How did Sipho’s actions demonstrate problem-solving skills?</w:t>
      </w:r>
    </w:p>
    <w:p w:rsidR="00583830" w:rsidRPr="0079224E" w:rsidRDefault="00F37A27" w:rsidP="00583830">
      <w:pPr>
        <w:rPr>
          <w:rFonts w:cs="Arial"/>
        </w:rPr>
      </w:pPr>
      <w:r>
        <w:rPr>
          <w:rFonts w:cs="Arial"/>
        </w:rPr>
        <w:pict>
          <v:rect id="_x0000_i1110" style="width:0;height:1.5pt" o:hralign="center" o:hrstd="t" o:hr="t" fillcolor="#a0a0a0" stroked="f"/>
        </w:pict>
      </w:r>
    </w:p>
    <w:p w:rsidR="00583830" w:rsidRPr="0079224E" w:rsidRDefault="00583830">
      <w:pPr>
        <w:rPr>
          <w:rFonts w:cs="Arial"/>
          <w:b/>
          <w:bCs/>
        </w:rPr>
      </w:pPr>
      <w:r w:rsidRPr="0079224E">
        <w:rPr>
          <w:rFonts w:cs="Arial"/>
          <w:b/>
          <w:bCs/>
        </w:rPr>
        <w:br w:type="page"/>
      </w:r>
    </w:p>
    <w:p w:rsidR="00583830" w:rsidRPr="0079224E" w:rsidRDefault="00583830" w:rsidP="00583830">
      <w:pPr>
        <w:rPr>
          <w:rFonts w:cs="Arial"/>
          <w:b/>
          <w:bCs/>
        </w:rPr>
      </w:pPr>
      <w:r w:rsidRPr="0079224E">
        <w:rPr>
          <w:rFonts w:cs="Arial"/>
          <w:b/>
          <w:bCs/>
        </w:rPr>
        <w:lastRenderedPageBreak/>
        <w:t>Critical Thinking Questions</w:t>
      </w:r>
    </w:p>
    <w:p w:rsidR="00583830" w:rsidRPr="0079224E" w:rsidRDefault="00583830" w:rsidP="00583830">
      <w:pPr>
        <w:numPr>
          <w:ilvl w:val="0"/>
          <w:numId w:val="94"/>
        </w:numPr>
        <w:rPr>
          <w:rFonts w:cs="Arial"/>
        </w:rPr>
      </w:pPr>
      <w:r w:rsidRPr="0079224E">
        <w:rPr>
          <w:rFonts w:cs="Arial"/>
        </w:rPr>
        <w:t>Why is it important to involve multiple team members in solving production-related problems?</w:t>
      </w:r>
    </w:p>
    <w:p w:rsidR="00583830" w:rsidRPr="0079224E" w:rsidRDefault="00583830" w:rsidP="00583830">
      <w:pPr>
        <w:numPr>
          <w:ilvl w:val="0"/>
          <w:numId w:val="94"/>
        </w:numPr>
        <w:rPr>
          <w:rFonts w:cs="Arial"/>
        </w:rPr>
      </w:pPr>
      <w:r w:rsidRPr="0079224E">
        <w:rPr>
          <w:rFonts w:cs="Arial"/>
        </w:rPr>
        <w:t>What steps can be taken to prevent recurring measurement or cutting errors?</w:t>
      </w:r>
    </w:p>
    <w:p w:rsidR="00583830" w:rsidRPr="0079224E" w:rsidRDefault="00583830" w:rsidP="00583830">
      <w:pPr>
        <w:numPr>
          <w:ilvl w:val="0"/>
          <w:numId w:val="94"/>
        </w:numPr>
        <w:rPr>
          <w:rFonts w:cs="Arial"/>
        </w:rPr>
      </w:pPr>
      <w:r w:rsidRPr="0079224E">
        <w:rPr>
          <w:rFonts w:cs="Arial"/>
        </w:rPr>
        <w:t>How does a culture of problem solving contribute to quality improvement in upholstery workshops?</w:t>
      </w:r>
    </w:p>
    <w:p w:rsidR="00583830" w:rsidRPr="0079224E" w:rsidRDefault="00583830" w:rsidP="00583830">
      <w:pPr>
        <w:numPr>
          <w:ilvl w:val="0"/>
          <w:numId w:val="94"/>
        </w:numPr>
        <w:rPr>
          <w:rFonts w:cs="Arial"/>
        </w:rPr>
      </w:pPr>
      <w:r w:rsidRPr="0079224E">
        <w:rPr>
          <w:rFonts w:cs="Arial"/>
        </w:rPr>
        <w:t>In your view, what distinguishes a good decision from a rushed or reactive fix?</w:t>
      </w:r>
    </w:p>
    <w:p w:rsidR="00583830" w:rsidRPr="0079224E" w:rsidRDefault="00583830" w:rsidP="00583830">
      <w:pPr>
        <w:numPr>
          <w:ilvl w:val="0"/>
          <w:numId w:val="94"/>
        </w:numPr>
        <w:rPr>
          <w:rFonts w:cs="Arial"/>
        </w:rPr>
      </w:pPr>
      <w:r w:rsidRPr="0079224E">
        <w:rPr>
          <w:rFonts w:cs="Arial"/>
        </w:rPr>
        <w:t>Why is it essential to document the solutions to technical problems?</w:t>
      </w:r>
    </w:p>
    <w:p w:rsidR="00583830" w:rsidRPr="0079224E" w:rsidRDefault="00F37A27" w:rsidP="00583830">
      <w:pPr>
        <w:rPr>
          <w:rFonts w:cs="Arial"/>
        </w:rPr>
      </w:pPr>
      <w:r>
        <w:rPr>
          <w:rFonts w:cs="Arial"/>
        </w:rPr>
        <w:pict>
          <v:rect id="_x0000_i1111"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b/>
          <w:bCs/>
        </w:rPr>
      </w:pPr>
      <w:r w:rsidRPr="0079224E">
        <w:rPr>
          <w:rFonts w:cs="Arial"/>
          <w:b/>
          <w:bCs/>
        </w:rPr>
        <w:t xml:space="preserve"> </w:t>
      </w:r>
    </w:p>
    <w:p w:rsidR="00583830" w:rsidRPr="0079224E" w:rsidRDefault="00583830" w:rsidP="00583830">
      <w:pPr>
        <w:rPr>
          <w:rFonts w:cs="Arial"/>
        </w:rPr>
      </w:pPr>
      <w:r w:rsidRPr="0079224E">
        <w:rPr>
          <w:rFonts w:cs="Arial"/>
        </w:rPr>
        <w:br w:type="page"/>
      </w:r>
    </w:p>
    <w:p w:rsidR="00583830" w:rsidRPr="0079224E" w:rsidRDefault="00583830" w:rsidP="00583830">
      <w:pPr>
        <w:pStyle w:val="Heading2"/>
        <w:rPr>
          <w:rFonts w:ascii="Century Gothic" w:hAnsi="Century Gothic" w:cs="Arial"/>
          <w:b/>
          <w:bCs/>
        </w:rPr>
      </w:pPr>
      <w:bookmarkStart w:id="18" w:name="_Toc195895452"/>
      <w:r w:rsidRPr="0079224E">
        <w:rPr>
          <w:rFonts w:ascii="Century Gothic" w:hAnsi="Century Gothic" w:cs="Arial"/>
          <w:b/>
          <w:bCs/>
        </w:rPr>
        <w:lastRenderedPageBreak/>
        <w:t>Integrated Assessment – KM-04-KT02</w:t>
      </w:r>
      <w:bookmarkEnd w:id="18"/>
    </w:p>
    <w:p w:rsidR="00583830" w:rsidRPr="0079224E" w:rsidRDefault="00583830" w:rsidP="00583830">
      <w:pPr>
        <w:rPr>
          <w:rFonts w:cs="Arial"/>
          <w:b/>
          <w:bCs/>
        </w:rPr>
      </w:pPr>
    </w:p>
    <w:p w:rsidR="00583830" w:rsidRPr="0079224E" w:rsidRDefault="00583830" w:rsidP="00583830">
      <w:pPr>
        <w:rPr>
          <w:rFonts w:cs="Arial"/>
        </w:rPr>
      </w:pPr>
      <w:r w:rsidRPr="0079224E">
        <w:rPr>
          <w:rFonts w:cs="Arial"/>
          <w:b/>
          <w:bCs/>
        </w:rPr>
        <w:t>Furniture Types, Styles, and Construction</w:t>
      </w:r>
      <w:r w:rsidRPr="0079224E">
        <w:rPr>
          <w:rFonts w:cs="Arial"/>
        </w:rPr>
        <w:br/>
      </w:r>
      <w:r w:rsidRPr="0079224E">
        <w:rPr>
          <w:rFonts w:cs="Arial"/>
          <w:b/>
          <w:bCs/>
        </w:rPr>
        <w:t>Total Marks: 60</w:t>
      </w:r>
    </w:p>
    <w:p w:rsidR="00583830" w:rsidRPr="0079224E" w:rsidRDefault="00F37A27" w:rsidP="00583830">
      <w:pPr>
        <w:rPr>
          <w:rFonts w:cs="Arial"/>
        </w:rPr>
      </w:pPr>
      <w:r>
        <w:rPr>
          <w:rFonts w:cs="Arial"/>
        </w:rPr>
        <w:pict>
          <v:rect id="_x0000_i1112" style="width:0;height:1.5pt" o:hralign="center" o:hrstd="t" o:hr="t" fillcolor="#a0a0a0" stroked="f"/>
        </w:pict>
      </w:r>
    </w:p>
    <w:p w:rsidR="00583830" w:rsidRPr="0079224E" w:rsidRDefault="00583830" w:rsidP="00583830">
      <w:pPr>
        <w:rPr>
          <w:rFonts w:cs="Arial"/>
        </w:rPr>
      </w:pPr>
      <w:r w:rsidRPr="0079224E">
        <w:rPr>
          <w:rFonts w:cs="Arial"/>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3"/>
        <w:gridCol w:w="6373"/>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Instrument Type</w:t>
            </w:r>
          </w:p>
        </w:tc>
        <w:tc>
          <w:tcPr>
            <w:tcW w:w="0" w:type="auto"/>
            <w:vAlign w:val="center"/>
            <w:hideMark/>
          </w:tcPr>
          <w:p w:rsidR="00583830" w:rsidRPr="0079224E" w:rsidRDefault="00583830" w:rsidP="00583830">
            <w:pPr>
              <w:rPr>
                <w:rFonts w:cs="Arial"/>
                <w:b/>
                <w:bCs/>
              </w:rPr>
            </w:pPr>
            <w:r w:rsidRPr="0079224E">
              <w:rPr>
                <w:rFonts w:cs="Arial"/>
                <w:b/>
                <w:bCs/>
              </w:rPr>
              <w:t>Purpose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Matching Terminology</w:t>
            </w:r>
          </w:p>
        </w:tc>
        <w:tc>
          <w:tcPr>
            <w:tcW w:w="0" w:type="auto"/>
            <w:vAlign w:val="center"/>
            <w:hideMark/>
          </w:tcPr>
          <w:p w:rsidR="00583830" w:rsidRPr="0079224E" w:rsidRDefault="00583830" w:rsidP="00583830">
            <w:pPr>
              <w:rPr>
                <w:rFonts w:cs="Arial"/>
              </w:rPr>
            </w:pPr>
            <w:r w:rsidRPr="0079224E">
              <w:rPr>
                <w:rFonts w:cs="Arial"/>
              </w:rPr>
              <w:t>Assess understanding of industry terms (IAC0201)</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Labelled Diagram Exercise</w:t>
            </w:r>
          </w:p>
        </w:tc>
        <w:tc>
          <w:tcPr>
            <w:tcW w:w="0" w:type="auto"/>
            <w:vAlign w:val="center"/>
            <w:hideMark/>
          </w:tcPr>
          <w:p w:rsidR="00583830" w:rsidRPr="0079224E" w:rsidRDefault="00583830" w:rsidP="00583830">
            <w:pPr>
              <w:rPr>
                <w:rFonts w:cs="Arial"/>
              </w:rPr>
            </w:pPr>
            <w:r w:rsidRPr="0079224E">
              <w:rPr>
                <w:rFonts w:cs="Arial"/>
              </w:rPr>
              <w:t>Identify furniture parts using correct terminology (IAC0202)</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Short Written Response</w:t>
            </w:r>
          </w:p>
        </w:tc>
        <w:tc>
          <w:tcPr>
            <w:tcW w:w="0" w:type="auto"/>
            <w:vAlign w:val="center"/>
            <w:hideMark/>
          </w:tcPr>
          <w:p w:rsidR="00583830" w:rsidRPr="0079224E" w:rsidRDefault="00583830" w:rsidP="00583830">
            <w:pPr>
              <w:rPr>
                <w:rFonts w:cs="Arial"/>
              </w:rPr>
            </w:pPr>
            <w:r w:rsidRPr="0079224E">
              <w:rPr>
                <w:rFonts w:cs="Arial"/>
              </w:rPr>
              <w:t>Evaluate mass production workflow (IAC0203)</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Case Study Application</w:t>
            </w:r>
          </w:p>
        </w:tc>
        <w:tc>
          <w:tcPr>
            <w:tcW w:w="0" w:type="auto"/>
            <w:vAlign w:val="center"/>
            <w:hideMark/>
          </w:tcPr>
          <w:p w:rsidR="00583830" w:rsidRPr="0079224E" w:rsidRDefault="00583830" w:rsidP="00583830">
            <w:pPr>
              <w:rPr>
                <w:rFonts w:cs="Arial"/>
              </w:rPr>
            </w:pPr>
            <w:r w:rsidRPr="0079224E">
              <w:rPr>
                <w:rFonts w:cs="Arial"/>
              </w:rPr>
              <w:t>Analyse small business furniture production (IAC0204)</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Problem-Based Scenario</w:t>
            </w:r>
          </w:p>
        </w:tc>
        <w:tc>
          <w:tcPr>
            <w:tcW w:w="0" w:type="auto"/>
            <w:vAlign w:val="center"/>
            <w:hideMark/>
          </w:tcPr>
          <w:p w:rsidR="00583830" w:rsidRPr="0079224E" w:rsidRDefault="00583830" w:rsidP="00583830">
            <w:pPr>
              <w:rPr>
                <w:rFonts w:cs="Arial"/>
              </w:rPr>
            </w:pPr>
            <w:r w:rsidRPr="0079224E">
              <w:rPr>
                <w:rFonts w:cs="Arial"/>
              </w:rPr>
              <w:t>Demonstrate construction principles and quality reasoning (IAC0205)</w:t>
            </w:r>
          </w:p>
        </w:tc>
      </w:tr>
    </w:tbl>
    <w:p w:rsidR="00583830" w:rsidRPr="0079224E" w:rsidRDefault="00F37A27" w:rsidP="00583830">
      <w:pPr>
        <w:rPr>
          <w:rFonts w:cs="Arial"/>
        </w:rPr>
      </w:pPr>
      <w:r>
        <w:rPr>
          <w:rFonts w:cs="Arial"/>
        </w:rPr>
        <w:pict>
          <v:rect id="_x0000_i1113"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Assessment Activities</w:t>
      </w:r>
    </w:p>
    <w:p w:rsidR="00583830" w:rsidRPr="0079224E" w:rsidRDefault="00F37A27" w:rsidP="00583830">
      <w:pPr>
        <w:rPr>
          <w:rFonts w:cs="Arial"/>
        </w:rPr>
      </w:pPr>
      <w:r>
        <w:rPr>
          <w:rFonts w:cs="Arial"/>
        </w:rPr>
        <w:pict>
          <v:rect id="_x0000_i1114" style="width:0;height:1.5pt" o:hralign="center" o:hrstd="t" o:hr="t" fillcolor="#a0a0a0" stroked="f"/>
        </w:pict>
      </w:r>
    </w:p>
    <w:p w:rsidR="00583830" w:rsidRPr="0079224E" w:rsidRDefault="00583830" w:rsidP="00583830">
      <w:pPr>
        <w:rPr>
          <w:rFonts w:cs="Arial"/>
          <w:b/>
          <w:bCs/>
        </w:rPr>
      </w:pPr>
      <w:r w:rsidRPr="0079224E">
        <w:rPr>
          <w:rFonts w:cs="Arial"/>
          <w:b/>
          <w:bCs/>
        </w:rPr>
        <w:t>Activity 1: Matching Terminology (IAC0201 – 10 marks)</w:t>
      </w:r>
    </w:p>
    <w:p w:rsidR="00583830" w:rsidRPr="0079224E" w:rsidRDefault="00583830" w:rsidP="00583830">
      <w:pPr>
        <w:rPr>
          <w:rFonts w:cs="Arial"/>
        </w:rPr>
      </w:pPr>
      <w:r w:rsidRPr="0079224E">
        <w:rPr>
          <w:rFonts w:cs="Arial"/>
          <w:b/>
          <w:bCs/>
        </w:rPr>
        <w:t>Instructions</w:t>
      </w:r>
      <w:r w:rsidRPr="0079224E">
        <w:rPr>
          <w:rFonts w:cs="Arial"/>
        </w:rPr>
        <w:t>: Match each furniture industry term in Column A with the correct definition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8"/>
        <w:gridCol w:w="272"/>
        <w:gridCol w:w="6596"/>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Column A</w:t>
            </w:r>
          </w:p>
        </w:tc>
        <w:tc>
          <w:tcPr>
            <w:tcW w:w="0" w:type="auto"/>
            <w:vAlign w:val="center"/>
            <w:hideMark/>
          </w:tcPr>
          <w:p w:rsidR="00583830" w:rsidRPr="0079224E" w:rsidRDefault="00583830" w:rsidP="00583830">
            <w:pPr>
              <w:rPr>
                <w:rFonts w:cs="Arial"/>
                <w:b/>
                <w:bCs/>
              </w:rPr>
            </w:pPr>
          </w:p>
        </w:tc>
        <w:tc>
          <w:tcPr>
            <w:tcW w:w="0" w:type="auto"/>
            <w:vAlign w:val="center"/>
            <w:hideMark/>
          </w:tcPr>
          <w:p w:rsidR="00583830" w:rsidRPr="0079224E" w:rsidRDefault="00583830" w:rsidP="00583830">
            <w:pPr>
              <w:rPr>
                <w:rFonts w:cs="Arial"/>
                <w:b/>
                <w:bCs/>
              </w:rPr>
            </w:pPr>
            <w:r w:rsidRPr="0079224E">
              <w:rPr>
                <w:rFonts w:cs="Arial"/>
                <w:b/>
                <w:bCs/>
              </w:rPr>
              <w:t>Column B</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1. Webbing</w:t>
            </w:r>
          </w:p>
        </w:tc>
        <w:tc>
          <w:tcPr>
            <w:tcW w:w="0" w:type="auto"/>
            <w:vAlign w:val="center"/>
            <w:hideMark/>
          </w:tcPr>
          <w:p w:rsidR="00583830" w:rsidRPr="0079224E" w:rsidRDefault="00583830" w:rsidP="00583830">
            <w:pPr>
              <w:rPr>
                <w:rFonts w:cs="Arial"/>
              </w:rPr>
            </w:pPr>
            <w:r w:rsidRPr="0079224E">
              <w:rPr>
                <w:rFonts w:cs="Arial"/>
              </w:rPr>
              <w:t>A</w:t>
            </w:r>
          </w:p>
        </w:tc>
        <w:tc>
          <w:tcPr>
            <w:tcW w:w="0" w:type="auto"/>
            <w:vAlign w:val="center"/>
            <w:hideMark/>
          </w:tcPr>
          <w:p w:rsidR="00583830" w:rsidRPr="0079224E" w:rsidRDefault="00583830" w:rsidP="00583830">
            <w:pPr>
              <w:rPr>
                <w:rFonts w:cs="Arial"/>
              </w:rPr>
            </w:pPr>
            <w:r w:rsidRPr="0079224E">
              <w:rPr>
                <w:rFonts w:cs="Arial"/>
              </w:rPr>
              <w:t>A strip used for clean upholstery edges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2. Mortise and tenon</w:t>
            </w:r>
          </w:p>
        </w:tc>
        <w:tc>
          <w:tcPr>
            <w:tcW w:w="0" w:type="auto"/>
            <w:vAlign w:val="center"/>
            <w:hideMark/>
          </w:tcPr>
          <w:p w:rsidR="00583830" w:rsidRPr="0079224E" w:rsidRDefault="00583830" w:rsidP="00583830">
            <w:pPr>
              <w:rPr>
                <w:rFonts w:cs="Arial"/>
              </w:rPr>
            </w:pPr>
            <w:r w:rsidRPr="0079224E">
              <w:rPr>
                <w:rFonts w:cs="Arial"/>
              </w:rPr>
              <w:t>B</w:t>
            </w:r>
          </w:p>
        </w:tc>
        <w:tc>
          <w:tcPr>
            <w:tcW w:w="0" w:type="auto"/>
            <w:vAlign w:val="center"/>
            <w:hideMark/>
          </w:tcPr>
          <w:p w:rsidR="00583830" w:rsidRPr="0079224E" w:rsidRDefault="00583830" w:rsidP="00583830">
            <w:pPr>
              <w:rPr>
                <w:rFonts w:cs="Arial"/>
              </w:rPr>
            </w:pPr>
            <w:r w:rsidRPr="0079224E">
              <w:rPr>
                <w:rFonts w:cs="Arial"/>
              </w:rPr>
              <w:t>A method of covering internal framework with foam and fabric</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3. Upholstery</w:t>
            </w:r>
          </w:p>
        </w:tc>
        <w:tc>
          <w:tcPr>
            <w:tcW w:w="0" w:type="auto"/>
            <w:vAlign w:val="center"/>
            <w:hideMark/>
          </w:tcPr>
          <w:p w:rsidR="00583830" w:rsidRPr="0079224E" w:rsidRDefault="00583830" w:rsidP="00583830">
            <w:pPr>
              <w:rPr>
                <w:rFonts w:cs="Arial"/>
              </w:rPr>
            </w:pPr>
            <w:r w:rsidRPr="0079224E">
              <w:rPr>
                <w:rFonts w:cs="Arial"/>
              </w:rPr>
              <w:t>C</w:t>
            </w:r>
          </w:p>
        </w:tc>
        <w:tc>
          <w:tcPr>
            <w:tcW w:w="0" w:type="auto"/>
            <w:vAlign w:val="center"/>
            <w:hideMark/>
          </w:tcPr>
          <w:p w:rsidR="00583830" w:rsidRPr="0079224E" w:rsidRDefault="00583830" w:rsidP="00583830">
            <w:pPr>
              <w:rPr>
                <w:rFonts w:cs="Arial"/>
              </w:rPr>
            </w:pPr>
            <w:r w:rsidRPr="0079224E">
              <w:rPr>
                <w:rFonts w:cs="Arial"/>
              </w:rPr>
              <w:t>A traditional wood joint where one piece fits into a hole in another</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4. Tack strip</w:t>
            </w:r>
          </w:p>
        </w:tc>
        <w:tc>
          <w:tcPr>
            <w:tcW w:w="0" w:type="auto"/>
            <w:vAlign w:val="center"/>
            <w:hideMark/>
          </w:tcPr>
          <w:p w:rsidR="00583830" w:rsidRPr="0079224E" w:rsidRDefault="00583830" w:rsidP="00583830">
            <w:pPr>
              <w:rPr>
                <w:rFonts w:cs="Arial"/>
              </w:rPr>
            </w:pPr>
            <w:r w:rsidRPr="0079224E">
              <w:rPr>
                <w:rFonts w:cs="Arial"/>
              </w:rPr>
              <w:t>D</w:t>
            </w:r>
          </w:p>
        </w:tc>
        <w:tc>
          <w:tcPr>
            <w:tcW w:w="0" w:type="auto"/>
            <w:vAlign w:val="center"/>
            <w:hideMark/>
          </w:tcPr>
          <w:p w:rsidR="00583830" w:rsidRPr="0079224E" w:rsidRDefault="00583830" w:rsidP="00583830">
            <w:pPr>
              <w:rPr>
                <w:rFonts w:cs="Arial"/>
              </w:rPr>
            </w:pPr>
            <w:r w:rsidRPr="0079224E">
              <w:rPr>
                <w:rFonts w:cs="Arial"/>
              </w:rPr>
              <w:t>Fabric, leather, or vinyl used for final covering of padded furniture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5. Show-wood</w:t>
            </w:r>
          </w:p>
        </w:tc>
        <w:tc>
          <w:tcPr>
            <w:tcW w:w="0" w:type="auto"/>
            <w:vAlign w:val="center"/>
            <w:hideMark/>
          </w:tcPr>
          <w:p w:rsidR="00583830" w:rsidRPr="0079224E" w:rsidRDefault="00583830" w:rsidP="00583830">
            <w:pPr>
              <w:rPr>
                <w:rFonts w:cs="Arial"/>
              </w:rPr>
            </w:pPr>
            <w:r w:rsidRPr="0079224E">
              <w:rPr>
                <w:rFonts w:cs="Arial"/>
              </w:rPr>
              <w:t>E</w:t>
            </w:r>
          </w:p>
        </w:tc>
        <w:tc>
          <w:tcPr>
            <w:tcW w:w="0" w:type="auto"/>
            <w:vAlign w:val="center"/>
            <w:hideMark/>
          </w:tcPr>
          <w:p w:rsidR="00583830" w:rsidRPr="0079224E" w:rsidRDefault="00583830" w:rsidP="00583830">
            <w:pPr>
              <w:rPr>
                <w:rFonts w:cs="Arial"/>
              </w:rPr>
            </w:pPr>
            <w:r w:rsidRPr="0079224E">
              <w:rPr>
                <w:rFonts w:cs="Arial"/>
              </w:rPr>
              <w:t>Exposed wood frame areas finished for decorative effect</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6. Batting</w:t>
            </w:r>
          </w:p>
        </w:tc>
        <w:tc>
          <w:tcPr>
            <w:tcW w:w="0" w:type="auto"/>
            <w:vAlign w:val="center"/>
            <w:hideMark/>
          </w:tcPr>
          <w:p w:rsidR="00583830" w:rsidRPr="0079224E" w:rsidRDefault="00583830" w:rsidP="00583830">
            <w:pPr>
              <w:rPr>
                <w:rFonts w:cs="Arial"/>
              </w:rPr>
            </w:pPr>
            <w:r w:rsidRPr="0079224E">
              <w:rPr>
                <w:rFonts w:cs="Arial"/>
              </w:rPr>
              <w:t>F</w:t>
            </w:r>
          </w:p>
        </w:tc>
        <w:tc>
          <w:tcPr>
            <w:tcW w:w="0" w:type="auto"/>
            <w:vAlign w:val="center"/>
            <w:hideMark/>
          </w:tcPr>
          <w:p w:rsidR="00583830" w:rsidRPr="0079224E" w:rsidRDefault="00583830" w:rsidP="00583830">
            <w:pPr>
              <w:rPr>
                <w:rFonts w:cs="Arial"/>
              </w:rPr>
            </w:pPr>
            <w:r w:rsidRPr="0079224E">
              <w:rPr>
                <w:rFonts w:cs="Arial"/>
              </w:rPr>
              <w:t>Soft fibre placed between foam and outer fabric for smoothness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lastRenderedPageBreak/>
              <w:t>7. Frame</w:t>
            </w:r>
          </w:p>
        </w:tc>
        <w:tc>
          <w:tcPr>
            <w:tcW w:w="0" w:type="auto"/>
            <w:vAlign w:val="center"/>
            <w:hideMark/>
          </w:tcPr>
          <w:p w:rsidR="00583830" w:rsidRPr="0079224E" w:rsidRDefault="00583830" w:rsidP="00583830">
            <w:pPr>
              <w:rPr>
                <w:rFonts w:cs="Arial"/>
              </w:rPr>
            </w:pPr>
            <w:r w:rsidRPr="0079224E">
              <w:rPr>
                <w:rFonts w:cs="Arial"/>
              </w:rPr>
              <w:t>G</w:t>
            </w:r>
          </w:p>
        </w:tc>
        <w:tc>
          <w:tcPr>
            <w:tcW w:w="0" w:type="auto"/>
            <w:vAlign w:val="center"/>
            <w:hideMark/>
          </w:tcPr>
          <w:p w:rsidR="00583830" w:rsidRPr="0079224E" w:rsidRDefault="00583830" w:rsidP="00583830">
            <w:pPr>
              <w:rPr>
                <w:rFonts w:cs="Arial"/>
              </w:rPr>
            </w:pPr>
            <w:r w:rsidRPr="0079224E">
              <w:rPr>
                <w:rFonts w:cs="Arial"/>
              </w:rPr>
              <w:t>The internal wooden structure that forms the base of a furniture piece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8. Ergonomics</w:t>
            </w:r>
          </w:p>
        </w:tc>
        <w:tc>
          <w:tcPr>
            <w:tcW w:w="0" w:type="auto"/>
            <w:vAlign w:val="center"/>
            <w:hideMark/>
          </w:tcPr>
          <w:p w:rsidR="00583830" w:rsidRPr="0079224E" w:rsidRDefault="00583830" w:rsidP="00583830">
            <w:pPr>
              <w:rPr>
                <w:rFonts w:cs="Arial"/>
              </w:rPr>
            </w:pPr>
            <w:r w:rsidRPr="0079224E">
              <w:rPr>
                <w:rFonts w:cs="Arial"/>
              </w:rPr>
              <w:t>H</w:t>
            </w:r>
          </w:p>
        </w:tc>
        <w:tc>
          <w:tcPr>
            <w:tcW w:w="0" w:type="auto"/>
            <w:vAlign w:val="center"/>
            <w:hideMark/>
          </w:tcPr>
          <w:p w:rsidR="00583830" w:rsidRPr="0079224E" w:rsidRDefault="00583830" w:rsidP="00583830">
            <w:pPr>
              <w:rPr>
                <w:rFonts w:cs="Arial"/>
              </w:rPr>
            </w:pPr>
            <w:r w:rsidRPr="0079224E">
              <w:rPr>
                <w:rFonts w:cs="Arial"/>
              </w:rPr>
              <w:t>Design principle focused on user comfort and body alignment</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9. Piping</w:t>
            </w:r>
          </w:p>
        </w:tc>
        <w:tc>
          <w:tcPr>
            <w:tcW w:w="0" w:type="auto"/>
            <w:vAlign w:val="center"/>
            <w:hideMark/>
          </w:tcPr>
          <w:p w:rsidR="00583830" w:rsidRPr="0079224E" w:rsidRDefault="00583830" w:rsidP="00583830">
            <w:pPr>
              <w:rPr>
                <w:rFonts w:cs="Arial"/>
              </w:rPr>
            </w:pPr>
            <w:r w:rsidRPr="0079224E">
              <w:rPr>
                <w:rFonts w:cs="Arial"/>
              </w:rPr>
              <w:t>I</w:t>
            </w:r>
          </w:p>
        </w:tc>
        <w:tc>
          <w:tcPr>
            <w:tcW w:w="0" w:type="auto"/>
            <w:vAlign w:val="center"/>
            <w:hideMark/>
          </w:tcPr>
          <w:p w:rsidR="00583830" w:rsidRPr="0079224E" w:rsidRDefault="00583830" w:rsidP="00583830">
            <w:pPr>
              <w:rPr>
                <w:rFonts w:cs="Arial"/>
              </w:rPr>
            </w:pPr>
            <w:r w:rsidRPr="0079224E">
              <w:rPr>
                <w:rFonts w:cs="Arial"/>
              </w:rPr>
              <w:t>Decorative trim usually placed along fabric seams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10. Dowelling</w:t>
            </w:r>
          </w:p>
        </w:tc>
        <w:tc>
          <w:tcPr>
            <w:tcW w:w="0" w:type="auto"/>
            <w:vAlign w:val="center"/>
            <w:hideMark/>
          </w:tcPr>
          <w:p w:rsidR="00583830" w:rsidRPr="0079224E" w:rsidRDefault="00583830" w:rsidP="00583830">
            <w:pPr>
              <w:rPr>
                <w:rFonts w:cs="Arial"/>
              </w:rPr>
            </w:pPr>
            <w:r w:rsidRPr="0079224E">
              <w:rPr>
                <w:rFonts w:cs="Arial"/>
              </w:rPr>
              <w:t>J</w:t>
            </w:r>
          </w:p>
        </w:tc>
        <w:tc>
          <w:tcPr>
            <w:tcW w:w="0" w:type="auto"/>
            <w:vAlign w:val="center"/>
            <w:hideMark/>
          </w:tcPr>
          <w:p w:rsidR="00583830" w:rsidRPr="0079224E" w:rsidRDefault="00583830" w:rsidP="00583830">
            <w:pPr>
              <w:rPr>
                <w:rFonts w:cs="Arial"/>
              </w:rPr>
            </w:pPr>
            <w:r w:rsidRPr="0079224E">
              <w:rPr>
                <w:rFonts w:cs="Arial"/>
              </w:rPr>
              <w:t>Cylindrical rods used to reinforce wooden joints</w:t>
            </w:r>
          </w:p>
        </w:tc>
      </w:tr>
    </w:tbl>
    <w:p w:rsidR="00583830" w:rsidRPr="0079224E" w:rsidRDefault="00F37A27" w:rsidP="00583830">
      <w:pPr>
        <w:rPr>
          <w:rFonts w:cs="Arial"/>
        </w:rPr>
      </w:pPr>
      <w:r>
        <w:rPr>
          <w:rFonts w:cs="Arial"/>
        </w:rPr>
        <w:pict>
          <v:rect id="_x0000_i1115" style="width:0;height:1.5pt" o:hralign="center" o:hrstd="t" o:hr="t" fillcolor="#a0a0a0" stroked="f"/>
        </w:pict>
      </w:r>
    </w:p>
    <w:p w:rsidR="00583830" w:rsidRPr="0079224E" w:rsidRDefault="00583830" w:rsidP="00583830">
      <w:pPr>
        <w:rPr>
          <w:rFonts w:cs="Arial"/>
          <w:b/>
          <w:bCs/>
        </w:rPr>
      </w:pPr>
      <w:r w:rsidRPr="0079224E">
        <w:rPr>
          <w:rFonts w:cs="Arial"/>
          <w:b/>
          <w:bCs/>
        </w:rPr>
        <w:t>Activity 2: Labelled Diagram (IAC0202 – 10 marks)</w:t>
      </w:r>
    </w:p>
    <w:p w:rsidR="00583830" w:rsidRPr="0079224E" w:rsidRDefault="00583830" w:rsidP="00583830">
      <w:pPr>
        <w:rPr>
          <w:rFonts w:cs="Arial"/>
        </w:rPr>
      </w:pPr>
      <w:r w:rsidRPr="0079224E">
        <w:rPr>
          <w:rFonts w:cs="Arial"/>
          <w:b/>
          <w:bCs/>
        </w:rPr>
        <w:t>Instructions</w:t>
      </w:r>
      <w:r w:rsidRPr="0079224E">
        <w:rPr>
          <w:rFonts w:cs="Arial"/>
        </w:rPr>
        <w:t>: Identify and label the following parts on the diagram of a typical upholstered armchair. Use correct furniture construction terminology.</w:t>
      </w:r>
      <w:r w:rsidRPr="0079224E">
        <w:rPr>
          <w:rFonts w:cs="Arial"/>
        </w:rPr>
        <w:br/>
        <w:t>(Provide learners with a diagram showing: armrest, leg, seat base, backrest, frame, padding, webbing, tack strip, dust cover, and fabric cover.)</w:t>
      </w:r>
    </w:p>
    <w:p w:rsidR="00583830" w:rsidRPr="0079224E" w:rsidRDefault="00F37A27" w:rsidP="00583830">
      <w:pPr>
        <w:rPr>
          <w:rFonts w:cs="Arial"/>
        </w:rPr>
      </w:pPr>
      <w:r>
        <w:rPr>
          <w:rFonts w:cs="Arial"/>
        </w:rPr>
        <w:pict>
          <v:rect id="_x0000_i1116" style="width:0;height:1.5pt" o:hralign="center" o:hrstd="t" o:hr="t" fillcolor="#a0a0a0" stroked="f"/>
        </w:pict>
      </w:r>
    </w:p>
    <w:p w:rsidR="00583830" w:rsidRPr="0079224E" w:rsidRDefault="00583830" w:rsidP="00583830">
      <w:pPr>
        <w:rPr>
          <w:rFonts w:cs="Arial"/>
          <w:b/>
          <w:bCs/>
        </w:rPr>
      </w:pPr>
      <w:r w:rsidRPr="0079224E">
        <w:rPr>
          <w:rFonts w:cs="Arial"/>
          <w:b/>
          <w:bCs/>
        </w:rPr>
        <w:t>Activity 3: Short Written Response (IAC0203 – 10 marks)</w:t>
      </w:r>
    </w:p>
    <w:p w:rsidR="00583830" w:rsidRPr="0079224E" w:rsidRDefault="00583830" w:rsidP="00583830">
      <w:pPr>
        <w:rPr>
          <w:rFonts w:cs="Arial"/>
        </w:rPr>
      </w:pPr>
      <w:r w:rsidRPr="0079224E">
        <w:rPr>
          <w:rFonts w:cs="Arial"/>
          <w:b/>
          <w:bCs/>
        </w:rPr>
        <w:t>Instructions</w:t>
      </w:r>
      <w:r w:rsidRPr="0079224E">
        <w:rPr>
          <w:rFonts w:cs="Arial"/>
        </w:rPr>
        <w:t xml:space="preserve">: In approximately 120–150 words, describe the process of manufacturing furniture through mass production from raw wood to finished product. Your response should reference at least </w:t>
      </w:r>
      <w:r w:rsidRPr="0079224E">
        <w:rPr>
          <w:rFonts w:cs="Arial"/>
          <w:b/>
          <w:bCs/>
        </w:rPr>
        <w:t>four</w:t>
      </w:r>
      <w:r w:rsidRPr="0079224E">
        <w:rPr>
          <w:rFonts w:cs="Arial"/>
        </w:rPr>
        <w:t xml:space="preserve"> departments involved in the workflow and describe their contribution.</w:t>
      </w:r>
    </w:p>
    <w:p w:rsidR="00583830" w:rsidRPr="0079224E" w:rsidRDefault="00F37A27" w:rsidP="00583830">
      <w:pPr>
        <w:rPr>
          <w:rFonts w:cs="Arial"/>
        </w:rPr>
      </w:pPr>
      <w:r>
        <w:rPr>
          <w:rFonts w:cs="Arial"/>
        </w:rPr>
        <w:pict>
          <v:rect id="_x0000_i1117" style="width:0;height:1.5pt" o:hralign="center" o:hrstd="t" o:hr="t" fillcolor="#a0a0a0" stroked="f"/>
        </w:pict>
      </w:r>
    </w:p>
    <w:p w:rsidR="00583830" w:rsidRPr="0079224E" w:rsidRDefault="00583830" w:rsidP="00583830">
      <w:pPr>
        <w:rPr>
          <w:rFonts w:cs="Arial"/>
          <w:b/>
          <w:bCs/>
        </w:rPr>
      </w:pPr>
      <w:r w:rsidRPr="0079224E">
        <w:rPr>
          <w:rFonts w:cs="Arial"/>
          <w:b/>
          <w:bCs/>
        </w:rPr>
        <w:t>Activity 4: Case Study and Scenario-Based Questions (IAC0204 – 15 marks)</w:t>
      </w:r>
    </w:p>
    <w:p w:rsidR="00583830" w:rsidRPr="0079224E" w:rsidRDefault="00583830" w:rsidP="00583830">
      <w:pPr>
        <w:rPr>
          <w:rFonts w:cs="Arial"/>
        </w:rPr>
      </w:pPr>
      <w:r w:rsidRPr="0079224E">
        <w:rPr>
          <w:rFonts w:cs="Arial"/>
          <w:b/>
          <w:bCs/>
        </w:rPr>
        <w:t>Case Study</w:t>
      </w:r>
      <w:r w:rsidRPr="0079224E">
        <w:rPr>
          <w:rFonts w:cs="Arial"/>
        </w:rPr>
        <w:br/>
      </w:r>
      <w:r w:rsidRPr="0079224E">
        <w:rPr>
          <w:rFonts w:cs="Arial"/>
          <w:b/>
          <w:bCs/>
        </w:rPr>
        <w:t>Sibongile’s Studio</w:t>
      </w:r>
      <w:r w:rsidRPr="0079224E">
        <w:rPr>
          <w:rFonts w:cs="Arial"/>
        </w:rPr>
        <w:t xml:space="preserve"> is a small upholstery business operating in the Free State. She designs and builds custom ottomans for boutique hotels. Her process includes sourcing wood, cutting and assembling frames, preparing upholstery materials, and hand-finishing each unit. She has recently taken on an apprentice who must learn how to follow the production flow efficiently.</w:t>
      </w:r>
    </w:p>
    <w:p w:rsidR="00583830" w:rsidRPr="0079224E" w:rsidRDefault="00583830" w:rsidP="00583830">
      <w:pPr>
        <w:rPr>
          <w:rFonts w:cs="Arial"/>
        </w:rPr>
      </w:pPr>
      <w:r w:rsidRPr="0079224E">
        <w:rPr>
          <w:rFonts w:cs="Arial"/>
          <w:b/>
          <w:bCs/>
        </w:rPr>
        <w:t>Questions</w:t>
      </w:r>
      <w:r w:rsidRPr="0079224E">
        <w:rPr>
          <w:rFonts w:cs="Arial"/>
        </w:rPr>
        <w:t>:</w:t>
      </w:r>
    </w:p>
    <w:p w:rsidR="00583830" w:rsidRPr="0079224E" w:rsidRDefault="00583830" w:rsidP="00FD38D8">
      <w:pPr>
        <w:numPr>
          <w:ilvl w:val="0"/>
          <w:numId w:val="95"/>
        </w:numPr>
        <w:rPr>
          <w:rFonts w:cs="Arial"/>
        </w:rPr>
      </w:pPr>
      <w:r w:rsidRPr="0079224E">
        <w:rPr>
          <w:rFonts w:cs="Arial"/>
        </w:rPr>
        <w:t xml:space="preserve">List </w:t>
      </w:r>
      <w:r w:rsidRPr="0079224E">
        <w:rPr>
          <w:rFonts w:cs="Arial"/>
          <w:b/>
          <w:bCs/>
        </w:rPr>
        <w:t>five steps</w:t>
      </w:r>
      <w:r w:rsidRPr="0079224E">
        <w:rPr>
          <w:rFonts w:cs="Arial"/>
        </w:rPr>
        <w:t xml:space="preserve"> Sibongile must follow from the start of production to completion. (5)</w:t>
      </w:r>
    </w:p>
    <w:p w:rsidR="00583830" w:rsidRPr="0079224E" w:rsidRDefault="00583830" w:rsidP="00FD38D8">
      <w:pPr>
        <w:numPr>
          <w:ilvl w:val="0"/>
          <w:numId w:val="95"/>
        </w:numPr>
        <w:rPr>
          <w:rFonts w:cs="Arial"/>
        </w:rPr>
      </w:pPr>
      <w:r w:rsidRPr="0079224E">
        <w:rPr>
          <w:rFonts w:cs="Arial"/>
        </w:rPr>
        <w:t xml:space="preserve">What challenges might Sibongile face that a large factory does not? Provide </w:t>
      </w:r>
      <w:r w:rsidRPr="0079224E">
        <w:rPr>
          <w:rFonts w:cs="Arial"/>
          <w:b/>
          <w:bCs/>
        </w:rPr>
        <w:t>two</w:t>
      </w:r>
      <w:r w:rsidRPr="0079224E">
        <w:rPr>
          <w:rFonts w:cs="Arial"/>
        </w:rPr>
        <w:t xml:space="preserve"> examples. (4)</w:t>
      </w:r>
    </w:p>
    <w:p w:rsidR="00583830" w:rsidRPr="0079224E" w:rsidRDefault="00583830" w:rsidP="00FD38D8">
      <w:pPr>
        <w:numPr>
          <w:ilvl w:val="0"/>
          <w:numId w:val="95"/>
        </w:numPr>
        <w:rPr>
          <w:rFonts w:cs="Arial"/>
        </w:rPr>
      </w:pPr>
      <w:r w:rsidRPr="0079224E">
        <w:rPr>
          <w:rFonts w:cs="Arial"/>
        </w:rPr>
        <w:t>Why might a boutique client choose Sibongile’s small business rather than a larger manufacturer? (3)</w:t>
      </w:r>
    </w:p>
    <w:p w:rsidR="00583830" w:rsidRPr="0079224E" w:rsidRDefault="00583830" w:rsidP="00FD38D8">
      <w:pPr>
        <w:numPr>
          <w:ilvl w:val="0"/>
          <w:numId w:val="95"/>
        </w:numPr>
        <w:rPr>
          <w:rFonts w:cs="Arial"/>
        </w:rPr>
      </w:pPr>
      <w:r w:rsidRPr="0079224E">
        <w:rPr>
          <w:rFonts w:cs="Arial"/>
        </w:rPr>
        <w:t>Suggest one way Sibongile could improve workflow while maintaining quality. (3)</w:t>
      </w:r>
    </w:p>
    <w:p w:rsidR="00583830" w:rsidRPr="0079224E" w:rsidRDefault="00F37A27" w:rsidP="00583830">
      <w:pPr>
        <w:rPr>
          <w:rFonts w:cs="Arial"/>
        </w:rPr>
      </w:pPr>
      <w:r>
        <w:rPr>
          <w:rFonts w:cs="Arial"/>
        </w:rPr>
        <w:lastRenderedPageBreak/>
        <w:pict>
          <v:rect id="_x0000_i1118" style="width:0;height:1.5pt" o:hralign="center" o:hrstd="t" o:hr="t" fillcolor="#a0a0a0" stroked="f"/>
        </w:pict>
      </w:r>
    </w:p>
    <w:p w:rsidR="00583830" w:rsidRPr="0079224E" w:rsidRDefault="00583830" w:rsidP="00583830">
      <w:pPr>
        <w:rPr>
          <w:rFonts w:cs="Arial"/>
          <w:b/>
          <w:bCs/>
        </w:rPr>
      </w:pPr>
      <w:r w:rsidRPr="0079224E">
        <w:rPr>
          <w:rFonts w:cs="Arial"/>
          <w:b/>
          <w:bCs/>
        </w:rPr>
        <w:t>Activity 5: Problem-Based Scenario (IAC0205 – 15 marks)</w:t>
      </w:r>
    </w:p>
    <w:p w:rsidR="00583830" w:rsidRPr="0079224E" w:rsidRDefault="00583830" w:rsidP="00583830">
      <w:pPr>
        <w:rPr>
          <w:rFonts w:cs="Arial"/>
        </w:rPr>
      </w:pPr>
      <w:r w:rsidRPr="0079224E">
        <w:rPr>
          <w:rFonts w:cs="Arial"/>
          <w:b/>
          <w:bCs/>
        </w:rPr>
        <w:t>Scenario</w:t>
      </w:r>
      <w:r w:rsidRPr="0079224E">
        <w:rPr>
          <w:rFonts w:cs="Arial"/>
        </w:rPr>
        <w:t>:</w:t>
      </w:r>
      <w:r w:rsidRPr="0079224E">
        <w:rPr>
          <w:rFonts w:cs="Arial"/>
        </w:rPr>
        <w:br/>
        <w:t>You are assessing a lounge chair built by a junior staff member. The seat sags when weight is applied, and one leg feels unstable. On inspection, you discover poor-quality webbing, no corner bracing, and visible misalignment.</w:t>
      </w:r>
    </w:p>
    <w:p w:rsidR="00583830" w:rsidRPr="0079224E" w:rsidRDefault="00583830" w:rsidP="00583830">
      <w:pPr>
        <w:rPr>
          <w:rFonts w:cs="Arial"/>
        </w:rPr>
      </w:pPr>
      <w:r w:rsidRPr="0079224E">
        <w:rPr>
          <w:rFonts w:cs="Arial"/>
          <w:b/>
          <w:bCs/>
        </w:rPr>
        <w:t>Questions</w:t>
      </w:r>
      <w:r w:rsidRPr="0079224E">
        <w:rPr>
          <w:rFonts w:cs="Arial"/>
        </w:rPr>
        <w:t>:</w:t>
      </w:r>
    </w:p>
    <w:p w:rsidR="00583830" w:rsidRPr="0079224E" w:rsidRDefault="00583830" w:rsidP="00FD38D8">
      <w:pPr>
        <w:numPr>
          <w:ilvl w:val="0"/>
          <w:numId w:val="96"/>
        </w:numPr>
        <w:rPr>
          <w:rFonts w:cs="Arial"/>
        </w:rPr>
      </w:pPr>
      <w:r w:rsidRPr="0079224E">
        <w:rPr>
          <w:rFonts w:cs="Arial"/>
        </w:rPr>
        <w:t xml:space="preserve">Identify and explain </w:t>
      </w:r>
      <w:r w:rsidRPr="0079224E">
        <w:rPr>
          <w:rFonts w:cs="Arial"/>
          <w:b/>
          <w:bCs/>
        </w:rPr>
        <w:t>three construction faults</w:t>
      </w:r>
      <w:r w:rsidRPr="0079224E">
        <w:rPr>
          <w:rFonts w:cs="Arial"/>
        </w:rPr>
        <w:t xml:space="preserve"> in this product. (6)</w:t>
      </w:r>
    </w:p>
    <w:p w:rsidR="00583830" w:rsidRPr="0079224E" w:rsidRDefault="00583830" w:rsidP="00FD38D8">
      <w:pPr>
        <w:numPr>
          <w:ilvl w:val="0"/>
          <w:numId w:val="96"/>
        </w:numPr>
        <w:rPr>
          <w:rFonts w:cs="Arial"/>
        </w:rPr>
      </w:pPr>
      <w:r w:rsidRPr="0079224E">
        <w:rPr>
          <w:rFonts w:cs="Arial"/>
        </w:rPr>
        <w:t>What construction principles have been ignored in this case? (3)</w:t>
      </w:r>
    </w:p>
    <w:p w:rsidR="00583830" w:rsidRPr="0079224E" w:rsidRDefault="00583830" w:rsidP="00FD38D8">
      <w:pPr>
        <w:numPr>
          <w:ilvl w:val="0"/>
          <w:numId w:val="96"/>
        </w:numPr>
        <w:rPr>
          <w:rFonts w:cs="Arial"/>
        </w:rPr>
      </w:pPr>
      <w:r w:rsidRPr="0079224E">
        <w:rPr>
          <w:rFonts w:cs="Arial"/>
        </w:rPr>
        <w:t>How would you rectify the faults to ensure product quality? (3)</w:t>
      </w:r>
    </w:p>
    <w:p w:rsidR="00583830" w:rsidRPr="0079224E" w:rsidRDefault="00583830" w:rsidP="00FD38D8">
      <w:pPr>
        <w:numPr>
          <w:ilvl w:val="0"/>
          <w:numId w:val="96"/>
        </w:numPr>
        <w:rPr>
          <w:rFonts w:cs="Arial"/>
        </w:rPr>
      </w:pPr>
      <w:r w:rsidRPr="0079224E">
        <w:rPr>
          <w:rFonts w:cs="Arial"/>
        </w:rPr>
        <w:t>What is the potential impact of these issues on client satisfaction and business reputation? (3)</w:t>
      </w:r>
    </w:p>
    <w:p w:rsidR="00583830" w:rsidRPr="0079224E" w:rsidRDefault="00F37A27" w:rsidP="00583830">
      <w:pPr>
        <w:rPr>
          <w:rFonts w:cs="Arial"/>
        </w:rPr>
      </w:pPr>
      <w:r>
        <w:rPr>
          <w:rFonts w:cs="Arial"/>
        </w:rPr>
        <w:pict>
          <v:rect id="_x0000_i1119"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Model Answers</w:t>
      </w:r>
    </w:p>
    <w:p w:rsidR="00583830" w:rsidRPr="0079224E" w:rsidRDefault="00583830" w:rsidP="00583830">
      <w:pPr>
        <w:rPr>
          <w:rFonts w:cs="Arial"/>
          <w:b/>
          <w:bCs/>
        </w:rPr>
      </w:pPr>
      <w:r w:rsidRPr="0079224E">
        <w:rPr>
          <w:rFonts w:cs="Arial"/>
          <w:b/>
          <w:bCs/>
        </w:rPr>
        <w:t>Activity 1: Matching Terminology</w:t>
      </w:r>
    </w:p>
    <w:p w:rsidR="00583830" w:rsidRPr="0079224E" w:rsidRDefault="00583830" w:rsidP="00583830">
      <w:pPr>
        <w:rPr>
          <w:rFonts w:cs="Arial"/>
        </w:rPr>
      </w:pPr>
      <w:r w:rsidRPr="0079224E">
        <w:rPr>
          <w:rFonts w:cs="Arial"/>
        </w:rPr>
        <w:t>1 - G, 2 - C, 3 - B, 4 - A, 5 - E, 6 - F, 7 - G, 8 - H, 9 - I, 10 - J</w:t>
      </w:r>
    </w:p>
    <w:p w:rsidR="00583830" w:rsidRPr="0079224E" w:rsidRDefault="00F37A27" w:rsidP="00583830">
      <w:pPr>
        <w:rPr>
          <w:rFonts w:cs="Arial"/>
        </w:rPr>
      </w:pPr>
      <w:r>
        <w:rPr>
          <w:rFonts w:cs="Arial"/>
        </w:rPr>
        <w:pict>
          <v:rect id="_x0000_i1120" style="width:0;height:1.5pt" o:hralign="center" o:hrstd="t" o:hr="t" fillcolor="#a0a0a0" stroked="f"/>
        </w:pict>
      </w:r>
    </w:p>
    <w:p w:rsidR="00583830" w:rsidRPr="0079224E" w:rsidRDefault="00583830" w:rsidP="00583830">
      <w:pPr>
        <w:rPr>
          <w:rFonts w:cs="Arial"/>
          <w:b/>
          <w:bCs/>
        </w:rPr>
      </w:pPr>
      <w:r w:rsidRPr="0079224E">
        <w:rPr>
          <w:rFonts w:cs="Arial"/>
          <w:b/>
          <w:bCs/>
        </w:rPr>
        <w:t>Activity 2: Labelled Diagram</w:t>
      </w:r>
    </w:p>
    <w:p w:rsidR="00583830" w:rsidRPr="0079224E" w:rsidRDefault="00583830" w:rsidP="00583830">
      <w:pPr>
        <w:rPr>
          <w:rFonts w:cs="Arial"/>
        </w:rPr>
      </w:pPr>
      <w:r w:rsidRPr="0079224E">
        <w:rPr>
          <w:rFonts w:cs="Arial"/>
        </w:rPr>
        <w:t>Correctly labelled items (1 mark each): Armrest, Leg, Seat Base, Backrest, Frame, Padding, Webbing, Tack Strip, Dust Cover, Fabric Cover</w:t>
      </w:r>
    </w:p>
    <w:p w:rsidR="00583830" w:rsidRPr="0079224E" w:rsidRDefault="00F37A27" w:rsidP="00583830">
      <w:pPr>
        <w:rPr>
          <w:rFonts w:cs="Arial"/>
        </w:rPr>
      </w:pPr>
      <w:r>
        <w:rPr>
          <w:rFonts w:cs="Arial"/>
        </w:rPr>
        <w:pict>
          <v:rect id="_x0000_i1121" style="width:0;height:1.5pt" o:hralign="center" o:hrstd="t" o:hr="t" fillcolor="#a0a0a0" stroked="f"/>
        </w:pict>
      </w:r>
    </w:p>
    <w:p w:rsidR="00583830" w:rsidRPr="0079224E" w:rsidRDefault="00583830" w:rsidP="00583830">
      <w:pPr>
        <w:rPr>
          <w:rFonts w:cs="Arial"/>
          <w:b/>
          <w:bCs/>
        </w:rPr>
      </w:pPr>
      <w:r w:rsidRPr="0079224E">
        <w:rPr>
          <w:rFonts w:cs="Arial"/>
          <w:b/>
          <w:bCs/>
        </w:rPr>
        <w:t>Activity 3: Short Response</w:t>
      </w:r>
    </w:p>
    <w:p w:rsidR="00583830" w:rsidRPr="0079224E" w:rsidRDefault="00583830" w:rsidP="00583830">
      <w:pPr>
        <w:rPr>
          <w:rFonts w:cs="Arial"/>
        </w:rPr>
      </w:pPr>
      <w:r w:rsidRPr="0079224E">
        <w:rPr>
          <w:rFonts w:cs="Arial"/>
        </w:rPr>
        <w:t>Sample points to include:</w:t>
      </w:r>
    </w:p>
    <w:p w:rsidR="00583830" w:rsidRPr="0079224E" w:rsidRDefault="00583830" w:rsidP="00FD38D8">
      <w:pPr>
        <w:numPr>
          <w:ilvl w:val="0"/>
          <w:numId w:val="97"/>
        </w:numPr>
        <w:rPr>
          <w:rFonts w:cs="Arial"/>
        </w:rPr>
      </w:pPr>
      <w:r w:rsidRPr="0079224E">
        <w:rPr>
          <w:rFonts w:cs="Arial"/>
        </w:rPr>
        <w:t>Design stage (drawings and measurements)</w:t>
      </w:r>
    </w:p>
    <w:p w:rsidR="00583830" w:rsidRPr="0079224E" w:rsidRDefault="00583830" w:rsidP="00FD38D8">
      <w:pPr>
        <w:numPr>
          <w:ilvl w:val="0"/>
          <w:numId w:val="97"/>
        </w:numPr>
        <w:rPr>
          <w:rFonts w:cs="Arial"/>
        </w:rPr>
      </w:pPr>
      <w:r w:rsidRPr="0079224E">
        <w:rPr>
          <w:rFonts w:cs="Arial"/>
        </w:rPr>
        <w:t>Machining department: cutting, shaping timber</w:t>
      </w:r>
    </w:p>
    <w:p w:rsidR="00583830" w:rsidRPr="0079224E" w:rsidRDefault="00583830" w:rsidP="00FD38D8">
      <w:pPr>
        <w:numPr>
          <w:ilvl w:val="0"/>
          <w:numId w:val="97"/>
        </w:numPr>
        <w:rPr>
          <w:rFonts w:cs="Arial"/>
        </w:rPr>
      </w:pPr>
      <w:r w:rsidRPr="0079224E">
        <w:rPr>
          <w:rFonts w:cs="Arial"/>
        </w:rPr>
        <w:t>Joinery department: assembling frame</w:t>
      </w:r>
    </w:p>
    <w:p w:rsidR="00583830" w:rsidRPr="0079224E" w:rsidRDefault="00583830" w:rsidP="00FD38D8">
      <w:pPr>
        <w:numPr>
          <w:ilvl w:val="0"/>
          <w:numId w:val="97"/>
        </w:numPr>
        <w:rPr>
          <w:rFonts w:cs="Arial"/>
        </w:rPr>
      </w:pPr>
      <w:r w:rsidRPr="0079224E">
        <w:rPr>
          <w:rFonts w:cs="Arial"/>
        </w:rPr>
        <w:t>Upholstery: webbing, springs, padding, fabric</w:t>
      </w:r>
    </w:p>
    <w:p w:rsidR="00583830" w:rsidRPr="0079224E" w:rsidRDefault="00583830" w:rsidP="00FD38D8">
      <w:pPr>
        <w:numPr>
          <w:ilvl w:val="0"/>
          <w:numId w:val="97"/>
        </w:numPr>
        <w:rPr>
          <w:rFonts w:cs="Arial"/>
        </w:rPr>
      </w:pPr>
      <w:r w:rsidRPr="0079224E">
        <w:rPr>
          <w:rFonts w:cs="Arial"/>
        </w:rPr>
        <w:t>Finishing department: quality control, packaging</w:t>
      </w:r>
    </w:p>
    <w:p w:rsidR="00583830" w:rsidRPr="0079224E" w:rsidRDefault="00F37A27" w:rsidP="00583830">
      <w:pPr>
        <w:rPr>
          <w:rFonts w:cs="Arial"/>
        </w:rPr>
      </w:pPr>
      <w:r>
        <w:rPr>
          <w:rFonts w:cs="Arial"/>
        </w:rPr>
        <w:pict>
          <v:rect id="_x0000_i1122" style="width:0;height:1.5pt" o:hralign="center" o:hrstd="t" o:hr="t" fillcolor="#a0a0a0" stroked="f"/>
        </w:pict>
      </w:r>
    </w:p>
    <w:p w:rsidR="00583830" w:rsidRPr="0079224E" w:rsidRDefault="00583830" w:rsidP="00583830">
      <w:pPr>
        <w:rPr>
          <w:rFonts w:cs="Arial"/>
          <w:b/>
          <w:bCs/>
        </w:rPr>
      </w:pPr>
      <w:r w:rsidRPr="0079224E">
        <w:rPr>
          <w:rFonts w:cs="Arial"/>
          <w:b/>
          <w:bCs/>
        </w:rPr>
        <w:t>Activity 4: Case Study</w:t>
      </w:r>
    </w:p>
    <w:p w:rsidR="00583830" w:rsidRPr="0079224E" w:rsidRDefault="00583830" w:rsidP="00FD38D8">
      <w:pPr>
        <w:numPr>
          <w:ilvl w:val="0"/>
          <w:numId w:val="98"/>
        </w:numPr>
        <w:rPr>
          <w:rFonts w:cs="Arial"/>
        </w:rPr>
      </w:pPr>
      <w:r w:rsidRPr="0079224E">
        <w:rPr>
          <w:rFonts w:cs="Arial"/>
        </w:rPr>
        <w:t>Source wood, cut components, assemble frame, add padding and upholstery, finish and inspect</w:t>
      </w:r>
    </w:p>
    <w:p w:rsidR="00583830" w:rsidRPr="0079224E" w:rsidRDefault="00583830" w:rsidP="00FD38D8">
      <w:pPr>
        <w:numPr>
          <w:ilvl w:val="0"/>
          <w:numId w:val="98"/>
        </w:numPr>
        <w:rPr>
          <w:rFonts w:cs="Arial"/>
        </w:rPr>
      </w:pPr>
      <w:r w:rsidRPr="0079224E">
        <w:rPr>
          <w:rFonts w:cs="Arial"/>
        </w:rPr>
        <w:t>Limited tooling capacity; manual processes take longer</w:t>
      </w:r>
    </w:p>
    <w:p w:rsidR="00583830" w:rsidRPr="0079224E" w:rsidRDefault="00583830" w:rsidP="00FD38D8">
      <w:pPr>
        <w:numPr>
          <w:ilvl w:val="0"/>
          <w:numId w:val="98"/>
        </w:numPr>
        <w:rPr>
          <w:rFonts w:cs="Arial"/>
        </w:rPr>
      </w:pPr>
      <w:r w:rsidRPr="0079224E">
        <w:rPr>
          <w:rFonts w:cs="Arial"/>
        </w:rPr>
        <w:lastRenderedPageBreak/>
        <w:t>Personalised service, handmade uniqueness</w:t>
      </w:r>
    </w:p>
    <w:p w:rsidR="00583830" w:rsidRPr="0079224E" w:rsidRDefault="00583830" w:rsidP="00FD38D8">
      <w:pPr>
        <w:numPr>
          <w:ilvl w:val="0"/>
          <w:numId w:val="98"/>
        </w:numPr>
        <w:rPr>
          <w:rFonts w:cs="Arial"/>
        </w:rPr>
      </w:pPr>
      <w:r w:rsidRPr="0079224E">
        <w:rPr>
          <w:rFonts w:cs="Arial"/>
        </w:rPr>
        <w:t>Use modular templates or standardise fabric-cutting procedures</w:t>
      </w:r>
    </w:p>
    <w:p w:rsidR="00583830" w:rsidRPr="0079224E" w:rsidRDefault="00F37A27" w:rsidP="00583830">
      <w:pPr>
        <w:rPr>
          <w:rFonts w:cs="Arial"/>
        </w:rPr>
      </w:pPr>
      <w:r>
        <w:rPr>
          <w:rFonts w:cs="Arial"/>
        </w:rPr>
        <w:pict>
          <v:rect id="_x0000_i1123" style="width:0;height:1.5pt" o:hralign="center" o:hrstd="t" o:hr="t" fillcolor="#a0a0a0" stroked="f"/>
        </w:pict>
      </w:r>
    </w:p>
    <w:p w:rsidR="00583830" w:rsidRPr="0079224E" w:rsidRDefault="00583830" w:rsidP="00583830">
      <w:pPr>
        <w:rPr>
          <w:rFonts w:cs="Arial"/>
          <w:b/>
          <w:bCs/>
        </w:rPr>
      </w:pPr>
      <w:r w:rsidRPr="0079224E">
        <w:rPr>
          <w:rFonts w:cs="Arial"/>
          <w:b/>
          <w:bCs/>
        </w:rPr>
        <w:t>Activity 5: Problem-Based Scenario</w:t>
      </w:r>
    </w:p>
    <w:p w:rsidR="00583830" w:rsidRPr="0079224E" w:rsidRDefault="00583830" w:rsidP="00FD38D8">
      <w:pPr>
        <w:numPr>
          <w:ilvl w:val="0"/>
          <w:numId w:val="99"/>
        </w:numPr>
        <w:rPr>
          <w:rFonts w:cs="Arial"/>
        </w:rPr>
      </w:pPr>
      <w:r w:rsidRPr="0079224E">
        <w:rPr>
          <w:rFonts w:cs="Arial"/>
        </w:rPr>
        <w:t>Weak webbing, lack of corner blocks, misalignment of legs</w:t>
      </w:r>
    </w:p>
    <w:p w:rsidR="00583830" w:rsidRPr="0079224E" w:rsidRDefault="00583830" w:rsidP="00FD38D8">
      <w:pPr>
        <w:numPr>
          <w:ilvl w:val="0"/>
          <w:numId w:val="99"/>
        </w:numPr>
        <w:rPr>
          <w:rFonts w:cs="Arial"/>
        </w:rPr>
      </w:pPr>
      <w:r w:rsidRPr="0079224E">
        <w:rPr>
          <w:rFonts w:cs="Arial"/>
        </w:rPr>
        <w:t>Principles ignored: stability, squareness, measurement accuracy</w:t>
      </w:r>
    </w:p>
    <w:p w:rsidR="00583830" w:rsidRPr="0079224E" w:rsidRDefault="00583830" w:rsidP="00FD38D8">
      <w:pPr>
        <w:numPr>
          <w:ilvl w:val="0"/>
          <w:numId w:val="99"/>
        </w:numPr>
        <w:rPr>
          <w:rFonts w:cs="Arial"/>
        </w:rPr>
      </w:pPr>
      <w:r w:rsidRPr="0079224E">
        <w:rPr>
          <w:rFonts w:cs="Arial"/>
        </w:rPr>
        <w:t>Replace webbing, reinforce frame, realign legs and brace joints</w:t>
      </w:r>
    </w:p>
    <w:p w:rsidR="00583830" w:rsidRPr="0079224E" w:rsidRDefault="00583830" w:rsidP="00FD38D8">
      <w:pPr>
        <w:numPr>
          <w:ilvl w:val="0"/>
          <w:numId w:val="99"/>
        </w:numPr>
        <w:rPr>
          <w:rFonts w:cs="Arial"/>
        </w:rPr>
      </w:pPr>
      <w:r w:rsidRPr="0079224E">
        <w:rPr>
          <w:rFonts w:cs="Arial"/>
        </w:rPr>
        <w:t>Risk of returns, negative reviews, and reduced trust in the brand</w:t>
      </w:r>
    </w:p>
    <w:p w:rsidR="00583830" w:rsidRPr="0079224E" w:rsidRDefault="00F37A27" w:rsidP="00583830">
      <w:pPr>
        <w:rPr>
          <w:rFonts w:cs="Arial"/>
        </w:rPr>
      </w:pPr>
      <w:r>
        <w:rPr>
          <w:rFonts w:cs="Arial"/>
        </w:rPr>
        <w:pict>
          <v:rect id="_x0000_i1124" style="width:0;height:1.5pt" o:hralign="center" o:hrstd="t" o:hr="t" fillcolor="#a0a0a0" stroked="f"/>
        </w:pict>
      </w:r>
    </w:p>
    <w:p w:rsidR="00583830" w:rsidRPr="0079224E" w:rsidRDefault="00583830">
      <w:pPr>
        <w:rPr>
          <w:rFonts w:cs="Arial"/>
          <w:b/>
          <w:bCs/>
        </w:rPr>
      </w:pPr>
      <w:r w:rsidRPr="0079224E">
        <w:rPr>
          <w:rFonts w:cs="Arial"/>
          <w:b/>
          <w:bCs/>
        </w:rPr>
        <w:br w:type="page"/>
      </w:r>
    </w:p>
    <w:p w:rsidR="00583830" w:rsidRPr="0079224E" w:rsidRDefault="00583830" w:rsidP="00583830">
      <w:pPr>
        <w:rPr>
          <w:rFonts w:cs="Arial"/>
          <w:b/>
          <w:bCs/>
        </w:rPr>
      </w:pPr>
      <w:r w:rsidRPr="0079224E">
        <w:rPr>
          <w:rFonts w:cs="Arial"/>
          <w:b/>
          <w:bCs/>
        </w:rPr>
        <w:lastRenderedPageBreak/>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0"/>
        <w:gridCol w:w="1246"/>
        <w:gridCol w:w="6650"/>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Activity</w:t>
            </w:r>
          </w:p>
        </w:tc>
        <w:tc>
          <w:tcPr>
            <w:tcW w:w="0" w:type="auto"/>
            <w:vAlign w:val="center"/>
            <w:hideMark/>
          </w:tcPr>
          <w:p w:rsidR="00583830" w:rsidRPr="0079224E" w:rsidRDefault="00583830" w:rsidP="00583830">
            <w:pPr>
              <w:rPr>
                <w:rFonts w:cs="Arial"/>
                <w:b/>
                <w:bCs/>
              </w:rPr>
            </w:pPr>
            <w:r w:rsidRPr="0079224E">
              <w:rPr>
                <w:rFonts w:cs="Arial"/>
                <w:b/>
                <w:bCs/>
              </w:rPr>
              <w:t>Max Marks</w:t>
            </w:r>
          </w:p>
        </w:tc>
        <w:tc>
          <w:tcPr>
            <w:tcW w:w="0" w:type="auto"/>
            <w:vAlign w:val="center"/>
            <w:hideMark/>
          </w:tcPr>
          <w:p w:rsidR="00583830" w:rsidRPr="0079224E" w:rsidRDefault="00583830" w:rsidP="00583830">
            <w:pPr>
              <w:rPr>
                <w:rFonts w:cs="Arial"/>
                <w:b/>
                <w:bCs/>
              </w:rPr>
            </w:pPr>
            <w:r w:rsidRPr="0079224E">
              <w:rPr>
                <w:rFonts w:cs="Arial"/>
                <w:b/>
                <w:bCs/>
              </w:rPr>
              <w:t>Marking Notes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1</w:t>
            </w:r>
          </w:p>
        </w:tc>
        <w:tc>
          <w:tcPr>
            <w:tcW w:w="0" w:type="auto"/>
            <w:vAlign w:val="center"/>
            <w:hideMark/>
          </w:tcPr>
          <w:p w:rsidR="00583830" w:rsidRPr="0079224E" w:rsidRDefault="00583830" w:rsidP="00583830">
            <w:pPr>
              <w:rPr>
                <w:rFonts w:cs="Arial"/>
              </w:rPr>
            </w:pPr>
            <w:r w:rsidRPr="0079224E">
              <w:rPr>
                <w:rFonts w:cs="Arial"/>
              </w:rPr>
              <w:t>10</w:t>
            </w:r>
          </w:p>
        </w:tc>
        <w:tc>
          <w:tcPr>
            <w:tcW w:w="0" w:type="auto"/>
            <w:vAlign w:val="center"/>
            <w:hideMark/>
          </w:tcPr>
          <w:p w:rsidR="00583830" w:rsidRPr="0079224E" w:rsidRDefault="00583830" w:rsidP="00583830">
            <w:pPr>
              <w:rPr>
                <w:rFonts w:cs="Arial"/>
              </w:rPr>
            </w:pPr>
            <w:r w:rsidRPr="0079224E">
              <w:rPr>
                <w:rFonts w:cs="Arial"/>
              </w:rPr>
              <w:t>1 mark per correct match</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2</w:t>
            </w:r>
          </w:p>
        </w:tc>
        <w:tc>
          <w:tcPr>
            <w:tcW w:w="0" w:type="auto"/>
            <w:vAlign w:val="center"/>
            <w:hideMark/>
          </w:tcPr>
          <w:p w:rsidR="00583830" w:rsidRPr="0079224E" w:rsidRDefault="00583830" w:rsidP="00583830">
            <w:pPr>
              <w:rPr>
                <w:rFonts w:cs="Arial"/>
              </w:rPr>
            </w:pPr>
            <w:r w:rsidRPr="0079224E">
              <w:rPr>
                <w:rFonts w:cs="Arial"/>
              </w:rPr>
              <w:t>10</w:t>
            </w:r>
          </w:p>
        </w:tc>
        <w:tc>
          <w:tcPr>
            <w:tcW w:w="0" w:type="auto"/>
            <w:vAlign w:val="center"/>
            <w:hideMark/>
          </w:tcPr>
          <w:p w:rsidR="00583830" w:rsidRPr="0079224E" w:rsidRDefault="00583830" w:rsidP="00583830">
            <w:pPr>
              <w:rPr>
                <w:rFonts w:cs="Arial"/>
              </w:rPr>
            </w:pPr>
            <w:r w:rsidRPr="0079224E">
              <w:rPr>
                <w:rFonts w:cs="Arial"/>
              </w:rPr>
              <w:t>1 mark per correctly labelled part</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3</w:t>
            </w:r>
          </w:p>
        </w:tc>
        <w:tc>
          <w:tcPr>
            <w:tcW w:w="0" w:type="auto"/>
            <w:vAlign w:val="center"/>
            <w:hideMark/>
          </w:tcPr>
          <w:p w:rsidR="00583830" w:rsidRPr="0079224E" w:rsidRDefault="00583830" w:rsidP="00583830">
            <w:pPr>
              <w:rPr>
                <w:rFonts w:cs="Arial"/>
              </w:rPr>
            </w:pPr>
            <w:r w:rsidRPr="0079224E">
              <w:rPr>
                <w:rFonts w:cs="Arial"/>
              </w:rPr>
              <w:t>10</w:t>
            </w:r>
          </w:p>
        </w:tc>
        <w:tc>
          <w:tcPr>
            <w:tcW w:w="0" w:type="auto"/>
            <w:vAlign w:val="center"/>
            <w:hideMark/>
          </w:tcPr>
          <w:p w:rsidR="00583830" w:rsidRPr="0079224E" w:rsidRDefault="00583830" w:rsidP="00583830">
            <w:pPr>
              <w:rPr>
                <w:rFonts w:cs="Arial"/>
              </w:rPr>
            </w:pPr>
            <w:r w:rsidRPr="0079224E">
              <w:rPr>
                <w:rFonts w:cs="Arial"/>
              </w:rPr>
              <w:t>Clear explanation, logical structure, mentions at least 4 steps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4</w:t>
            </w:r>
          </w:p>
        </w:tc>
        <w:tc>
          <w:tcPr>
            <w:tcW w:w="0" w:type="auto"/>
            <w:vAlign w:val="center"/>
            <w:hideMark/>
          </w:tcPr>
          <w:p w:rsidR="00583830" w:rsidRPr="0079224E" w:rsidRDefault="00583830" w:rsidP="00583830">
            <w:pPr>
              <w:rPr>
                <w:rFonts w:cs="Arial"/>
              </w:rPr>
            </w:pPr>
            <w:r w:rsidRPr="0079224E">
              <w:rPr>
                <w:rFonts w:cs="Arial"/>
              </w:rPr>
              <w:t>15</w:t>
            </w:r>
          </w:p>
        </w:tc>
        <w:tc>
          <w:tcPr>
            <w:tcW w:w="0" w:type="auto"/>
            <w:vAlign w:val="center"/>
            <w:hideMark/>
          </w:tcPr>
          <w:p w:rsidR="00583830" w:rsidRPr="0079224E" w:rsidRDefault="00583830" w:rsidP="00583830">
            <w:pPr>
              <w:rPr>
                <w:rFonts w:cs="Arial"/>
              </w:rPr>
            </w:pPr>
            <w:r w:rsidRPr="0079224E">
              <w:rPr>
                <w:rFonts w:cs="Arial"/>
              </w:rPr>
              <w:t>Allocate per question as listed; full marks for correct examples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5</w:t>
            </w:r>
          </w:p>
        </w:tc>
        <w:tc>
          <w:tcPr>
            <w:tcW w:w="0" w:type="auto"/>
            <w:vAlign w:val="center"/>
            <w:hideMark/>
          </w:tcPr>
          <w:p w:rsidR="00583830" w:rsidRPr="0079224E" w:rsidRDefault="00583830" w:rsidP="00583830">
            <w:pPr>
              <w:rPr>
                <w:rFonts w:cs="Arial"/>
              </w:rPr>
            </w:pPr>
            <w:r w:rsidRPr="0079224E">
              <w:rPr>
                <w:rFonts w:cs="Arial"/>
              </w:rPr>
              <w:t>15</w:t>
            </w:r>
          </w:p>
        </w:tc>
        <w:tc>
          <w:tcPr>
            <w:tcW w:w="0" w:type="auto"/>
            <w:vAlign w:val="center"/>
            <w:hideMark/>
          </w:tcPr>
          <w:p w:rsidR="00583830" w:rsidRPr="0079224E" w:rsidRDefault="00583830" w:rsidP="00583830">
            <w:pPr>
              <w:rPr>
                <w:rFonts w:cs="Arial"/>
              </w:rPr>
            </w:pPr>
            <w:r w:rsidRPr="0079224E">
              <w:rPr>
                <w:rFonts w:cs="Arial"/>
              </w:rPr>
              <w:t>Reasoning and understanding of principles must be evident</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Total</w:t>
            </w:r>
          </w:p>
        </w:tc>
        <w:tc>
          <w:tcPr>
            <w:tcW w:w="0" w:type="auto"/>
            <w:vAlign w:val="center"/>
            <w:hideMark/>
          </w:tcPr>
          <w:p w:rsidR="00583830" w:rsidRPr="0079224E" w:rsidRDefault="00583830" w:rsidP="00583830">
            <w:pPr>
              <w:rPr>
                <w:rFonts w:cs="Arial"/>
              </w:rPr>
            </w:pPr>
            <w:r w:rsidRPr="0079224E">
              <w:rPr>
                <w:rFonts w:cs="Arial"/>
                <w:b/>
                <w:bCs/>
              </w:rPr>
              <w:t>60</w:t>
            </w:r>
          </w:p>
        </w:tc>
        <w:tc>
          <w:tcPr>
            <w:tcW w:w="0" w:type="auto"/>
            <w:vAlign w:val="center"/>
            <w:hideMark/>
          </w:tcPr>
          <w:p w:rsidR="00583830" w:rsidRPr="0079224E" w:rsidRDefault="00583830" w:rsidP="00583830">
            <w:pPr>
              <w:rPr>
                <w:rFonts w:cs="Arial"/>
              </w:rPr>
            </w:pPr>
          </w:p>
        </w:tc>
      </w:tr>
    </w:tbl>
    <w:p w:rsidR="00583830" w:rsidRPr="0079224E" w:rsidRDefault="00F37A27" w:rsidP="00583830">
      <w:pPr>
        <w:rPr>
          <w:rFonts w:cs="Arial"/>
        </w:rPr>
      </w:pPr>
      <w:r>
        <w:rPr>
          <w:rFonts w:cs="Arial"/>
        </w:rPr>
        <w:pict>
          <v:rect id="_x0000_i1125"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4"/>
      </w:tblGrid>
      <w:tr w:rsidR="00583830" w:rsidRPr="0079224E" w:rsidTr="00583830">
        <w:trPr>
          <w:tblHeader/>
          <w:tblCellSpacing w:w="15" w:type="dxa"/>
        </w:trPr>
        <w:tc>
          <w:tcPr>
            <w:tcW w:w="2077" w:type="dxa"/>
            <w:vAlign w:val="center"/>
            <w:hideMark/>
          </w:tcPr>
          <w:p w:rsidR="00583830" w:rsidRPr="0079224E" w:rsidRDefault="00583830" w:rsidP="00583830">
            <w:pPr>
              <w:rPr>
                <w:rFonts w:cs="Arial"/>
                <w:b/>
                <w:bCs/>
              </w:rPr>
            </w:pPr>
            <w:r w:rsidRPr="0079224E">
              <w:rPr>
                <w:rFonts w:cs="Arial"/>
                <w:b/>
                <w:bCs/>
              </w:rPr>
              <w:t>Score Range</w:t>
            </w:r>
          </w:p>
        </w:tc>
        <w:tc>
          <w:tcPr>
            <w:tcW w:w="6849" w:type="dxa"/>
            <w:vAlign w:val="center"/>
            <w:hideMark/>
          </w:tcPr>
          <w:p w:rsidR="00583830" w:rsidRPr="0079224E" w:rsidRDefault="00583830" w:rsidP="00583830">
            <w:pPr>
              <w:rPr>
                <w:rFonts w:cs="Arial"/>
                <w:b/>
                <w:bCs/>
              </w:rPr>
            </w:pPr>
            <w:r w:rsidRPr="0079224E">
              <w:rPr>
                <w:rFonts w:cs="Arial"/>
                <w:b/>
                <w:bCs/>
              </w:rPr>
              <w:t>Descriptor</w:t>
            </w:r>
          </w:p>
        </w:tc>
      </w:tr>
      <w:tr w:rsidR="00583830" w:rsidRPr="0079224E" w:rsidTr="00583830">
        <w:trPr>
          <w:tblCellSpacing w:w="15" w:type="dxa"/>
        </w:trPr>
        <w:tc>
          <w:tcPr>
            <w:tcW w:w="2077" w:type="dxa"/>
            <w:vAlign w:val="center"/>
            <w:hideMark/>
          </w:tcPr>
          <w:p w:rsidR="00583830" w:rsidRPr="0079224E" w:rsidRDefault="00583830" w:rsidP="00583830">
            <w:pPr>
              <w:rPr>
                <w:rFonts w:cs="Arial"/>
              </w:rPr>
            </w:pPr>
            <w:r w:rsidRPr="0079224E">
              <w:rPr>
                <w:rFonts w:cs="Arial"/>
              </w:rPr>
              <w:t>5: Excellent</w:t>
            </w:r>
          </w:p>
        </w:tc>
        <w:tc>
          <w:tcPr>
            <w:tcW w:w="6849" w:type="dxa"/>
            <w:vAlign w:val="center"/>
            <w:hideMark/>
          </w:tcPr>
          <w:p w:rsidR="00583830" w:rsidRPr="0079224E" w:rsidRDefault="00583830" w:rsidP="00583830">
            <w:pPr>
              <w:rPr>
                <w:rFonts w:cs="Arial"/>
              </w:rPr>
            </w:pPr>
            <w:r w:rsidRPr="0079224E">
              <w:rPr>
                <w:rFonts w:cs="Arial"/>
              </w:rPr>
              <w:t>Clear, precise, technically accurate; full understanding of content</w:t>
            </w:r>
          </w:p>
        </w:tc>
      </w:tr>
      <w:tr w:rsidR="00583830" w:rsidRPr="0079224E" w:rsidTr="00583830">
        <w:trPr>
          <w:tblCellSpacing w:w="15" w:type="dxa"/>
        </w:trPr>
        <w:tc>
          <w:tcPr>
            <w:tcW w:w="2077" w:type="dxa"/>
            <w:vAlign w:val="center"/>
            <w:hideMark/>
          </w:tcPr>
          <w:p w:rsidR="00583830" w:rsidRPr="0079224E" w:rsidRDefault="00583830" w:rsidP="00583830">
            <w:pPr>
              <w:rPr>
                <w:rFonts w:cs="Arial"/>
              </w:rPr>
            </w:pPr>
            <w:r w:rsidRPr="0079224E">
              <w:rPr>
                <w:rFonts w:cs="Arial"/>
              </w:rPr>
              <w:t>4: Good</w:t>
            </w:r>
          </w:p>
        </w:tc>
        <w:tc>
          <w:tcPr>
            <w:tcW w:w="6849" w:type="dxa"/>
            <w:vAlign w:val="center"/>
            <w:hideMark/>
          </w:tcPr>
          <w:p w:rsidR="00583830" w:rsidRPr="0079224E" w:rsidRDefault="00583830" w:rsidP="00583830">
            <w:pPr>
              <w:rPr>
                <w:rFonts w:cs="Arial"/>
              </w:rPr>
            </w:pPr>
            <w:r w:rsidRPr="0079224E">
              <w:rPr>
                <w:rFonts w:cs="Arial"/>
              </w:rPr>
              <w:t>Mostly accurate with minor errors; good structure and reasoning</w:t>
            </w:r>
          </w:p>
        </w:tc>
      </w:tr>
      <w:tr w:rsidR="00583830" w:rsidRPr="0079224E" w:rsidTr="00583830">
        <w:trPr>
          <w:tblCellSpacing w:w="15" w:type="dxa"/>
        </w:trPr>
        <w:tc>
          <w:tcPr>
            <w:tcW w:w="2077" w:type="dxa"/>
            <w:vAlign w:val="center"/>
            <w:hideMark/>
          </w:tcPr>
          <w:p w:rsidR="00583830" w:rsidRPr="0079224E" w:rsidRDefault="00583830" w:rsidP="00583830">
            <w:pPr>
              <w:rPr>
                <w:rFonts w:cs="Arial"/>
              </w:rPr>
            </w:pPr>
            <w:r w:rsidRPr="0079224E">
              <w:rPr>
                <w:rFonts w:cs="Arial"/>
              </w:rPr>
              <w:t>3: Satisfactory</w:t>
            </w:r>
          </w:p>
        </w:tc>
        <w:tc>
          <w:tcPr>
            <w:tcW w:w="6849" w:type="dxa"/>
            <w:vAlign w:val="center"/>
            <w:hideMark/>
          </w:tcPr>
          <w:p w:rsidR="00583830" w:rsidRPr="0079224E" w:rsidRDefault="00583830" w:rsidP="00583830">
            <w:pPr>
              <w:rPr>
                <w:rFonts w:cs="Arial"/>
              </w:rPr>
            </w:pPr>
            <w:r w:rsidRPr="0079224E">
              <w:rPr>
                <w:rFonts w:cs="Arial"/>
              </w:rPr>
              <w:t>Adequate understanding; some conceptual or technical errors</w:t>
            </w:r>
          </w:p>
        </w:tc>
      </w:tr>
      <w:tr w:rsidR="00583830" w:rsidRPr="0079224E" w:rsidTr="00583830">
        <w:trPr>
          <w:tblCellSpacing w:w="15" w:type="dxa"/>
        </w:trPr>
        <w:tc>
          <w:tcPr>
            <w:tcW w:w="2077" w:type="dxa"/>
            <w:vAlign w:val="center"/>
            <w:hideMark/>
          </w:tcPr>
          <w:p w:rsidR="00583830" w:rsidRPr="0079224E" w:rsidRDefault="00583830" w:rsidP="00583830">
            <w:pPr>
              <w:rPr>
                <w:rFonts w:cs="Arial"/>
              </w:rPr>
            </w:pPr>
            <w:r w:rsidRPr="0079224E">
              <w:rPr>
                <w:rFonts w:cs="Arial"/>
              </w:rPr>
              <w:t>2: Basic</w:t>
            </w:r>
          </w:p>
        </w:tc>
        <w:tc>
          <w:tcPr>
            <w:tcW w:w="6849" w:type="dxa"/>
            <w:vAlign w:val="center"/>
            <w:hideMark/>
          </w:tcPr>
          <w:p w:rsidR="00583830" w:rsidRPr="0079224E" w:rsidRDefault="00583830" w:rsidP="00583830">
            <w:pPr>
              <w:rPr>
                <w:rFonts w:cs="Arial"/>
              </w:rPr>
            </w:pPr>
            <w:r w:rsidRPr="0079224E">
              <w:rPr>
                <w:rFonts w:cs="Arial"/>
              </w:rPr>
              <w:t>Partial understanding; lacks detail or accuracy in terminology or process</w:t>
            </w:r>
          </w:p>
        </w:tc>
      </w:tr>
      <w:tr w:rsidR="00583830" w:rsidRPr="0079224E" w:rsidTr="00583830">
        <w:trPr>
          <w:tblCellSpacing w:w="15" w:type="dxa"/>
        </w:trPr>
        <w:tc>
          <w:tcPr>
            <w:tcW w:w="2077" w:type="dxa"/>
            <w:vAlign w:val="center"/>
            <w:hideMark/>
          </w:tcPr>
          <w:p w:rsidR="00583830" w:rsidRPr="0079224E" w:rsidRDefault="00583830" w:rsidP="00583830">
            <w:pPr>
              <w:rPr>
                <w:rFonts w:cs="Arial"/>
              </w:rPr>
            </w:pPr>
            <w:r w:rsidRPr="0079224E">
              <w:rPr>
                <w:rFonts w:cs="Arial"/>
              </w:rPr>
              <w:t>1: Poor</w:t>
            </w:r>
          </w:p>
        </w:tc>
        <w:tc>
          <w:tcPr>
            <w:tcW w:w="6849" w:type="dxa"/>
            <w:vAlign w:val="center"/>
            <w:hideMark/>
          </w:tcPr>
          <w:p w:rsidR="00583830" w:rsidRPr="0079224E" w:rsidRDefault="00583830" w:rsidP="00583830">
            <w:pPr>
              <w:rPr>
                <w:rFonts w:cs="Arial"/>
              </w:rPr>
            </w:pPr>
            <w:r w:rsidRPr="0079224E">
              <w:rPr>
                <w:rFonts w:cs="Arial"/>
              </w:rPr>
              <w:t>Misunderstood task; vague or incorrect answers; lacks technical vocabulary</w:t>
            </w:r>
          </w:p>
        </w:tc>
      </w:tr>
    </w:tbl>
    <w:p w:rsidR="00583830" w:rsidRPr="0079224E" w:rsidRDefault="00F37A27" w:rsidP="00583830">
      <w:pPr>
        <w:rPr>
          <w:rFonts w:cs="Arial"/>
        </w:rPr>
      </w:pPr>
      <w:r>
        <w:rPr>
          <w:rFonts w:cs="Arial"/>
        </w:rPr>
        <w:pict>
          <v:rect id="_x0000_i1126"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rPr>
      </w:pPr>
    </w:p>
    <w:p w:rsidR="00583830" w:rsidRPr="0079224E" w:rsidRDefault="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19" w:name="_Toc195895453"/>
      <w:r w:rsidRPr="0079224E">
        <w:rPr>
          <w:rFonts w:ascii="Century Gothic" w:hAnsi="Century Gothic" w:cs="Arial"/>
          <w:b/>
          <w:bCs/>
        </w:rPr>
        <w:lastRenderedPageBreak/>
        <w:t>Facilitator Assessment Briefing</w:t>
      </w:r>
      <w:bookmarkEnd w:id="19"/>
    </w:p>
    <w:p w:rsidR="00583830" w:rsidRPr="0079224E" w:rsidRDefault="00583830" w:rsidP="00583830">
      <w:pPr>
        <w:rPr>
          <w:rFonts w:cs="Arial"/>
          <w:b/>
          <w:bCs/>
        </w:rPr>
      </w:pPr>
    </w:p>
    <w:p w:rsidR="00583830" w:rsidRPr="0079224E" w:rsidRDefault="00583830" w:rsidP="00583830">
      <w:pPr>
        <w:rPr>
          <w:rFonts w:cs="Arial"/>
        </w:rPr>
      </w:pPr>
      <w:r w:rsidRPr="0079224E">
        <w:rPr>
          <w:rFonts w:cs="Arial"/>
          <w:b/>
          <w:bCs/>
        </w:rPr>
        <w:t>KM-04-KT02: Furniture Types, Styles, and Construction</w:t>
      </w:r>
      <w:r w:rsidRPr="0079224E">
        <w:rPr>
          <w:rFonts w:cs="Arial"/>
        </w:rPr>
        <w:br/>
      </w:r>
      <w:r w:rsidRPr="0079224E">
        <w:rPr>
          <w:rFonts w:cs="Arial"/>
          <w:b/>
          <w:bCs/>
        </w:rPr>
        <w:t>SAQA ID: 103199 – Furniture Upholsterer | NQF Level 3 | Weight: 15%</w:t>
      </w:r>
    </w:p>
    <w:p w:rsidR="00583830" w:rsidRPr="0079224E" w:rsidRDefault="00F37A27" w:rsidP="00583830">
      <w:pPr>
        <w:rPr>
          <w:rFonts w:cs="Arial"/>
        </w:rPr>
      </w:pPr>
      <w:r>
        <w:rPr>
          <w:rFonts w:cs="Arial"/>
        </w:rPr>
        <w:pict>
          <v:rect id="_x0000_i1127"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583830" w:rsidRPr="0079224E" w:rsidRDefault="00583830" w:rsidP="00583830">
      <w:pPr>
        <w:rPr>
          <w:rFonts w:cs="Arial"/>
        </w:rPr>
      </w:pPr>
      <w:r w:rsidRPr="0079224E">
        <w:rPr>
          <w:rFonts w:cs="Arial"/>
        </w:rPr>
        <w:t>This integrated assessment is designed to measure learner competence against the Internal Assessment Criteria IAC0201 to IAC0205. The focus is on the learner’s ability to:</w:t>
      </w:r>
    </w:p>
    <w:p w:rsidR="00583830" w:rsidRPr="0079224E" w:rsidRDefault="00583830" w:rsidP="00FD38D8">
      <w:pPr>
        <w:numPr>
          <w:ilvl w:val="0"/>
          <w:numId w:val="100"/>
        </w:numPr>
        <w:rPr>
          <w:rFonts w:cs="Arial"/>
        </w:rPr>
      </w:pPr>
      <w:r w:rsidRPr="0079224E">
        <w:rPr>
          <w:rFonts w:cs="Arial"/>
        </w:rPr>
        <w:t>Use correct terminology for furniture components and upholstery</w:t>
      </w:r>
    </w:p>
    <w:p w:rsidR="00583830" w:rsidRPr="0079224E" w:rsidRDefault="00583830" w:rsidP="00FD38D8">
      <w:pPr>
        <w:numPr>
          <w:ilvl w:val="0"/>
          <w:numId w:val="100"/>
        </w:numPr>
        <w:rPr>
          <w:rFonts w:cs="Arial"/>
        </w:rPr>
      </w:pPr>
      <w:r w:rsidRPr="0079224E">
        <w:rPr>
          <w:rFonts w:cs="Arial"/>
        </w:rPr>
        <w:t>Identify structural parts of furniture and describe their purpose</w:t>
      </w:r>
    </w:p>
    <w:p w:rsidR="00583830" w:rsidRPr="0079224E" w:rsidRDefault="00583830" w:rsidP="00FD38D8">
      <w:pPr>
        <w:numPr>
          <w:ilvl w:val="0"/>
          <w:numId w:val="100"/>
        </w:numPr>
        <w:rPr>
          <w:rFonts w:cs="Arial"/>
        </w:rPr>
      </w:pPr>
      <w:r w:rsidRPr="0079224E">
        <w:rPr>
          <w:rFonts w:cs="Arial"/>
        </w:rPr>
        <w:t>Explain the full furniture manufacturing process in both mass production and small business contexts</w:t>
      </w:r>
    </w:p>
    <w:p w:rsidR="00583830" w:rsidRPr="0079224E" w:rsidRDefault="00583830" w:rsidP="00FD38D8">
      <w:pPr>
        <w:numPr>
          <w:ilvl w:val="0"/>
          <w:numId w:val="100"/>
        </w:numPr>
        <w:rPr>
          <w:rFonts w:cs="Arial"/>
        </w:rPr>
      </w:pPr>
      <w:r w:rsidRPr="0079224E">
        <w:rPr>
          <w:rFonts w:cs="Arial"/>
        </w:rPr>
        <w:t>Apply furniture construction principles to evaluate and solve quality-related faults</w:t>
      </w:r>
    </w:p>
    <w:p w:rsidR="00583830" w:rsidRPr="0079224E" w:rsidRDefault="00583830" w:rsidP="00583830">
      <w:pPr>
        <w:rPr>
          <w:rFonts w:cs="Arial"/>
        </w:rPr>
      </w:pPr>
      <w:r w:rsidRPr="0079224E">
        <w:rPr>
          <w:rFonts w:cs="Arial"/>
        </w:rPr>
        <w:t xml:space="preserve">The assessment combines </w:t>
      </w:r>
      <w:r w:rsidRPr="0079224E">
        <w:rPr>
          <w:rFonts w:cs="Arial"/>
          <w:b/>
          <w:bCs/>
        </w:rPr>
        <w:t>recall, application, analysis, and problem-solving</w:t>
      </w:r>
      <w:r w:rsidRPr="0079224E">
        <w:rPr>
          <w:rFonts w:cs="Arial"/>
        </w:rPr>
        <w:t xml:space="preserve"> and aligns with the required outcomes for Knowledge Module KM-04-KT02.</w:t>
      </w:r>
    </w:p>
    <w:p w:rsidR="00583830" w:rsidRPr="0079224E" w:rsidRDefault="00F37A27" w:rsidP="00583830">
      <w:pPr>
        <w:rPr>
          <w:rFonts w:cs="Arial"/>
        </w:rPr>
      </w:pPr>
      <w:r>
        <w:rPr>
          <w:rFonts w:cs="Arial"/>
        </w:rPr>
        <w:pict>
          <v:rect id="_x0000_i1128"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1581"/>
        <w:gridCol w:w="4650"/>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Instrument Type</w:t>
            </w:r>
          </w:p>
        </w:tc>
        <w:tc>
          <w:tcPr>
            <w:tcW w:w="0" w:type="auto"/>
            <w:vAlign w:val="center"/>
            <w:hideMark/>
          </w:tcPr>
          <w:p w:rsidR="00583830" w:rsidRPr="0079224E" w:rsidRDefault="00583830" w:rsidP="00583830">
            <w:pPr>
              <w:rPr>
                <w:rFonts w:cs="Arial"/>
                <w:b/>
                <w:bCs/>
              </w:rPr>
            </w:pPr>
            <w:r w:rsidRPr="0079224E">
              <w:rPr>
                <w:rFonts w:cs="Arial"/>
                <w:b/>
                <w:bCs/>
              </w:rPr>
              <w:t>Targeted IACs</w:t>
            </w:r>
          </w:p>
        </w:tc>
        <w:tc>
          <w:tcPr>
            <w:tcW w:w="0" w:type="auto"/>
            <w:vAlign w:val="center"/>
            <w:hideMark/>
          </w:tcPr>
          <w:p w:rsidR="00583830" w:rsidRPr="0079224E" w:rsidRDefault="00583830" w:rsidP="00583830">
            <w:pPr>
              <w:rPr>
                <w:rFonts w:cs="Arial"/>
                <w:b/>
                <w:bCs/>
              </w:rPr>
            </w:pPr>
            <w:r w:rsidRPr="0079224E">
              <w:rPr>
                <w:rFonts w:cs="Arial"/>
                <w:b/>
                <w:bCs/>
              </w:rPr>
              <w:t>Skills Assessed</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Matching Terminology</w:t>
            </w:r>
          </w:p>
        </w:tc>
        <w:tc>
          <w:tcPr>
            <w:tcW w:w="0" w:type="auto"/>
            <w:vAlign w:val="center"/>
            <w:hideMark/>
          </w:tcPr>
          <w:p w:rsidR="00583830" w:rsidRPr="0079224E" w:rsidRDefault="00583830" w:rsidP="00583830">
            <w:pPr>
              <w:rPr>
                <w:rFonts w:cs="Arial"/>
              </w:rPr>
            </w:pPr>
            <w:r w:rsidRPr="0079224E">
              <w:rPr>
                <w:rFonts w:cs="Arial"/>
              </w:rPr>
              <w:t>IAC0201</w:t>
            </w:r>
          </w:p>
        </w:tc>
        <w:tc>
          <w:tcPr>
            <w:tcW w:w="0" w:type="auto"/>
            <w:vAlign w:val="center"/>
            <w:hideMark/>
          </w:tcPr>
          <w:p w:rsidR="00583830" w:rsidRPr="0079224E" w:rsidRDefault="00583830" w:rsidP="00583830">
            <w:pPr>
              <w:rPr>
                <w:rFonts w:cs="Arial"/>
              </w:rPr>
            </w:pPr>
            <w:r w:rsidRPr="0079224E">
              <w:rPr>
                <w:rFonts w:cs="Arial"/>
              </w:rPr>
              <w:t>Knowledge of industry terms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Diagram Labelling</w:t>
            </w:r>
          </w:p>
        </w:tc>
        <w:tc>
          <w:tcPr>
            <w:tcW w:w="0" w:type="auto"/>
            <w:vAlign w:val="center"/>
            <w:hideMark/>
          </w:tcPr>
          <w:p w:rsidR="00583830" w:rsidRPr="0079224E" w:rsidRDefault="00583830" w:rsidP="00583830">
            <w:pPr>
              <w:rPr>
                <w:rFonts w:cs="Arial"/>
              </w:rPr>
            </w:pPr>
            <w:r w:rsidRPr="0079224E">
              <w:rPr>
                <w:rFonts w:cs="Arial"/>
              </w:rPr>
              <w:t>IAC0202</w:t>
            </w:r>
          </w:p>
        </w:tc>
        <w:tc>
          <w:tcPr>
            <w:tcW w:w="0" w:type="auto"/>
            <w:vAlign w:val="center"/>
            <w:hideMark/>
          </w:tcPr>
          <w:p w:rsidR="00583830" w:rsidRPr="0079224E" w:rsidRDefault="00583830" w:rsidP="00583830">
            <w:pPr>
              <w:rPr>
                <w:rFonts w:cs="Arial"/>
              </w:rPr>
            </w:pPr>
            <w:r w:rsidRPr="0079224E">
              <w:rPr>
                <w:rFonts w:cs="Arial"/>
              </w:rPr>
              <w:t>Visual recognition and correct terminology</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Short Written Response</w:t>
            </w:r>
          </w:p>
        </w:tc>
        <w:tc>
          <w:tcPr>
            <w:tcW w:w="0" w:type="auto"/>
            <w:vAlign w:val="center"/>
            <w:hideMark/>
          </w:tcPr>
          <w:p w:rsidR="00583830" w:rsidRPr="0079224E" w:rsidRDefault="00583830" w:rsidP="00583830">
            <w:pPr>
              <w:rPr>
                <w:rFonts w:cs="Arial"/>
              </w:rPr>
            </w:pPr>
            <w:r w:rsidRPr="0079224E">
              <w:rPr>
                <w:rFonts w:cs="Arial"/>
              </w:rPr>
              <w:t>IAC0203</w:t>
            </w:r>
          </w:p>
        </w:tc>
        <w:tc>
          <w:tcPr>
            <w:tcW w:w="0" w:type="auto"/>
            <w:vAlign w:val="center"/>
            <w:hideMark/>
          </w:tcPr>
          <w:p w:rsidR="00583830" w:rsidRPr="0079224E" w:rsidRDefault="00583830" w:rsidP="00583830">
            <w:pPr>
              <w:rPr>
                <w:rFonts w:cs="Arial"/>
              </w:rPr>
            </w:pPr>
            <w:r w:rsidRPr="0079224E">
              <w:rPr>
                <w:rFonts w:cs="Arial"/>
              </w:rPr>
              <w:t>Conceptual and process understanding</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Case Study Analysis</w:t>
            </w:r>
          </w:p>
        </w:tc>
        <w:tc>
          <w:tcPr>
            <w:tcW w:w="0" w:type="auto"/>
            <w:vAlign w:val="center"/>
            <w:hideMark/>
          </w:tcPr>
          <w:p w:rsidR="00583830" w:rsidRPr="0079224E" w:rsidRDefault="00583830" w:rsidP="00583830">
            <w:pPr>
              <w:rPr>
                <w:rFonts w:cs="Arial"/>
              </w:rPr>
            </w:pPr>
            <w:r w:rsidRPr="0079224E">
              <w:rPr>
                <w:rFonts w:cs="Arial"/>
              </w:rPr>
              <w:t>IAC0204</w:t>
            </w:r>
          </w:p>
        </w:tc>
        <w:tc>
          <w:tcPr>
            <w:tcW w:w="0" w:type="auto"/>
            <w:vAlign w:val="center"/>
            <w:hideMark/>
          </w:tcPr>
          <w:p w:rsidR="00583830" w:rsidRPr="0079224E" w:rsidRDefault="00583830" w:rsidP="00583830">
            <w:pPr>
              <w:rPr>
                <w:rFonts w:cs="Arial"/>
              </w:rPr>
            </w:pPr>
            <w:r w:rsidRPr="0079224E">
              <w:rPr>
                <w:rFonts w:cs="Arial"/>
              </w:rPr>
              <w:t>Practical application in SME context</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Problem-Based Scenario</w:t>
            </w:r>
          </w:p>
        </w:tc>
        <w:tc>
          <w:tcPr>
            <w:tcW w:w="0" w:type="auto"/>
            <w:vAlign w:val="center"/>
            <w:hideMark/>
          </w:tcPr>
          <w:p w:rsidR="00583830" w:rsidRPr="0079224E" w:rsidRDefault="00583830" w:rsidP="00583830">
            <w:pPr>
              <w:rPr>
                <w:rFonts w:cs="Arial"/>
              </w:rPr>
            </w:pPr>
            <w:r w:rsidRPr="0079224E">
              <w:rPr>
                <w:rFonts w:cs="Arial"/>
              </w:rPr>
              <w:t>IAC0205</w:t>
            </w:r>
          </w:p>
        </w:tc>
        <w:tc>
          <w:tcPr>
            <w:tcW w:w="0" w:type="auto"/>
            <w:vAlign w:val="center"/>
            <w:hideMark/>
          </w:tcPr>
          <w:p w:rsidR="00583830" w:rsidRPr="0079224E" w:rsidRDefault="00583830" w:rsidP="00583830">
            <w:pPr>
              <w:rPr>
                <w:rFonts w:cs="Arial"/>
              </w:rPr>
            </w:pPr>
            <w:r w:rsidRPr="0079224E">
              <w:rPr>
                <w:rFonts w:cs="Arial"/>
              </w:rPr>
              <w:t>Analytical reasoning and fault correction</w:t>
            </w:r>
          </w:p>
        </w:tc>
      </w:tr>
    </w:tbl>
    <w:p w:rsidR="00583830" w:rsidRPr="0079224E" w:rsidRDefault="00F37A27" w:rsidP="00583830">
      <w:pPr>
        <w:rPr>
          <w:rFonts w:cs="Arial"/>
        </w:rPr>
      </w:pPr>
      <w:r>
        <w:rPr>
          <w:rFonts w:cs="Arial"/>
        </w:rPr>
        <w:pict>
          <v:rect id="_x0000_i1129"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Facilitation Guidelines</w:t>
      </w:r>
    </w:p>
    <w:p w:rsidR="00583830" w:rsidRPr="0079224E" w:rsidRDefault="00583830" w:rsidP="00583830">
      <w:pPr>
        <w:rPr>
          <w:rFonts w:cs="Arial"/>
          <w:b/>
          <w:bCs/>
        </w:rPr>
      </w:pPr>
      <w:r w:rsidRPr="0079224E">
        <w:rPr>
          <w:rFonts w:cs="Arial"/>
          <w:b/>
          <w:bCs/>
        </w:rPr>
        <w:t>Before the Assessment</w:t>
      </w:r>
    </w:p>
    <w:p w:rsidR="00583830" w:rsidRPr="0079224E" w:rsidRDefault="00583830" w:rsidP="00FD38D8">
      <w:pPr>
        <w:numPr>
          <w:ilvl w:val="0"/>
          <w:numId w:val="101"/>
        </w:numPr>
        <w:rPr>
          <w:rFonts w:cs="Arial"/>
        </w:rPr>
      </w:pPr>
      <w:r w:rsidRPr="0079224E">
        <w:rPr>
          <w:rFonts w:cs="Arial"/>
        </w:rPr>
        <w:t>Ensure that all content for KT0201 to KT0208 has been covered in class.</w:t>
      </w:r>
    </w:p>
    <w:p w:rsidR="00583830" w:rsidRPr="0079224E" w:rsidRDefault="00583830" w:rsidP="00FD38D8">
      <w:pPr>
        <w:numPr>
          <w:ilvl w:val="0"/>
          <w:numId w:val="101"/>
        </w:numPr>
        <w:rPr>
          <w:rFonts w:cs="Arial"/>
        </w:rPr>
      </w:pPr>
      <w:r w:rsidRPr="0079224E">
        <w:rPr>
          <w:rFonts w:cs="Arial"/>
        </w:rPr>
        <w:t>Review key terminology, construction principles, and workflow stages.</w:t>
      </w:r>
    </w:p>
    <w:p w:rsidR="00583830" w:rsidRPr="0079224E" w:rsidRDefault="00583830" w:rsidP="00FD38D8">
      <w:pPr>
        <w:numPr>
          <w:ilvl w:val="0"/>
          <w:numId w:val="101"/>
        </w:numPr>
        <w:rPr>
          <w:rFonts w:cs="Arial"/>
        </w:rPr>
      </w:pPr>
      <w:r w:rsidRPr="0079224E">
        <w:rPr>
          <w:rFonts w:cs="Arial"/>
        </w:rPr>
        <w:t>Provide learners with examples of well-labelled diagrams and model short responses during revision.</w:t>
      </w:r>
    </w:p>
    <w:p w:rsidR="00583830" w:rsidRPr="0079224E" w:rsidRDefault="00583830" w:rsidP="00583830">
      <w:pPr>
        <w:rPr>
          <w:rFonts w:cs="Arial"/>
          <w:b/>
          <w:bCs/>
        </w:rPr>
      </w:pPr>
      <w:r w:rsidRPr="0079224E">
        <w:rPr>
          <w:rFonts w:cs="Arial"/>
          <w:b/>
          <w:bCs/>
        </w:rPr>
        <w:lastRenderedPageBreak/>
        <w:t>During the Assessment</w:t>
      </w:r>
    </w:p>
    <w:p w:rsidR="00583830" w:rsidRPr="0079224E" w:rsidRDefault="00583830" w:rsidP="00FD38D8">
      <w:pPr>
        <w:numPr>
          <w:ilvl w:val="0"/>
          <w:numId w:val="102"/>
        </w:numPr>
        <w:rPr>
          <w:rFonts w:cs="Arial"/>
        </w:rPr>
      </w:pPr>
      <w:r w:rsidRPr="0079224E">
        <w:rPr>
          <w:rFonts w:cs="Arial"/>
        </w:rPr>
        <w:t>Clearly explain each activity type and the number of marks allocated.</w:t>
      </w:r>
    </w:p>
    <w:p w:rsidR="00583830" w:rsidRPr="0079224E" w:rsidRDefault="00583830" w:rsidP="00FD38D8">
      <w:pPr>
        <w:numPr>
          <w:ilvl w:val="0"/>
          <w:numId w:val="102"/>
        </w:numPr>
        <w:rPr>
          <w:rFonts w:cs="Arial"/>
        </w:rPr>
      </w:pPr>
      <w:r w:rsidRPr="0079224E">
        <w:rPr>
          <w:rFonts w:cs="Arial"/>
        </w:rPr>
        <w:t>Remind learners to label all sections, write clearly, and use correct technical vocabulary.</w:t>
      </w:r>
    </w:p>
    <w:p w:rsidR="00583830" w:rsidRPr="0079224E" w:rsidRDefault="00583830" w:rsidP="00FD38D8">
      <w:pPr>
        <w:numPr>
          <w:ilvl w:val="0"/>
          <w:numId w:val="102"/>
        </w:numPr>
        <w:rPr>
          <w:rFonts w:cs="Arial"/>
        </w:rPr>
      </w:pPr>
      <w:r w:rsidRPr="0079224E">
        <w:rPr>
          <w:rFonts w:cs="Arial"/>
        </w:rPr>
        <w:t>For the diagram activity, provide either printed or digital diagrams with space for labelling.</w:t>
      </w:r>
    </w:p>
    <w:p w:rsidR="00583830" w:rsidRPr="0079224E" w:rsidRDefault="00583830" w:rsidP="00FD38D8">
      <w:pPr>
        <w:numPr>
          <w:ilvl w:val="0"/>
          <w:numId w:val="102"/>
        </w:numPr>
        <w:rPr>
          <w:rFonts w:cs="Arial"/>
        </w:rPr>
      </w:pPr>
      <w:r w:rsidRPr="0079224E">
        <w:rPr>
          <w:rFonts w:cs="Arial"/>
        </w:rPr>
        <w:t>Monitor learners for independent work and integrity in responses.</w:t>
      </w:r>
    </w:p>
    <w:p w:rsidR="00583830" w:rsidRPr="0079224E" w:rsidRDefault="00583830" w:rsidP="00583830">
      <w:pPr>
        <w:rPr>
          <w:rFonts w:cs="Arial"/>
          <w:b/>
          <w:bCs/>
        </w:rPr>
      </w:pPr>
      <w:r w:rsidRPr="0079224E">
        <w:rPr>
          <w:rFonts w:cs="Arial"/>
          <w:b/>
          <w:bCs/>
        </w:rPr>
        <w:t>After the Assessment</w:t>
      </w:r>
    </w:p>
    <w:p w:rsidR="00583830" w:rsidRPr="0079224E" w:rsidRDefault="00583830" w:rsidP="00FD38D8">
      <w:pPr>
        <w:numPr>
          <w:ilvl w:val="0"/>
          <w:numId w:val="103"/>
        </w:numPr>
        <w:rPr>
          <w:rFonts w:cs="Arial"/>
        </w:rPr>
      </w:pPr>
      <w:r w:rsidRPr="0079224E">
        <w:rPr>
          <w:rFonts w:cs="Arial"/>
        </w:rPr>
        <w:t xml:space="preserve">Use the provided </w:t>
      </w:r>
      <w:r w:rsidRPr="0079224E">
        <w:rPr>
          <w:rFonts w:cs="Arial"/>
          <w:b/>
          <w:bCs/>
        </w:rPr>
        <w:t>marking memo</w:t>
      </w:r>
      <w:r w:rsidRPr="0079224E">
        <w:rPr>
          <w:rFonts w:cs="Arial"/>
        </w:rPr>
        <w:t xml:space="preserve"> and </w:t>
      </w:r>
      <w:r w:rsidRPr="0079224E">
        <w:rPr>
          <w:rFonts w:cs="Arial"/>
          <w:b/>
          <w:bCs/>
        </w:rPr>
        <w:t>model answers</w:t>
      </w:r>
      <w:r w:rsidRPr="0079224E">
        <w:rPr>
          <w:rFonts w:cs="Arial"/>
        </w:rPr>
        <w:t xml:space="preserve"> to guide marking.</w:t>
      </w:r>
    </w:p>
    <w:p w:rsidR="00583830" w:rsidRPr="0079224E" w:rsidRDefault="00583830" w:rsidP="00FD38D8">
      <w:pPr>
        <w:numPr>
          <w:ilvl w:val="0"/>
          <w:numId w:val="103"/>
        </w:numPr>
        <w:rPr>
          <w:rFonts w:cs="Arial"/>
        </w:rPr>
      </w:pPr>
      <w:r w:rsidRPr="0079224E">
        <w:rPr>
          <w:rFonts w:cs="Arial"/>
        </w:rPr>
        <w:t>Moderate a sample of marked scripts for consistency.</w:t>
      </w:r>
    </w:p>
    <w:p w:rsidR="00583830" w:rsidRPr="0079224E" w:rsidRDefault="00583830" w:rsidP="00FD38D8">
      <w:pPr>
        <w:numPr>
          <w:ilvl w:val="0"/>
          <w:numId w:val="103"/>
        </w:numPr>
        <w:rPr>
          <w:rFonts w:cs="Arial"/>
        </w:rPr>
      </w:pPr>
      <w:r w:rsidRPr="0079224E">
        <w:rPr>
          <w:rFonts w:cs="Arial"/>
        </w:rPr>
        <w:t>Record and retain learner performance results as per your centre’s assessment policy.</w:t>
      </w:r>
    </w:p>
    <w:p w:rsidR="00583830" w:rsidRPr="0079224E" w:rsidRDefault="00583830" w:rsidP="00FD38D8">
      <w:pPr>
        <w:numPr>
          <w:ilvl w:val="0"/>
          <w:numId w:val="103"/>
        </w:numPr>
        <w:rPr>
          <w:rFonts w:cs="Arial"/>
        </w:rPr>
      </w:pPr>
      <w:r w:rsidRPr="0079224E">
        <w:rPr>
          <w:rFonts w:cs="Arial"/>
        </w:rPr>
        <w:t>Provide feedback to each learner on strengths and areas for improvement, especially regarding terminology use and logical reasoning in problem-solving.</w:t>
      </w:r>
    </w:p>
    <w:p w:rsidR="00583830" w:rsidRPr="0079224E" w:rsidRDefault="00F37A27" w:rsidP="00583830">
      <w:pPr>
        <w:rPr>
          <w:rFonts w:cs="Arial"/>
        </w:rPr>
      </w:pPr>
      <w:r>
        <w:rPr>
          <w:rFonts w:cs="Arial"/>
        </w:rPr>
        <w:pict>
          <v:rect id="_x0000_i1130"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Evidence Requirements</w:t>
      </w:r>
    </w:p>
    <w:p w:rsidR="00583830" w:rsidRPr="0079224E" w:rsidRDefault="00583830" w:rsidP="00583830">
      <w:pPr>
        <w:rPr>
          <w:rFonts w:cs="Arial"/>
        </w:rPr>
      </w:pPr>
      <w:r w:rsidRPr="0079224E">
        <w:rPr>
          <w:rFonts w:cs="Arial"/>
        </w:rPr>
        <w:t>Each learner’s submission must include:</w:t>
      </w:r>
    </w:p>
    <w:p w:rsidR="00583830" w:rsidRPr="0079224E" w:rsidRDefault="00583830" w:rsidP="00FD38D8">
      <w:pPr>
        <w:numPr>
          <w:ilvl w:val="0"/>
          <w:numId w:val="104"/>
        </w:numPr>
        <w:rPr>
          <w:rFonts w:cs="Arial"/>
        </w:rPr>
      </w:pPr>
      <w:r w:rsidRPr="0079224E">
        <w:rPr>
          <w:rFonts w:cs="Arial"/>
        </w:rPr>
        <w:t>Completed answer sheet or assessment booklet for Activities 1 to 5</w:t>
      </w:r>
    </w:p>
    <w:p w:rsidR="00583830" w:rsidRPr="0079224E" w:rsidRDefault="00583830" w:rsidP="00FD38D8">
      <w:pPr>
        <w:numPr>
          <w:ilvl w:val="0"/>
          <w:numId w:val="104"/>
        </w:numPr>
        <w:rPr>
          <w:rFonts w:cs="Arial"/>
        </w:rPr>
      </w:pPr>
      <w:r w:rsidRPr="0079224E">
        <w:rPr>
          <w:rFonts w:cs="Arial"/>
        </w:rPr>
        <w:t>Labelling of the upholstered armchair diagram</w:t>
      </w:r>
    </w:p>
    <w:p w:rsidR="00583830" w:rsidRPr="0079224E" w:rsidRDefault="00583830" w:rsidP="00FD38D8">
      <w:pPr>
        <w:numPr>
          <w:ilvl w:val="0"/>
          <w:numId w:val="104"/>
        </w:numPr>
        <w:rPr>
          <w:rFonts w:cs="Arial"/>
        </w:rPr>
      </w:pPr>
      <w:r w:rsidRPr="0079224E">
        <w:rPr>
          <w:rFonts w:cs="Arial"/>
        </w:rPr>
        <w:t>Clearly numbered and structured written responses</w:t>
      </w:r>
    </w:p>
    <w:p w:rsidR="00583830" w:rsidRPr="0079224E" w:rsidRDefault="00583830" w:rsidP="00FD38D8">
      <w:pPr>
        <w:numPr>
          <w:ilvl w:val="0"/>
          <w:numId w:val="104"/>
        </w:numPr>
        <w:rPr>
          <w:rFonts w:cs="Arial"/>
        </w:rPr>
      </w:pPr>
      <w:r w:rsidRPr="0079224E">
        <w:rPr>
          <w:rFonts w:cs="Arial"/>
        </w:rPr>
        <w:t>Learner name, date, and assessor signature on each script</w:t>
      </w:r>
    </w:p>
    <w:p w:rsidR="00583830" w:rsidRPr="0079224E" w:rsidRDefault="00583830" w:rsidP="00583830">
      <w:pPr>
        <w:rPr>
          <w:rFonts w:cs="Arial"/>
        </w:rPr>
      </w:pPr>
      <w:r w:rsidRPr="0079224E">
        <w:rPr>
          <w:rFonts w:cs="Arial"/>
        </w:rPr>
        <w:t>These submissions will form part of the learner’s internal summative evidence for KM-04.</w:t>
      </w:r>
    </w:p>
    <w:p w:rsidR="00583830" w:rsidRPr="0079224E" w:rsidRDefault="00F37A27" w:rsidP="00583830">
      <w:pPr>
        <w:rPr>
          <w:rFonts w:cs="Arial"/>
        </w:rPr>
      </w:pPr>
      <w:r>
        <w:rPr>
          <w:rFonts w:cs="Arial"/>
        </w:rPr>
        <w:pict>
          <v:rect id="_x0000_i1131" style="width:0;height:1.5pt" o:hralign="center" o:hrstd="t" o:hr="t" fillcolor="#a0a0a0" stroked="f"/>
        </w:pict>
      </w:r>
    </w:p>
    <w:p w:rsidR="00583830" w:rsidRPr="0079224E" w:rsidRDefault="00583830" w:rsidP="00583830">
      <w:pPr>
        <w:rPr>
          <w:rFonts w:cs="Arial"/>
          <w:b/>
          <w:bCs/>
        </w:rPr>
      </w:pPr>
      <w:r w:rsidRPr="0079224E">
        <w:rPr>
          <w:rFonts w:cs="Arial"/>
          <w:b/>
          <w:bCs/>
        </w:rPr>
        <w:t>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1"/>
        <w:gridCol w:w="1842"/>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Activity</w:t>
            </w:r>
          </w:p>
        </w:tc>
        <w:tc>
          <w:tcPr>
            <w:tcW w:w="0" w:type="auto"/>
            <w:vAlign w:val="center"/>
            <w:hideMark/>
          </w:tcPr>
          <w:p w:rsidR="00583830" w:rsidRPr="0079224E" w:rsidRDefault="00583830" w:rsidP="00583830">
            <w:pPr>
              <w:rPr>
                <w:rFonts w:cs="Arial"/>
                <w:b/>
                <w:bCs/>
              </w:rPr>
            </w:pPr>
            <w:r w:rsidRPr="0079224E">
              <w:rPr>
                <w:rFonts w:cs="Arial"/>
                <w:b/>
                <w:bCs/>
              </w:rPr>
              <w:t>Marks Allocated</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1: Matching Terms</w:t>
            </w:r>
          </w:p>
        </w:tc>
        <w:tc>
          <w:tcPr>
            <w:tcW w:w="0" w:type="auto"/>
            <w:vAlign w:val="center"/>
            <w:hideMark/>
          </w:tcPr>
          <w:p w:rsidR="00583830" w:rsidRPr="0079224E" w:rsidRDefault="00583830" w:rsidP="00583830">
            <w:pPr>
              <w:rPr>
                <w:rFonts w:cs="Arial"/>
              </w:rPr>
            </w:pPr>
            <w:r w:rsidRPr="0079224E">
              <w:rPr>
                <w:rFonts w:cs="Arial"/>
              </w:rPr>
              <w:t>10</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2: Diagram Labelling</w:t>
            </w:r>
          </w:p>
        </w:tc>
        <w:tc>
          <w:tcPr>
            <w:tcW w:w="0" w:type="auto"/>
            <w:vAlign w:val="center"/>
            <w:hideMark/>
          </w:tcPr>
          <w:p w:rsidR="00583830" w:rsidRPr="0079224E" w:rsidRDefault="00583830" w:rsidP="00583830">
            <w:pPr>
              <w:rPr>
                <w:rFonts w:cs="Arial"/>
              </w:rPr>
            </w:pPr>
            <w:r w:rsidRPr="0079224E">
              <w:rPr>
                <w:rFonts w:cs="Arial"/>
              </w:rPr>
              <w:t>10</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3: Written Response</w:t>
            </w:r>
          </w:p>
        </w:tc>
        <w:tc>
          <w:tcPr>
            <w:tcW w:w="0" w:type="auto"/>
            <w:vAlign w:val="center"/>
            <w:hideMark/>
          </w:tcPr>
          <w:p w:rsidR="00583830" w:rsidRPr="0079224E" w:rsidRDefault="00583830" w:rsidP="00583830">
            <w:pPr>
              <w:rPr>
                <w:rFonts w:cs="Arial"/>
              </w:rPr>
            </w:pPr>
            <w:r w:rsidRPr="0079224E">
              <w:rPr>
                <w:rFonts w:cs="Arial"/>
              </w:rPr>
              <w:t>10</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Activity 4: Case Study</w:t>
            </w:r>
          </w:p>
        </w:tc>
        <w:tc>
          <w:tcPr>
            <w:tcW w:w="0" w:type="auto"/>
            <w:vAlign w:val="center"/>
            <w:hideMark/>
          </w:tcPr>
          <w:p w:rsidR="00583830" w:rsidRPr="0079224E" w:rsidRDefault="00583830" w:rsidP="00583830">
            <w:pPr>
              <w:rPr>
                <w:rFonts w:cs="Arial"/>
              </w:rPr>
            </w:pPr>
            <w:r w:rsidRPr="0079224E">
              <w:rPr>
                <w:rFonts w:cs="Arial"/>
              </w:rPr>
              <w:t>15</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lastRenderedPageBreak/>
              <w:t>Activity 5: Problem Scenario</w:t>
            </w:r>
          </w:p>
        </w:tc>
        <w:tc>
          <w:tcPr>
            <w:tcW w:w="0" w:type="auto"/>
            <w:vAlign w:val="center"/>
            <w:hideMark/>
          </w:tcPr>
          <w:p w:rsidR="00583830" w:rsidRPr="0079224E" w:rsidRDefault="00583830" w:rsidP="00583830">
            <w:pPr>
              <w:rPr>
                <w:rFonts w:cs="Arial"/>
              </w:rPr>
            </w:pPr>
            <w:r w:rsidRPr="0079224E">
              <w:rPr>
                <w:rFonts w:cs="Arial"/>
              </w:rPr>
              <w:t>15</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Total</w:t>
            </w:r>
          </w:p>
        </w:tc>
        <w:tc>
          <w:tcPr>
            <w:tcW w:w="0" w:type="auto"/>
            <w:vAlign w:val="center"/>
            <w:hideMark/>
          </w:tcPr>
          <w:p w:rsidR="00583830" w:rsidRPr="0079224E" w:rsidRDefault="00583830" w:rsidP="00583830">
            <w:pPr>
              <w:rPr>
                <w:rFonts w:cs="Arial"/>
              </w:rPr>
            </w:pPr>
            <w:r w:rsidRPr="0079224E">
              <w:rPr>
                <w:rFonts w:cs="Arial"/>
                <w:b/>
                <w:bCs/>
              </w:rPr>
              <w:t>60</w:t>
            </w:r>
          </w:p>
        </w:tc>
      </w:tr>
    </w:tbl>
    <w:p w:rsidR="00583830" w:rsidRPr="0079224E" w:rsidRDefault="00583830" w:rsidP="00583830">
      <w:pPr>
        <w:rPr>
          <w:rFonts w:cs="Arial"/>
        </w:rPr>
      </w:pPr>
      <w:r w:rsidRPr="0079224E">
        <w:rPr>
          <w:rFonts w:cs="Arial"/>
        </w:rPr>
        <w:t>Assessment marks must be converted to reflect the 15% weighting in the Knowledge Module.</w:t>
      </w:r>
    </w:p>
    <w:p w:rsidR="00583830" w:rsidRPr="0079224E" w:rsidRDefault="00F37A27" w:rsidP="00583830">
      <w:pPr>
        <w:rPr>
          <w:rFonts w:cs="Arial"/>
        </w:rPr>
      </w:pPr>
      <w:r>
        <w:rPr>
          <w:rFonts w:cs="Arial"/>
        </w:rPr>
        <w:pict>
          <v:rect id="_x0000_i1132" style="width:0;height:1.5pt" o:hralign="center" o:hrstd="t" o:hr="t" fillcolor="#a0a0a0" stroked="f"/>
        </w:pict>
      </w:r>
    </w:p>
    <w:p w:rsidR="00583830" w:rsidRPr="0079224E" w:rsidRDefault="00583830" w:rsidP="00583830">
      <w:pPr>
        <w:rPr>
          <w:rFonts w:cs="Arial"/>
          <w:b/>
          <w:bCs/>
        </w:rPr>
      </w:pPr>
      <w:r w:rsidRPr="0079224E">
        <w:rPr>
          <w:rFonts w:ascii="Segoe UI Symbol" w:hAnsi="Segoe UI Symbol" w:cs="Segoe UI Symbol"/>
          <w:b/>
          <w:bCs/>
        </w:rPr>
        <w:t>📊</w:t>
      </w:r>
      <w:r w:rsidRPr="0079224E">
        <w:rPr>
          <w:rFonts w:cs="Arial"/>
          <w:b/>
          <w:bCs/>
        </w:rPr>
        <w:t xml:space="preserve"> Moderation Notes</w:t>
      </w:r>
    </w:p>
    <w:p w:rsidR="00583830" w:rsidRPr="0079224E" w:rsidRDefault="00583830" w:rsidP="00FD38D8">
      <w:pPr>
        <w:numPr>
          <w:ilvl w:val="0"/>
          <w:numId w:val="105"/>
        </w:numPr>
        <w:rPr>
          <w:rFonts w:cs="Arial"/>
        </w:rPr>
      </w:pPr>
      <w:r w:rsidRPr="0079224E">
        <w:rPr>
          <w:rFonts w:cs="Arial"/>
        </w:rPr>
        <w:t>Internal moderation should sample at least 25% of the submissions.</w:t>
      </w:r>
    </w:p>
    <w:p w:rsidR="00583830" w:rsidRPr="0079224E" w:rsidRDefault="00583830" w:rsidP="00FD38D8">
      <w:pPr>
        <w:numPr>
          <w:ilvl w:val="0"/>
          <w:numId w:val="105"/>
        </w:numPr>
        <w:rPr>
          <w:rFonts w:cs="Arial"/>
        </w:rPr>
      </w:pPr>
      <w:r w:rsidRPr="0079224E">
        <w:rPr>
          <w:rFonts w:cs="Arial"/>
        </w:rPr>
        <w:t>Ensure that marking aligns with the rubric and that assessment judgments are fair, valid, and reliable.</w:t>
      </w:r>
    </w:p>
    <w:p w:rsidR="00583830" w:rsidRPr="0079224E" w:rsidRDefault="00583830" w:rsidP="00FD38D8">
      <w:pPr>
        <w:numPr>
          <w:ilvl w:val="0"/>
          <w:numId w:val="105"/>
        </w:numPr>
        <w:rPr>
          <w:rFonts w:cs="Arial"/>
        </w:rPr>
      </w:pPr>
      <w:r w:rsidRPr="0079224E">
        <w:rPr>
          <w:rFonts w:cs="Arial"/>
        </w:rPr>
        <w:t>Document any adjustments made and submit a moderation summary with the results.</w:t>
      </w:r>
    </w:p>
    <w:p w:rsidR="00583830" w:rsidRPr="0079224E" w:rsidRDefault="00F37A27" w:rsidP="00583830">
      <w:pPr>
        <w:rPr>
          <w:rFonts w:cs="Arial"/>
        </w:rPr>
      </w:pPr>
      <w:r>
        <w:rPr>
          <w:rFonts w:cs="Arial"/>
        </w:rPr>
        <w:pict>
          <v:rect id="_x0000_i1133" style="width:0;height:1.5pt" o:hralign="center" o:hrstd="t" o:hr="t" fillcolor="#a0a0a0" stroked="f"/>
        </w:pict>
      </w:r>
    </w:p>
    <w:p w:rsidR="00583830" w:rsidRPr="0079224E" w:rsidRDefault="00583830" w:rsidP="001439ED">
      <w:pPr>
        <w:rPr>
          <w:rFonts w:cs="Arial"/>
        </w:rPr>
      </w:pPr>
      <w:r w:rsidRPr="0079224E">
        <w:rPr>
          <w:rFonts w:cs="Arial"/>
        </w:rPr>
        <w:t xml:space="preserve"> </w:t>
      </w:r>
    </w:p>
    <w:p w:rsidR="00583830" w:rsidRPr="0079224E" w:rsidRDefault="00583830" w:rsidP="00583830">
      <w:pPr>
        <w:rPr>
          <w:rFonts w:cs="Arial"/>
        </w:rPr>
      </w:pPr>
      <w:r w:rsidRPr="0079224E">
        <w:rPr>
          <w:rFonts w:cs="Arial"/>
        </w:rPr>
        <w:br w:type="page"/>
      </w:r>
    </w:p>
    <w:p w:rsidR="00583830" w:rsidRPr="0079224E" w:rsidRDefault="00583830" w:rsidP="00583830">
      <w:pPr>
        <w:pStyle w:val="Heading2"/>
        <w:rPr>
          <w:rFonts w:ascii="Century Gothic" w:hAnsi="Century Gothic" w:cs="Arial"/>
          <w:b/>
          <w:bCs/>
        </w:rPr>
      </w:pPr>
      <w:bookmarkStart w:id="20" w:name="_Toc195895454"/>
      <w:r w:rsidRPr="0079224E">
        <w:rPr>
          <w:rFonts w:ascii="Century Gothic" w:hAnsi="Century Gothic" w:cs="Arial"/>
          <w:b/>
          <w:bCs/>
        </w:rPr>
        <w:lastRenderedPageBreak/>
        <w:t>KM-04-KT03: Equipment and Tools Used in Advanced Upholstery of Furniture (15%)</w:t>
      </w:r>
      <w:bookmarkEnd w:id="20"/>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Purpose of the Knowledge Topic</w:t>
      </w:r>
    </w:p>
    <w:p w:rsidR="00583830" w:rsidRPr="0079224E" w:rsidRDefault="00583830" w:rsidP="00583830">
      <w:pPr>
        <w:rPr>
          <w:rFonts w:cs="Arial"/>
        </w:rPr>
      </w:pPr>
      <w:r w:rsidRPr="0079224E">
        <w:rPr>
          <w:rFonts w:cs="Arial"/>
        </w:rPr>
        <w:t>The purpose of this knowledge topic is to equip learners with a comprehensive understanding of the various types of tools used in advanced upholstery, including hand tools, power tools, and pneumatic tools. Learners will gain the theoretical competence to identify, use, maintain, and store these tools correctly and safely, following both manufacturer instructions and workplace safety protocols.</w:t>
      </w:r>
    </w:p>
    <w:p w:rsidR="00583830" w:rsidRPr="0079224E" w:rsidRDefault="00583830" w:rsidP="00583830">
      <w:pPr>
        <w:rPr>
          <w:rFonts w:cs="Arial"/>
        </w:rPr>
      </w:pPr>
      <w:r w:rsidRPr="0079224E">
        <w:rPr>
          <w:rFonts w:cs="Arial"/>
        </w:rPr>
        <w:t>This knowledge module underpins the practical application of advanced upholstery techniques by ensuring that learners can interpret pressure settings, apply routine maintenance procedures, select correct staple and nail sizes, and follow Material Safety Data Sheets (MSDS) and labelling protocols. It also reinforces the importance of using lockout devices and safety guards to prevent injury in the upholstery workspace.</w:t>
      </w:r>
    </w:p>
    <w:p w:rsidR="00583830" w:rsidRPr="0079224E" w:rsidRDefault="00F37A27" w:rsidP="00583830">
      <w:pPr>
        <w:rPr>
          <w:rFonts w:cs="Arial"/>
        </w:rPr>
      </w:pPr>
      <w:r>
        <w:rPr>
          <w:rFonts w:cs="Arial"/>
        </w:rPr>
        <w:pict>
          <v:rect id="_x0000_i1134" style="width:0;height:1.5pt" o:hralign="center" o:hrstd="t" o:hr="t" fillcolor="#a0a0a0" stroked="f"/>
        </w:pict>
      </w:r>
    </w:p>
    <w:p w:rsidR="00583830" w:rsidRPr="0079224E" w:rsidRDefault="00583830" w:rsidP="00583830">
      <w:pPr>
        <w:rPr>
          <w:rFonts w:cs="Arial"/>
          <w:b/>
          <w:bCs/>
        </w:rPr>
      </w:pPr>
      <w:r w:rsidRPr="0079224E">
        <w:rPr>
          <w:rFonts w:cs="Arial"/>
          <w:b/>
          <w:bCs/>
        </w:rPr>
        <w:t>Key Knowledge Areas</w:t>
      </w:r>
    </w:p>
    <w:p w:rsidR="00583830" w:rsidRPr="0079224E" w:rsidRDefault="00583830" w:rsidP="00583830">
      <w:pPr>
        <w:rPr>
          <w:rFonts w:cs="Arial"/>
        </w:rPr>
      </w:pPr>
      <w:r w:rsidRPr="0079224E">
        <w:rPr>
          <w:rFonts w:cs="Arial"/>
        </w:rPr>
        <w:t>This topic will cover the following content areas:</w:t>
      </w:r>
    </w:p>
    <w:p w:rsidR="00583830" w:rsidRPr="0079224E" w:rsidRDefault="00583830" w:rsidP="00FD38D8">
      <w:pPr>
        <w:numPr>
          <w:ilvl w:val="0"/>
          <w:numId w:val="106"/>
        </w:numPr>
        <w:rPr>
          <w:rFonts w:cs="Arial"/>
        </w:rPr>
      </w:pPr>
      <w:r w:rsidRPr="0079224E">
        <w:rPr>
          <w:rFonts w:cs="Arial"/>
          <w:b/>
          <w:bCs/>
        </w:rPr>
        <w:t>KT0301</w:t>
      </w:r>
      <w:r w:rsidRPr="0079224E">
        <w:rPr>
          <w:rFonts w:cs="Arial"/>
        </w:rPr>
        <w:t>: Types and uses of hand tools</w:t>
      </w:r>
    </w:p>
    <w:p w:rsidR="00583830" w:rsidRPr="0079224E" w:rsidRDefault="00583830" w:rsidP="00FD38D8">
      <w:pPr>
        <w:numPr>
          <w:ilvl w:val="0"/>
          <w:numId w:val="106"/>
        </w:numPr>
        <w:rPr>
          <w:rFonts w:cs="Arial"/>
        </w:rPr>
      </w:pPr>
      <w:r w:rsidRPr="0079224E">
        <w:rPr>
          <w:rFonts w:cs="Arial"/>
          <w:b/>
          <w:bCs/>
        </w:rPr>
        <w:t>KT0302</w:t>
      </w:r>
      <w:r w:rsidRPr="0079224E">
        <w:rPr>
          <w:rFonts w:cs="Arial"/>
        </w:rPr>
        <w:t>: Types and uses of power tools</w:t>
      </w:r>
    </w:p>
    <w:p w:rsidR="00583830" w:rsidRPr="0079224E" w:rsidRDefault="00583830" w:rsidP="00FD38D8">
      <w:pPr>
        <w:numPr>
          <w:ilvl w:val="0"/>
          <w:numId w:val="106"/>
        </w:numPr>
        <w:rPr>
          <w:rFonts w:cs="Arial"/>
        </w:rPr>
      </w:pPr>
      <w:r w:rsidRPr="0079224E">
        <w:rPr>
          <w:rFonts w:cs="Arial"/>
          <w:b/>
          <w:bCs/>
        </w:rPr>
        <w:t>KT0303</w:t>
      </w:r>
      <w:r w:rsidRPr="0079224E">
        <w:rPr>
          <w:rFonts w:cs="Arial"/>
        </w:rPr>
        <w:t>: Types and uses of pneumatic tools</w:t>
      </w:r>
    </w:p>
    <w:p w:rsidR="00583830" w:rsidRPr="0079224E" w:rsidRDefault="00583830" w:rsidP="00FD38D8">
      <w:pPr>
        <w:numPr>
          <w:ilvl w:val="0"/>
          <w:numId w:val="106"/>
        </w:numPr>
        <w:rPr>
          <w:rFonts w:cs="Arial"/>
        </w:rPr>
      </w:pPr>
      <w:r w:rsidRPr="0079224E">
        <w:rPr>
          <w:rFonts w:cs="Arial"/>
          <w:b/>
          <w:bCs/>
        </w:rPr>
        <w:t>KT0304</w:t>
      </w:r>
      <w:r w:rsidRPr="0079224E">
        <w:rPr>
          <w:rFonts w:cs="Arial"/>
        </w:rPr>
        <w:t>: How to use the tools correctly and safely</w:t>
      </w:r>
    </w:p>
    <w:p w:rsidR="00583830" w:rsidRPr="0079224E" w:rsidRDefault="00583830" w:rsidP="00FD38D8">
      <w:pPr>
        <w:numPr>
          <w:ilvl w:val="0"/>
          <w:numId w:val="106"/>
        </w:numPr>
        <w:rPr>
          <w:rFonts w:cs="Arial"/>
        </w:rPr>
      </w:pPr>
      <w:r w:rsidRPr="0079224E">
        <w:rPr>
          <w:rFonts w:cs="Arial"/>
          <w:b/>
          <w:bCs/>
        </w:rPr>
        <w:t>KT0305</w:t>
      </w:r>
      <w:r w:rsidRPr="0079224E">
        <w:rPr>
          <w:rFonts w:cs="Arial"/>
        </w:rPr>
        <w:t>: Settings including pressure settings</w:t>
      </w:r>
    </w:p>
    <w:p w:rsidR="00583830" w:rsidRPr="0079224E" w:rsidRDefault="00583830" w:rsidP="00FD38D8">
      <w:pPr>
        <w:numPr>
          <w:ilvl w:val="0"/>
          <w:numId w:val="106"/>
        </w:numPr>
        <w:rPr>
          <w:rFonts w:cs="Arial"/>
        </w:rPr>
      </w:pPr>
      <w:r w:rsidRPr="0079224E">
        <w:rPr>
          <w:rFonts w:cs="Arial"/>
          <w:b/>
          <w:bCs/>
        </w:rPr>
        <w:t>KT0306</w:t>
      </w:r>
      <w:r w:rsidRPr="0079224E">
        <w:rPr>
          <w:rFonts w:cs="Arial"/>
        </w:rPr>
        <w:t>: Maintenance of different tools (sharpening, lubrication, tension, pressure, etc.)</w:t>
      </w:r>
    </w:p>
    <w:p w:rsidR="00583830" w:rsidRPr="0079224E" w:rsidRDefault="00583830" w:rsidP="00FD38D8">
      <w:pPr>
        <w:numPr>
          <w:ilvl w:val="0"/>
          <w:numId w:val="106"/>
        </w:numPr>
        <w:rPr>
          <w:rFonts w:cs="Arial"/>
        </w:rPr>
      </w:pPr>
      <w:r w:rsidRPr="0079224E">
        <w:rPr>
          <w:rFonts w:cs="Arial"/>
          <w:b/>
          <w:bCs/>
        </w:rPr>
        <w:t>KT0307</w:t>
      </w:r>
      <w:r w:rsidRPr="0079224E">
        <w:rPr>
          <w:rFonts w:cs="Arial"/>
        </w:rPr>
        <w:t>: Correct grease is used on the tools</w:t>
      </w:r>
    </w:p>
    <w:p w:rsidR="00583830" w:rsidRPr="0079224E" w:rsidRDefault="00583830" w:rsidP="00FD38D8">
      <w:pPr>
        <w:numPr>
          <w:ilvl w:val="0"/>
          <w:numId w:val="106"/>
        </w:numPr>
        <w:rPr>
          <w:rFonts w:cs="Arial"/>
        </w:rPr>
      </w:pPr>
      <w:r w:rsidRPr="0079224E">
        <w:rPr>
          <w:rFonts w:cs="Arial"/>
          <w:b/>
          <w:bCs/>
        </w:rPr>
        <w:t>KT0308</w:t>
      </w:r>
      <w:r w:rsidRPr="0079224E">
        <w:rPr>
          <w:rFonts w:cs="Arial"/>
        </w:rPr>
        <w:t>: Correct size staples and nails are used on the machine</w:t>
      </w:r>
    </w:p>
    <w:p w:rsidR="00583830" w:rsidRPr="0079224E" w:rsidRDefault="00583830" w:rsidP="00FD38D8">
      <w:pPr>
        <w:numPr>
          <w:ilvl w:val="0"/>
          <w:numId w:val="106"/>
        </w:numPr>
        <w:rPr>
          <w:rFonts w:cs="Arial"/>
        </w:rPr>
      </w:pPr>
      <w:r w:rsidRPr="0079224E">
        <w:rPr>
          <w:rFonts w:cs="Arial"/>
          <w:b/>
          <w:bCs/>
        </w:rPr>
        <w:t>KT0309</w:t>
      </w:r>
      <w:r w:rsidRPr="0079224E">
        <w:rPr>
          <w:rFonts w:cs="Arial"/>
        </w:rPr>
        <w:t>: Storage of tools</w:t>
      </w:r>
    </w:p>
    <w:p w:rsidR="00583830" w:rsidRPr="0079224E" w:rsidRDefault="00583830" w:rsidP="00FD38D8">
      <w:pPr>
        <w:numPr>
          <w:ilvl w:val="0"/>
          <w:numId w:val="106"/>
        </w:numPr>
        <w:rPr>
          <w:rFonts w:cs="Arial"/>
        </w:rPr>
      </w:pPr>
      <w:r w:rsidRPr="0079224E">
        <w:rPr>
          <w:rFonts w:cs="Arial"/>
          <w:b/>
          <w:bCs/>
        </w:rPr>
        <w:t>KT0310</w:t>
      </w:r>
      <w:r w:rsidRPr="0079224E">
        <w:rPr>
          <w:rFonts w:cs="Arial"/>
        </w:rPr>
        <w:t>: Reading labels and MSDS</w:t>
      </w:r>
    </w:p>
    <w:p w:rsidR="00583830" w:rsidRPr="0079224E" w:rsidRDefault="00583830" w:rsidP="00FD38D8">
      <w:pPr>
        <w:numPr>
          <w:ilvl w:val="0"/>
          <w:numId w:val="106"/>
        </w:numPr>
        <w:rPr>
          <w:rFonts w:cs="Arial"/>
        </w:rPr>
      </w:pPr>
      <w:r w:rsidRPr="0079224E">
        <w:rPr>
          <w:rFonts w:cs="Arial"/>
          <w:b/>
          <w:bCs/>
        </w:rPr>
        <w:t>KT0311</w:t>
      </w:r>
      <w:r w:rsidRPr="0079224E">
        <w:rPr>
          <w:rFonts w:cs="Arial"/>
        </w:rPr>
        <w:t>: Manufacturer specifications and instructions</w:t>
      </w:r>
    </w:p>
    <w:p w:rsidR="00583830" w:rsidRPr="0079224E" w:rsidRDefault="00583830" w:rsidP="00FD38D8">
      <w:pPr>
        <w:numPr>
          <w:ilvl w:val="0"/>
          <w:numId w:val="106"/>
        </w:numPr>
        <w:rPr>
          <w:rFonts w:cs="Arial"/>
        </w:rPr>
      </w:pPr>
      <w:r w:rsidRPr="0079224E">
        <w:rPr>
          <w:rFonts w:cs="Arial"/>
          <w:b/>
          <w:bCs/>
        </w:rPr>
        <w:t>KT0312</w:t>
      </w:r>
      <w:r w:rsidRPr="0079224E">
        <w:rPr>
          <w:rFonts w:cs="Arial"/>
        </w:rPr>
        <w:t>: Lockout devices and safety guards</w:t>
      </w:r>
    </w:p>
    <w:p w:rsidR="00583830" w:rsidRPr="0079224E" w:rsidRDefault="00F37A27" w:rsidP="00583830">
      <w:pPr>
        <w:rPr>
          <w:rFonts w:cs="Arial"/>
        </w:rPr>
      </w:pPr>
      <w:r>
        <w:rPr>
          <w:rFonts w:cs="Arial"/>
        </w:rPr>
        <w:pict>
          <v:rect id="_x0000_i1135" style="width:0;height:1.5pt" o:hralign="center" o:hrstd="t" o:hr="t" fillcolor="#a0a0a0" stroked="f"/>
        </w:pict>
      </w:r>
    </w:p>
    <w:p w:rsidR="00583830" w:rsidRPr="0079224E" w:rsidRDefault="00583830" w:rsidP="00583830">
      <w:pPr>
        <w:rPr>
          <w:rFonts w:cs="Arial"/>
          <w:b/>
          <w:bCs/>
        </w:rPr>
      </w:pPr>
      <w:r w:rsidRPr="0079224E">
        <w:rPr>
          <w:rFonts w:cs="Arial"/>
          <w:b/>
          <w:bCs/>
        </w:rPr>
        <w:t>Internal Assessment Criteria and Weight</w:t>
      </w:r>
    </w:p>
    <w:p w:rsidR="00583830" w:rsidRPr="0079224E" w:rsidRDefault="00583830" w:rsidP="00583830">
      <w:pPr>
        <w:rPr>
          <w:rFonts w:cs="Arial"/>
        </w:rPr>
      </w:pPr>
      <w:r w:rsidRPr="0079224E">
        <w:rPr>
          <w:rFonts w:cs="Arial"/>
        </w:rPr>
        <w:t>Learners will be assessed against the following Internal Assessment Criteria:</w:t>
      </w:r>
    </w:p>
    <w:p w:rsidR="00583830" w:rsidRPr="0079224E" w:rsidRDefault="00583830" w:rsidP="00FD38D8">
      <w:pPr>
        <w:numPr>
          <w:ilvl w:val="0"/>
          <w:numId w:val="107"/>
        </w:numPr>
        <w:rPr>
          <w:rFonts w:cs="Arial"/>
        </w:rPr>
      </w:pPr>
      <w:r w:rsidRPr="0079224E">
        <w:rPr>
          <w:rFonts w:cs="Arial"/>
          <w:b/>
          <w:bCs/>
        </w:rPr>
        <w:t>IAC0301</w:t>
      </w:r>
      <w:r w:rsidRPr="0079224E">
        <w:rPr>
          <w:rFonts w:cs="Arial"/>
        </w:rPr>
        <w:t>: Tools are sharpened and stored correctly</w:t>
      </w:r>
    </w:p>
    <w:p w:rsidR="00583830" w:rsidRPr="0079224E" w:rsidRDefault="00583830" w:rsidP="00FD38D8">
      <w:pPr>
        <w:numPr>
          <w:ilvl w:val="0"/>
          <w:numId w:val="107"/>
        </w:numPr>
        <w:rPr>
          <w:rFonts w:cs="Arial"/>
        </w:rPr>
      </w:pPr>
      <w:r w:rsidRPr="0079224E">
        <w:rPr>
          <w:rFonts w:cs="Arial"/>
          <w:b/>
          <w:bCs/>
        </w:rPr>
        <w:lastRenderedPageBreak/>
        <w:t>IAC0302</w:t>
      </w:r>
      <w:r w:rsidRPr="0079224E">
        <w:rPr>
          <w:rFonts w:cs="Arial"/>
        </w:rPr>
        <w:t>: Tools are used according to manufacturer instructions</w:t>
      </w:r>
    </w:p>
    <w:p w:rsidR="00583830" w:rsidRPr="0079224E" w:rsidRDefault="00583830" w:rsidP="00FD38D8">
      <w:pPr>
        <w:numPr>
          <w:ilvl w:val="0"/>
          <w:numId w:val="107"/>
        </w:numPr>
        <w:rPr>
          <w:rFonts w:cs="Arial"/>
        </w:rPr>
      </w:pPr>
      <w:r w:rsidRPr="0079224E">
        <w:rPr>
          <w:rFonts w:cs="Arial"/>
          <w:b/>
          <w:bCs/>
        </w:rPr>
        <w:t>IAC0303</w:t>
      </w:r>
      <w:r w:rsidRPr="0079224E">
        <w:rPr>
          <w:rFonts w:cs="Arial"/>
        </w:rPr>
        <w:t>: Caution is exercised while moving and working with tools</w:t>
      </w:r>
    </w:p>
    <w:p w:rsidR="00583830" w:rsidRPr="0079224E" w:rsidRDefault="00583830" w:rsidP="00FD38D8">
      <w:pPr>
        <w:numPr>
          <w:ilvl w:val="0"/>
          <w:numId w:val="107"/>
        </w:numPr>
        <w:rPr>
          <w:rFonts w:cs="Arial"/>
        </w:rPr>
      </w:pPr>
      <w:r w:rsidRPr="0079224E">
        <w:rPr>
          <w:rFonts w:cs="Arial"/>
          <w:b/>
          <w:bCs/>
        </w:rPr>
        <w:t>IAC0304</w:t>
      </w:r>
      <w:r w:rsidRPr="0079224E">
        <w:rPr>
          <w:rFonts w:cs="Arial"/>
        </w:rPr>
        <w:t>: Correct pressure is set on the machine</w:t>
      </w:r>
    </w:p>
    <w:p w:rsidR="00583830" w:rsidRPr="0079224E" w:rsidRDefault="00583830" w:rsidP="00FD38D8">
      <w:pPr>
        <w:numPr>
          <w:ilvl w:val="0"/>
          <w:numId w:val="107"/>
        </w:numPr>
        <w:rPr>
          <w:rFonts w:cs="Arial"/>
        </w:rPr>
      </w:pPr>
      <w:r w:rsidRPr="0079224E">
        <w:rPr>
          <w:rFonts w:cs="Arial"/>
          <w:b/>
          <w:bCs/>
        </w:rPr>
        <w:t>IAC0305</w:t>
      </w:r>
      <w:r w:rsidRPr="0079224E">
        <w:rPr>
          <w:rFonts w:cs="Arial"/>
        </w:rPr>
        <w:t>: Safety pins on the tools are not broken</w:t>
      </w:r>
    </w:p>
    <w:p w:rsidR="00583830" w:rsidRPr="0079224E" w:rsidRDefault="00583830" w:rsidP="00FD38D8">
      <w:pPr>
        <w:numPr>
          <w:ilvl w:val="0"/>
          <w:numId w:val="107"/>
        </w:numPr>
        <w:rPr>
          <w:rFonts w:cs="Arial"/>
        </w:rPr>
      </w:pPr>
      <w:r w:rsidRPr="0079224E">
        <w:rPr>
          <w:rFonts w:cs="Arial"/>
          <w:b/>
          <w:bCs/>
        </w:rPr>
        <w:t>IAC0306</w:t>
      </w:r>
      <w:r w:rsidRPr="0079224E">
        <w:rPr>
          <w:rFonts w:cs="Arial"/>
        </w:rPr>
        <w:t>: Labels on the blade are observed to correspond with the machine specifications</w:t>
      </w:r>
    </w:p>
    <w:p w:rsidR="00583830" w:rsidRPr="0079224E" w:rsidRDefault="00583830" w:rsidP="00583830">
      <w:pPr>
        <w:rPr>
          <w:rFonts w:cs="Arial"/>
        </w:rPr>
      </w:pPr>
      <w:r w:rsidRPr="0079224E">
        <w:rPr>
          <w:rFonts w:cs="Arial"/>
          <w:b/>
          <w:bCs/>
        </w:rPr>
        <w:t>Weight: 15%</w:t>
      </w:r>
    </w:p>
    <w:p w:rsidR="00583830" w:rsidRPr="0079224E" w:rsidRDefault="00F37A27" w:rsidP="00583830">
      <w:pPr>
        <w:rPr>
          <w:rFonts w:cs="Arial"/>
        </w:rPr>
      </w:pPr>
      <w:r>
        <w:rPr>
          <w:rFonts w:cs="Arial"/>
        </w:rPr>
        <w:pict>
          <v:rect id="_x0000_i1136" style="width:0;height:1.5pt" o:hralign="center" o:hrstd="t" o:hr="t" fillcolor="#a0a0a0" stroked="f"/>
        </w:pict>
      </w:r>
    </w:p>
    <w:p w:rsidR="00583830" w:rsidRPr="0079224E" w:rsidRDefault="00583830" w:rsidP="00583830">
      <w:pPr>
        <w:rPr>
          <w:rFonts w:cs="Arial"/>
          <w:b/>
          <w:bCs/>
        </w:rPr>
      </w:pPr>
      <w:r w:rsidRPr="0079224E">
        <w:rPr>
          <w:rFonts w:cs="Arial"/>
          <w:b/>
          <w:bCs/>
        </w:rPr>
        <w:t>Application in Upholstery Practice</w:t>
      </w:r>
    </w:p>
    <w:p w:rsidR="00583830" w:rsidRPr="0079224E" w:rsidRDefault="00583830" w:rsidP="00583830">
      <w:pPr>
        <w:rPr>
          <w:rFonts w:cs="Arial"/>
        </w:rPr>
      </w:pPr>
      <w:r w:rsidRPr="0079224E">
        <w:rPr>
          <w:rFonts w:cs="Arial"/>
        </w:rPr>
        <w:t>Proficiency in identifying, operating, and maintaining advanced upholstery tools directly impacts the quality, safety, and efficiency of the work produced. Whether working in a small upholstery studio or a large manufacturing facility, learners must understand the relationship between tool functionality, material compatibility, and operational safety. This knowledge topic prepares learners to uphold industry standards, minimise risks, and contribute to a productive and well-maintained upholstery environment.</w:t>
      </w:r>
    </w:p>
    <w:p w:rsidR="00583830" w:rsidRPr="0079224E" w:rsidRDefault="00F37A27" w:rsidP="00583830">
      <w:pPr>
        <w:rPr>
          <w:rFonts w:cs="Arial"/>
        </w:rPr>
      </w:pPr>
      <w:r>
        <w:rPr>
          <w:rFonts w:cs="Arial"/>
        </w:rPr>
        <w:pict>
          <v:rect id="_x0000_i1137"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21" w:name="_Toc195895455"/>
      <w:r w:rsidRPr="0079224E">
        <w:rPr>
          <w:rFonts w:ascii="Century Gothic" w:hAnsi="Century Gothic" w:cs="Arial"/>
          <w:b/>
          <w:bCs/>
        </w:rPr>
        <w:lastRenderedPageBreak/>
        <w:t>KT0301: Types and Uses of Hand Tools</w:t>
      </w:r>
      <w:bookmarkEnd w:id="21"/>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Hand tools are essential to the practice of upholstery and are used in virtually every stage of the process, from frame preparation to the final finish. These tools do not require electricity or pneumatic power and are operated manually. Understanding the correct use and maintenance of hand tools ensures accuracy, efficiency, safety, and quality control in the production of upholstered furniture.</w:t>
      </w:r>
    </w:p>
    <w:p w:rsidR="00583830" w:rsidRPr="0079224E" w:rsidRDefault="00F37A27" w:rsidP="00583830">
      <w:pPr>
        <w:rPr>
          <w:rFonts w:cs="Arial"/>
        </w:rPr>
      </w:pPr>
      <w:r>
        <w:rPr>
          <w:rFonts w:cs="Arial"/>
        </w:rPr>
        <w:pict>
          <v:rect id="_x0000_i1138" style="width:0;height:1.5pt" o:hralign="center" o:hrstd="t" o:hr="t" fillcolor="#a0a0a0" stroked="f"/>
        </w:pict>
      </w:r>
    </w:p>
    <w:p w:rsidR="00583830" w:rsidRPr="0079224E" w:rsidRDefault="00583830" w:rsidP="00583830">
      <w:pPr>
        <w:rPr>
          <w:rFonts w:cs="Arial"/>
          <w:b/>
          <w:bCs/>
        </w:rPr>
      </w:pPr>
      <w:r w:rsidRPr="0079224E">
        <w:rPr>
          <w:rFonts w:cs="Arial"/>
          <w:b/>
          <w:bCs/>
        </w:rPr>
        <w:t>1. Common Upholstery Hand Tools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6793"/>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Tool</w:t>
            </w:r>
          </w:p>
        </w:tc>
        <w:tc>
          <w:tcPr>
            <w:tcW w:w="0" w:type="auto"/>
            <w:vAlign w:val="center"/>
            <w:hideMark/>
          </w:tcPr>
          <w:p w:rsidR="00583830" w:rsidRPr="0079224E" w:rsidRDefault="00583830" w:rsidP="00583830">
            <w:pPr>
              <w:rPr>
                <w:rFonts w:cs="Arial"/>
                <w:b/>
                <w:bCs/>
              </w:rPr>
            </w:pPr>
            <w:r w:rsidRPr="0079224E">
              <w:rPr>
                <w:rFonts w:cs="Arial"/>
                <w:b/>
                <w:bCs/>
              </w:rPr>
              <w:t>Use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Staple remover</w:t>
            </w:r>
          </w:p>
        </w:tc>
        <w:tc>
          <w:tcPr>
            <w:tcW w:w="0" w:type="auto"/>
            <w:vAlign w:val="center"/>
            <w:hideMark/>
          </w:tcPr>
          <w:p w:rsidR="00583830" w:rsidRPr="0079224E" w:rsidRDefault="00583830" w:rsidP="00583830">
            <w:pPr>
              <w:rPr>
                <w:rFonts w:cs="Arial"/>
              </w:rPr>
            </w:pPr>
            <w:r w:rsidRPr="0079224E">
              <w:rPr>
                <w:rFonts w:cs="Arial"/>
              </w:rPr>
              <w:t>Removes staples and tacks from old upholstery without damaging the frame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Tack hammer</w:t>
            </w:r>
          </w:p>
        </w:tc>
        <w:tc>
          <w:tcPr>
            <w:tcW w:w="0" w:type="auto"/>
            <w:vAlign w:val="center"/>
            <w:hideMark/>
          </w:tcPr>
          <w:p w:rsidR="00583830" w:rsidRPr="0079224E" w:rsidRDefault="00583830" w:rsidP="00583830">
            <w:pPr>
              <w:rPr>
                <w:rFonts w:cs="Arial"/>
              </w:rPr>
            </w:pPr>
            <w:r w:rsidRPr="0079224E">
              <w:rPr>
                <w:rFonts w:cs="Arial"/>
              </w:rPr>
              <w:t>Drives small tacks or nails into the frame to secure webbing or fabric</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Claw tool</w:t>
            </w:r>
          </w:p>
        </w:tc>
        <w:tc>
          <w:tcPr>
            <w:tcW w:w="0" w:type="auto"/>
            <w:vAlign w:val="center"/>
            <w:hideMark/>
          </w:tcPr>
          <w:p w:rsidR="00583830" w:rsidRPr="0079224E" w:rsidRDefault="00583830" w:rsidP="00583830">
            <w:pPr>
              <w:rPr>
                <w:rFonts w:cs="Arial"/>
              </w:rPr>
            </w:pPr>
            <w:r w:rsidRPr="0079224E">
              <w:rPr>
                <w:rFonts w:cs="Arial"/>
              </w:rPr>
              <w:t>Removes stubborn tacks or staples; often used in re-upholstery</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Upholstery needles</w:t>
            </w:r>
          </w:p>
        </w:tc>
        <w:tc>
          <w:tcPr>
            <w:tcW w:w="0" w:type="auto"/>
            <w:vAlign w:val="center"/>
            <w:hideMark/>
          </w:tcPr>
          <w:p w:rsidR="00583830" w:rsidRPr="0079224E" w:rsidRDefault="00583830" w:rsidP="00583830">
            <w:pPr>
              <w:rPr>
                <w:rFonts w:cs="Arial"/>
              </w:rPr>
            </w:pPr>
            <w:r w:rsidRPr="0079224E">
              <w:rPr>
                <w:rFonts w:cs="Arial"/>
              </w:rPr>
              <w:t>For blind stitching, sewing buttons, or fixing corners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Shears or scissors</w:t>
            </w:r>
          </w:p>
        </w:tc>
        <w:tc>
          <w:tcPr>
            <w:tcW w:w="0" w:type="auto"/>
            <w:vAlign w:val="center"/>
            <w:hideMark/>
          </w:tcPr>
          <w:p w:rsidR="00583830" w:rsidRPr="0079224E" w:rsidRDefault="00583830" w:rsidP="00583830">
            <w:pPr>
              <w:rPr>
                <w:rFonts w:cs="Arial"/>
              </w:rPr>
            </w:pPr>
            <w:r w:rsidRPr="0079224E">
              <w:rPr>
                <w:rFonts w:cs="Arial"/>
              </w:rPr>
              <w:t>Cuts fabric, foam, and lining materials with accuracy</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Rubber mallet</w:t>
            </w:r>
          </w:p>
        </w:tc>
        <w:tc>
          <w:tcPr>
            <w:tcW w:w="0" w:type="auto"/>
            <w:vAlign w:val="center"/>
            <w:hideMark/>
          </w:tcPr>
          <w:p w:rsidR="00583830" w:rsidRPr="0079224E" w:rsidRDefault="00583830" w:rsidP="00583830">
            <w:pPr>
              <w:rPr>
                <w:rFonts w:cs="Arial"/>
              </w:rPr>
            </w:pPr>
            <w:r w:rsidRPr="0079224E">
              <w:rPr>
                <w:rFonts w:cs="Arial"/>
              </w:rPr>
              <w:t>Taps frames or padding into place without damaging surfaces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Measuring tape/ruler</w:t>
            </w:r>
          </w:p>
        </w:tc>
        <w:tc>
          <w:tcPr>
            <w:tcW w:w="0" w:type="auto"/>
            <w:vAlign w:val="center"/>
            <w:hideMark/>
          </w:tcPr>
          <w:p w:rsidR="00583830" w:rsidRPr="0079224E" w:rsidRDefault="00583830" w:rsidP="00583830">
            <w:pPr>
              <w:rPr>
                <w:rFonts w:cs="Arial"/>
              </w:rPr>
            </w:pPr>
            <w:r w:rsidRPr="0079224E">
              <w:rPr>
                <w:rFonts w:cs="Arial"/>
              </w:rPr>
              <w:t>Measures dimensions of materials and furniture components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Chalk or fabric marker</w:t>
            </w:r>
          </w:p>
        </w:tc>
        <w:tc>
          <w:tcPr>
            <w:tcW w:w="0" w:type="auto"/>
            <w:vAlign w:val="center"/>
            <w:hideMark/>
          </w:tcPr>
          <w:p w:rsidR="00583830" w:rsidRPr="0079224E" w:rsidRDefault="00583830" w:rsidP="00583830">
            <w:pPr>
              <w:rPr>
                <w:rFonts w:cs="Arial"/>
              </w:rPr>
            </w:pPr>
            <w:r w:rsidRPr="0079224E">
              <w:rPr>
                <w:rFonts w:cs="Arial"/>
              </w:rPr>
              <w:t>Marks cutting lines and reference points on fabric</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Webbing stretcher</w:t>
            </w:r>
          </w:p>
        </w:tc>
        <w:tc>
          <w:tcPr>
            <w:tcW w:w="0" w:type="auto"/>
            <w:vAlign w:val="center"/>
            <w:hideMark/>
          </w:tcPr>
          <w:p w:rsidR="00583830" w:rsidRPr="0079224E" w:rsidRDefault="00583830" w:rsidP="00583830">
            <w:pPr>
              <w:rPr>
                <w:rFonts w:cs="Arial"/>
              </w:rPr>
            </w:pPr>
            <w:r w:rsidRPr="0079224E">
              <w:rPr>
                <w:rFonts w:cs="Arial"/>
              </w:rPr>
              <w:t>Stretches webbing evenly across frames to provide proper tension</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Sewing awl</w:t>
            </w:r>
          </w:p>
        </w:tc>
        <w:tc>
          <w:tcPr>
            <w:tcW w:w="0" w:type="auto"/>
            <w:vAlign w:val="center"/>
            <w:hideMark/>
          </w:tcPr>
          <w:p w:rsidR="00583830" w:rsidRPr="0079224E" w:rsidRDefault="00583830" w:rsidP="00583830">
            <w:pPr>
              <w:rPr>
                <w:rFonts w:cs="Arial"/>
              </w:rPr>
            </w:pPr>
            <w:r w:rsidRPr="0079224E">
              <w:rPr>
                <w:rFonts w:cs="Arial"/>
              </w:rPr>
              <w:t>Makes holes or assists in stitching in heavy fabrics and leather</w:t>
            </w:r>
          </w:p>
        </w:tc>
      </w:tr>
    </w:tbl>
    <w:p w:rsidR="00583830" w:rsidRPr="0079224E" w:rsidRDefault="00F37A27" w:rsidP="00583830">
      <w:pPr>
        <w:rPr>
          <w:rFonts w:cs="Arial"/>
        </w:rPr>
      </w:pPr>
      <w:r>
        <w:rPr>
          <w:rFonts w:cs="Arial"/>
        </w:rPr>
        <w:pict>
          <v:rect id="_x0000_i1139" style="width:0;height:1.5pt" o:hralign="center" o:hrstd="t" o:hr="t" fillcolor="#a0a0a0" stroked="f"/>
        </w:pict>
      </w:r>
    </w:p>
    <w:p w:rsidR="00583830" w:rsidRPr="0079224E" w:rsidRDefault="00583830" w:rsidP="00583830">
      <w:pPr>
        <w:rPr>
          <w:rFonts w:cs="Arial"/>
          <w:b/>
          <w:bCs/>
        </w:rPr>
      </w:pPr>
      <w:r w:rsidRPr="0079224E">
        <w:rPr>
          <w:rFonts w:cs="Arial"/>
          <w:b/>
          <w:bCs/>
        </w:rPr>
        <w:t>2. Characteristics of Quality Hand Tools</w:t>
      </w:r>
    </w:p>
    <w:p w:rsidR="00583830" w:rsidRPr="0079224E" w:rsidRDefault="00583830" w:rsidP="00FD38D8">
      <w:pPr>
        <w:numPr>
          <w:ilvl w:val="0"/>
          <w:numId w:val="108"/>
        </w:numPr>
        <w:rPr>
          <w:rFonts w:cs="Arial"/>
        </w:rPr>
      </w:pPr>
      <w:r w:rsidRPr="0079224E">
        <w:rPr>
          <w:rFonts w:cs="Arial"/>
        </w:rPr>
        <w:t>Comfortable and ergonomic grip to reduce fatigue</w:t>
      </w:r>
    </w:p>
    <w:p w:rsidR="00583830" w:rsidRPr="0079224E" w:rsidRDefault="00583830" w:rsidP="00FD38D8">
      <w:pPr>
        <w:numPr>
          <w:ilvl w:val="0"/>
          <w:numId w:val="108"/>
        </w:numPr>
        <w:rPr>
          <w:rFonts w:cs="Arial"/>
        </w:rPr>
      </w:pPr>
      <w:r w:rsidRPr="0079224E">
        <w:rPr>
          <w:rFonts w:cs="Arial"/>
        </w:rPr>
        <w:t>Made from durable, rust-resistant materials</w:t>
      </w:r>
    </w:p>
    <w:p w:rsidR="00583830" w:rsidRPr="0079224E" w:rsidRDefault="00583830" w:rsidP="00FD38D8">
      <w:pPr>
        <w:numPr>
          <w:ilvl w:val="0"/>
          <w:numId w:val="108"/>
        </w:numPr>
        <w:rPr>
          <w:rFonts w:cs="Arial"/>
        </w:rPr>
      </w:pPr>
      <w:r w:rsidRPr="0079224E">
        <w:rPr>
          <w:rFonts w:cs="Arial"/>
        </w:rPr>
        <w:t>Sharp cutting edges for efficiency and clean results</w:t>
      </w:r>
    </w:p>
    <w:p w:rsidR="00583830" w:rsidRPr="0079224E" w:rsidRDefault="00583830" w:rsidP="00FD38D8">
      <w:pPr>
        <w:numPr>
          <w:ilvl w:val="0"/>
          <w:numId w:val="108"/>
        </w:numPr>
        <w:rPr>
          <w:rFonts w:cs="Arial"/>
        </w:rPr>
      </w:pPr>
      <w:r w:rsidRPr="0079224E">
        <w:rPr>
          <w:rFonts w:cs="Arial"/>
        </w:rPr>
        <w:t>Proper weight distribution for controlled use</w:t>
      </w:r>
    </w:p>
    <w:p w:rsidR="00583830" w:rsidRPr="0079224E" w:rsidRDefault="00F37A27" w:rsidP="00583830">
      <w:pPr>
        <w:rPr>
          <w:rFonts w:cs="Arial"/>
        </w:rPr>
      </w:pPr>
      <w:r>
        <w:rPr>
          <w:rFonts w:cs="Arial"/>
        </w:rPr>
        <w:lastRenderedPageBreak/>
        <w:pict>
          <v:rect id="_x0000_i1140" style="width:0;height:1.5pt" o:hralign="center" o:hrstd="t" o:hr="t" fillcolor="#a0a0a0" stroked="f"/>
        </w:pict>
      </w:r>
    </w:p>
    <w:p w:rsidR="00583830" w:rsidRPr="0079224E" w:rsidRDefault="00583830" w:rsidP="00583830">
      <w:pPr>
        <w:rPr>
          <w:rFonts w:cs="Arial"/>
          <w:b/>
          <w:bCs/>
        </w:rPr>
      </w:pPr>
      <w:r w:rsidRPr="0079224E">
        <w:rPr>
          <w:rFonts w:cs="Arial"/>
          <w:b/>
          <w:bCs/>
        </w:rPr>
        <w:t>3. Best Practices for Use</w:t>
      </w:r>
    </w:p>
    <w:p w:rsidR="00583830" w:rsidRPr="0079224E" w:rsidRDefault="00583830" w:rsidP="00FD38D8">
      <w:pPr>
        <w:numPr>
          <w:ilvl w:val="0"/>
          <w:numId w:val="109"/>
        </w:numPr>
        <w:rPr>
          <w:rFonts w:cs="Arial"/>
        </w:rPr>
      </w:pPr>
      <w:r w:rsidRPr="0079224E">
        <w:rPr>
          <w:rFonts w:cs="Arial"/>
        </w:rPr>
        <w:t>Always check that tools are in good condition before use</w:t>
      </w:r>
    </w:p>
    <w:p w:rsidR="00583830" w:rsidRPr="0079224E" w:rsidRDefault="00583830" w:rsidP="00FD38D8">
      <w:pPr>
        <w:numPr>
          <w:ilvl w:val="0"/>
          <w:numId w:val="109"/>
        </w:numPr>
        <w:rPr>
          <w:rFonts w:cs="Arial"/>
        </w:rPr>
      </w:pPr>
      <w:r w:rsidRPr="0079224E">
        <w:rPr>
          <w:rFonts w:cs="Arial"/>
        </w:rPr>
        <w:t>Use the right tool for the job to prevent damage to materials or injury</w:t>
      </w:r>
    </w:p>
    <w:p w:rsidR="00583830" w:rsidRPr="0079224E" w:rsidRDefault="00583830" w:rsidP="00FD38D8">
      <w:pPr>
        <w:numPr>
          <w:ilvl w:val="0"/>
          <w:numId w:val="109"/>
        </w:numPr>
        <w:rPr>
          <w:rFonts w:cs="Arial"/>
        </w:rPr>
      </w:pPr>
      <w:r w:rsidRPr="0079224E">
        <w:rPr>
          <w:rFonts w:cs="Arial"/>
        </w:rPr>
        <w:t>Follow correct techniques for tensioning, marking, and removing fasteners</w:t>
      </w:r>
    </w:p>
    <w:p w:rsidR="00583830" w:rsidRPr="0079224E" w:rsidRDefault="00583830" w:rsidP="00FD38D8">
      <w:pPr>
        <w:numPr>
          <w:ilvl w:val="0"/>
          <w:numId w:val="109"/>
        </w:numPr>
        <w:rPr>
          <w:rFonts w:cs="Arial"/>
        </w:rPr>
      </w:pPr>
      <w:r w:rsidRPr="0079224E">
        <w:rPr>
          <w:rFonts w:cs="Arial"/>
        </w:rPr>
        <w:t>Return tools to their designated storage immediately after use</w:t>
      </w:r>
    </w:p>
    <w:p w:rsidR="00583830" w:rsidRPr="0079224E" w:rsidRDefault="00F37A27" w:rsidP="00583830">
      <w:pPr>
        <w:rPr>
          <w:rFonts w:cs="Arial"/>
        </w:rPr>
      </w:pPr>
      <w:r>
        <w:rPr>
          <w:rFonts w:cs="Arial"/>
        </w:rPr>
        <w:pict>
          <v:rect id="_x0000_i1141"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FD38D8">
      <w:pPr>
        <w:numPr>
          <w:ilvl w:val="0"/>
          <w:numId w:val="110"/>
        </w:numPr>
        <w:rPr>
          <w:rFonts w:cs="Arial"/>
        </w:rPr>
      </w:pPr>
      <w:r w:rsidRPr="0079224E">
        <w:rPr>
          <w:rFonts w:cs="Arial"/>
        </w:rPr>
        <w:t xml:space="preserve">A </w:t>
      </w:r>
      <w:r w:rsidRPr="0079224E">
        <w:rPr>
          <w:rFonts w:cs="Arial"/>
          <w:b/>
          <w:bCs/>
        </w:rPr>
        <w:t>webbing stretcher</w:t>
      </w:r>
      <w:r w:rsidRPr="0079224E">
        <w:rPr>
          <w:rFonts w:cs="Arial"/>
        </w:rPr>
        <w:t xml:space="preserve"> ensures that the seat webbing is tight and evenly tensioned, providing proper support for padding and fabric.</w:t>
      </w:r>
    </w:p>
    <w:p w:rsidR="00583830" w:rsidRPr="0079224E" w:rsidRDefault="00583830" w:rsidP="00FD38D8">
      <w:pPr>
        <w:numPr>
          <w:ilvl w:val="0"/>
          <w:numId w:val="110"/>
        </w:numPr>
        <w:rPr>
          <w:rFonts w:cs="Arial"/>
        </w:rPr>
      </w:pPr>
      <w:r w:rsidRPr="0079224E">
        <w:rPr>
          <w:rFonts w:cs="Arial"/>
        </w:rPr>
        <w:t xml:space="preserve">A </w:t>
      </w:r>
      <w:r w:rsidRPr="0079224E">
        <w:rPr>
          <w:rFonts w:cs="Arial"/>
          <w:b/>
          <w:bCs/>
        </w:rPr>
        <w:t>claw tool</w:t>
      </w:r>
      <w:r w:rsidRPr="0079224E">
        <w:rPr>
          <w:rFonts w:cs="Arial"/>
        </w:rPr>
        <w:t xml:space="preserve"> used incorrectly can damage the wooden frame or injure the operator’s hand.</w:t>
      </w:r>
    </w:p>
    <w:p w:rsidR="00583830" w:rsidRPr="0079224E" w:rsidRDefault="00583830" w:rsidP="00FD38D8">
      <w:pPr>
        <w:numPr>
          <w:ilvl w:val="0"/>
          <w:numId w:val="110"/>
        </w:numPr>
        <w:rPr>
          <w:rFonts w:cs="Arial"/>
        </w:rPr>
      </w:pPr>
      <w:r w:rsidRPr="0079224E">
        <w:rPr>
          <w:rFonts w:cs="Arial"/>
          <w:b/>
          <w:bCs/>
        </w:rPr>
        <w:t>Shears</w:t>
      </w:r>
      <w:r w:rsidRPr="0079224E">
        <w:rPr>
          <w:rFonts w:cs="Arial"/>
        </w:rPr>
        <w:t xml:space="preserve"> used only for fabric will retain their sharpness longer and produce cleaner cuts.</w:t>
      </w:r>
    </w:p>
    <w:p w:rsidR="00583830" w:rsidRPr="0079224E" w:rsidRDefault="00F37A27" w:rsidP="00583830">
      <w:pPr>
        <w:rPr>
          <w:rFonts w:cs="Arial"/>
        </w:rPr>
      </w:pPr>
      <w:r>
        <w:rPr>
          <w:rFonts w:cs="Arial"/>
        </w:rPr>
        <w:pict>
          <v:rect id="_x0000_i1142"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Thando’s Efficiency Boost</w:t>
      </w:r>
    </w:p>
    <w:p w:rsidR="00583830" w:rsidRPr="0079224E" w:rsidRDefault="00583830" w:rsidP="00583830">
      <w:pPr>
        <w:rPr>
          <w:rFonts w:cs="Arial"/>
        </w:rPr>
      </w:pPr>
      <w:r w:rsidRPr="0079224E">
        <w:rPr>
          <w:rFonts w:cs="Arial"/>
        </w:rPr>
        <w:t xml:space="preserve">Thando is an apprentice upholsterer at a workshop in Mthatha. He noticed that the team often used general-purpose pliers to remove staples, which damaged frames and took longer. After receiving proper training, Thando introduced the consistent use of </w:t>
      </w:r>
      <w:r w:rsidRPr="0079224E">
        <w:rPr>
          <w:rFonts w:cs="Arial"/>
          <w:b/>
          <w:bCs/>
        </w:rPr>
        <w:t>staple removers</w:t>
      </w:r>
      <w:r w:rsidRPr="0079224E">
        <w:rPr>
          <w:rFonts w:cs="Arial"/>
        </w:rPr>
        <w:t xml:space="preserve"> and </w:t>
      </w:r>
      <w:r w:rsidRPr="0079224E">
        <w:rPr>
          <w:rFonts w:cs="Arial"/>
          <w:b/>
          <w:bCs/>
        </w:rPr>
        <w:t>claw tools</w:t>
      </w:r>
      <w:r w:rsidRPr="0079224E">
        <w:rPr>
          <w:rFonts w:cs="Arial"/>
        </w:rPr>
        <w:t>. The workshop reduced rework time and material wastage. His attention to proper hand tool usage earned recognition from the foreman and improved overall productivity.</w:t>
      </w:r>
    </w:p>
    <w:p w:rsidR="00583830" w:rsidRPr="0079224E" w:rsidRDefault="00583830" w:rsidP="00583830">
      <w:pPr>
        <w:rPr>
          <w:rFonts w:cs="Arial"/>
        </w:rPr>
      </w:pPr>
      <w:r w:rsidRPr="0079224E">
        <w:rPr>
          <w:rFonts w:cs="Arial"/>
          <w:b/>
          <w:bCs/>
        </w:rPr>
        <w:t>Discussion Points:</w:t>
      </w:r>
    </w:p>
    <w:p w:rsidR="00583830" w:rsidRPr="0079224E" w:rsidRDefault="00583830" w:rsidP="00FD38D8">
      <w:pPr>
        <w:numPr>
          <w:ilvl w:val="0"/>
          <w:numId w:val="111"/>
        </w:numPr>
        <w:rPr>
          <w:rFonts w:cs="Arial"/>
        </w:rPr>
      </w:pPr>
      <w:r w:rsidRPr="0079224E">
        <w:rPr>
          <w:rFonts w:cs="Arial"/>
        </w:rPr>
        <w:t>How did Thando's choice of tools influence the quality and speed of work?</w:t>
      </w:r>
    </w:p>
    <w:p w:rsidR="00583830" w:rsidRPr="0079224E" w:rsidRDefault="00583830" w:rsidP="00FD38D8">
      <w:pPr>
        <w:numPr>
          <w:ilvl w:val="0"/>
          <w:numId w:val="111"/>
        </w:numPr>
        <w:rPr>
          <w:rFonts w:cs="Arial"/>
        </w:rPr>
      </w:pPr>
      <w:r w:rsidRPr="0079224E">
        <w:rPr>
          <w:rFonts w:cs="Arial"/>
        </w:rPr>
        <w:t>What does this tell us about the importance of tool selection and technique?</w:t>
      </w:r>
    </w:p>
    <w:p w:rsidR="00583830" w:rsidRPr="0079224E" w:rsidRDefault="00F37A27" w:rsidP="00583830">
      <w:pPr>
        <w:rPr>
          <w:rFonts w:cs="Arial"/>
        </w:rPr>
      </w:pPr>
      <w:r>
        <w:rPr>
          <w:rFonts w:cs="Arial"/>
        </w:rPr>
        <w:pict>
          <v:rect id="_x0000_i1143" style="width:0;height:1.5pt" o:hralign="center" o:hrstd="t" o:hr="t" fillcolor="#a0a0a0" stroked="f"/>
        </w:pict>
      </w:r>
    </w:p>
    <w:p w:rsidR="00583830" w:rsidRPr="0079224E" w:rsidRDefault="00583830" w:rsidP="00583830">
      <w:pPr>
        <w:rPr>
          <w:rFonts w:cs="Arial"/>
          <w:b/>
          <w:bCs/>
        </w:rPr>
      </w:pPr>
      <w:r w:rsidRPr="0079224E">
        <w:rPr>
          <w:rFonts w:cs="Arial"/>
          <w:b/>
          <w:bCs/>
        </w:rPr>
        <w:t>Critical Thinking Questions</w:t>
      </w:r>
    </w:p>
    <w:p w:rsidR="00583830" w:rsidRPr="0079224E" w:rsidRDefault="00583830" w:rsidP="00FD38D8">
      <w:pPr>
        <w:numPr>
          <w:ilvl w:val="0"/>
          <w:numId w:val="112"/>
        </w:numPr>
        <w:rPr>
          <w:rFonts w:cs="Arial"/>
        </w:rPr>
      </w:pPr>
      <w:r w:rsidRPr="0079224E">
        <w:rPr>
          <w:rFonts w:cs="Arial"/>
        </w:rPr>
        <w:t>Why is it important to differentiate between tools used for preparation and those used for finishing?</w:t>
      </w:r>
    </w:p>
    <w:p w:rsidR="00583830" w:rsidRPr="0079224E" w:rsidRDefault="00583830" w:rsidP="00FD38D8">
      <w:pPr>
        <w:numPr>
          <w:ilvl w:val="0"/>
          <w:numId w:val="112"/>
        </w:numPr>
        <w:rPr>
          <w:rFonts w:cs="Arial"/>
        </w:rPr>
      </w:pPr>
      <w:r w:rsidRPr="0079224E">
        <w:rPr>
          <w:rFonts w:cs="Arial"/>
        </w:rPr>
        <w:t>How can incorrect use of a hand tool lead to poor workmanship or safety risks?</w:t>
      </w:r>
    </w:p>
    <w:p w:rsidR="00583830" w:rsidRPr="0079224E" w:rsidRDefault="00583830" w:rsidP="00FD38D8">
      <w:pPr>
        <w:numPr>
          <w:ilvl w:val="0"/>
          <w:numId w:val="112"/>
        </w:numPr>
        <w:rPr>
          <w:rFonts w:cs="Arial"/>
        </w:rPr>
      </w:pPr>
      <w:r w:rsidRPr="0079224E">
        <w:rPr>
          <w:rFonts w:cs="Arial"/>
        </w:rPr>
        <w:t>What factors should be considered when selecting hand tools for a specific upholstery task?</w:t>
      </w:r>
    </w:p>
    <w:p w:rsidR="00583830" w:rsidRPr="0079224E" w:rsidRDefault="00583830" w:rsidP="00FD38D8">
      <w:pPr>
        <w:numPr>
          <w:ilvl w:val="0"/>
          <w:numId w:val="112"/>
        </w:numPr>
        <w:rPr>
          <w:rFonts w:cs="Arial"/>
        </w:rPr>
      </w:pPr>
      <w:r w:rsidRPr="0079224E">
        <w:rPr>
          <w:rFonts w:cs="Arial"/>
        </w:rPr>
        <w:lastRenderedPageBreak/>
        <w:t>How does the maintenance of hand tools contribute to the long-term success of an upholstery business?</w:t>
      </w:r>
    </w:p>
    <w:p w:rsidR="00583830" w:rsidRPr="0079224E" w:rsidRDefault="00583830" w:rsidP="00FD38D8">
      <w:pPr>
        <w:numPr>
          <w:ilvl w:val="0"/>
          <w:numId w:val="112"/>
        </w:numPr>
        <w:rPr>
          <w:rFonts w:cs="Arial"/>
        </w:rPr>
      </w:pPr>
      <w:r w:rsidRPr="0079224E">
        <w:rPr>
          <w:rFonts w:cs="Arial"/>
        </w:rPr>
        <w:t>In what ways can apprentices be encouraged to build good tool habits from early in their careers?</w:t>
      </w:r>
    </w:p>
    <w:p w:rsidR="00583830" w:rsidRPr="0079224E" w:rsidRDefault="00F37A27" w:rsidP="00583830">
      <w:pPr>
        <w:rPr>
          <w:rFonts w:cs="Arial"/>
        </w:rPr>
      </w:pPr>
      <w:r>
        <w:rPr>
          <w:rFonts w:cs="Arial"/>
        </w:rPr>
        <w:pict>
          <v:rect id="_x0000_i1144"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22" w:name="_Toc195895456"/>
      <w:r w:rsidRPr="0079224E">
        <w:rPr>
          <w:rFonts w:ascii="Century Gothic" w:hAnsi="Century Gothic" w:cs="Arial"/>
          <w:b/>
          <w:bCs/>
        </w:rPr>
        <w:lastRenderedPageBreak/>
        <w:t>KT0302: Types and Uses of Power Tools</w:t>
      </w:r>
      <w:bookmarkEnd w:id="22"/>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Power tools are electrically operated tools that assist upholsterers in tasks requiring speed, strength, or precision. They are especially useful in cutting, shaping, fastening, and finishing materials during upholstery processes. The appropriate use and maintenance of power tools significantly enhance productivity, reduce fatigue, and ensure consistency in professional furniture manufacturing environments.</w:t>
      </w:r>
    </w:p>
    <w:p w:rsidR="00583830" w:rsidRPr="0079224E" w:rsidRDefault="00F37A27" w:rsidP="00583830">
      <w:pPr>
        <w:rPr>
          <w:rFonts w:cs="Arial"/>
        </w:rPr>
      </w:pPr>
      <w:r>
        <w:rPr>
          <w:rFonts w:cs="Arial"/>
        </w:rPr>
        <w:pict>
          <v:rect id="_x0000_i1145" style="width:0;height:1.5pt" o:hralign="center" o:hrstd="t" o:hr="t" fillcolor="#a0a0a0" stroked="f"/>
        </w:pict>
      </w:r>
    </w:p>
    <w:p w:rsidR="00583830" w:rsidRPr="0079224E" w:rsidRDefault="00583830" w:rsidP="00583830">
      <w:pPr>
        <w:rPr>
          <w:rFonts w:cs="Arial"/>
          <w:b/>
          <w:bCs/>
        </w:rPr>
      </w:pPr>
      <w:r w:rsidRPr="0079224E">
        <w:rPr>
          <w:rFonts w:cs="Arial"/>
          <w:b/>
          <w:bCs/>
        </w:rPr>
        <w:t>1. Common Power Tools Used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7005"/>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Power Tool</w:t>
            </w:r>
          </w:p>
        </w:tc>
        <w:tc>
          <w:tcPr>
            <w:tcW w:w="0" w:type="auto"/>
            <w:vAlign w:val="center"/>
            <w:hideMark/>
          </w:tcPr>
          <w:p w:rsidR="00583830" w:rsidRPr="0079224E" w:rsidRDefault="00583830" w:rsidP="00583830">
            <w:pPr>
              <w:rPr>
                <w:rFonts w:cs="Arial"/>
                <w:b/>
                <w:bCs/>
              </w:rPr>
            </w:pPr>
            <w:r w:rsidRPr="0079224E">
              <w:rPr>
                <w:rFonts w:cs="Arial"/>
                <w:b/>
                <w:bCs/>
              </w:rPr>
              <w:t>Primary Use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Electric staple gun</w:t>
            </w:r>
          </w:p>
        </w:tc>
        <w:tc>
          <w:tcPr>
            <w:tcW w:w="0" w:type="auto"/>
            <w:vAlign w:val="center"/>
            <w:hideMark/>
          </w:tcPr>
          <w:p w:rsidR="00583830" w:rsidRPr="0079224E" w:rsidRDefault="00583830" w:rsidP="00583830">
            <w:pPr>
              <w:rPr>
                <w:rFonts w:cs="Arial"/>
              </w:rPr>
            </w:pPr>
            <w:r w:rsidRPr="0079224E">
              <w:rPr>
                <w:rFonts w:cs="Arial"/>
              </w:rPr>
              <w:t>Drives staples into wood frames quickly and securely for fabric or webbing</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Electric scissors</w:t>
            </w:r>
          </w:p>
        </w:tc>
        <w:tc>
          <w:tcPr>
            <w:tcW w:w="0" w:type="auto"/>
            <w:vAlign w:val="center"/>
            <w:hideMark/>
          </w:tcPr>
          <w:p w:rsidR="00583830" w:rsidRPr="0079224E" w:rsidRDefault="00583830" w:rsidP="00583830">
            <w:pPr>
              <w:rPr>
                <w:rFonts w:cs="Arial"/>
              </w:rPr>
            </w:pPr>
            <w:r w:rsidRPr="0079224E">
              <w:rPr>
                <w:rFonts w:cs="Arial"/>
              </w:rPr>
              <w:t>Cuts multiple layers of fabric or thick materials with precision and speed</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Power drill</w:t>
            </w:r>
          </w:p>
        </w:tc>
        <w:tc>
          <w:tcPr>
            <w:tcW w:w="0" w:type="auto"/>
            <w:vAlign w:val="center"/>
            <w:hideMark/>
          </w:tcPr>
          <w:p w:rsidR="00583830" w:rsidRPr="0079224E" w:rsidRDefault="00583830" w:rsidP="00583830">
            <w:pPr>
              <w:rPr>
                <w:rFonts w:cs="Arial"/>
              </w:rPr>
            </w:pPr>
            <w:r w:rsidRPr="0079224E">
              <w:rPr>
                <w:rFonts w:cs="Arial"/>
              </w:rPr>
              <w:t>Creates holes for fixing components or assembling furniture frames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Sanding machine</w:t>
            </w:r>
          </w:p>
        </w:tc>
        <w:tc>
          <w:tcPr>
            <w:tcW w:w="0" w:type="auto"/>
            <w:vAlign w:val="center"/>
            <w:hideMark/>
          </w:tcPr>
          <w:p w:rsidR="00583830" w:rsidRPr="0079224E" w:rsidRDefault="00583830" w:rsidP="00583830">
            <w:pPr>
              <w:rPr>
                <w:rFonts w:cs="Arial"/>
              </w:rPr>
            </w:pPr>
            <w:r w:rsidRPr="0079224E">
              <w:rPr>
                <w:rFonts w:cs="Arial"/>
              </w:rPr>
              <w:t>Smooths wooden surfaces before finishing or upholstery begins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Jigsaw</w:t>
            </w:r>
          </w:p>
        </w:tc>
        <w:tc>
          <w:tcPr>
            <w:tcW w:w="0" w:type="auto"/>
            <w:vAlign w:val="center"/>
            <w:hideMark/>
          </w:tcPr>
          <w:p w:rsidR="00583830" w:rsidRPr="0079224E" w:rsidRDefault="00583830" w:rsidP="00583830">
            <w:pPr>
              <w:rPr>
                <w:rFonts w:cs="Arial"/>
              </w:rPr>
            </w:pPr>
            <w:r w:rsidRPr="0079224E">
              <w:rPr>
                <w:rFonts w:cs="Arial"/>
              </w:rPr>
              <w:t>Cuts curved or complex shapes in wood, MDF, or plywood</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Electric screwdriver</w:t>
            </w:r>
          </w:p>
        </w:tc>
        <w:tc>
          <w:tcPr>
            <w:tcW w:w="0" w:type="auto"/>
            <w:vAlign w:val="center"/>
            <w:hideMark/>
          </w:tcPr>
          <w:p w:rsidR="00583830" w:rsidRPr="0079224E" w:rsidRDefault="00583830" w:rsidP="00583830">
            <w:pPr>
              <w:rPr>
                <w:rFonts w:cs="Arial"/>
              </w:rPr>
            </w:pPr>
            <w:r w:rsidRPr="0079224E">
              <w:rPr>
                <w:rFonts w:cs="Arial"/>
              </w:rPr>
              <w:t>Tightens or loosens screws during frame assembly or dismantling</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Heat gun</w:t>
            </w:r>
          </w:p>
        </w:tc>
        <w:tc>
          <w:tcPr>
            <w:tcW w:w="0" w:type="auto"/>
            <w:vAlign w:val="center"/>
            <w:hideMark/>
          </w:tcPr>
          <w:p w:rsidR="00583830" w:rsidRPr="0079224E" w:rsidRDefault="00583830" w:rsidP="00583830">
            <w:pPr>
              <w:rPr>
                <w:rFonts w:cs="Arial"/>
              </w:rPr>
            </w:pPr>
            <w:r w:rsidRPr="0079224E">
              <w:rPr>
                <w:rFonts w:cs="Arial"/>
              </w:rPr>
              <w:t>Activates adhesive or softens materials for shaping (e.g. foam manipulation)</w:t>
            </w:r>
          </w:p>
        </w:tc>
      </w:tr>
    </w:tbl>
    <w:p w:rsidR="00583830" w:rsidRPr="0079224E" w:rsidRDefault="00F37A27" w:rsidP="00583830">
      <w:pPr>
        <w:rPr>
          <w:rFonts w:cs="Arial"/>
        </w:rPr>
      </w:pPr>
      <w:r>
        <w:rPr>
          <w:rFonts w:cs="Arial"/>
        </w:rPr>
        <w:pict>
          <v:rect id="_x0000_i1146" style="width:0;height:1.5pt" o:hralign="center" o:hrstd="t" o:hr="t" fillcolor="#a0a0a0" stroked="f"/>
        </w:pict>
      </w:r>
    </w:p>
    <w:p w:rsidR="00583830" w:rsidRPr="0079224E" w:rsidRDefault="00583830" w:rsidP="00583830">
      <w:pPr>
        <w:rPr>
          <w:rFonts w:cs="Arial"/>
          <w:b/>
          <w:bCs/>
        </w:rPr>
      </w:pPr>
      <w:r w:rsidRPr="0079224E">
        <w:rPr>
          <w:rFonts w:cs="Arial"/>
          <w:b/>
          <w:bCs/>
        </w:rPr>
        <w:t>2. Safety Features and Handling</w:t>
      </w:r>
    </w:p>
    <w:p w:rsidR="00583830" w:rsidRPr="0079224E" w:rsidRDefault="00583830" w:rsidP="00FD38D8">
      <w:pPr>
        <w:numPr>
          <w:ilvl w:val="0"/>
          <w:numId w:val="113"/>
        </w:numPr>
        <w:rPr>
          <w:rFonts w:cs="Arial"/>
        </w:rPr>
      </w:pPr>
      <w:r w:rsidRPr="0079224E">
        <w:rPr>
          <w:rFonts w:cs="Arial"/>
        </w:rPr>
        <w:t>Use tools with protective covers and safety switches</w:t>
      </w:r>
    </w:p>
    <w:p w:rsidR="00583830" w:rsidRPr="0079224E" w:rsidRDefault="00583830" w:rsidP="00FD38D8">
      <w:pPr>
        <w:numPr>
          <w:ilvl w:val="0"/>
          <w:numId w:val="113"/>
        </w:numPr>
        <w:rPr>
          <w:rFonts w:cs="Arial"/>
        </w:rPr>
      </w:pPr>
      <w:r w:rsidRPr="0079224E">
        <w:rPr>
          <w:rFonts w:cs="Arial"/>
        </w:rPr>
        <w:t>Always inspect cords and plugs before operation</w:t>
      </w:r>
    </w:p>
    <w:p w:rsidR="00583830" w:rsidRPr="0079224E" w:rsidRDefault="00583830" w:rsidP="00FD38D8">
      <w:pPr>
        <w:numPr>
          <w:ilvl w:val="0"/>
          <w:numId w:val="113"/>
        </w:numPr>
        <w:rPr>
          <w:rFonts w:cs="Arial"/>
        </w:rPr>
      </w:pPr>
      <w:r w:rsidRPr="0079224E">
        <w:rPr>
          <w:rFonts w:cs="Arial"/>
        </w:rPr>
        <w:t>Operate only with dry hands and stable footing</w:t>
      </w:r>
    </w:p>
    <w:p w:rsidR="00583830" w:rsidRPr="0079224E" w:rsidRDefault="00583830" w:rsidP="00FD38D8">
      <w:pPr>
        <w:numPr>
          <w:ilvl w:val="0"/>
          <w:numId w:val="113"/>
        </w:numPr>
        <w:rPr>
          <w:rFonts w:cs="Arial"/>
        </w:rPr>
      </w:pPr>
      <w:r w:rsidRPr="0079224E">
        <w:rPr>
          <w:rFonts w:cs="Arial"/>
        </w:rPr>
        <w:t>Wear personal protective equipment (PPE): gloves, goggles, dust masks</w:t>
      </w:r>
    </w:p>
    <w:p w:rsidR="00583830" w:rsidRPr="0079224E" w:rsidRDefault="00583830" w:rsidP="00FD38D8">
      <w:pPr>
        <w:numPr>
          <w:ilvl w:val="0"/>
          <w:numId w:val="113"/>
        </w:numPr>
        <w:rPr>
          <w:rFonts w:cs="Arial"/>
        </w:rPr>
      </w:pPr>
      <w:r w:rsidRPr="0079224E">
        <w:rPr>
          <w:rFonts w:cs="Arial"/>
        </w:rPr>
        <w:t>Switch off and unplug before changing accessories or cleaning</w:t>
      </w:r>
    </w:p>
    <w:p w:rsidR="00583830" w:rsidRPr="0079224E" w:rsidRDefault="00F37A27" w:rsidP="00583830">
      <w:pPr>
        <w:rPr>
          <w:rFonts w:cs="Arial"/>
        </w:rPr>
      </w:pPr>
      <w:r>
        <w:rPr>
          <w:rFonts w:cs="Arial"/>
        </w:rPr>
        <w:pict>
          <v:rect id="_x0000_i1147" style="width:0;height:1.5pt" o:hralign="center" o:hrstd="t" o:hr="t" fillcolor="#a0a0a0" stroked="f"/>
        </w:pict>
      </w:r>
    </w:p>
    <w:p w:rsidR="00583830" w:rsidRPr="0079224E" w:rsidRDefault="00583830" w:rsidP="00583830">
      <w:pPr>
        <w:rPr>
          <w:rFonts w:cs="Arial"/>
          <w:b/>
          <w:bCs/>
        </w:rPr>
      </w:pPr>
      <w:r w:rsidRPr="0079224E">
        <w:rPr>
          <w:rFonts w:cs="Arial"/>
          <w:b/>
          <w:bCs/>
        </w:rPr>
        <w:t>3. Advantages of Power Tools in Upholstery</w:t>
      </w:r>
    </w:p>
    <w:p w:rsidR="00583830" w:rsidRPr="0079224E" w:rsidRDefault="00583830" w:rsidP="00FD38D8">
      <w:pPr>
        <w:numPr>
          <w:ilvl w:val="0"/>
          <w:numId w:val="114"/>
        </w:numPr>
        <w:rPr>
          <w:rFonts w:cs="Arial"/>
        </w:rPr>
      </w:pPr>
      <w:r w:rsidRPr="0079224E">
        <w:rPr>
          <w:rFonts w:cs="Arial"/>
        </w:rPr>
        <w:t>Increased efficiency in repetitive or labour-intensive tasks</w:t>
      </w:r>
    </w:p>
    <w:p w:rsidR="00583830" w:rsidRPr="0079224E" w:rsidRDefault="00583830" w:rsidP="00FD38D8">
      <w:pPr>
        <w:numPr>
          <w:ilvl w:val="0"/>
          <w:numId w:val="114"/>
        </w:numPr>
        <w:rPr>
          <w:rFonts w:cs="Arial"/>
        </w:rPr>
      </w:pPr>
      <w:r w:rsidRPr="0079224E">
        <w:rPr>
          <w:rFonts w:cs="Arial"/>
        </w:rPr>
        <w:lastRenderedPageBreak/>
        <w:t>Greater precision in cutting and fixing</w:t>
      </w:r>
    </w:p>
    <w:p w:rsidR="00583830" w:rsidRPr="0079224E" w:rsidRDefault="00583830" w:rsidP="00FD38D8">
      <w:pPr>
        <w:numPr>
          <w:ilvl w:val="0"/>
          <w:numId w:val="114"/>
        </w:numPr>
        <w:rPr>
          <w:rFonts w:cs="Arial"/>
        </w:rPr>
      </w:pPr>
      <w:r w:rsidRPr="0079224E">
        <w:rPr>
          <w:rFonts w:cs="Arial"/>
        </w:rPr>
        <w:t>Consistent finish quality</w:t>
      </w:r>
    </w:p>
    <w:p w:rsidR="00583830" w:rsidRPr="0079224E" w:rsidRDefault="00583830" w:rsidP="00FD38D8">
      <w:pPr>
        <w:numPr>
          <w:ilvl w:val="0"/>
          <w:numId w:val="114"/>
        </w:numPr>
        <w:rPr>
          <w:rFonts w:cs="Arial"/>
        </w:rPr>
      </w:pPr>
      <w:r w:rsidRPr="0079224E">
        <w:rPr>
          <w:rFonts w:cs="Arial"/>
        </w:rPr>
        <w:t>Reduced operator fatigue and time wastage</w:t>
      </w:r>
    </w:p>
    <w:p w:rsidR="00583830" w:rsidRPr="0079224E" w:rsidRDefault="00F37A27" w:rsidP="00583830">
      <w:pPr>
        <w:rPr>
          <w:rFonts w:cs="Arial"/>
        </w:rPr>
      </w:pPr>
      <w:r>
        <w:rPr>
          <w:rFonts w:cs="Arial"/>
        </w:rPr>
        <w:pict>
          <v:rect id="_x0000_i1148"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FD38D8">
      <w:pPr>
        <w:numPr>
          <w:ilvl w:val="0"/>
          <w:numId w:val="115"/>
        </w:numPr>
        <w:rPr>
          <w:rFonts w:cs="Arial"/>
        </w:rPr>
      </w:pPr>
      <w:r w:rsidRPr="0079224E">
        <w:rPr>
          <w:rFonts w:cs="Arial"/>
        </w:rPr>
        <w:t xml:space="preserve">An </w:t>
      </w:r>
      <w:r w:rsidRPr="0079224E">
        <w:rPr>
          <w:rFonts w:cs="Arial"/>
          <w:b/>
          <w:bCs/>
        </w:rPr>
        <w:t>electric staple gun</w:t>
      </w:r>
      <w:r w:rsidRPr="0079224E">
        <w:rPr>
          <w:rFonts w:cs="Arial"/>
        </w:rPr>
        <w:t xml:space="preserve"> allows for faster application of fabric compared to manual tacking, reducing strain on the wrist.</w:t>
      </w:r>
    </w:p>
    <w:p w:rsidR="00583830" w:rsidRPr="0079224E" w:rsidRDefault="00583830" w:rsidP="00FD38D8">
      <w:pPr>
        <w:numPr>
          <w:ilvl w:val="0"/>
          <w:numId w:val="115"/>
        </w:numPr>
        <w:rPr>
          <w:rFonts w:cs="Arial"/>
        </w:rPr>
      </w:pPr>
      <w:r w:rsidRPr="0079224E">
        <w:rPr>
          <w:rFonts w:cs="Arial"/>
        </w:rPr>
        <w:t xml:space="preserve">A </w:t>
      </w:r>
      <w:r w:rsidRPr="0079224E">
        <w:rPr>
          <w:rFonts w:cs="Arial"/>
          <w:b/>
          <w:bCs/>
        </w:rPr>
        <w:t>power drill</w:t>
      </w:r>
      <w:r w:rsidRPr="0079224E">
        <w:rPr>
          <w:rFonts w:cs="Arial"/>
        </w:rPr>
        <w:t xml:space="preserve"> is used to install legs or brackets accurately into upholstered furniture frames.</w:t>
      </w:r>
    </w:p>
    <w:p w:rsidR="00583830" w:rsidRPr="0079224E" w:rsidRDefault="00583830" w:rsidP="00FD38D8">
      <w:pPr>
        <w:numPr>
          <w:ilvl w:val="0"/>
          <w:numId w:val="115"/>
        </w:numPr>
        <w:rPr>
          <w:rFonts w:cs="Arial"/>
        </w:rPr>
      </w:pPr>
      <w:r w:rsidRPr="0079224E">
        <w:rPr>
          <w:rFonts w:cs="Arial"/>
        </w:rPr>
        <w:t xml:space="preserve">A </w:t>
      </w:r>
      <w:r w:rsidRPr="0079224E">
        <w:rPr>
          <w:rFonts w:cs="Arial"/>
          <w:b/>
          <w:bCs/>
        </w:rPr>
        <w:t>heat gun</w:t>
      </w:r>
      <w:r w:rsidRPr="0079224E">
        <w:rPr>
          <w:rFonts w:cs="Arial"/>
        </w:rPr>
        <w:t xml:space="preserve"> assists in shaping foam or activating glue on vinyl coverings for a smooth, professional finish.</w:t>
      </w:r>
    </w:p>
    <w:p w:rsidR="00583830" w:rsidRPr="0079224E" w:rsidRDefault="00F37A27" w:rsidP="00583830">
      <w:pPr>
        <w:rPr>
          <w:rFonts w:cs="Arial"/>
        </w:rPr>
      </w:pPr>
      <w:r>
        <w:rPr>
          <w:rFonts w:cs="Arial"/>
        </w:rPr>
        <w:pict>
          <v:rect id="_x0000_i1149"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Accelerating Assembly at Moeti Designs</w:t>
      </w:r>
    </w:p>
    <w:p w:rsidR="00583830" w:rsidRPr="0079224E" w:rsidRDefault="00583830" w:rsidP="00583830">
      <w:pPr>
        <w:rPr>
          <w:rFonts w:cs="Arial"/>
        </w:rPr>
      </w:pPr>
      <w:r w:rsidRPr="0079224E">
        <w:rPr>
          <w:rFonts w:cs="Arial"/>
        </w:rPr>
        <w:t>Moeti Designs, a growing upholstery business in Gaborone, introduced electric screwdrivers and jigsaws into its assembly and cutting sections. The team, previously reliant on hand tools, underwent a safety training session. Over the next two weeks, assembly times improved by 40%, and rework decreased due to more precise fitting. Moeti’s manager ensured regular tool maintenance and allocated task-specific power tools to reduce tool-sharing delays.</w:t>
      </w:r>
    </w:p>
    <w:p w:rsidR="00583830" w:rsidRPr="0079224E" w:rsidRDefault="00583830" w:rsidP="00583830">
      <w:pPr>
        <w:rPr>
          <w:rFonts w:cs="Arial"/>
        </w:rPr>
      </w:pPr>
      <w:r w:rsidRPr="0079224E">
        <w:rPr>
          <w:rFonts w:cs="Arial"/>
          <w:b/>
          <w:bCs/>
        </w:rPr>
        <w:t>Discussion Points:</w:t>
      </w:r>
    </w:p>
    <w:p w:rsidR="00583830" w:rsidRPr="0079224E" w:rsidRDefault="00583830" w:rsidP="00FD38D8">
      <w:pPr>
        <w:numPr>
          <w:ilvl w:val="0"/>
          <w:numId w:val="116"/>
        </w:numPr>
        <w:rPr>
          <w:rFonts w:cs="Arial"/>
        </w:rPr>
      </w:pPr>
      <w:r w:rsidRPr="0079224E">
        <w:rPr>
          <w:rFonts w:cs="Arial"/>
        </w:rPr>
        <w:t>How did introducing power tools affect the team's workflow?</w:t>
      </w:r>
    </w:p>
    <w:p w:rsidR="00583830" w:rsidRPr="0079224E" w:rsidRDefault="00583830" w:rsidP="00FD38D8">
      <w:pPr>
        <w:numPr>
          <w:ilvl w:val="0"/>
          <w:numId w:val="116"/>
        </w:numPr>
        <w:rPr>
          <w:rFonts w:cs="Arial"/>
        </w:rPr>
      </w:pPr>
      <w:r w:rsidRPr="0079224E">
        <w:rPr>
          <w:rFonts w:cs="Arial"/>
        </w:rPr>
        <w:t>What safety measures ensured the successful transition to power-assisted operations?</w:t>
      </w:r>
    </w:p>
    <w:p w:rsidR="00583830" w:rsidRPr="0079224E" w:rsidRDefault="00F37A27" w:rsidP="00583830">
      <w:pPr>
        <w:rPr>
          <w:rFonts w:cs="Arial"/>
        </w:rPr>
      </w:pPr>
      <w:r>
        <w:rPr>
          <w:rFonts w:cs="Arial"/>
        </w:rPr>
        <w:pict>
          <v:rect id="_x0000_i1150" style="width:0;height:1.5pt" o:hralign="center" o:hrstd="t" o:hr="t" fillcolor="#a0a0a0" stroked="f"/>
        </w:pict>
      </w:r>
    </w:p>
    <w:p w:rsidR="00583830" w:rsidRPr="0079224E" w:rsidRDefault="00583830" w:rsidP="00583830">
      <w:pPr>
        <w:rPr>
          <w:rFonts w:cs="Arial"/>
          <w:b/>
          <w:bCs/>
        </w:rPr>
      </w:pPr>
      <w:r w:rsidRPr="0079224E">
        <w:rPr>
          <w:rFonts w:cs="Arial"/>
          <w:b/>
          <w:bCs/>
        </w:rPr>
        <w:t>Critical Thinking Questions</w:t>
      </w:r>
    </w:p>
    <w:p w:rsidR="00583830" w:rsidRPr="0079224E" w:rsidRDefault="00583830" w:rsidP="00FD38D8">
      <w:pPr>
        <w:numPr>
          <w:ilvl w:val="0"/>
          <w:numId w:val="117"/>
        </w:numPr>
        <w:rPr>
          <w:rFonts w:cs="Arial"/>
        </w:rPr>
      </w:pPr>
      <w:r w:rsidRPr="0079224E">
        <w:rPr>
          <w:rFonts w:cs="Arial"/>
        </w:rPr>
        <w:t>What are the risks of using power tools without following manufacturer guidelines?</w:t>
      </w:r>
    </w:p>
    <w:p w:rsidR="00583830" w:rsidRPr="0079224E" w:rsidRDefault="00583830" w:rsidP="00FD38D8">
      <w:pPr>
        <w:numPr>
          <w:ilvl w:val="0"/>
          <w:numId w:val="117"/>
        </w:numPr>
        <w:rPr>
          <w:rFonts w:cs="Arial"/>
        </w:rPr>
      </w:pPr>
      <w:r w:rsidRPr="0079224E">
        <w:rPr>
          <w:rFonts w:cs="Arial"/>
        </w:rPr>
        <w:t>How can the wrong choice of power tool lead to damage in upholstered products?</w:t>
      </w:r>
    </w:p>
    <w:p w:rsidR="00583830" w:rsidRPr="0079224E" w:rsidRDefault="00583830" w:rsidP="00FD38D8">
      <w:pPr>
        <w:numPr>
          <w:ilvl w:val="0"/>
          <w:numId w:val="117"/>
        </w:numPr>
        <w:rPr>
          <w:rFonts w:cs="Arial"/>
        </w:rPr>
      </w:pPr>
      <w:r w:rsidRPr="0079224E">
        <w:rPr>
          <w:rFonts w:cs="Arial"/>
        </w:rPr>
        <w:t>What should be included in a pre-operation checklist for electrical tools in upholstery?</w:t>
      </w:r>
    </w:p>
    <w:p w:rsidR="00583830" w:rsidRPr="0079224E" w:rsidRDefault="00583830" w:rsidP="00FD38D8">
      <w:pPr>
        <w:numPr>
          <w:ilvl w:val="0"/>
          <w:numId w:val="117"/>
        </w:numPr>
        <w:rPr>
          <w:rFonts w:cs="Arial"/>
        </w:rPr>
      </w:pPr>
      <w:r w:rsidRPr="0079224E">
        <w:rPr>
          <w:rFonts w:cs="Arial"/>
        </w:rPr>
        <w:t>How does the use of power tools impact the consistency of workmanship in high-volume environments?</w:t>
      </w:r>
    </w:p>
    <w:p w:rsidR="00583830" w:rsidRPr="0079224E" w:rsidRDefault="00583830" w:rsidP="00FD38D8">
      <w:pPr>
        <w:numPr>
          <w:ilvl w:val="0"/>
          <w:numId w:val="117"/>
        </w:numPr>
        <w:rPr>
          <w:rFonts w:cs="Arial"/>
        </w:rPr>
      </w:pPr>
      <w:r w:rsidRPr="0079224E">
        <w:rPr>
          <w:rFonts w:cs="Arial"/>
        </w:rPr>
        <w:t>In what ways can power tools support both efficiency and quality when used correctly?</w:t>
      </w:r>
    </w:p>
    <w:p w:rsidR="00583830" w:rsidRPr="0079224E" w:rsidRDefault="00583830" w:rsidP="00583830">
      <w:pPr>
        <w:pStyle w:val="Heading3"/>
        <w:rPr>
          <w:rFonts w:ascii="Century Gothic" w:eastAsiaTheme="minorHAnsi" w:hAnsi="Century Gothic" w:cs="Arial"/>
          <w:b/>
          <w:bCs/>
          <w:color w:val="auto"/>
          <w:sz w:val="22"/>
          <w:szCs w:val="22"/>
        </w:rPr>
      </w:pPr>
      <w:bookmarkStart w:id="23" w:name="_Toc195895457"/>
      <w:r w:rsidRPr="0079224E">
        <w:rPr>
          <w:rFonts w:ascii="Century Gothic" w:eastAsiaTheme="minorHAnsi" w:hAnsi="Century Gothic" w:cs="Arial"/>
          <w:b/>
          <w:bCs/>
          <w:color w:val="auto"/>
          <w:sz w:val="22"/>
          <w:szCs w:val="22"/>
        </w:rPr>
        <w:lastRenderedPageBreak/>
        <w:t>KT0303: Types and Uses of Pneumatic Tools</w:t>
      </w:r>
      <w:bookmarkEnd w:id="23"/>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Pneumatic tools are powered by compressed air and are commonly used in advanced upholstery workshops due to their speed, power, and durability. These tools offer high output with low operator fatigue and are particularly effective in high-volume manufacturing settings. Understanding how to correctly operate, maintain, and regulate pneumatic tools is essential for safe and efficient upholstery work.</w:t>
      </w:r>
    </w:p>
    <w:p w:rsidR="00583830" w:rsidRPr="0079224E" w:rsidRDefault="00F37A27" w:rsidP="00583830">
      <w:pPr>
        <w:rPr>
          <w:rFonts w:cs="Arial"/>
        </w:rPr>
      </w:pPr>
      <w:r>
        <w:rPr>
          <w:rFonts w:cs="Arial"/>
        </w:rPr>
        <w:pict>
          <v:rect id="_x0000_i1151" style="width:0;height:1.5pt" o:hralign="center" o:hrstd="t" o:hr="t" fillcolor="#a0a0a0" stroked="f"/>
        </w:pict>
      </w:r>
    </w:p>
    <w:p w:rsidR="00583830" w:rsidRPr="0079224E" w:rsidRDefault="00583830" w:rsidP="00583830">
      <w:pPr>
        <w:rPr>
          <w:rFonts w:cs="Arial"/>
          <w:b/>
          <w:bCs/>
        </w:rPr>
      </w:pPr>
      <w:r w:rsidRPr="0079224E">
        <w:rPr>
          <w:rFonts w:cs="Arial"/>
          <w:b/>
          <w:bCs/>
        </w:rPr>
        <w:t>1. Common Pneumatic Tools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1"/>
        <w:gridCol w:w="6645"/>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Tool</w:t>
            </w:r>
          </w:p>
        </w:tc>
        <w:tc>
          <w:tcPr>
            <w:tcW w:w="0" w:type="auto"/>
            <w:vAlign w:val="center"/>
            <w:hideMark/>
          </w:tcPr>
          <w:p w:rsidR="00583830" w:rsidRPr="0079224E" w:rsidRDefault="00583830" w:rsidP="00583830">
            <w:pPr>
              <w:rPr>
                <w:rFonts w:cs="Arial"/>
                <w:b/>
                <w:bCs/>
              </w:rPr>
            </w:pPr>
            <w:r w:rsidRPr="0079224E">
              <w:rPr>
                <w:rFonts w:cs="Arial"/>
                <w:b/>
                <w:bCs/>
              </w:rPr>
              <w:t>Primary Use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Pneumatic staple gun</w:t>
            </w:r>
          </w:p>
        </w:tc>
        <w:tc>
          <w:tcPr>
            <w:tcW w:w="0" w:type="auto"/>
            <w:vAlign w:val="center"/>
            <w:hideMark/>
          </w:tcPr>
          <w:p w:rsidR="00583830" w:rsidRPr="0079224E" w:rsidRDefault="00583830" w:rsidP="00583830">
            <w:pPr>
              <w:rPr>
                <w:rFonts w:cs="Arial"/>
              </w:rPr>
            </w:pPr>
            <w:r w:rsidRPr="0079224E">
              <w:rPr>
                <w:rFonts w:cs="Arial"/>
              </w:rPr>
              <w:t>Attaches fabric, webbing, or lining to frames with precision and speed</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Pneumatic nail gun</w:t>
            </w:r>
          </w:p>
        </w:tc>
        <w:tc>
          <w:tcPr>
            <w:tcW w:w="0" w:type="auto"/>
            <w:vAlign w:val="center"/>
            <w:hideMark/>
          </w:tcPr>
          <w:p w:rsidR="00583830" w:rsidRPr="0079224E" w:rsidRDefault="00583830" w:rsidP="00583830">
            <w:pPr>
              <w:rPr>
                <w:rFonts w:cs="Arial"/>
              </w:rPr>
            </w:pPr>
            <w:r w:rsidRPr="0079224E">
              <w:rPr>
                <w:rFonts w:cs="Arial"/>
              </w:rPr>
              <w:t>Drives nails or brads into wooden frames for joining or reinforcement</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Air ratchet wrench</w:t>
            </w:r>
          </w:p>
        </w:tc>
        <w:tc>
          <w:tcPr>
            <w:tcW w:w="0" w:type="auto"/>
            <w:vAlign w:val="center"/>
            <w:hideMark/>
          </w:tcPr>
          <w:p w:rsidR="00583830" w:rsidRPr="0079224E" w:rsidRDefault="00583830" w:rsidP="00583830">
            <w:pPr>
              <w:rPr>
                <w:rFonts w:cs="Arial"/>
              </w:rPr>
            </w:pPr>
            <w:r w:rsidRPr="0079224E">
              <w:rPr>
                <w:rFonts w:cs="Arial"/>
              </w:rPr>
              <w:t>Fastens bolts or nuts when assembling heavy-duty furniture components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Pneumatic screwdriver</w:t>
            </w:r>
          </w:p>
        </w:tc>
        <w:tc>
          <w:tcPr>
            <w:tcW w:w="0" w:type="auto"/>
            <w:vAlign w:val="center"/>
            <w:hideMark/>
          </w:tcPr>
          <w:p w:rsidR="00583830" w:rsidRPr="0079224E" w:rsidRDefault="00583830" w:rsidP="00583830">
            <w:pPr>
              <w:rPr>
                <w:rFonts w:cs="Arial"/>
              </w:rPr>
            </w:pPr>
            <w:r w:rsidRPr="0079224E">
              <w:rPr>
                <w:rFonts w:cs="Arial"/>
              </w:rPr>
              <w:t>Used for high-speed screw driving in frame construction</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Compressed air blower</w:t>
            </w:r>
          </w:p>
        </w:tc>
        <w:tc>
          <w:tcPr>
            <w:tcW w:w="0" w:type="auto"/>
            <w:vAlign w:val="center"/>
            <w:hideMark/>
          </w:tcPr>
          <w:p w:rsidR="00583830" w:rsidRPr="0079224E" w:rsidRDefault="00583830" w:rsidP="00583830">
            <w:pPr>
              <w:rPr>
                <w:rFonts w:cs="Arial"/>
              </w:rPr>
            </w:pPr>
            <w:r w:rsidRPr="0079224E">
              <w:rPr>
                <w:rFonts w:cs="Arial"/>
              </w:rPr>
              <w:t>Cleans debris from workstations and machinery</w:t>
            </w:r>
          </w:p>
        </w:tc>
      </w:tr>
    </w:tbl>
    <w:p w:rsidR="00583830" w:rsidRPr="0079224E" w:rsidRDefault="00F37A27" w:rsidP="00583830">
      <w:pPr>
        <w:rPr>
          <w:rFonts w:cs="Arial"/>
        </w:rPr>
      </w:pPr>
      <w:r>
        <w:rPr>
          <w:rFonts w:cs="Arial"/>
        </w:rPr>
        <w:pict>
          <v:rect id="_x0000_i1152" style="width:0;height:1.5pt" o:hralign="center" o:hrstd="t" o:hr="t" fillcolor="#a0a0a0" stroked="f"/>
        </w:pict>
      </w:r>
    </w:p>
    <w:p w:rsidR="00583830" w:rsidRPr="0079224E" w:rsidRDefault="00583830" w:rsidP="00583830">
      <w:pPr>
        <w:rPr>
          <w:rFonts w:cs="Arial"/>
          <w:b/>
          <w:bCs/>
        </w:rPr>
      </w:pPr>
      <w:r w:rsidRPr="0079224E">
        <w:rPr>
          <w:rFonts w:cs="Arial"/>
          <w:b/>
          <w:bCs/>
        </w:rPr>
        <w:t>2. Benefits of Pneumatic Tools</w:t>
      </w:r>
    </w:p>
    <w:p w:rsidR="00583830" w:rsidRPr="0079224E" w:rsidRDefault="00583830" w:rsidP="00FD38D8">
      <w:pPr>
        <w:numPr>
          <w:ilvl w:val="0"/>
          <w:numId w:val="118"/>
        </w:numPr>
        <w:rPr>
          <w:rFonts w:cs="Arial"/>
        </w:rPr>
      </w:pPr>
      <w:r w:rsidRPr="0079224E">
        <w:rPr>
          <w:rFonts w:cs="Arial"/>
          <w:b/>
          <w:bCs/>
        </w:rPr>
        <w:t>Efficiency</w:t>
      </w:r>
      <w:r w:rsidRPr="0079224E">
        <w:rPr>
          <w:rFonts w:cs="Arial"/>
        </w:rPr>
        <w:t>: Faster than electric or manual counterparts for repetitive tasks</w:t>
      </w:r>
    </w:p>
    <w:p w:rsidR="00583830" w:rsidRPr="0079224E" w:rsidRDefault="00583830" w:rsidP="00FD38D8">
      <w:pPr>
        <w:numPr>
          <w:ilvl w:val="0"/>
          <w:numId w:val="118"/>
        </w:numPr>
        <w:rPr>
          <w:rFonts w:cs="Arial"/>
        </w:rPr>
      </w:pPr>
      <w:r w:rsidRPr="0079224E">
        <w:rPr>
          <w:rFonts w:cs="Arial"/>
          <w:b/>
          <w:bCs/>
        </w:rPr>
        <w:t>Power-to-weight ratio</w:t>
      </w:r>
      <w:r w:rsidRPr="0079224E">
        <w:rPr>
          <w:rFonts w:cs="Arial"/>
        </w:rPr>
        <w:t>: Lighter tools with greater output reduce operator strain</w:t>
      </w:r>
    </w:p>
    <w:p w:rsidR="00583830" w:rsidRPr="0079224E" w:rsidRDefault="00583830" w:rsidP="00FD38D8">
      <w:pPr>
        <w:numPr>
          <w:ilvl w:val="0"/>
          <w:numId w:val="118"/>
        </w:numPr>
        <w:rPr>
          <w:rFonts w:cs="Arial"/>
        </w:rPr>
      </w:pPr>
      <w:r w:rsidRPr="0079224E">
        <w:rPr>
          <w:rFonts w:cs="Arial"/>
          <w:b/>
          <w:bCs/>
        </w:rPr>
        <w:t>Durability</w:t>
      </w:r>
      <w:r w:rsidRPr="0079224E">
        <w:rPr>
          <w:rFonts w:cs="Arial"/>
        </w:rPr>
        <w:t>: Fewer internal moving parts than electric tools; long-lasting with proper care</w:t>
      </w:r>
    </w:p>
    <w:p w:rsidR="00583830" w:rsidRPr="0079224E" w:rsidRDefault="00583830" w:rsidP="00FD38D8">
      <w:pPr>
        <w:numPr>
          <w:ilvl w:val="0"/>
          <w:numId w:val="118"/>
        </w:numPr>
        <w:rPr>
          <w:rFonts w:cs="Arial"/>
        </w:rPr>
      </w:pPr>
      <w:r w:rsidRPr="0079224E">
        <w:rPr>
          <w:rFonts w:cs="Arial"/>
          <w:b/>
          <w:bCs/>
        </w:rPr>
        <w:t>Precision</w:t>
      </w:r>
      <w:r w:rsidRPr="0079224E">
        <w:rPr>
          <w:rFonts w:cs="Arial"/>
        </w:rPr>
        <w:t>: Better control over fastening depth and staple/nail positioning</w:t>
      </w:r>
    </w:p>
    <w:p w:rsidR="00583830" w:rsidRPr="0079224E" w:rsidRDefault="00F37A27" w:rsidP="00583830">
      <w:pPr>
        <w:rPr>
          <w:rFonts w:cs="Arial"/>
        </w:rPr>
      </w:pPr>
      <w:r>
        <w:rPr>
          <w:rFonts w:cs="Arial"/>
        </w:rPr>
        <w:pict>
          <v:rect id="_x0000_i1153" style="width:0;height:1.5pt" o:hralign="center" o:hrstd="t" o:hr="t" fillcolor="#a0a0a0" stroked="f"/>
        </w:pict>
      </w:r>
    </w:p>
    <w:p w:rsidR="00583830" w:rsidRPr="0079224E" w:rsidRDefault="00583830" w:rsidP="00583830">
      <w:pPr>
        <w:rPr>
          <w:rFonts w:cs="Arial"/>
          <w:b/>
          <w:bCs/>
        </w:rPr>
      </w:pPr>
      <w:r w:rsidRPr="0079224E">
        <w:rPr>
          <w:rFonts w:cs="Arial"/>
          <w:b/>
          <w:bCs/>
        </w:rPr>
        <w:t>3. Operational Considerations</w:t>
      </w:r>
    </w:p>
    <w:p w:rsidR="00583830" w:rsidRPr="0079224E" w:rsidRDefault="00583830" w:rsidP="00FD38D8">
      <w:pPr>
        <w:numPr>
          <w:ilvl w:val="0"/>
          <w:numId w:val="119"/>
        </w:numPr>
        <w:rPr>
          <w:rFonts w:cs="Arial"/>
        </w:rPr>
      </w:pPr>
      <w:r w:rsidRPr="0079224E">
        <w:rPr>
          <w:rFonts w:cs="Arial"/>
        </w:rPr>
        <w:t>Requires a reliable air compressor with regulated pressure</w:t>
      </w:r>
    </w:p>
    <w:p w:rsidR="00583830" w:rsidRPr="0079224E" w:rsidRDefault="00583830" w:rsidP="00FD38D8">
      <w:pPr>
        <w:numPr>
          <w:ilvl w:val="0"/>
          <w:numId w:val="119"/>
        </w:numPr>
        <w:rPr>
          <w:rFonts w:cs="Arial"/>
        </w:rPr>
      </w:pPr>
      <w:r w:rsidRPr="0079224E">
        <w:rPr>
          <w:rFonts w:cs="Arial"/>
        </w:rPr>
        <w:t>Correct air pressure (typically 80–120 PSI) must be maintained depending on the tool</w:t>
      </w:r>
    </w:p>
    <w:p w:rsidR="00583830" w:rsidRPr="0079224E" w:rsidRDefault="00583830" w:rsidP="00FD38D8">
      <w:pPr>
        <w:numPr>
          <w:ilvl w:val="0"/>
          <w:numId w:val="119"/>
        </w:numPr>
        <w:rPr>
          <w:rFonts w:cs="Arial"/>
        </w:rPr>
      </w:pPr>
      <w:r w:rsidRPr="0079224E">
        <w:rPr>
          <w:rFonts w:cs="Arial"/>
        </w:rPr>
        <w:lastRenderedPageBreak/>
        <w:t>Hoses should be properly connected and checked for leaks</w:t>
      </w:r>
    </w:p>
    <w:p w:rsidR="00583830" w:rsidRPr="0079224E" w:rsidRDefault="00583830" w:rsidP="00FD38D8">
      <w:pPr>
        <w:numPr>
          <w:ilvl w:val="0"/>
          <w:numId w:val="119"/>
        </w:numPr>
        <w:rPr>
          <w:rFonts w:cs="Arial"/>
        </w:rPr>
      </w:pPr>
      <w:r w:rsidRPr="0079224E">
        <w:rPr>
          <w:rFonts w:cs="Arial"/>
        </w:rPr>
        <w:t>Safety guards and pressure regulators must be in working condition</w:t>
      </w:r>
    </w:p>
    <w:p w:rsidR="00583830" w:rsidRPr="0079224E" w:rsidRDefault="00583830" w:rsidP="00FD38D8">
      <w:pPr>
        <w:numPr>
          <w:ilvl w:val="0"/>
          <w:numId w:val="119"/>
        </w:numPr>
        <w:rPr>
          <w:rFonts w:cs="Arial"/>
        </w:rPr>
      </w:pPr>
      <w:r w:rsidRPr="0079224E">
        <w:rPr>
          <w:rFonts w:cs="Arial"/>
        </w:rPr>
        <w:t>Lubrication (oil) must be applied to moving parts to prevent tool failure</w:t>
      </w:r>
    </w:p>
    <w:p w:rsidR="00583830" w:rsidRPr="0079224E" w:rsidRDefault="00F37A27" w:rsidP="00583830">
      <w:pPr>
        <w:rPr>
          <w:rFonts w:cs="Arial"/>
        </w:rPr>
      </w:pPr>
      <w:r>
        <w:rPr>
          <w:rFonts w:cs="Arial"/>
        </w:rPr>
        <w:pict>
          <v:rect id="_x0000_i1154" style="width:0;height:1.5pt" o:hralign="center" o:hrstd="t" o:hr="t" fillcolor="#a0a0a0" stroked="f"/>
        </w:pict>
      </w:r>
    </w:p>
    <w:p w:rsidR="00583830" w:rsidRPr="0079224E" w:rsidRDefault="00583830" w:rsidP="00583830">
      <w:pPr>
        <w:rPr>
          <w:rFonts w:cs="Arial"/>
          <w:b/>
          <w:bCs/>
        </w:rPr>
      </w:pPr>
      <w:r w:rsidRPr="0079224E">
        <w:rPr>
          <w:rFonts w:cs="Arial"/>
          <w:b/>
          <w:bCs/>
        </w:rPr>
        <w:t>4. Safety Practices</w:t>
      </w:r>
    </w:p>
    <w:p w:rsidR="00583830" w:rsidRPr="0079224E" w:rsidRDefault="00583830" w:rsidP="00FD38D8">
      <w:pPr>
        <w:numPr>
          <w:ilvl w:val="0"/>
          <w:numId w:val="120"/>
        </w:numPr>
        <w:rPr>
          <w:rFonts w:cs="Arial"/>
        </w:rPr>
      </w:pPr>
      <w:r w:rsidRPr="0079224E">
        <w:rPr>
          <w:rFonts w:cs="Arial"/>
        </w:rPr>
        <w:t>Disconnect tools from the air supply when changing staples, nails, or clearing jams</w:t>
      </w:r>
    </w:p>
    <w:p w:rsidR="00583830" w:rsidRPr="0079224E" w:rsidRDefault="00583830" w:rsidP="00FD38D8">
      <w:pPr>
        <w:numPr>
          <w:ilvl w:val="0"/>
          <w:numId w:val="120"/>
        </w:numPr>
        <w:rPr>
          <w:rFonts w:cs="Arial"/>
        </w:rPr>
      </w:pPr>
      <w:r w:rsidRPr="0079224E">
        <w:rPr>
          <w:rFonts w:cs="Arial"/>
        </w:rPr>
        <w:t>Never point pneumatic tools at oneself or others</w:t>
      </w:r>
    </w:p>
    <w:p w:rsidR="00583830" w:rsidRPr="0079224E" w:rsidRDefault="00583830" w:rsidP="00FD38D8">
      <w:pPr>
        <w:numPr>
          <w:ilvl w:val="0"/>
          <w:numId w:val="120"/>
        </w:numPr>
        <w:rPr>
          <w:rFonts w:cs="Arial"/>
        </w:rPr>
      </w:pPr>
      <w:r w:rsidRPr="0079224E">
        <w:rPr>
          <w:rFonts w:cs="Arial"/>
        </w:rPr>
        <w:t>Always wear eye and ear protection</w:t>
      </w:r>
    </w:p>
    <w:p w:rsidR="00583830" w:rsidRPr="0079224E" w:rsidRDefault="00583830" w:rsidP="00FD38D8">
      <w:pPr>
        <w:numPr>
          <w:ilvl w:val="0"/>
          <w:numId w:val="120"/>
        </w:numPr>
        <w:rPr>
          <w:rFonts w:cs="Arial"/>
        </w:rPr>
      </w:pPr>
      <w:r w:rsidRPr="0079224E">
        <w:rPr>
          <w:rFonts w:cs="Arial"/>
        </w:rPr>
        <w:t>Ensure tools have intact safety pins and guards</w:t>
      </w:r>
    </w:p>
    <w:p w:rsidR="00583830" w:rsidRPr="0079224E" w:rsidRDefault="00583830" w:rsidP="00FD38D8">
      <w:pPr>
        <w:numPr>
          <w:ilvl w:val="0"/>
          <w:numId w:val="120"/>
        </w:numPr>
        <w:rPr>
          <w:rFonts w:cs="Arial"/>
        </w:rPr>
      </w:pPr>
      <w:r w:rsidRPr="0079224E">
        <w:rPr>
          <w:rFonts w:cs="Arial"/>
        </w:rPr>
        <w:t>Release air pressure from the system when not in use</w:t>
      </w:r>
    </w:p>
    <w:p w:rsidR="00583830" w:rsidRPr="0079224E" w:rsidRDefault="00F37A27" w:rsidP="00583830">
      <w:pPr>
        <w:rPr>
          <w:rFonts w:cs="Arial"/>
        </w:rPr>
      </w:pPr>
      <w:r>
        <w:rPr>
          <w:rFonts w:cs="Arial"/>
        </w:rPr>
        <w:pict>
          <v:rect id="_x0000_i1155"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FD38D8">
      <w:pPr>
        <w:numPr>
          <w:ilvl w:val="0"/>
          <w:numId w:val="121"/>
        </w:numPr>
        <w:rPr>
          <w:rFonts w:cs="Arial"/>
        </w:rPr>
      </w:pPr>
      <w:r w:rsidRPr="0079224E">
        <w:rPr>
          <w:rFonts w:cs="Arial"/>
        </w:rPr>
        <w:t xml:space="preserve">A </w:t>
      </w:r>
      <w:r w:rsidRPr="0079224E">
        <w:rPr>
          <w:rFonts w:cs="Arial"/>
          <w:b/>
          <w:bCs/>
        </w:rPr>
        <w:t>pneumatic staple gun</w:t>
      </w:r>
      <w:r w:rsidRPr="0079224E">
        <w:rPr>
          <w:rFonts w:cs="Arial"/>
        </w:rPr>
        <w:t xml:space="preserve"> can fire hundreds of staples quickly, allowing large furniture pieces to be upholstered in a fraction of the time required by hand tools.</w:t>
      </w:r>
    </w:p>
    <w:p w:rsidR="00583830" w:rsidRPr="0079224E" w:rsidRDefault="00583830" w:rsidP="00FD38D8">
      <w:pPr>
        <w:numPr>
          <w:ilvl w:val="0"/>
          <w:numId w:val="121"/>
        </w:numPr>
        <w:rPr>
          <w:rFonts w:cs="Arial"/>
        </w:rPr>
      </w:pPr>
      <w:r w:rsidRPr="0079224E">
        <w:rPr>
          <w:rFonts w:cs="Arial"/>
        </w:rPr>
        <w:t xml:space="preserve">An </w:t>
      </w:r>
      <w:r w:rsidRPr="0079224E">
        <w:rPr>
          <w:rFonts w:cs="Arial"/>
          <w:b/>
          <w:bCs/>
        </w:rPr>
        <w:t>air ratchet wrench</w:t>
      </w:r>
      <w:r w:rsidRPr="0079224E">
        <w:rPr>
          <w:rFonts w:cs="Arial"/>
        </w:rPr>
        <w:t xml:space="preserve"> is used to assemble chair bases or attach brackets efficiently in a production line.</w:t>
      </w:r>
    </w:p>
    <w:p w:rsidR="00583830" w:rsidRPr="0079224E" w:rsidRDefault="00F37A27" w:rsidP="00583830">
      <w:pPr>
        <w:rPr>
          <w:rFonts w:cs="Arial"/>
        </w:rPr>
      </w:pPr>
      <w:r>
        <w:rPr>
          <w:rFonts w:cs="Arial"/>
        </w:rPr>
        <w:pict>
          <v:rect id="_x0000_i1156"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Air-Powered Precision at Lungile Upholstery</w:t>
      </w:r>
    </w:p>
    <w:p w:rsidR="00583830" w:rsidRPr="0079224E" w:rsidRDefault="00583830" w:rsidP="00583830">
      <w:pPr>
        <w:rPr>
          <w:rFonts w:cs="Arial"/>
        </w:rPr>
      </w:pPr>
      <w:r w:rsidRPr="0079224E">
        <w:rPr>
          <w:rFonts w:cs="Arial"/>
        </w:rPr>
        <w:t>Lungile Upholstery in East London upgraded to pneumatic tools after experiencing delays with worn-out electric staple guns. After installation of a central compressor system, staff received training on operating pressure settings, safety protocols, and tool lubrication. Productivity improved and tool-related injuries decreased. The workshop also introduced a tool maintenance log to ensure regular oiling and pressure checks.</w:t>
      </w:r>
    </w:p>
    <w:p w:rsidR="00583830" w:rsidRPr="0079224E" w:rsidRDefault="00583830" w:rsidP="00583830">
      <w:pPr>
        <w:rPr>
          <w:rFonts w:cs="Arial"/>
        </w:rPr>
      </w:pPr>
      <w:r w:rsidRPr="0079224E">
        <w:rPr>
          <w:rFonts w:cs="Arial"/>
          <w:b/>
          <w:bCs/>
        </w:rPr>
        <w:t>Discussion Points:</w:t>
      </w:r>
    </w:p>
    <w:p w:rsidR="00583830" w:rsidRPr="0079224E" w:rsidRDefault="00583830" w:rsidP="00FD38D8">
      <w:pPr>
        <w:numPr>
          <w:ilvl w:val="0"/>
          <w:numId w:val="122"/>
        </w:numPr>
        <w:rPr>
          <w:rFonts w:cs="Arial"/>
        </w:rPr>
      </w:pPr>
      <w:r w:rsidRPr="0079224E">
        <w:rPr>
          <w:rFonts w:cs="Arial"/>
        </w:rPr>
        <w:t>How did the introduction of pneumatic tools improve workflow and safety?</w:t>
      </w:r>
    </w:p>
    <w:p w:rsidR="00583830" w:rsidRPr="0079224E" w:rsidRDefault="00583830" w:rsidP="00FD38D8">
      <w:pPr>
        <w:numPr>
          <w:ilvl w:val="0"/>
          <w:numId w:val="122"/>
        </w:numPr>
        <w:rPr>
          <w:rFonts w:cs="Arial"/>
        </w:rPr>
      </w:pPr>
      <w:r w:rsidRPr="0079224E">
        <w:rPr>
          <w:rFonts w:cs="Arial"/>
        </w:rPr>
        <w:t>Why was tool maintenance key to the long-term success of the upgrade?</w:t>
      </w:r>
    </w:p>
    <w:p w:rsidR="00583830" w:rsidRPr="0079224E" w:rsidRDefault="00F37A27" w:rsidP="00583830">
      <w:pPr>
        <w:rPr>
          <w:rFonts w:cs="Arial"/>
        </w:rPr>
      </w:pPr>
      <w:r>
        <w:rPr>
          <w:rFonts w:cs="Arial"/>
        </w:rPr>
        <w:pict>
          <v:rect id="_x0000_i1157" style="width:0;height:1.5pt" o:hralign="center" o:hrstd="t" o:hr="t" fillcolor="#a0a0a0" stroked="f"/>
        </w:pict>
      </w:r>
    </w:p>
    <w:p w:rsidR="00583830" w:rsidRPr="0079224E" w:rsidRDefault="00583830" w:rsidP="00583830">
      <w:pPr>
        <w:rPr>
          <w:rFonts w:cs="Arial"/>
          <w:b/>
          <w:bCs/>
        </w:rPr>
      </w:pPr>
      <w:r w:rsidRPr="0079224E">
        <w:rPr>
          <w:rFonts w:cs="Arial"/>
          <w:b/>
          <w:bCs/>
        </w:rPr>
        <w:t>Critical Thinking Questions</w:t>
      </w:r>
    </w:p>
    <w:p w:rsidR="00583830" w:rsidRPr="0079224E" w:rsidRDefault="00583830" w:rsidP="00FD38D8">
      <w:pPr>
        <w:numPr>
          <w:ilvl w:val="0"/>
          <w:numId w:val="123"/>
        </w:numPr>
        <w:rPr>
          <w:rFonts w:cs="Arial"/>
        </w:rPr>
      </w:pPr>
      <w:r w:rsidRPr="0079224E">
        <w:rPr>
          <w:rFonts w:cs="Arial"/>
        </w:rPr>
        <w:t>What are the key differences between pneumatic and electric upholstery tools in terms of function and safety?</w:t>
      </w:r>
    </w:p>
    <w:p w:rsidR="00583830" w:rsidRPr="0079224E" w:rsidRDefault="00583830" w:rsidP="00FD38D8">
      <w:pPr>
        <w:numPr>
          <w:ilvl w:val="0"/>
          <w:numId w:val="123"/>
        </w:numPr>
        <w:rPr>
          <w:rFonts w:cs="Arial"/>
        </w:rPr>
      </w:pPr>
      <w:r w:rsidRPr="0079224E">
        <w:rPr>
          <w:rFonts w:cs="Arial"/>
        </w:rPr>
        <w:lastRenderedPageBreak/>
        <w:t>Why is correct air pressure critical when operating pneumatic tools?</w:t>
      </w:r>
    </w:p>
    <w:p w:rsidR="00583830" w:rsidRPr="0079224E" w:rsidRDefault="00583830" w:rsidP="00FD38D8">
      <w:pPr>
        <w:numPr>
          <w:ilvl w:val="0"/>
          <w:numId w:val="123"/>
        </w:numPr>
        <w:rPr>
          <w:rFonts w:cs="Arial"/>
        </w:rPr>
      </w:pPr>
      <w:r w:rsidRPr="0079224E">
        <w:rPr>
          <w:rFonts w:cs="Arial"/>
        </w:rPr>
        <w:t>How can improper use of pneumatic tools affect upholstery quality?</w:t>
      </w:r>
    </w:p>
    <w:p w:rsidR="00583830" w:rsidRPr="0079224E" w:rsidRDefault="00583830" w:rsidP="00FD38D8">
      <w:pPr>
        <w:numPr>
          <w:ilvl w:val="0"/>
          <w:numId w:val="123"/>
        </w:numPr>
        <w:rPr>
          <w:rFonts w:cs="Arial"/>
        </w:rPr>
      </w:pPr>
      <w:r w:rsidRPr="0079224E">
        <w:rPr>
          <w:rFonts w:cs="Arial"/>
        </w:rPr>
        <w:t>What preventive maintenance practices extend the lifespan of pneumatic equipment?</w:t>
      </w:r>
    </w:p>
    <w:p w:rsidR="00583830" w:rsidRPr="0079224E" w:rsidRDefault="00583830" w:rsidP="00FD38D8">
      <w:pPr>
        <w:numPr>
          <w:ilvl w:val="0"/>
          <w:numId w:val="123"/>
        </w:numPr>
        <w:rPr>
          <w:rFonts w:cs="Arial"/>
        </w:rPr>
      </w:pPr>
      <w:r w:rsidRPr="0079224E">
        <w:rPr>
          <w:rFonts w:cs="Arial"/>
        </w:rPr>
        <w:t>What are the risks of failing to use safety features like guards or pressure regulators?</w:t>
      </w:r>
    </w:p>
    <w:p w:rsidR="00583830" w:rsidRPr="0079224E" w:rsidRDefault="00F37A27" w:rsidP="00583830">
      <w:pPr>
        <w:rPr>
          <w:rFonts w:cs="Arial"/>
        </w:rPr>
      </w:pPr>
      <w:r>
        <w:rPr>
          <w:rFonts w:cs="Arial"/>
        </w:rPr>
        <w:pict>
          <v:rect id="_x0000_i1158"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rPr>
      </w:pP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24" w:name="_Toc195895458"/>
      <w:r w:rsidRPr="0079224E">
        <w:rPr>
          <w:rFonts w:ascii="Century Gothic" w:hAnsi="Century Gothic" w:cs="Arial"/>
          <w:b/>
          <w:bCs/>
        </w:rPr>
        <w:lastRenderedPageBreak/>
        <w:t>KT0304: How to Use the Tools Correctly and Safely</w:t>
      </w:r>
      <w:bookmarkEnd w:id="24"/>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The correct and safe use of upholstery tools is fundamental to ensuring product quality, operator wellbeing, and workplace efficiency. Whether using hand tools, power tools, or pneumatic tools, upholstery professionals must understand how to operate each tool appropriately, maintain safe posture and handling, and apply preventative safety measures to avoid injuries or damage to materials and equipment.</w:t>
      </w:r>
    </w:p>
    <w:p w:rsidR="00583830" w:rsidRPr="0079224E" w:rsidRDefault="00F37A27" w:rsidP="00583830">
      <w:pPr>
        <w:rPr>
          <w:rFonts w:cs="Arial"/>
        </w:rPr>
      </w:pPr>
      <w:r>
        <w:rPr>
          <w:rFonts w:cs="Arial"/>
        </w:rPr>
        <w:pict>
          <v:rect id="_x0000_i1159" style="width:0;height:1.5pt" o:hralign="center" o:hrstd="t" o:hr="t" fillcolor="#a0a0a0" stroked="f"/>
        </w:pict>
      </w:r>
    </w:p>
    <w:p w:rsidR="00583830" w:rsidRPr="0079224E" w:rsidRDefault="00583830" w:rsidP="00583830">
      <w:pPr>
        <w:rPr>
          <w:rFonts w:cs="Arial"/>
          <w:b/>
          <w:bCs/>
        </w:rPr>
      </w:pPr>
      <w:r w:rsidRPr="0079224E">
        <w:rPr>
          <w:rFonts w:cs="Arial"/>
          <w:b/>
          <w:bCs/>
        </w:rPr>
        <w:t>1. General Guidelines for Tool Use</w:t>
      </w:r>
    </w:p>
    <w:p w:rsidR="00583830" w:rsidRPr="0079224E" w:rsidRDefault="00583830" w:rsidP="00FD38D8">
      <w:pPr>
        <w:numPr>
          <w:ilvl w:val="0"/>
          <w:numId w:val="124"/>
        </w:numPr>
        <w:rPr>
          <w:rFonts w:cs="Arial"/>
        </w:rPr>
      </w:pPr>
      <w:r w:rsidRPr="0079224E">
        <w:rPr>
          <w:rFonts w:cs="Arial"/>
          <w:b/>
          <w:bCs/>
        </w:rPr>
        <w:t>Read and understand the manufacturer’s instructions</w:t>
      </w:r>
      <w:r w:rsidRPr="0079224E">
        <w:rPr>
          <w:rFonts w:cs="Arial"/>
        </w:rPr>
        <w:t xml:space="preserve"> for each tool before use</w:t>
      </w:r>
    </w:p>
    <w:p w:rsidR="00583830" w:rsidRPr="0079224E" w:rsidRDefault="00583830" w:rsidP="00FD38D8">
      <w:pPr>
        <w:numPr>
          <w:ilvl w:val="0"/>
          <w:numId w:val="124"/>
        </w:numPr>
        <w:rPr>
          <w:rFonts w:cs="Arial"/>
        </w:rPr>
      </w:pPr>
      <w:r w:rsidRPr="0079224E">
        <w:rPr>
          <w:rFonts w:cs="Arial"/>
          <w:b/>
          <w:bCs/>
        </w:rPr>
        <w:t>Select the right tool for the task</w:t>
      </w:r>
      <w:r w:rsidRPr="0079224E">
        <w:rPr>
          <w:rFonts w:cs="Arial"/>
        </w:rPr>
        <w:t xml:space="preserve"> to avoid forcing or misapplying tools</w:t>
      </w:r>
    </w:p>
    <w:p w:rsidR="00583830" w:rsidRPr="0079224E" w:rsidRDefault="00583830" w:rsidP="00FD38D8">
      <w:pPr>
        <w:numPr>
          <w:ilvl w:val="0"/>
          <w:numId w:val="124"/>
        </w:numPr>
        <w:rPr>
          <w:rFonts w:cs="Arial"/>
        </w:rPr>
      </w:pPr>
      <w:r w:rsidRPr="0079224E">
        <w:rPr>
          <w:rFonts w:cs="Arial"/>
          <w:b/>
          <w:bCs/>
        </w:rPr>
        <w:t>Use tools in a stable, clean, and well-lit area</w:t>
      </w:r>
    </w:p>
    <w:p w:rsidR="00583830" w:rsidRPr="0079224E" w:rsidRDefault="00583830" w:rsidP="00FD38D8">
      <w:pPr>
        <w:numPr>
          <w:ilvl w:val="0"/>
          <w:numId w:val="124"/>
        </w:numPr>
        <w:rPr>
          <w:rFonts w:cs="Arial"/>
        </w:rPr>
      </w:pPr>
      <w:r w:rsidRPr="0079224E">
        <w:rPr>
          <w:rFonts w:cs="Arial"/>
          <w:b/>
          <w:bCs/>
        </w:rPr>
        <w:t>Secure the workpiece</w:t>
      </w:r>
      <w:r w:rsidRPr="0079224E">
        <w:rPr>
          <w:rFonts w:cs="Arial"/>
        </w:rPr>
        <w:t xml:space="preserve"> (e.g. frame or fabric) to avoid slips or uneven results</w:t>
      </w:r>
    </w:p>
    <w:p w:rsidR="00583830" w:rsidRPr="0079224E" w:rsidRDefault="00583830" w:rsidP="00FD38D8">
      <w:pPr>
        <w:numPr>
          <w:ilvl w:val="0"/>
          <w:numId w:val="124"/>
        </w:numPr>
        <w:rPr>
          <w:rFonts w:cs="Arial"/>
        </w:rPr>
      </w:pPr>
      <w:r w:rsidRPr="0079224E">
        <w:rPr>
          <w:rFonts w:cs="Arial"/>
          <w:b/>
          <w:bCs/>
        </w:rPr>
        <w:t>Maintain proper posture and grip</w:t>
      </w:r>
      <w:r w:rsidRPr="0079224E">
        <w:rPr>
          <w:rFonts w:cs="Arial"/>
        </w:rPr>
        <w:t xml:space="preserve"> to reduce fatigue and prevent strain</w:t>
      </w:r>
    </w:p>
    <w:p w:rsidR="00583830" w:rsidRPr="0079224E" w:rsidRDefault="00583830" w:rsidP="00FD38D8">
      <w:pPr>
        <w:numPr>
          <w:ilvl w:val="0"/>
          <w:numId w:val="124"/>
        </w:numPr>
        <w:rPr>
          <w:rFonts w:cs="Arial"/>
        </w:rPr>
      </w:pPr>
      <w:r w:rsidRPr="0079224E">
        <w:rPr>
          <w:rFonts w:cs="Arial"/>
          <w:b/>
          <w:bCs/>
        </w:rPr>
        <w:t>Wear appropriate Personal Protective Equipment (PPE)</w:t>
      </w:r>
      <w:r w:rsidRPr="0079224E">
        <w:rPr>
          <w:rFonts w:cs="Arial"/>
        </w:rPr>
        <w:t xml:space="preserve"> such as gloves, eye protection, and ear protection (especially when using power or pneumatic tools)</w:t>
      </w:r>
    </w:p>
    <w:p w:rsidR="00583830" w:rsidRPr="0079224E" w:rsidRDefault="00F37A27" w:rsidP="00583830">
      <w:pPr>
        <w:rPr>
          <w:rFonts w:cs="Arial"/>
        </w:rPr>
      </w:pPr>
      <w:r>
        <w:rPr>
          <w:rFonts w:cs="Arial"/>
        </w:rPr>
        <w:pict>
          <v:rect id="_x0000_i1160" style="width:0;height:1.5pt" o:hralign="center" o:hrstd="t" o:hr="t" fillcolor="#a0a0a0" stroked="f"/>
        </w:pict>
      </w:r>
    </w:p>
    <w:p w:rsidR="00583830" w:rsidRPr="0079224E" w:rsidRDefault="00583830" w:rsidP="00583830">
      <w:pPr>
        <w:rPr>
          <w:rFonts w:cs="Arial"/>
          <w:b/>
          <w:bCs/>
        </w:rPr>
      </w:pPr>
      <w:r w:rsidRPr="0079224E">
        <w:rPr>
          <w:rFonts w:cs="Arial"/>
          <w:b/>
          <w:bCs/>
        </w:rPr>
        <w:t>2. Tool-Specific Usage Considerations</w:t>
      </w:r>
    </w:p>
    <w:p w:rsidR="00583830" w:rsidRPr="0079224E" w:rsidRDefault="00583830" w:rsidP="00FD38D8">
      <w:pPr>
        <w:numPr>
          <w:ilvl w:val="0"/>
          <w:numId w:val="125"/>
        </w:numPr>
        <w:rPr>
          <w:rFonts w:cs="Arial"/>
        </w:rPr>
      </w:pPr>
      <w:r w:rsidRPr="0079224E">
        <w:rPr>
          <w:rFonts w:cs="Arial"/>
          <w:b/>
          <w:bCs/>
        </w:rPr>
        <w:t>Hand Tools</w:t>
      </w:r>
      <w:r w:rsidRPr="0079224E">
        <w:rPr>
          <w:rFonts w:cs="Arial"/>
        </w:rPr>
        <w:t>:</w:t>
      </w:r>
    </w:p>
    <w:p w:rsidR="00583830" w:rsidRPr="0079224E" w:rsidRDefault="00583830" w:rsidP="00FD38D8">
      <w:pPr>
        <w:numPr>
          <w:ilvl w:val="1"/>
          <w:numId w:val="125"/>
        </w:numPr>
        <w:rPr>
          <w:rFonts w:cs="Arial"/>
        </w:rPr>
      </w:pPr>
      <w:r w:rsidRPr="0079224E">
        <w:rPr>
          <w:rFonts w:cs="Arial"/>
        </w:rPr>
        <w:t>Use sharp blades and check handles for cracks or loose fittings</w:t>
      </w:r>
    </w:p>
    <w:p w:rsidR="00583830" w:rsidRPr="0079224E" w:rsidRDefault="00583830" w:rsidP="00FD38D8">
      <w:pPr>
        <w:numPr>
          <w:ilvl w:val="1"/>
          <w:numId w:val="125"/>
        </w:numPr>
        <w:rPr>
          <w:rFonts w:cs="Arial"/>
        </w:rPr>
      </w:pPr>
      <w:r w:rsidRPr="0079224E">
        <w:rPr>
          <w:rFonts w:cs="Arial"/>
        </w:rPr>
        <w:t>Cut away from the body and never use tools for unintended purposes</w:t>
      </w:r>
    </w:p>
    <w:p w:rsidR="00583830" w:rsidRPr="0079224E" w:rsidRDefault="00583830" w:rsidP="00FD38D8">
      <w:pPr>
        <w:numPr>
          <w:ilvl w:val="0"/>
          <w:numId w:val="125"/>
        </w:numPr>
        <w:rPr>
          <w:rFonts w:cs="Arial"/>
        </w:rPr>
      </w:pPr>
      <w:r w:rsidRPr="0079224E">
        <w:rPr>
          <w:rFonts w:cs="Arial"/>
          <w:b/>
          <w:bCs/>
        </w:rPr>
        <w:t>Power Tools</w:t>
      </w:r>
      <w:r w:rsidRPr="0079224E">
        <w:rPr>
          <w:rFonts w:cs="Arial"/>
        </w:rPr>
        <w:t>:</w:t>
      </w:r>
    </w:p>
    <w:p w:rsidR="00583830" w:rsidRPr="0079224E" w:rsidRDefault="00583830" w:rsidP="00FD38D8">
      <w:pPr>
        <w:numPr>
          <w:ilvl w:val="1"/>
          <w:numId w:val="125"/>
        </w:numPr>
        <w:rPr>
          <w:rFonts w:cs="Arial"/>
        </w:rPr>
      </w:pPr>
      <w:r w:rsidRPr="0079224E">
        <w:rPr>
          <w:rFonts w:cs="Arial"/>
        </w:rPr>
        <w:t>Inspect cords, switches, and guards before use</w:t>
      </w:r>
    </w:p>
    <w:p w:rsidR="00583830" w:rsidRPr="0079224E" w:rsidRDefault="00583830" w:rsidP="00FD38D8">
      <w:pPr>
        <w:numPr>
          <w:ilvl w:val="1"/>
          <w:numId w:val="125"/>
        </w:numPr>
        <w:rPr>
          <w:rFonts w:cs="Arial"/>
        </w:rPr>
      </w:pPr>
      <w:r w:rsidRPr="0079224E">
        <w:rPr>
          <w:rFonts w:cs="Arial"/>
        </w:rPr>
        <w:t>Unplug when changing blades or cleaning</w:t>
      </w:r>
    </w:p>
    <w:p w:rsidR="00583830" w:rsidRPr="0079224E" w:rsidRDefault="00583830" w:rsidP="00FD38D8">
      <w:pPr>
        <w:numPr>
          <w:ilvl w:val="0"/>
          <w:numId w:val="125"/>
        </w:numPr>
        <w:rPr>
          <w:rFonts w:cs="Arial"/>
        </w:rPr>
      </w:pPr>
      <w:r w:rsidRPr="0079224E">
        <w:rPr>
          <w:rFonts w:cs="Arial"/>
          <w:b/>
          <w:bCs/>
        </w:rPr>
        <w:t>Pneumatic Tools</w:t>
      </w:r>
      <w:r w:rsidRPr="0079224E">
        <w:rPr>
          <w:rFonts w:cs="Arial"/>
        </w:rPr>
        <w:t>:</w:t>
      </w:r>
    </w:p>
    <w:p w:rsidR="00583830" w:rsidRPr="0079224E" w:rsidRDefault="00583830" w:rsidP="00FD38D8">
      <w:pPr>
        <w:numPr>
          <w:ilvl w:val="1"/>
          <w:numId w:val="125"/>
        </w:numPr>
        <w:rPr>
          <w:rFonts w:cs="Arial"/>
        </w:rPr>
      </w:pPr>
      <w:r w:rsidRPr="0079224E">
        <w:rPr>
          <w:rFonts w:cs="Arial"/>
        </w:rPr>
        <w:t>Confirm pressure settings before connecting</w:t>
      </w:r>
    </w:p>
    <w:p w:rsidR="00583830" w:rsidRPr="0079224E" w:rsidRDefault="00583830" w:rsidP="00FD38D8">
      <w:pPr>
        <w:numPr>
          <w:ilvl w:val="1"/>
          <w:numId w:val="125"/>
        </w:numPr>
        <w:rPr>
          <w:rFonts w:cs="Arial"/>
        </w:rPr>
      </w:pPr>
      <w:r w:rsidRPr="0079224E">
        <w:rPr>
          <w:rFonts w:cs="Arial"/>
        </w:rPr>
        <w:t>Disconnect from air supply before clearing jams or adjusting fittings</w:t>
      </w:r>
    </w:p>
    <w:p w:rsidR="00583830" w:rsidRPr="0079224E" w:rsidRDefault="00F37A27" w:rsidP="00583830">
      <w:pPr>
        <w:rPr>
          <w:rFonts w:cs="Arial"/>
        </w:rPr>
      </w:pPr>
      <w:r>
        <w:rPr>
          <w:rFonts w:cs="Arial"/>
        </w:rPr>
        <w:pict>
          <v:rect id="_x0000_i1161" style="width:0;height:1.5pt" o:hralign="center" o:hrstd="t" o:hr="t" fillcolor="#a0a0a0" stroked="f"/>
        </w:pict>
      </w:r>
    </w:p>
    <w:p w:rsidR="00583830" w:rsidRPr="0079224E" w:rsidRDefault="00583830" w:rsidP="00583830">
      <w:pPr>
        <w:rPr>
          <w:rFonts w:cs="Arial"/>
          <w:b/>
          <w:bCs/>
        </w:rPr>
      </w:pPr>
      <w:r w:rsidRPr="0079224E">
        <w:rPr>
          <w:rFonts w:cs="Arial"/>
          <w:b/>
          <w:bCs/>
        </w:rPr>
        <w:t>3. Key Safety Practices in Upholstery Workshops</w:t>
      </w:r>
    </w:p>
    <w:p w:rsidR="00583830" w:rsidRPr="0079224E" w:rsidRDefault="00583830" w:rsidP="00FD38D8">
      <w:pPr>
        <w:numPr>
          <w:ilvl w:val="0"/>
          <w:numId w:val="126"/>
        </w:numPr>
        <w:rPr>
          <w:rFonts w:cs="Arial"/>
        </w:rPr>
      </w:pPr>
      <w:r w:rsidRPr="0079224E">
        <w:rPr>
          <w:rFonts w:cs="Arial"/>
          <w:b/>
          <w:bCs/>
        </w:rPr>
        <w:t>Regular Tool Inspections</w:t>
      </w:r>
      <w:r w:rsidRPr="0079224E">
        <w:rPr>
          <w:rFonts w:cs="Arial"/>
        </w:rPr>
        <w:t>: Daily checks for wear, damage, and correct functioning</w:t>
      </w:r>
    </w:p>
    <w:p w:rsidR="00583830" w:rsidRPr="0079224E" w:rsidRDefault="00583830" w:rsidP="00FD38D8">
      <w:pPr>
        <w:numPr>
          <w:ilvl w:val="0"/>
          <w:numId w:val="126"/>
        </w:numPr>
        <w:rPr>
          <w:rFonts w:cs="Arial"/>
        </w:rPr>
      </w:pPr>
      <w:r w:rsidRPr="0079224E">
        <w:rPr>
          <w:rFonts w:cs="Arial"/>
          <w:b/>
          <w:bCs/>
        </w:rPr>
        <w:lastRenderedPageBreak/>
        <w:t>Safe Storage</w:t>
      </w:r>
      <w:r w:rsidRPr="0079224E">
        <w:rPr>
          <w:rFonts w:cs="Arial"/>
        </w:rPr>
        <w:t>: Keep tools in designated storage units to prevent damage and accidents</w:t>
      </w:r>
    </w:p>
    <w:p w:rsidR="00583830" w:rsidRPr="0079224E" w:rsidRDefault="00583830" w:rsidP="00FD38D8">
      <w:pPr>
        <w:numPr>
          <w:ilvl w:val="0"/>
          <w:numId w:val="126"/>
        </w:numPr>
        <w:rPr>
          <w:rFonts w:cs="Arial"/>
        </w:rPr>
      </w:pPr>
      <w:r w:rsidRPr="0079224E">
        <w:rPr>
          <w:rFonts w:cs="Arial"/>
          <w:b/>
          <w:bCs/>
        </w:rPr>
        <w:t>Emergency Protocols</w:t>
      </w:r>
      <w:r w:rsidRPr="0079224E">
        <w:rPr>
          <w:rFonts w:cs="Arial"/>
        </w:rPr>
        <w:t>: Know the location of first-aid kits, fire extinguishers, and emergency shut-off valves</w:t>
      </w:r>
    </w:p>
    <w:p w:rsidR="00583830" w:rsidRPr="0079224E" w:rsidRDefault="00583830" w:rsidP="00FD38D8">
      <w:pPr>
        <w:numPr>
          <w:ilvl w:val="0"/>
          <w:numId w:val="126"/>
        </w:numPr>
        <w:rPr>
          <w:rFonts w:cs="Arial"/>
        </w:rPr>
      </w:pPr>
      <w:r w:rsidRPr="0079224E">
        <w:rPr>
          <w:rFonts w:cs="Arial"/>
          <w:b/>
          <w:bCs/>
        </w:rPr>
        <w:t>Training</w:t>
      </w:r>
      <w:r w:rsidRPr="0079224E">
        <w:rPr>
          <w:rFonts w:cs="Arial"/>
        </w:rPr>
        <w:t>: New users must be trained on tool operation and supervised during early use</w:t>
      </w:r>
    </w:p>
    <w:p w:rsidR="00583830" w:rsidRPr="0079224E" w:rsidRDefault="00583830" w:rsidP="00FD38D8">
      <w:pPr>
        <w:numPr>
          <w:ilvl w:val="0"/>
          <w:numId w:val="126"/>
        </w:numPr>
        <w:rPr>
          <w:rFonts w:cs="Arial"/>
        </w:rPr>
      </w:pPr>
      <w:r w:rsidRPr="0079224E">
        <w:rPr>
          <w:rFonts w:cs="Arial"/>
          <w:b/>
          <w:bCs/>
        </w:rPr>
        <w:t>Lockout/Tagout Procedures</w:t>
      </w:r>
      <w:r w:rsidRPr="0079224E">
        <w:rPr>
          <w:rFonts w:cs="Arial"/>
        </w:rPr>
        <w:t>: Used for tools under repair or when maintenance is being carried out</w:t>
      </w:r>
    </w:p>
    <w:p w:rsidR="00583830" w:rsidRPr="0079224E" w:rsidRDefault="00F37A27" w:rsidP="00583830">
      <w:pPr>
        <w:rPr>
          <w:rFonts w:cs="Arial"/>
        </w:rPr>
      </w:pPr>
      <w:r>
        <w:rPr>
          <w:rFonts w:cs="Arial"/>
        </w:rPr>
        <w:pict>
          <v:rect id="_x0000_i1162" style="width:0;height:1.5pt" o:hralign="center" o:hrstd="t" o:hr="t" fillcolor="#a0a0a0" stroked="f"/>
        </w:pict>
      </w:r>
    </w:p>
    <w:p w:rsidR="00583830" w:rsidRPr="0079224E" w:rsidRDefault="00583830" w:rsidP="00583830">
      <w:pPr>
        <w:rPr>
          <w:rFonts w:cs="Arial"/>
          <w:b/>
          <w:bCs/>
        </w:rPr>
      </w:pPr>
      <w:r w:rsidRPr="0079224E">
        <w:rPr>
          <w:rFonts w:cs="Arial"/>
          <w:b/>
          <w:bCs/>
        </w:rPr>
        <w:t>4. Common Safety Hazards and How to Prevent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9"/>
        <w:gridCol w:w="5837"/>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Hazard</w:t>
            </w:r>
          </w:p>
        </w:tc>
        <w:tc>
          <w:tcPr>
            <w:tcW w:w="0" w:type="auto"/>
            <w:vAlign w:val="center"/>
            <w:hideMark/>
          </w:tcPr>
          <w:p w:rsidR="00583830" w:rsidRPr="0079224E" w:rsidRDefault="00583830" w:rsidP="00583830">
            <w:pPr>
              <w:rPr>
                <w:rFonts w:cs="Arial"/>
                <w:b/>
                <w:bCs/>
              </w:rPr>
            </w:pPr>
            <w:r w:rsidRPr="0079224E">
              <w:rPr>
                <w:rFonts w:cs="Arial"/>
                <w:b/>
                <w:bCs/>
              </w:rPr>
              <w:t>Prevention</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Electric shock</w:t>
            </w:r>
          </w:p>
        </w:tc>
        <w:tc>
          <w:tcPr>
            <w:tcW w:w="0" w:type="auto"/>
            <w:vAlign w:val="center"/>
            <w:hideMark/>
          </w:tcPr>
          <w:p w:rsidR="00583830" w:rsidRPr="0079224E" w:rsidRDefault="00583830" w:rsidP="00583830">
            <w:pPr>
              <w:rPr>
                <w:rFonts w:cs="Arial"/>
              </w:rPr>
            </w:pPr>
            <w:r w:rsidRPr="0079224E">
              <w:rPr>
                <w:rFonts w:cs="Arial"/>
              </w:rPr>
              <w:t>Check for frayed cords, use dry hands, unplug before maintenance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Eye injury from flying staples</w:t>
            </w:r>
          </w:p>
        </w:tc>
        <w:tc>
          <w:tcPr>
            <w:tcW w:w="0" w:type="auto"/>
            <w:vAlign w:val="center"/>
            <w:hideMark/>
          </w:tcPr>
          <w:p w:rsidR="00583830" w:rsidRPr="0079224E" w:rsidRDefault="00583830" w:rsidP="00583830">
            <w:pPr>
              <w:rPr>
                <w:rFonts w:cs="Arial"/>
              </w:rPr>
            </w:pPr>
            <w:r w:rsidRPr="0079224E">
              <w:rPr>
                <w:rFonts w:cs="Arial"/>
              </w:rPr>
              <w:t>Wear safety goggles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Repetitive strain injury</w:t>
            </w:r>
          </w:p>
        </w:tc>
        <w:tc>
          <w:tcPr>
            <w:tcW w:w="0" w:type="auto"/>
            <w:vAlign w:val="center"/>
            <w:hideMark/>
          </w:tcPr>
          <w:p w:rsidR="00583830" w:rsidRPr="0079224E" w:rsidRDefault="00583830" w:rsidP="00583830">
            <w:pPr>
              <w:rPr>
                <w:rFonts w:cs="Arial"/>
              </w:rPr>
            </w:pPr>
            <w:r w:rsidRPr="0079224E">
              <w:rPr>
                <w:rFonts w:cs="Arial"/>
              </w:rPr>
              <w:t>Use ergonomically designed tools, take regular breaks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Accidental firing of pneumatic gun</w:t>
            </w:r>
          </w:p>
        </w:tc>
        <w:tc>
          <w:tcPr>
            <w:tcW w:w="0" w:type="auto"/>
            <w:vAlign w:val="center"/>
            <w:hideMark/>
          </w:tcPr>
          <w:p w:rsidR="00583830" w:rsidRPr="0079224E" w:rsidRDefault="00583830" w:rsidP="00583830">
            <w:pPr>
              <w:rPr>
                <w:rFonts w:cs="Arial"/>
              </w:rPr>
            </w:pPr>
            <w:r w:rsidRPr="0079224E">
              <w:rPr>
                <w:rFonts w:cs="Arial"/>
              </w:rPr>
              <w:t>Keep finger off trigger until positioned, use safety lock pins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Slips or falls</w:t>
            </w:r>
          </w:p>
        </w:tc>
        <w:tc>
          <w:tcPr>
            <w:tcW w:w="0" w:type="auto"/>
            <w:vAlign w:val="center"/>
            <w:hideMark/>
          </w:tcPr>
          <w:p w:rsidR="00583830" w:rsidRPr="0079224E" w:rsidRDefault="00583830" w:rsidP="00583830">
            <w:pPr>
              <w:rPr>
                <w:rFonts w:cs="Arial"/>
              </w:rPr>
            </w:pPr>
            <w:r w:rsidRPr="0079224E">
              <w:rPr>
                <w:rFonts w:cs="Arial"/>
              </w:rPr>
              <w:t>Keep floor clean and free of trailing hoses or cords</w:t>
            </w:r>
          </w:p>
        </w:tc>
      </w:tr>
    </w:tbl>
    <w:p w:rsidR="00583830" w:rsidRPr="0079224E" w:rsidRDefault="00F37A27" w:rsidP="00583830">
      <w:pPr>
        <w:rPr>
          <w:rFonts w:cs="Arial"/>
        </w:rPr>
      </w:pPr>
      <w:r>
        <w:rPr>
          <w:rFonts w:cs="Arial"/>
        </w:rPr>
        <w:pict>
          <v:rect id="_x0000_i1163"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FD38D8">
      <w:pPr>
        <w:numPr>
          <w:ilvl w:val="0"/>
          <w:numId w:val="127"/>
        </w:numPr>
        <w:rPr>
          <w:rFonts w:cs="Arial"/>
        </w:rPr>
      </w:pPr>
      <w:r w:rsidRPr="0079224E">
        <w:rPr>
          <w:rFonts w:cs="Arial"/>
        </w:rPr>
        <w:t xml:space="preserve">A </w:t>
      </w:r>
      <w:r w:rsidRPr="0079224E">
        <w:rPr>
          <w:rFonts w:cs="Arial"/>
          <w:b/>
          <w:bCs/>
        </w:rPr>
        <w:t>worker using a pneumatic stapler</w:t>
      </w:r>
      <w:r w:rsidRPr="0079224E">
        <w:rPr>
          <w:rFonts w:cs="Arial"/>
        </w:rPr>
        <w:t xml:space="preserve"> without eye protection risks injury from flying staples if the tool jams or misfires.</w:t>
      </w:r>
    </w:p>
    <w:p w:rsidR="00583830" w:rsidRPr="0079224E" w:rsidRDefault="00583830" w:rsidP="00FD38D8">
      <w:pPr>
        <w:numPr>
          <w:ilvl w:val="0"/>
          <w:numId w:val="127"/>
        </w:numPr>
        <w:rPr>
          <w:rFonts w:cs="Arial"/>
        </w:rPr>
      </w:pPr>
      <w:r w:rsidRPr="0079224E">
        <w:rPr>
          <w:rFonts w:cs="Arial"/>
        </w:rPr>
        <w:t xml:space="preserve">A </w:t>
      </w:r>
      <w:r w:rsidRPr="0079224E">
        <w:rPr>
          <w:rFonts w:cs="Arial"/>
          <w:b/>
          <w:bCs/>
        </w:rPr>
        <w:t>blunt upholstery knife</w:t>
      </w:r>
      <w:r w:rsidRPr="0079224E">
        <w:rPr>
          <w:rFonts w:cs="Arial"/>
        </w:rPr>
        <w:t xml:space="preserve"> requires more force to cut, increasing the risk of slipping and hand injuries.</w:t>
      </w:r>
    </w:p>
    <w:p w:rsidR="00583830" w:rsidRPr="0079224E" w:rsidRDefault="00583830" w:rsidP="00FD38D8">
      <w:pPr>
        <w:numPr>
          <w:ilvl w:val="0"/>
          <w:numId w:val="127"/>
        </w:numPr>
        <w:rPr>
          <w:rFonts w:cs="Arial"/>
        </w:rPr>
      </w:pPr>
      <w:r w:rsidRPr="0079224E">
        <w:rPr>
          <w:rFonts w:cs="Arial"/>
        </w:rPr>
        <w:t xml:space="preserve">A </w:t>
      </w:r>
      <w:r w:rsidRPr="0079224E">
        <w:rPr>
          <w:rFonts w:cs="Arial"/>
          <w:b/>
          <w:bCs/>
        </w:rPr>
        <w:t>sanding machine</w:t>
      </w:r>
      <w:r w:rsidRPr="0079224E">
        <w:rPr>
          <w:rFonts w:cs="Arial"/>
        </w:rPr>
        <w:t xml:space="preserve"> without a dust mask can lead to respiratory irritation in enclosed workshop spaces.</w:t>
      </w:r>
    </w:p>
    <w:p w:rsidR="00583830" w:rsidRPr="0079224E" w:rsidRDefault="00F37A27" w:rsidP="00583830">
      <w:pPr>
        <w:rPr>
          <w:rFonts w:cs="Arial"/>
        </w:rPr>
      </w:pPr>
      <w:r>
        <w:rPr>
          <w:rFonts w:cs="Arial"/>
        </w:rPr>
        <w:pict>
          <v:rect id="_x0000_i1164"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Safety Awareness Saves Time at Malebo Upholstery</w:t>
      </w:r>
    </w:p>
    <w:p w:rsidR="00583830" w:rsidRPr="0079224E" w:rsidRDefault="00583830" w:rsidP="00583830">
      <w:pPr>
        <w:rPr>
          <w:rFonts w:cs="Arial"/>
        </w:rPr>
      </w:pPr>
      <w:r w:rsidRPr="0079224E">
        <w:rPr>
          <w:rFonts w:cs="Arial"/>
        </w:rPr>
        <w:t xml:space="preserve">Malebo noticed that tool-related accidents were increasing in her Pretoria-based workshop. A review revealed that staff were skipping safety checks and misusing staplers and drills. She implemented a “tool of the week” training programme and introduced mandatory PPE compliance checks. Within one month, tool-related </w:t>
      </w:r>
      <w:r w:rsidRPr="0079224E">
        <w:rPr>
          <w:rFonts w:cs="Arial"/>
        </w:rPr>
        <w:lastRenderedPageBreak/>
        <w:t>incidents decreased by 70%, and productivity improved as fewer interruptions occurred.</w:t>
      </w:r>
    </w:p>
    <w:p w:rsidR="00583830" w:rsidRPr="0079224E" w:rsidRDefault="00583830" w:rsidP="00583830">
      <w:pPr>
        <w:rPr>
          <w:rFonts w:cs="Arial"/>
        </w:rPr>
      </w:pPr>
      <w:r w:rsidRPr="0079224E">
        <w:rPr>
          <w:rFonts w:cs="Arial"/>
          <w:b/>
          <w:bCs/>
        </w:rPr>
        <w:t>Discussion Points:</w:t>
      </w:r>
    </w:p>
    <w:p w:rsidR="00583830" w:rsidRPr="0079224E" w:rsidRDefault="00583830" w:rsidP="00FD38D8">
      <w:pPr>
        <w:numPr>
          <w:ilvl w:val="0"/>
          <w:numId w:val="128"/>
        </w:numPr>
        <w:rPr>
          <w:rFonts w:cs="Arial"/>
        </w:rPr>
      </w:pPr>
      <w:r w:rsidRPr="0079224E">
        <w:rPr>
          <w:rFonts w:cs="Arial"/>
        </w:rPr>
        <w:t>What were the initial risks in Malebo’s workshop?</w:t>
      </w:r>
    </w:p>
    <w:p w:rsidR="00583830" w:rsidRPr="0079224E" w:rsidRDefault="00583830" w:rsidP="00FD38D8">
      <w:pPr>
        <w:numPr>
          <w:ilvl w:val="0"/>
          <w:numId w:val="128"/>
        </w:numPr>
        <w:rPr>
          <w:rFonts w:cs="Arial"/>
        </w:rPr>
      </w:pPr>
      <w:r w:rsidRPr="0079224E">
        <w:rPr>
          <w:rFonts w:cs="Arial"/>
        </w:rPr>
        <w:t>How did proactive safety training and protocols improve the work environment?</w:t>
      </w:r>
    </w:p>
    <w:p w:rsidR="00583830" w:rsidRPr="0079224E" w:rsidRDefault="00F37A27" w:rsidP="00583830">
      <w:pPr>
        <w:rPr>
          <w:rFonts w:cs="Arial"/>
        </w:rPr>
      </w:pPr>
      <w:r>
        <w:rPr>
          <w:rFonts w:cs="Arial"/>
        </w:rPr>
        <w:pict>
          <v:rect id="_x0000_i1165" style="width:0;height:1.5pt" o:hralign="center" o:hrstd="t" o:hr="t" fillcolor="#a0a0a0" stroked="f"/>
        </w:pict>
      </w:r>
    </w:p>
    <w:p w:rsidR="00583830" w:rsidRPr="0079224E" w:rsidRDefault="00583830" w:rsidP="00583830">
      <w:pPr>
        <w:rPr>
          <w:rFonts w:cs="Arial"/>
          <w:b/>
          <w:bCs/>
        </w:rPr>
      </w:pPr>
      <w:r w:rsidRPr="0079224E">
        <w:rPr>
          <w:rFonts w:cs="Arial"/>
          <w:b/>
          <w:bCs/>
        </w:rPr>
        <w:t>Critical Thinking Questions</w:t>
      </w:r>
    </w:p>
    <w:p w:rsidR="00583830" w:rsidRPr="0079224E" w:rsidRDefault="00583830" w:rsidP="00FD38D8">
      <w:pPr>
        <w:numPr>
          <w:ilvl w:val="0"/>
          <w:numId w:val="129"/>
        </w:numPr>
        <w:rPr>
          <w:rFonts w:cs="Arial"/>
        </w:rPr>
      </w:pPr>
      <w:r w:rsidRPr="0079224E">
        <w:rPr>
          <w:rFonts w:cs="Arial"/>
        </w:rPr>
        <w:t>Why is it essential to follow manufacturer instructions even for frequently used tools?</w:t>
      </w:r>
    </w:p>
    <w:p w:rsidR="00583830" w:rsidRPr="0079224E" w:rsidRDefault="00583830" w:rsidP="00FD38D8">
      <w:pPr>
        <w:numPr>
          <w:ilvl w:val="0"/>
          <w:numId w:val="129"/>
        </w:numPr>
        <w:rPr>
          <w:rFonts w:cs="Arial"/>
        </w:rPr>
      </w:pPr>
      <w:r w:rsidRPr="0079224E">
        <w:rPr>
          <w:rFonts w:cs="Arial"/>
        </w:rPr>
        <w:t>How can poor tool handling affect both safety and the quality of the finished product?</w:t>
      </w:r>
    </w:p>
    <w:p w:rsidR="00583830" w:rsidRPr="0079224E" w:rsidRDefault="00583830" w:rsidP="00FD38D8">
      <w:pPr>
        <w:numPr>
          <w:ilvl w:val="0"/>
          <w:numId w:val="129"/>
        </w:numPr>
        <w:rPr>
          <w:rFonts w:cs="Arial"/>
        </w:rPr>
      </w:pPr>
      <w:r w:rsidRPr="0079224E">
        <w:rPr>
          <w:rFonts w:cs="Arial"/>
        </w:rPr>
        <w:t>What should you do if a tool malfunctions or feels unsafe during use?</w:t>
      </w:r>
    </w:p>
    <w:p w:rsidR="00583830" w:rsidRPr="0079224E" w:rsidRDefault="00583830" w:rsidP="00FD38D8">
      <w:pPr>
        <w:numPr>
          <w:ilvl w:val="0"/>
          <w:numId w:val="129"/>
        </w:numPr>
        <w:rPr>
          <w:rFonts w:cs="Arial"/>
        </w:rPr>
      </w:pPr>
      <w:r w:rsidRPr="0079224E">
        <w:rPr>
          <w:rFonts w:cs="Arial"/>
        </w:rPr>
        <w:t>Why is correct storage part of overall tool safety?</w:t>
      </w:r>
    </w:p>
    <w:p w:rsidR="00583830" w:rsidRPr="0079224E" w:rsidRDefault="00583830" w:rsidP="00FD38D8">
      <w:pPr>
        <w:numPr>
          <w:ilvl w:val="0"/>
          <w:numId w:val="129"/>
        </w:numPr>
        <w:rPr>
          <w:rFonts w:cs="Arial"/>
        </w:rPr>
      </w:pPr>
      <w:r w:rsidRPr="0079224E">
        <w:rPr>
          <w:rFonts w:cs="Arial"/>
        </w:rPr>
        <w:t>How does consistent training influence a safety-conscious workshop culture?</w:t>
      </w:r>
    </w:p>
    <w:p w:rsidR="00583830" w:rsidRPr="0079224E" w:rsidRDefault="00F37A27" w:rsidP="00583830">
      <w:pPr>
        <w:rPr>
          <w:rFonts w:cs="Arial"/>
        </w:rPr>
      </w:pPr>
      <w:r>
        <w:rPr>
          <w:rFonts w:cs="Arial"/>
        </w:rPr>
        <w:pict>
          <v:rect id="_x0000_i1166"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25" w:name="_Toc195895459"/>
      <w:r w:rsidRPr="0079224E">
        <w:rPr>
          <w:rFonts w:ascii="Century Gothic" w:hAnsi="Century Gothic" w:cs="Arial"/>
          <w:b/>
          <w:bCs/>
        </w:rPr>
        <w:lastRenderedPageBreak/>
        <w:t>KT0305: Settings Including Pressure Settings</w:t>
      </w:r>
      <w:bookmarkEnd w:id="25"/>
    </w:p>
    <w:p w:rsidR="00583830" w:rsidRPr="0079224E" w:rsidRDefault="00583830" w:rsidP="00583830">
      <w:pPr>
        <w:rPr>
          <w:rFonts w:cs="Arial"/>
          <w:b/>
          <w:bCs/>
        </w:rPr>
      </w:pPr>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In advanced upholstery, accurate tool settings are essential to ensure the effectiveness, safety, and precision of operations. Pneumatic tools, in particular, rely on correctly calibrated pressure settings to function optimally. Improper settings can cause underperformance, material damage, safety hazards, and reduced tool lifespan. Understanding and applying correct settings contributes to workplace efficiency and consistent product quality.</w:t>
      </w:r>
    </w:p>
    <w:p w:rsidR="00583830" w:rsidRPr="0079224E" w:rsidRDefault="00F37A27" w:rsidP="00583830">
      <w:pPr>
        <w:rPr>
          <w:rFonts w:cs="Arial"/>
        </w:rPr>
      </w:pPr>
      <w:r>
        <w:rPr>
          <w:rFonts w:cs="Arial"/>
        </w:rPr>
        <w:pict>
          <v:rect id="_x0000_i1167" style="width:0;height:1.5pt" o:hralign="center" o:hrstd="t" o:hr="t" fillcolor="#a0a0a0" stroked="f"/>
        </w:pict>
      </w:r>
    </w:p>
    <w:p w:rsidR="00583830" w:rsidRPr="0079224E" w:rsidRDefault="00583830" w:rsidP="00583830">
      <w:pPr>
        <w:rPr>
          <w:rFonts w:cs="Arial"/>
          <w:b/>
          <w:bCs/>
        </w:rPr>
      </w:pPr>
      <w:r w:rsidRPr="0079224E">
        <w:rPr>
          <w:rFonts w:cs="Arial"/>
          <w:b/>
          <w:bCs/>
        </w:rPr>
        <w:t>1. Importance of Correct Tool Settings</w:t>
      </w:r>
    </w:p>
    <w:p w:rsidR="00583830" w:rsidRPr="0079224E" w:rsidRDefault="00583830" w:rsidP="00FD38D8">
      <w:pPr>
        <w:numPr>
          <w:ilvl w:val="0"/>
          <w:numId w:val="130"/>
        </w:numPr>
        <w:rPr>
          <w:rFonts w:cs="Arial"/>
        </w:rPr>
      </w:pPr>
      <w:r w:rsidRPr="0079224E">
        <w:rPr>
          <w:rFonts w:cs="Arial"/>
        </w:rPr>
        <w:t>Ensures optimal tool performance</w:t>
      </w:r>
    </w:p>
    <w:p w:rsidR="00583830" w:rsidRPr="0079224E" w:rsidRDefault="00583830" w:rsidP="00FD38D8">
      <w:pPr>
        <w:numPr>
          <w:ilvl w:val="0"/>
          <w:numId w:val="130"/>
        </w:numPr>
        <w:rPr>
          <w:rFonts w:cs="Arial"/>
        </w:rPr>
      </w:pPr>
      <w:r w:rsidRPr="0079224E">
        <w:rPr>
          <w:rFonts w:cs="Arial"/>
        </w:rPr>
        <w:t>Prevents over-driving or under-driving staples and nails</w:t>
      </w:r>
    </w:p>
    <w:p w:rsidR="00583830" w:rsidRPr="0079224E" w:rsidRDefault="00583830" w:rsidP="00FD38D8">
      <w:pPr>
        <w:numPr>
          <w:ilvl w:val="0"/>
          <w:numId w:val="130"/>
        </w:numPr>
        <w:rPr>
          <w:rFonts w:cs="Arial"/>
        </w:rPr>
      </w:pPr>
      <w:r w:rsidRPr="0079224E">
        <w:rPr>
          <w:rFonts w:cs="Arial"/>
        </w:rPr>
        <w:t>Reduces material wastage (e.g. torn fabric, splintered frames)</w:t>
      </w:r>
    </w:p>
    <w:p w:rsidR="00583830" w:rsidRPr="0079224E" w:rsidRDefault="00583830" w:rsidP="00FD38D8">
      <w:pPr>
        <w:numPr>
          <w:ilvl w:val="0"/>
          <w:numId w:val="130"/>
        </w:numPr>
        <w:rPr>
          <w:rFonts w:cs="Arial"/>
        </w:rPr>
      </w:pPr>
      <w:r w:rsidRPr="0079224E">
        <w:rPr>
          <w:rFonts w:cs="Arial"/>
        </w:rPr>
        <w:t>Enhances operator safety and prevents tool failure</w:t>
      </w:r>
    </w:p>
    <w:p w:rsidR="00583830" w:rsidRPr="0079224E" w:rsidRDefault="00583830" w:rsidP="00FD38D8">
      <w:pPr>
        <w:numPr>
          <w:ilvl w:val="0"/>
          <w:numId w:val="130"/>
        </w:numPr>
        <w:rPr>
          <w:rFonts w:cs="Arial"/>
        </w:rPr>
      </w:pPr>
      <w:r w:rsidRPr="0079224E">
        <w:rPr>
          <w:rFonts w:cs="Arial"/>
        </w:rPr>
        <w:t>Extends the life of the upholstery tool and compressor unit</w:t>
      </w:r>
    </w:p>
    <w:p w:rsidR="00583830" w:rsidRPr="0079224E" w:rsidRDefault="00F37A27" w:rsidP="00583830">
      <w:pPr>
        <w:rPr>
          <w:rFonts w:cs="Arial"/>
        </w:rPr>
      </w:pPr>
      <w:r>
        <w:rPr>
          <w:rFonts w:cs="Arial"/>
        </w:rPr>
        <w:pict>
          <v:rect id="_x0000_i1168" style="width:0;height:1.5pt" o:hralign="center" o:hrstd="t" o:hr="t" fillcolor="#a0a0a0" stroked="f"/>
        </w:pict>
      </w:r>
    </w:p>
    <w:p w:rsidR="00583830" w:rsidRPr="0079224E" w:rsidRDefault="00583830" w:rsidP="00583830">
      <w:pPr>
        <w:rPr>
          <w:rFonts w:cs="Arial"/>
          <w:b/>
          <w:bCs/>
        </w:rPr>
      </w:pPr>
      <w:r w:rsidRPr="0079224E">
        <w:rPr>
          <w:rFonts w:cs="Arial"/>
          <w:b/>
          <w:bCs/>
        </w:rPr>
        <w:t>2. Standard Pressure Settings for Pneumatic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3"/>
        <w:gridCol w:w="3976"/>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Tool Type</w:t>
            </w:r>
          </w:p>
        </w:tc>
        <w:tc>
          <w:tcPr>
            <w:tcW w:w="0" w:type="auto"/>
            <w:vAlign w:val="center"/>
            <w:hideMark/>
          </w:tcPr>
          <w:p w:rsidR="00583830" w:rsidRPr="0079224E" w:rsidRDefault="00583830" w:rsidP="00583830">
            <w:pPr>
              <w:rPr>
                <w:rFonts w:cs="Arial"/>
                <w:b/>
                <w:bCs/>
              </w:rPr>
            </w:pPr>
            <w:r w:rsidRPr="0079224E">
              <w:rPr>
                <w:rFonts w:cs="Arial"/>
                <w:b/>
                <w:bCs/>
              </w:rPr>
              <w:t>Recommended Pressure Range (PSI)</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Pneumatic staple gun</w:t>
            </w:r>
          </w:p>
        </w:tc>
        <w:tc>
          <w:tcPr>
            <w:tcW w:w="0" w:type="auto"/>
            <w:vAlign w:val="center"/>
            <w:hideMark/>
          </w:tcPr>
          <w:p w:rsidR="00583830" w:rsidRPr="0079224E" w:rsidRDefault="00583830" w:rsidP="00583830">
            <w:pPr>
              <w:rPr>
                <w:rFonts w:cs="Arial"/>
              </w:rPr>
            </w:pPr>
            <w:r w:rsidRPr="0079224E">
              <w:rPr>
                <w:rFonts w:cs="Arial"/>
              </w:rPr>
              <w:t>80 – 100 PSI</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Pneumatic nail gun</w:t>
            </w:r>
          </w:p>
        </w:tc>
        <w:tc>
          <w:tcPr>
            <w:tcW w:w="0" w:type="auto"/>
            <w:vAlign w:val="center"/>
            <w:hideMark/>
          </w:tcPr>
          <w:p w:rsidR="00583830" w:rsidRPr="0079224E" w:rsidRDefault="00583830" w:rsidP="00583830">
            <w:pPr>
              <w:rPr>
                <w:rFonts w:cs="Arial"/>
              </w:rPr>
            </w:pPr>
            <w:r w:rsidRPr="0079224E">
              <w:rPr>
                <w:rFonts w:cs="Arial"/>
              </w:rPr>
              <w:t>90 – 120 PSI</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Air ratchet wrench</w:t>
            </w:r>
          </w:p>
        </w:tc>
        <w:tc>
          <w:tcPr>
            <w:tcW w:w="0" w:type="auto"/>
            <w:vAlign w:val="center"/>
            <w:hideMark/>
          </w:tcPr>
          <w:p w:rsidR="00583830" w:rsidRPr="0079224E" w:rsidRDefault="00583830" w:rsidP="00583830">
            <w:pPr>
              <w:rPr>
                <w:rFonts w:cs="Arial"/>
              </w:rPr>
            </w:pPr>
            <w:r w:rsidRPr="0079224E">
              <w:rPr>
                <w:rFonts w:cs="Arial"/>
              </w:rPr>
              <w:t>60 – 90 PSI</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Spray gun (adhesives/finishes)</w:t>
            </w:r>
          </w:p>
        </w:tc>
        <w:tc>
          <w:tcPr>
            <w:tcW w:w="0" w:type="auto"/>
            <w:vAlign w:val="center"/>
            <w:hideMark/>
          </w:tcPr>
          <w:p w:rsidR="00583830" w:rsidRPr="0079224E" w:rsidRDefault="00583830" w:rsidP="00583830">
            <w:pPr>
              <w:rPr>
                <w:rFonts w:cs="Arial"/>
              </w:rPr>
            </w:pPr>
            <w:r w:rsidRPr="0079224E">
              <w:rPr>
                <w:rFonts w:cs="Arial"/>
              </w:rPr>
              <w:t>30 – 50 PSI</w:t>
            </w:r>
          </w:p>
        </w:tc>
      </w:tr>
    </w:tbl>
    <w:p w:rsidR="00583830" w:rsidRPr="0079224E" w:rsidRDefault="00583830" w:rsidP="00583830">
      <w:pPr>
        <w:rPr>
          <w:rFonts w:cs="Arial"/>
        </w:rPr>
      </w:pPr>
      <w:r w:rsidRPr="0079224E">
        <w:rPr>
          <w:rFonts w:cs="Arial"/>
        </w:rPr>
        <w:t>PSI = Pounds per Square Inch (unit of air pressure)</w:t>
      </w:r>
    </w:p>
    <w:p w:rsidR="00583830" w:rsidRPr="0079224E" w:rsidRDefault="00583830" w:rsidP="00583830">
      <w:pPr>
        <w:rPr>
          <w:rFonts w:cs="Arial"/>
        </w:rPr>
      </w:pPr>
      <w:r w:rsidRPr="0079224E">
        <w:rPr>
          <w:rFonts w:cs="Arial"/>
        </w:rPr>
        <w:t xml:space="preserve">Always refer to the </w:t>
      </w:r>
      <w:r w:rsidRPr="0079224E">
        <w:rPr>
          <w:rFonts w:cs="Arial"/>
          <w:b/>
          <w:bCs/>
        </w:rPr>
        <w:t>manufacturer’s specification</w:t>
      </w:r>
      <w:r w:rsidRPr="0079224E">
        <w:rPr>
          <w:rFonts w:cs="Arial"/>
        </w:rPr>
        <w:t xml:space="preserve"> for exact pressure settings for a specific tool model.</w:t>
      </w:r>
    </w:p>
    <w:p w:rsidR="00583830" w:rsidRPr="0079224E" w:rsidRDefault="00F37A27" w:rsidP="00583830">
      <w:pPr>
        <w:rPr>
          <w:rFonts w:cs="Arial"/>
        </w:rPr>
      </w:pPr>
      <w:r>
        <w:rPr>
          <w:rFonts w:cs="Arial"/>
        </w:rPr>
        <w:pict>
          <v:rect id="_x0000_i1169" style="width:0;height:1.5pt" o:hralign="center" o:hrstd="t" o:hr="t" fillcolor="#a0a0a0" stroked="f"/>
        </w:pict>
      </w:r>
    </w:p>
    <w:p w:rsidR="00583830" w:rsidRPr="0079224E" w:rsidRDefault="00583830" w:rsidP="00583830">
      <w:pPr>
        <w:rPr>
          <w:rFonts w:cs="Arial"/>
          <w:b/>
          <w:bCs/>
        </w:rPr>
      </w:pPr>
      <w:r w:rsidRPr="0079224E">
        <w:rPr>
          <w:rFonts w:cs="Arial"/>
          <w:b/>
          <w:bCs/>
        </w:rPr>
        <w:t>3. Pressure Regulator and Monitoring</w:t>
      </w:r>
    </w:p>
    <w:p w:rsidR="00583830" w:rsidRPr="0079224E" w:rsidRDefault="00583830" w:rsidP="00FD38D8">
      <w:pPr>
        <w:numPr>
          <w:ilvl w:val="0"/>
          <w:numId w:val="131"/>
        </w:numPr>
        <w:rPr>
          <w:rFonts w:cs="Arial"/>
        </w:rPr>
      </w:pPr>
      <w:r w:rsidRPr="0079224E">
        <w:rPr>
          <w:rFonts w:cs="Arial"/>
          <w:b/>
          <w:bCs/>
        </w:rPr>
        <w:t>Regulators</w:t>
      </w:r>
      <w:r w:rsidRPr="0079224E">
        <w:rPr>
          <w:rFonts w:cs="Arial"/>
        </w:rPr>
        <w:t xml:space="preserve"> control the airflow from the compressor to the tool</w:t>
      </w:r>
    </w:p>
    <w:p w:rsidR="00583830" w:rsidRPr="0079224E" w:rsidRDefault="00583830" w:rsidP="00FD38D8">
      <w:pPr>
        <w:numPr>
          <w:ilvl w:val="0"/>
          <w:numId w:val="131"/>
        </w:numPr>
        <w:rPr>
          <w:rFonts w:cs="Arial"/>
        </w:rPr>
      </w:pPr>
      <w:r w:rsidRPr="0079224E">
        <w:rPr>
          <w:rFonts w:cs="Arial"/>
          <w:b/>
          <w:bCs/>
        </w:rPr>
        <w:t>Pressure gauges</w:t>
      </w:r>
      <w:r w:rsidRPr="0079224E">
        <w:rPr>
          <w:rFonts w:cs="Arial"/>
        </w:rPr>
        <w:t xml:space="preserve"> indicate the air pressure being delivered</w:t>
      </w:r>
    </w:p>
    <w:p w:rsidR="00583830" w:rsidRPr="0079224E" w:rsidRDefault="00583830" w:rsidP="00FD38D8">
      <w:pPr>
        <w:numPr>
          <w:ilvl w:val="0"/>
          <w:numId w:val="131"/>
        </w:numPr>
        <w:rPr>
          <w:rFonts w:cs="Arial"/>
        </w:rPr>
      </w:pPr>
      <w:r w:rsidRPr="0079224E">
        <w:rPr>
          <w:rFonts w:cs="Arial"/>
        </w:rPr>
        <w:t>Adjustments should be made incrementally and only when the tool is disconnected</w:t>
      </w:r>
    </w:p>
    <w:p w:rsidR="00583830" w:rsidRPr="0079224E" w:rsidRDefault="00583830" w:rsidP="00FD38D8">
      <w:pPr>
        <w:numPr>
          <w:ilvl w:val="0"/>
          <w:numId w:val="131"/>
        </w:numPr>
        <w:rPr>
          <w:rFonts w:cs="Arial"/>
        </w:rPr>
      </w:pPr>
      <w:r w:rsidRPr="0079224E">
        <w:rPr>
          <w:rFonts w:cs="Arial"/>
        </w:rPr>
        <w:lastRenderedPageBreak/>
        <w:t xml:space="preserve">A </w:t>
      </w:r>
      <w:r w:rsidRPr="0079224E">
        <w:rPr>
          <w:rFonts w:cs="Arial"/>
          <w:b/>
          <w:bCs/>
        </w:rPr>
        <w:t>pressure relief valve</w:t>
      </w:r>
      <w:r w:rsidRPr="0079224E">
        <w:rPr>
          <w:rFonts w:cs="Arial"/>
        </w:rPr>
        <w:t xml:space="preserve"> is a safety feature that protects against excess pressure buildup</w:t>
      </w:r>
    </w:p>
    <w:p w:rsidR="00583830" w:rsidRPr="0079224E" w:rsidRDefault="00F37A27" w:rsidP="00583830">
      <w:pPr>
        <w:rPr>
          <w:rFonts w:cs="Arial"/>
        </w:rPr>
      </w:pPr>
      <w:r>
        <w:rPr>
          <w:rFonts w:cs="Arial"/>
        </w:rPr>
        <w:pict>
          <v:rect id="_x0000_i1170" style="width:0;height:1.5pt" o:hralign="center" o:hrstd="t" o:hr="t" fillcolor="#a0a0a0" stroked="f"/>
        </w:pict>
      </w:r>
    </w:p>
    <w:p w:rsidR="00583830" w:rsidRPr="0079224E" w:rsidRDefault="00583830" w:rsidP="00583830">
      <w:pPr>
        <w:rPr>
          <w:rFonts w:cs="Arial"/>
          <w:b/>
          <w:bCs/>
        </w:rPr>
      </w:pPr>
      <w:r w:rsidRPr="0079224E">
        <w:rPr>
          <w:rFonts w:cs="Arial"/>
          <w:b/>
          <w:bCs/>
        </w:rPr>
        <w:t>4. Indicators of Incorrect Pressure Settings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5"/>
        <w:gridCol w:w="5037"/>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Issue</w:t>
            </w:r>
          </w:p>
        </w:tc>
        <w:tc>
          <w:tcPr>
            <w:tcW w:w="0" w:type="auto"/>
            <w:vAlign w:val="center"/>
            <w:hideMark/>
          </w:tcPr>
          <w:p w:rsidR="00583830" w:rsidRPr="0079224E" w:rsidRDefault="00583830" w:rsidP="00583830">
            <w:pPr>
              <w:rPr>
                <w:rFonts w:cs="Arial"/>
                <w:b/>
                <w:bCs/>
              </w:rPr>
            </w:pPr>
            <w:r w:rsidRPr="0079224E">
              <w:rPr>
                <w:rFonts w:cs="Arial"/>
                <w:b/>
                <w:bCs/>
              </w:rPr>
              <w:t>Possible Cause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Staples do not penetrate fully</w:t>
            </w:r>
          </w:p>
        </w:tc>
        <w:tc>
          <w:tcPr>
            <w:tcW w:w="0" w:type="auto"/>
            <w:vAlign w:val="center"/>
            <w:hideMark/>
          </w:tcPr>
          <w:p w:rsidR="00583830" w:rsidRPr="0079224E" w:rsidRDefault="00583830" w:rsidP="00583830">
            <w:pPr>
              <w:rPr>
                <w:rFonts w:cs="Arial"/>
              </w:rPr>
            </w:pPr>
            <w:r w:rsidRPr="0079224E">
              <w:rPr>
                <w:rFonts w:cs="Arial"/>
              </w:rPr>
              <w:t>Pressure too low</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Staples drive through material</w:t>
            </w:r>
          </w:p>
        </w:tc>
        <w:tc>
          <w:tcPr>
            <w:tcW w:w="0" w:type="auto"/>
            <w:vAlign w:val="center"/>
            <w:hideMark/>
          </w:tcPr>
          <w:p w:rsidR="00583830" w:rsidRPr="0079224E" w:rsidRDefault="00583830" w:rsidP="00583830">
            <w:pPr>
              <w:rPr>
                <w:rFonts w:cs="Arial"/>
              </w:rPr>
            </w:pPr>
            <w:r w:rsidRPr="0079224E">
              <w:rPr>
                <w:rFonts w:cs="Arial"/>
              </w:rPr>
              <w:t>Pressure too high</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Tool jams frequently</w:t>
            </w:r>
          </w:p>
        </w:tc>
        <w:tc>
          <w:tcPr>
            <w:tcW w:w="0" w:type="auto"/>
            <w:vAlign w:val="center"/>
            <w:hideMark/>
          </w:tcPr>
          <w:p w:rsidR="00583830" w:rsidRPr="0079224E" w:rsidRDefault="00583830" w:rsidP="00583830">
            <w:pPr>
              <w:rPr>
                <w:rFonts w:cs="Arial"/>
              </w:rPr>
            </w:pPr>
            <w:r w:rsidRPr="0079224E">
              <w:rPr>
                <w:rFonts w:cs="Arial"/>
              </w:rPr>
              <w:t>Inconsistent pressure or incorrect fastener type</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Loud air bursts or recoil</w:t>
            </w:r>
          </w:p>
        </w:tc>
        <w:tc>
          <w:tcPr>
            <w:tcW w:w="0" w:type="auto"/>
            <w:vAlign w:val="center"/>
            <w:hideMark/>
          </w:tcPr>
          <w:p w:rsidR="00583830" w:rsidRPr="0079224E" w:rsidRDefault="00583830" w:rsidP="00583830">
            <w:pPr>
              <w:rPr>
                <w:rFonts w:cs="Arial"/>
              </w:rPr>
            </w:pPr>
            <w:r w:rsidRPr="0079224E">
              <w:rPr>
                <w:rFonts w:cs="Arial"/>
              </w:rPr>
              <w:t>Excess pressure or tool misuse</w:t>
            </w:r>
          </w:p>
        </w:tc>
      </w:tr>
    </w:tbl>
    <w:p w:rsidR="00583830" w:rsidRPr="0079224E" w:rsidRDefault="00F37A27" w:rsidP="00583830">
      <w:pPr>
        <w:rPr>
          <w:rFonts w:cs="Arial"/>
        </w:rPr>
      </w:pPr>
      <w:r>
        <w:rPr>
          <w:rFonts w:cs="Arial"/>
        </w:rPr>
        <w:pict>
          <v:rect id="_x0000_i1171" style="width:0;height:1.5pt" o:hralign="center" o:hrstd="t" o:hr="t" fillcolor="#a0a0a0" stroked="f"/>
        </w:pict>
      </w:r>
    </w:p>
    <w:p w:rsidR="00583830" w:rsidRPr="0079224E" w:rsidRDefault="00583830" w:rsidP="00583830">
      <w:pPr>
        <w:rPr>
          <w:rFonts w:cs="Arial"/>
          <w:b/>
          <w:bCs/>
        </w:rPr>
      </w:pPr>
      <w:r w:rsidRPr="0079224E">
        <w:rPr>
          <w:rFonts w:cs="Arial"/>
          <w:b/>
          <w:bCs/>
        </w:rPr>
        <w:t>5. Best Practices for Pressure Settings</w:t>
      </w:r>
    </w:p>
    <w:p w:rsidR="00583830" w:rsidRPr="0079224E" w:rsidRDefault="00583830" w:rsidP="00FD38D8">
      <w:pPr>
        <w:numPr>
          <w:ilvl w:val="0"/>
          <w:numId w:val="132"/>
        </w:numPr>
        <w:rPr>
          <w:rFonts w:cs="Arial"/>
        </w:rPr>
      </w:pPr>
      <w:r w:rsidRPr="0079224E">
        <w:rPr>
          <w:rFonts w:cs="Arial"/>
        </w:rPr>
        <w:t>Calibrate gauges regularly</w:t>
      </w:r>
    </w:p>
    <w:p w:rsidR="00583830" w:rsidRPr="0079224E" w:rsidRDefault="00583830" w:rsidP="00FD38D8">
      <w:pPr>
        <w:numPr>
          <w:ilvl w:val="0"/>
          <w:numId w:val="132"/>
        </w:numPr>
        <w:rPr>
          <w:rFonts w:cs="Arial"/>
        </w:rPr>
      </w:pPr>
      <w:r w:rsidRPr="0079224E">
        <w:rPr>
          <w:rFonts w:cs="Arial"/>
        </w:rPr>
        <w:t>Train staff to read and adjust pressure safely</w:t>
      </w:r>
    </w:p>
    <w:p w:rsidR="00583830" w:rsidRPr="0079224E" w:rsidRDefault="00583830" w:rsidP="00FD38D8">
      <w:pPr>
        <w:numPr>
          <w:ilvl w:val="0"/>
          <w:numId w:val="132"/>
        </w:numPr>
        <w:rPr>
          <w:rFonts w:cs="Arial"/>
        </w:rPr>
      </w:pPr>
      <w:r w:rsidRPr="0079224E">
        <w:rPr>
          <w:rFonts w:cs="Arial"/>
        </w:rPr>
        <w:t>Turn off compressor and bleed air lines before maintenance</w:t>
      </w:r>
    </w:p>
    <w:p w:rsidR="00583830" w:rsidRPr="0079224E" w:rsidRDefault="00583830" w:rsidP="00FD38D8">
      <w:pPr>
        <w:numPr>
          <w:ilvl w:val="0"/>
          <w:numId w:val="132"/>
        </w:numPr>
        <w:rPr>
          <w:rFonts w:cs="Arial"/>
        </w:rPr>
      </w:pPr>
      <w:r w:rsidRPr="0079224E">
        <w:rPr>
          <w:rFonts w:cs="Arial"/>
        </w:rPr>
        <w:t>Do not exceed tool pressure limits under any circumstances</w:t>
      </w:r>
    </w:p>
    <w:p w:rsidR="00583830" w:rsidRPr="0079224E" w:rsidRDefault="00583830" w:rsidP="00FD38D8">
      <w:pPr>
        <w:numPr>
          <w:ilvl w:val="0"/>
          <w:numId w:val="132"/>
        </w:numPr>
        <w:rPr>
          <w:rFonts w:cs="Arial"/>
        </w:rPr>
      </w:pPr>
      <w:r w:rsidRPr="0079224E">
        <w:rPr>
          <w:rFonts w:cs="Arial"/>
        </w:rPr>
        <w:t>Maintain compressors and check hoses for leaks that may affect pressure</w:t>
      </w:r>
    </w:p>
    <w:p w:rsidR="00583830" w:rsidRPr="0079224E" w:rsidRDefault="00F37A27" w:rsidP="00583830">
      <w:pPr>
        <w:rPr>
          <w:rFonts w:cs="Arial"/>
        </w:rPr>
      </w:pPr>
      <w:r>
        <w:rPr>
          <w:rFonts w:cs="Arial"/>
        </w:rPr>
        <w:pict>
          <v:rect id="_x0000_i1172"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FD38D8">
      <w:pPr>
        <w:numPr>
          <w:ilvl w:val="0"/>
          <w:numId w:val="133"/>
        </w:numPr>
        <w:rPr>
          <w:rFonts w:cs="Arial"/>
        </w:rPr>
      </w:pPr>
      <w:r w:rsidRPr="0079224E">
        <w:rPr>
          <w:rFonts w:cs="Arial"/>
        </w:rPr>
        <w:t xml:space="preserve">A </w:t>
      </w:r>
      <w:r w:rsidRPr="0079224E">
        <w:rPr>
          <w:rFonts w:cs="Arial"/>
          <w:b/>
          <w:bCs/>
        </w:rPr>
        <w:t>pneumatic nail gun</w:t>
      </w:r>
      <w:r w:rsidRPr="0079224E">
        <w:rPr>
          <w:rFonts w:cs="Arial"/>
        </w:rPr>
        <w:t xml:space="preserve"> set at too high a pressure may drive nails too deep, cracking the frame or piercing visible layers.</w:t>
      </w:r>
    </w:p>
    <w:p w:rsidR="00583830" w:rsidRPr="0079224E" w:rsidRDefault="00583830" w:rsidP="00FD38D8">
      <w:pPr>
        <w:numPr>
          <w:ilvl w:val="0"/>
          <w:numId w:val="133"/>
        </w:numPr>
        <w:rPr>
          <w:rFonts w:cs="Arial"/>
        </w:rPr>
      </w:pPr>
      <w:r w:rsidRPr="0079224E">
        <w:rPr>
          <w:rFonts w:cs="Arial"/>
        </w:rPr>
        <w:t xml:space="preserve">If a </w:t>
      </w:r>
      <w:r w:rsidRPr="0079224E">
        <w:rPr>
          <w:rFonts w:cs="Arial"/>
          <w:b/>
          <w:bCs/>
        </w:rPr>
        <w:t>stapler</w:t>
      </w:r>
      <w:r w:rsidRPr="0079224E">
        <w:rPr>
          <w:rFonts w:cs="Arial"/>
        </w:rPr>
        <w:t xml:space="preserve"> is set too low, the staples may stick out or fall out, compromising the fabric hold and requiring rework.</w:t>
      </w:r>
    </w:p>
    <w:p w:rsidR="00583830" w:rsidRPr="0079224E" w:rsidRDefault="00583830" w:rsidP="00FD38D8">
      <w:pPr>
        <w:numPr>
          <w:ilvl w:val="0"/>
          <w:numId w:val="133"/>
        </w:numPr>
        <w:rPr>
          <w:rFonts w:cs="Arial"/>
        </w:rPr>
      </w:pPr>
      <w:r w:rsidRPr="0079224E">
        <w:rPr>
          <w:rFonts w:cs="Arial"/>
        </w:rPr>
        <w:t xml:space="preserve">A </w:t>
      </w:r>
      <w:r w:rsidRPr="0079224E">
        <w:rPr>
          <w:rFonts w:cs="Arial"/>
          <w:b/>
          <w:bCs/>
        </w:rPr>
        <w:t>pressure regulator fault</w:t>
      </w:r>
      <w:r w:rsidRPr="0079224E">
        <w:rPr>
          <w:rFonts w:cs="Arial"/>
        </w:rPr>
        <w:t xml:space="preserve"> can cause inconsistent depth across a row of staples, resulting in a poor visual finish.</w:t>
      </w:r>
    </w:p>
    <w:p w:rsidR="00583830" w:rsidRPr="0079224E" w:rsidRDefault="00F37A27" w:rsidP="00583830">
      <w:pPr>
        <w:rPr>
          <w:rFonts w:cs="Arial"/>
        </w:rPr>
      </w:pPr>
      <w:r>
        <w:rPr>
          <w:rFonts w:cs="Arial"/>
        </w:rPr>
        <w:pict>
          <v:rect id="_x0000_i1173"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Pressure Precision at Baile Upholstery Co.</w:t>
      </w:r>
    </w:p>
    <w:p w:rsidR="00583830" w:rsidRPr="0079224E" w:rsidRDefault="00583830" w:rsidP="00583830">
      <w:pPr>
        <w:rPr>
          <w:rFonts w:cs="Arial"/>
        </w:rPr>
      </w:pPr>
      <w:r w:rsidRPr="0079224E">
        <w:rPr>
          <w:rFonts w:cs="Arial"/>
        </w:rPr>
        <w:t>Baile Upholstery Co. noticed quality inconsistencies across identical products. Investigation revealed that each workbench had slightly different pressure settings, and staff were unsure how to make adjustments. Management installed centralised air regulation panels and colour-coded pressure zones. After training, the team achieved uniform staple penetration and reduced fabric damage, increasing productivity and client satisfaction.</w:t>
      </w:r>
    </w:p>
    <w:p w:rsidR="00583830" w:rsidRPr="0079224E" w:rsidRDefault="00583830" w:rsidP="00583830">
      <w:pPr>
        <w:rPr>
          <w:rFonts w:cs="Arial"/>
        </w:rPr>
      </w:pPr>
      <w:r w:rsidRPr="0079224E">
        <w:rPr>
          <w:rFonts w:cs="Arial"/>
          <w:b/>
          <w:bCs/>
        </w:rPr>
        <w:lastRenderedPageBreak/>
        <w:t>Discussion Points:</w:t>
      </w:r>
    </w:p>
    <w:p w:rsidR="00583830" w:rsidRPr="0079224E" w:rsidRDefault="00583830" w:rsidP="00FD38D8">
      <w:pPr>
        <w:numPr>
          <w:ilvl w:val="0"/>
          <w:numId w:val="134"/>
        </w:numPr>
        <w:rPr>
          <w:rFonts w:cs="Arial"/>
        </w:rPr>
      </w:pPr>
      <w:r w:rsidRPr="0079224E">
        <w:rPr>
          <w:rFonts w:cs="Arial"/>
        </w:rPr>
        <w:t>How did inconsistent pressure settings affect Baile’s production quality?</w:t>
      </w:r>
    </w:p>
    <w:p w:rsidR="00583830" w:rsidRPr="0079224E" w:rsidRDefault="00583830" w:rsidP="00FD38D8">
      <w:pPr>
        <w:numPr>
          <w:ilvl w:val="0"/>
          <w:numId w:val="134"/>
        </w:numPr>
        <w:rPr>
          <w:rFonts w:cs="Arial"/>
        </w:rPr>
      </w:pPr>
      <w:r w:rsidRPr="0079224E">
        <w:rPr>
          <w:rFonts w:cs="Arial"/>
        </w:rPr>
        <w:t>What measures ensured uniformity and improved outcomes?</w:t>
      </w:r>
    </w:p>
    <w:p w:rsidR="00583830" w:rsidRPr="0079224E" w:rsidRDefault="00F37A27" w:rsidP="00583830">
      <w:pPr>
        <w:rPr>
          <w:rFonts w:cs="Arial"/>
        </w:rPr>
      </w:pPr>
      <w:r>
        <w:rPr>
          <w:rFonts w:cs="Arial"/>
        </w:rPr>
        <w:pict>
          <v:rect id="_x0000_i1174" style="width:0;height:1.5pt" o:hralign="center" o:hrstd="t" o:hr="t" fillcolor="#a0a0a0" stroked="f"/>
        </w:pict>
      </w:r>
    </w:p>
    <w:p w:rsidR="00583830" w:rsidRPr="0079224E" w:rsidRDefault="00583830" w:rsidP="00583830">
      <w:pPr>
        <w:rPr>
          <w:rFonts w:cs="Arial"/>
          <w:b/>
          <w:bCs/>
        </w:rPr>
      </w:pPr>
      <w:r w:rsidRPr="0079224E">
        <w:rPr>
          <w:rFonts w:cs="Arial"/>
          <w:b/>
          <w:bCs/>
        </w:rPr>
        <w:t>Critical Thinking Questions</w:t>
      </w:r>
    </w:p>
    <w:p w:rsidR="00583830" w:rsidRPr="0079224E" w:rsidRDefault="00583830" w:rsidP="00FD38D8">
      <w:pPr>
        <w:numPr>
          <w:ilvl w:val="0"/>
          <w:numId w:val="135"/>
        </w:numPr>
        <w:rPr>
          <w:rFonts w:cs="Arial"/>
        </w:rPr>
      </w:pPr>
      <w:r w:rsidRPr="0079224E">
        <w:rPr>
          <w:rFonts w:cs="Arial"/>
        </w:rPr>
        <w:t>Why is it necessary to adjust pressure settings for different tools or tasks?</w:t>
      </w:r>
    </w:p>
    <w:p w:rsidR="00583830" w:rsidRPr="0079224E" w:rsidRDefault="00583830" w:rsidP="00FD38D8">
      <w:pPr>
        <w:numPr>
          <w:ilvl w:val="0"/>
          <w:numId w:val="135"/>
        </w:numPr>
        <w:rPr>
          <w:rFonts w:cs="Arial"/>
        </w:rPr>
      </w:pPr>
      <w:r w:rsidRPr="0079224E">
        <w:rPr>
          <w:rFonts w:cs="Arial"/>
        </w:rPr>
        <w:t>What are the risks of ignoring the manufacturer's recommended pressure settings?</w:t>
      </w:r>
    </w:p>
    <w:p w:rsidR="00583830" w:rsidRPr="0079224E" w:rsidRDefault="00583830" w:rsidP="00FD38D8">
      <w:pPr>
        <w:numPr>
          <w:ilvl w:val="0"/>
          <w:numId w:val="135"/>
        </w:numPr>
        <w:rPr>
          <w:rFonts w:cs="Arial"/>
        </w:rPr>
      </w:pPr>
      <w:r w:rsidRPr="0079224E">
        <w:rPr>
          <w:rFonts w:cs="Arial"/>
        </w:rPr>
        <w:t>How can a pressure setting issue lead to time and material wastage?</w:t>
      </w:r>
    </w:p>
    <w:p w:rsidR="00583830" w:rsidRPr="0079224E" w:rsidRDefault="00583830" w:rsidP="00FD38D8">
      <w:pPr>
        <w:numPr>
          <w:ilvl w:val="0"/>
          <w:numId w:val="135"/>
        </w:numPr>
        <w:rPr>
          <w:rFonts w:cs="Arial"/>
        </w:rPr>
      </w:pPr>
      <w:r w:rsidRPr="0079224E">
        <w:rPr>
          <w:rFonts w:cs="Arial"/>
        </w:rPr>
        <w:t>What role does training play in the correct use of pressure regulators?</w:t>
      </w:r>
    </w:p>
    <w:p w:rsidR="00583830" w:rsidRPr="0079224E" w:rsidRDefault="00583830" w:rsidP="00FD38D8">
      <w:pPr>
        <w:numPr>
          <w:ilvl w:val="0"/>
          <w:numId w:val="135"/>
        </w:numPr>
        <w:rPr>
          <w:rFonts w:cs="Arial"/>
        </w:rPr>
      </w:pPr>
      <w:r w:rsidRPr="0079224E">
        <w:rPr>
          <w:rFonts w:cs="Arial"/>
        </w:rPr>
        <w:t>How can pressure monitoring be integrated into daily quality control procedures?</w:t>
      </w:r>
    </w:p>
    <w:p w:rsidR="00583830" w:rsidRPr="0079224E" w:rsidRDefault="00F37A27" w:rsidP="00583830">
      <w:pPr>
        <w:rPr>
          <w:rFonts w:cs="Arial"/>
        </w:rPr>
      </w:pPr>
      <w:r>
        <w:rPr>
          <w:rFonts w:cs="Arial"/>
        </w:rPr>
        <w:pict>
          <v:rect id="_x0000_i1175"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rsidP="00583830">
      <w:pPr>
        <w:rPr>
          <w:rFonts w:cs="Arial"/>
        </w:rPr>
      </w:pPr>
    </w:p>
    <w:p w:rsidR="00583830" w:rsidRPr="0079224E" w:rsidRDefault="00583830">
      <w:pPr>
        <w:rPr>
          <w:rFonts w:cs="Arial"/>
        </w:rPr>
      </w:pPr>
      <w:r w:rsidRPr="0079224E">
        <w:rPr>
          <w:rFonts w:cs="Arial"/>
        </w:rPr>
        <w:br w:type="page"/>
      </w:r>
    </w:p>
    <w:p w:rsidR="00583830" w:rsidRPr="0079224E" w:rsidRDefault="00583830" w:rsidP="00583830">
      <w:pPr>
        <w:pStyle w:val="Heading3"/>
        <w:rPr>
          <w:rFonts w:ascii="Century Gothic" w:hAnsi="Century Gothic" w:cs="Arial"/>
          <w:b/>
          <w:bCs/>
        </w:rPr>
      </w:pPr>
      <w:bookmarkStart w:id="26" w:name="_Toc195895460"/>
      <w:r w:rsidRPr="0079224E">
        <w:rPr>
          <w:rFonts w:ascii="Century Gothic" w:hAnsi="Century Gothic" w:cs="Arial"/>
          <w:b/>
          <w:bCs/>
        </w:rPr>
        <w:lastRenderedPageBreak/>
        <w:t>KT0306: Maintenance of Different Tools (Sharpening, Lubrication, Tension, Pressure, etc.)</w:t>
      </w:r>
      <w:bookmarkEnd w:id="26"/>
    </w:p>
    <w:p w:rsidR="00583830" w:rsidRPr="0079224E" w:rsidRDefault="00583830" w:rsidP="00583830">
      <w:pPr>
        <w:rPr>
          <w:rFonts w:cs="Arial"/>
          <w:b/>
          <w:bCs/>
        </w:rPr>
      </w:pPr>
      <w:r w:rsidRPr="0079224E">
        <w:rPr>
          <w:rFonts w:cs="Arial"/>
          <w:b/>
          <w:bCs/>
        </w:rPr>
        <w:t>Theoretical Learning Content</w:t>
      </w:r>
    </w:p>
    <w:p w:rsidR="00583830" w:rsidRPr="0079224E" w:rsidRDefault="00583830" w:rsidP="00583830">
      <w:pPr>
        <w:rPr>
          <w:rFonts w:cs="Arial"/>
        </w:rPr>
      </w:pPr>
      <w:r w:rsidRPr="0079224E">
        <w:rPr>
          <w:rFonts w:cs="Arial"/>
        </w:rPr>
        <w:t>Routine and preventative maintenance of upholstery tools is vital to ensure their safe operation, accuracy, and durability. Neglecting tool maintenance can lead to reduced productivity, poor workmanship, increased wear and tear, and even injury. A well-maintained tool not only performs better but also extends the life of materials and minimises downtime in the upholstery process.</w:t>
      </w:r>
    </w:p>
    <w:p w:rsidR="00583830" w:rsidRPr="0079224E" w:rsidRDefault="00F37A27" w:rsidP="00583830">
      <w:pPr>
        <w:rPr>
          <w:rFonts w:cs="Arial"/>
        </w:rPr>
      </w:pPr>
      <w:r>
        <w:rPr>
          <w:rFonts w:cs="Arial"/>
        </w:rPr>
        <w:pict>
          <v:rect id="_x0000_i1176" style="width:0;height:1.5pt" o:hralign="center" o:hrstd="t" o:hr="t" fillcolor="#a0a0a0" stroked="f"/>
        </w:pict>
      </w:r>
    </w:p>
    <w:p w:rsidR="00583830" w:rsidRPr="0079224E" w:rsidRDefault="00583830" w:rsidP="00583830">
      <w:pPr>
        <w:rPr>
          <w:rFonts w:cs="Arial"/>
          <w:b/>
          <w:bCs/>
        </w:rPr>
      </w:pPr>
      <w:r w:rsidRPr="0079224E">
        <w:rPr>
          <w:rFonts w:cs="Arial"/>
          <w:b/>
          <w:bCs/>
        </w:rPr>
        <w:t>1. Categories of Tool Maintenance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9"/>
        <w:gridCol w:w="6937"/>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Maintenance Type</w:t>
            </w:r>
          </w:p>
        </w:tc>
        <w:tc>
          <w:tcPr>
            <w:tcW w:w="0" w:type="auto"/>
            <w:vAlign w:val="center"/>
            <w:hideMark/>
          </w:tcPr>
          <w:p w:rsidR="00583830" w:rsidRPr="0079224E" w:rsidRDefault="00583830" w:rsidP="00583830">
            <w:pPr>
              <w:rPr>
                <w:rFonts w:cs="Arial"/>
                <w:b/>
                <w:bCs/>
              </w:rPr>
            </w:pPr>
            <w:r w:rsidRPr="0079224E">
              <w:rPr>
                <w:rFonts w:cs="Arial"/>
                <w:b/>
                <w:bCs/>
              </w:rPr>
              <w:t>Description</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Sharpening</w:t>
            </w:r>
          </w:p>
        </w:tc>
        <w:tc>
          <w:tcPr>
            <w:tcW w:w="0" w:type="auto"/>
            <w:vAlign w:val="center"/>
            <w:hideMark/>
          </w:tcPr>
          <w:p w:rsidR="00583830" w:rsidRPr="0079224E" w:rsidRDefault="00583830" w:rsidP="00583830">
            <w:pPr>
              <w:rPr>
                <w:rFonts w:cs="Arial"/>
              </w:rPr>
            </w:pPr>
            <w:r w:rsidRPr="0079224E">
              <w:rPr>
                <w:rFonts w:cs="Arial"/>
              </w:rPr>
              <w:t>Applies to cutting tools such as shears and blades to maintain clean cutting</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Lubrication</w:t>
            </w:r>
          </w:p>
        </w:tc>
        <w:tc>
          <w:tcPr>
            <w:tcW w:w="0" w:type="auto"/>
            <w:vAlign w:val="center"/>
            <w:hideMark/>
          </w:tcPr>
          <w:p w:rsidR="00583830" w:rsidRPr="0079224E" w:rsidRDefault="00583830" w:rsidP="00583830">
            <w:pPr>
              <w:rPr>
                <w:rFonts w:cs="Arial"/>
              </w:rPr>
            </w:pPr>
            <w:r w:rsidRPr="0079224E">
              <w:rPr>
                <w:rFonts w:cs="Arial"/>
              </w:rPr>
              <w:t>Reduces friction in moving parts of power and pneumatic tools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Tension Adjustment</w:t>
            </w:r>
          </w:p>
        </w:tc>
        <w:tc>
          <w:tcPr>
            <w:tcW w:w="0" w:type="auto"/>
            <w:vAlign w:val="center"/>
            <w:hideMark/>
          </w:tcPr>
          <w:p w:rsidR="00583830" w:rsidRPr="0079224E" w:rsidRDefault="00583830" w:rsidP="00583830">
            <w:pPr>
              <w:rPr>
                <w:rFonts w:cs="Arial"/>
              </w:rPr>
            </w:pPr>
            <w:r w:rsidRPr="0079224E">
              <w:rPr>
                <w:rFonts w:cs="Arial"/>
              </w:rPr>
              <w:t>Ensures correct tension in fastener tools and webbing stretchers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Pressure Calibration</w:t>
            </w:r>
          </w:p>
        </w:tc>
        <w:tc>
          <w:tcPr>
            <w:tcW w:w="0" w:type="auto"/>
            <w:vAlign w:val="center"/>
            <w:hideMark/>
          </w:tcPr>
          <w:p w:rsidR="00583830" w:rsidRPr="0079224E" w:rsidRDefault="00583830" w:rsidP="00583830">
            <w:pPr>
              <w:rPr>
                <w:rFonts w:cs="Arial"/>
              </w:rPr>
            </w:pPr>
            <w:r w:rsidRPr="0079224E">
              <w:rPr>
                <w:rFonts w:cs="Arial"/>
              </w:rPr>
              <w:t>Maintains correct PSI settings for pneumatic tools for safety and consistency</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b/>
                <w:bCs/>
              </w:rPr>
              <w:t>Cleaning</w:t>
            </w:r>
          </w:p>
        </w:tc>
        <w:tc>
          <w:tcPr>
            <w:tcW w:w="0" w:type="auto"/>
            <w:vAlign w:val="center"/>
            <w:hideMark/>
          </w:tcPr>
          <w:p w:rsidR="00583830" w:rsidRPr="0079224E" w:rsidRDefault="00583830" w:rsidP="00583830">
            <w:pPr>
              <w:rPr>
                <w:rFonts w:cs="Arial"/>
              </w:rPr>
            </w:pPr>
            <w:r w:rsidRPr="0079224E">
              <w:rPr>
                <w:rFonts w:cs="Arial"/>
              </w:rPr>
              <w:t>Removes dust, adhesive, or fabric fibres that can impair performance</w:t>
            </w:r>
          </w:p>
        </w:tc>
      </w:tr>
    </w:tbl>
    <w:p w:rsidR="00583830" w:rsidRPr="0079224E" w:rsidRDefault="00F37A27" w:rsidP="00583830">
      <w:pPr>
        <w:rPr>
          <w:rFonts w:cs="Arial"/>
        </w:rPr>
      </w:pPr>
      <w:r>
        <w:rPr>
          <w:rFonts w:cs="Arial"/>
        </w:rPr>
        <w:pict>
          <v:rect id="_x0000_i1177" style="width:0;height:1.5pt" o:hralign="center" o:hrstd="t" o:hr="t" fillcolor="#a0a0a0" stroked="f"/>
        </w:pict>
      </w:r>
    </w:p>
    <w:p w:rsidR="00583830" w:rsidRPr="0079224E" w:rsidRDefault="00583830" w:rsidP="00583830">
      <w:pPr>
        <w:rPr>
          <w:rFonts w:cs="Arial"/>
          <w:b/>
          <w:bCs/>
        </w:rPr>
      </w:pPr>
      <w:r w:rsidRPr="0079224E">
        <w:rPr>
          <w:rFonts w:cs="Arial"/>
          <w:b/>
          <w:bCs/>
        </w:rPr>
        <w:t>2. Tool-Specific Maintenance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7"/>
        <w:gridCol w:w="6038"/>
      </w:tblGrid>
      <w:tr w:rsidR="00583830" w:rsidRPr="0079224E" w:rsidTr="00583830">
        <w:trPr>
          <w:tblHeader/>
          <w:tblCellSpacing w:w="15" w:type="dxa"/>
        </w:trPr>
        <w:tc>
          <w:tcPr>
            <w:tcW w:w="0" w:type="auto"/>
            <w:vAlign w:val="center"/>
            <w:hideMark/>
          </w:tcPr>
          <w:p w:rsidR="00583830" w:rsidRPr="0079224E" w:rsidRDefault="00583830" w:rsidP="00583830">
            <w:pPr>
              <w:rPr>
                <w:rFonts w:cs="Arial"/>
                <w:b/>
                <w:bCs/>
              </w:rPr>
            </w:pPr>
            <w:r w:rsidRPr="0079224E">
              <w:rPr>
                <w:rFonts w:cs="Arial"/>
                <w:b/>
                <w:bCs/>
              </w:rPr>
              <w:t>Tool</w:t>
            </w:r>
          </w:p>
        </w:tc>
        <w:tc>
          <w:tcPr>
            <w:tcW w:w="0" w:type="auto"/>
            <w:vAlign w:val="center"/>
            <w:hideMark/>
          </w:tcPr>
          <w:p w:rsidR="00583830" w:rsidRPr="0079224E" w:rsidRDefault="00583830" w:rsidP="00583830">
            <w:pPr>
              <w:rPr>
                <w:rFonts w:cs="Arial"/>
                <w:b/>
                <w:bCs/>
              </w:rPr>
            </w:pPr>
            <w:r w:rsidRPr="0079224E">
              <w:rPr>
                <w:rFonts w:cs="Arial"/>
                <w:b/>
                <w:bCs/>
              </w:rPr>
              <w:t>Maintenance Task</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Shears and knives</w:t>
            </w:r>
          </w:p>
        </w:tc>
        <w:tc>
          <w:tcPr>
            <w:tcW w:w="0" w:type="auto"/>
            <w:vAlign w:val="center"/>
            <w:hideMark/>
          </w:tcPr>
          <w:p w:rsidR="00583830" w:rsidRPr="0079224E" w:rsidRDefault="00583830" w:rsidP="00583830">
            <w:pPr>
              <w:rPr>
                <w:rFonts w:cs="Arial"/>
              </w:rPr>
            </w:pPr>
            <w:r w:rsidRPr="0079224E">
              <w:rPr>
                <w:rFonts w:cs="Arial"/>
              </w:rPr>
              <w:t>Regular sharpening with a whetstone or sharpening tool</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Pneumatic staplers/nailers</w:t>
            </w:r>
          </w:p>
        </w:tc>
        <w:tc>
          <w:tcPr>
            <w:tcW w:w="0" w:type="auto"/>
            <w:vAlign w:val="center"/>
            <w:hideMark/>
          </w:tcPr>
          <w:p w:rsidR="00583830" w:rsidRPr="0079224E" w:rsidRDefault="00583830" w:rsidP="00583830">
            <w:pPr>
              <w:rPr>
                <w:rFonts w:cs="Arial"/>
              </w:rPr>
            </w:pPr>
            <w:r w:rsidRPr="0079224E">
              <w:rPr>
                <w:rFonts w:cs="Arial"/>
              </w:rPr>
              <w:t>Lubrication with pneumatic tool oil; check for air leaks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Power drills and sanders</w:t>
            </w:r>
          </w:p>
        </w:tc>
        <w:tc>
          <w:tcPr>
            <w:tcW w:w="0" w:type="auto"/>
            <w:vAlign w:val="center"/>
            <w:hideMark/>
          </w:tcPr>
          <w:p w:rsidR="00583830" w:rsidRPr="0079224E" w:rsidRDefault="00583830" w:rsidP="00583830">
            <w:pPr>
              <w:rPr>
                <w:rFonts w:cs="Arial"/>
              </w:rPr>
            </w:pPr>
            <w:r w:rsidRPr="0079224E">
              <w:rPr>
                <w:rFonts w:cs="Arial"/>
              </w:rPr>
              <w:t>Dust removal; checking brushes and motor housing</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Air compressors</w:t>
            </w:r>
          </w:p>
        </w:tc>
        <w:tc>
          <w:tcPr>
            <w:tcW w:w="0" w:type="auto"/>
            <w:vAlign w:val="center"/>
            <w:hideMark/>
          </w:tcPr>
          <w:p w:rsidR="00583830" w:rsidRPr="0079224E" w:rsidRDefault="00583830" w:rsidP="00583830">
            <w:pPr>
              <w:rPr>
                <w:rFonts w:cs="Arial"/>
              </w:rPr>
            </w:pPr>
            <w:r w:rsidRPr="0079224E">
              <w:rPr>
                <w:rFonts w:cs="Arial"/>
              </w:rPr>
              <w:t>Drain water trap; inspect hoses; clean filters</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Webbing stretchers</w:t>
            </w:r>
          </w:p>
        </w:tc>
        <w:tc>
          <w:tcPr>
            <w:tcW w:w="0" w:type="auto"/>
            <w:vAlign w:val="center"/>
            <w:hideMark/>
          </w:tcPr>
          <w:p w:rsidR="00583830" w:rsidRPr="0079224E" w:rsidRDefault="00583830" w:rsidP="00583830">
            <w:pPr>
              <w:rPr>
                <w:rFonts w:cs="Arial"/>
              </w:rPr>
            </w:pPr>
            <w:r w:rsidRPr="0079224E">
              <w:rPr>
                <w:rFonts w:cs="Arial"/>
              </w:rPr>
              <w:t>Check handle tension; inspect surface condition</w:t>
            </w:r>
          </w:p>
        </w:tc>
      </w:tr>
      <w:tr w:rsidR="00583830" w:rsidRPr="0079224E" w:rsidTr="00583830">
        <w:trPr>
          <w:tblCellSpacing w:w="15" w:type="dxa"/>
        </w:trPr>
        <w:tc>
          <w:tcPr>
            <w:tcW w:w="0" w:type="auto"/>
            <w:vAlign w:val="center"/>
            <w:hideMark/>
          </w:tcPr>
          <w:p w:rsidR="00583830" w:rsidRPr="0079224E" w:rsidRDefault="00583830" w:rsidP="00583830">
            <w:pPr>
              <w:rPr>
                <w:rFonts w:cs="Arial"/>
              </w:rPr>
            </w:pPr>
            <w:r w:rsidRPr="0079224E">
              <w:rPr>
                <w:rFonts w:cs="Arial"/>
              </w:rPr>
              <w:t>Upholstery hammers</w:t>
            </w:r>
          </w:p>
        </w:tc>
        <w:tc>
          <w:tcPr>
            <w:tcW w:w="0" w:type="auto"/>
            <w:vAlign w:val="center"/>
            <w:hideMark/>
          </w:tcPr>
          <w:p w:rsidR="00583830" w:rsidRPr="0079224E" w:rsidRDefault="00583830" w:rsidP="00583830">
            <w:pPr>
              <w:rPr>
                <w:rFonts w:cs="Arial"/>
              </w:rPr>
            </w:pPr>
            <w:r w:rsidRPr="0079224E">
              <w:rPr>
                <w:rFonts w:cs="Arial"/>
              </w:rPr>
              <w:t>Inspect heads for wear and handle security</w:t>
            </w:r>
          </w:p>
        </w:tc>
      </w:tr>
    </w:tbl>
    <w:p w:rsidR="00583830" w:rsidRPr="0079224E" w:rsidRDefault="00F37A27" w:rsidP="00583830">
      <w:pPr>
        <w:rPr>
          <w:rFonts w:cs="Arial"/>
        </w:rPr>
      </w:pPr>
      <w:r>
        <w:rPr>
          <w:rFonts w:cs="Arial"/>
        </w:rPr>
        <w:pict>
          <v:rect id="_x0000_i1178" style="width:0;height:1.5pt" o:hralign="center" o:hrstd="t" o:hr="t" fillcolor="#a0a0a0" stroked="f"/>
        </w:pict>
      </w:r>
    </w:p>
    <w:p w:rsidR="00583830" w:rsidRPr="0079224E" w:rsidRDefault="00583830" w:rsidP="00583830">
      <w:pPr>
        <w:rPr>
          <w:rFonts w:cs="Arial"/>
          <w:b/>
          <w:bCs/>
        </w:rPr>
      </w:pPr>
      <w:r w:rsidRPr="0079224E">
        <w:rPr>
          <w:rFonts w:cs="Arial"/>
          <w:b/>
          <w:bCs/>
        </w:rPr>
        <w:t>3. Maintenance Schedule and Logs</w:t>
      </w:r>
    </w:p>
    <w:p w:rsidR="00583830" w:rsidRPr="0079224E" w:rsidRDefault="00583830" w:rsidP="00FD38D8">
      <w:pPr>
        <w:numPr>
          <w:ilvl w:val="0"/>
          <w:numId w:val="136"/>
        </w:numPr>
        <w:rPr>
          <w:rFonts w:cs="Arial"/>
        </w:rPr>
      </w:pPr>
      <w:r w:rsidRPr="0079224E">
        <w:rPr>
          <w:rFonts w:cs="Arial"/>
          <w:b/>
          <w:bCs/>
        </w:rPr>
        <w:lastRenderedPageBreak/>
        <w:t>Daily</w:t>
      </w:r>
      <w:r w:rsidRPr="0079224E">
        <w:rPr>
          <w:rFonts w:cs="Arial"/>
        </w:rPr>
        <w:t>: Visual checks, wipe-down, tool placement, leak inspection</w:t>
      </w:r>
    </w:p>
    <w:p w:rsidR="00583830" w:rsidRPr="0079224E" w:rsidRDefault="00583830" w:rsidP="00FD38D8">
      <w:pPr>
        <w:numPr>
          <w:ilvl w:val="0"/>
          <w:numId w:val="136"/>
        </w:numPr>
        <w:rPr>
          <w:rFonts w:cs="Arial"/>
        </w:rPr>
      </w:pPr>
      <w:r w:rsidRPr="0079224E">
        <w:rPr>
          <w:rFonts w:cs="Arial"/>
          <w:b/>
          <w:bCs/>
        </w:rPr>
        <w:t>Weekly</w:t>
      </w:r>
      <w:r w:rsidRPr="0079224E">
        <w:rPr>
          <w:rFonts w:cs="Arial"/>
        </w:rPr>
        <w:t>: Sharpening, oiling, air pressure checks, filter cleaning</w:t>
      </w:r>
    </w:p>
    <w:p w:rsidR="00583830" w:rsidRPr="0079224E" w:rsidRDefault="00583830" w:rsidP="00FD38D8">
      <w:pPr>
        <w:numPr>
          <w:ilvl w:val="0"/>
          <w:numId w:val="136"/>
        </w:numPr>
        <w:rPr>
          <w:rFonts w:cs="Arial"/>
        </w:rPr>
      </w:pPr>
      <w:r w:rsidRPr="0079224E">
        <w:rPr>
          <w:rFonts w:cs="Arial"/>
          <w:b/>
          <w:bCs/>
        </w:rPr>
        <w:t>Monthly</w:t>
      </w:r>
      <w:r w:rsidRPr="0079224E">
        <w:rPr>
          <w:rFonts w:cs="Arial"/>
        </w:rPr>
        <w:t>: Deep clean, inspect for wear or replacement parts</w:t>
      </w:r>
    </w:p>
    <w:p w:rsidR="00583830" w:rsidRPr="0079224E" w:rsidRDefault="00583830" w:rsidP="00FD38D8">
      <w:pPr>
        <w:numPr>
          <w:ilvl w:val="0"/>
          <w:numId w:val="136"/>
        </w:numPr>
        <w:rPr>
          <w:rFonts w:cs="Arial"/>
        </w:rPr>
      </w:pPr>
      <w:r w:rsidRPr="0079224E">
        <w:rPr>
          <w:rFonts w:cs="Arial"/>
          <w:b/>
          <w:bCs/>
        </w:rPr>
        <w:t>As needed</w:t>
      </w:r>
      <w:r w:rsidRPr="0079224E">
        <w:rPr>
          <w:rFonts w:cs="Arial"/>
        </w:rPr>
        <w:t>: After malfunction or excessive strain</w:t>
      </w:r>
    </w:p>
    <w:p w:rsidR="00583830" w:rsidRPr="0079224E" w:rsidRDefault="00583830" w:rsidP="00583830">
      <w:pPr>
        <w:rPr>
          <w:rFonts w:cs="Arial"/>
        </w:rPr>
      </w:pPr>
      <w:r w:rsidRPr="0079224E">
        <w:rPr>
          <w:rFonts w:cs="Arial"/>
        </w:rPr>
        <w:t xml:space="preserve">Maintaining a </w:t>
      </w:r>
      <w:r w:rsidRPr="0079224E">
        <w:rPr>
          <w:rFonts w:cs="Arial"/>
          <w:b/>
          <w:bCs/>
        </w:rPr>
        <w:t>Tool Maintenance Logbook</w:t>
      </w:r>
      <w:r w:rsidRPr="0079224E">
        <w:rPr>
          <w:rFonts w:cs="Arial"/>
        </w:rPr>
        <w:t xml:space="preserve"> helps track servicing, identify recurring issues, and ensures accountability.</w:t>
      </w:r>
    </w:p>
    <w:p w:rsidR="00583830" w:rsidRPr="0079224E" w:rsidRDefault="00F37A27" w:rsidP="00583830">
      <w:pPr>
        <w:rPr>
          <w:rFonts w:cs="Arial"/>
        </w:rPr>
      </w:pPr>
      <w:r>
        <w:rPr>
          <w:rFonts w:cs="Arial"/>
        </w:rPr>
        <w:pict>
          <v:rect id="_x0000_i1179" style="width:0;height:1.5pt" o:hralign="center" o:hrstd="t" o:hr="t" fillcolor="#a0a0a0" stroked="f"/>
        </w:pict>
      </w:r>
    </w:p>
    <w:p w:rsidR="00583830" w:rsidRPr="0079224E" w:rsidRDefault="00583830" w:rsidP="00583830">
      <w:pPr>
        <w:rPr>
          <w:rFonts w:cs="Arial"/>
          <w:b/>
          <w:bCs/>
        </w:rPr>
      </w:pPr>
      <w:r w:rsidRPr="0079224E">
        <w:rPr>
          <w:rFonts w:cs="Arial"/>
          <w:b/>
          <w:bCs/>
        </w:rPr>
        <w:t>4. Consequences of Poor Maintenance</w:t>
      </w:r>
    </w:p>
    <w:p w:rsidR="00583830" w:rsidRPr="0079224E" w:rsidRDefault="00583830" w:rsidP="00FD38D8">
      <w:pPr>
        <w:numPr>
          <w:ilvl w:val="0"/>
          <w:numId w:val="137"/>
        </w:numPr>
        <w:rPr>
          <w:rFonts w:cs="Arial"/>
        </w:rPr>
      </w:pPr>
      <w:r w:rsidRPr="0079224E">
        <w:rPr>
          <w:rFonts w:cs="Arial"/>
        </w:rPr>
        <w:t>Blunt tools result in frayed fabrics or uneven cuts</w:t>
      </w:r>
    </w:p>
    <w:p w:rsidR="00583830" w:rsidRPr="0079224E" w:rsidRDefault="00583830" w:rsidP="00FD38D8">
      <w:pPr>
        <w:numPr>
          <w:ilvl w:val="0"/>
          <w:numId w:val="137"/>
        </w:numPr>
        <w:rPr>
          <w:rFonts w:cs="Arial"/>
        </w:rPr>
      </w:pPr>
      <w:r w:rsidRPr="0079224E">
        <w:rPr>
          <w:rFonts w:cs="Arial"/>
        </w:rPr>
        <w:t>Unlubricated pneumatic tools can seize or misfire</w:t>
      </w:r>
    </w:p>
    <w:p w:rsidR="00583830" w:rsidRPr="0079224E" w:rsidRDefault="00583830" w:rsidP="00FD38D8">
      <w:pPr>
        <w:numPr>
          <w:ilvl w:val="0"/>
          <w:numId w:val="137"/>
        </w:numPr>
        <w:rPr>
          <w:rFonts w:cs="Arial"/>
        </w:rPr>
      </w:pPr>
      <w:r w:rsidRPr="0079224E">
        <w:rPr>
          <w:rFonts w:cs="Arial"/>
        </w:rPr>
        <w:t>Loose fittings may lead to misalignment or injury</w:t>
      </w:r>
    </w:p>
    <w:p w:rsidR="00583830" w:rsidRPr="0079224E" w:rsidRDefault="00583830" w:rsidP="00FD38D8">
      <w:pPr>
        <w:numPr>
          <w:ilvl w:val="0"/>
          <w:numId w:val="137"/>
        </w:numPr>
        <w:rPr>
          <w:rFonts w:cs="Arial"/>
        </w:rPr>
      </w:pPr>
      <w:r w:rsidRPr="0079224E">
        <w:rPr>
          <w:rFonts w:cs="Arial"/>
        </w:rPr>
        <w:t>Inconsistent pressure causes staple overdrive or underperformance</w:t>
      </w:r>
    </w:p>
    <w:p w:rsidR="00583830" w:rsidRPr="0079224E" w:rsidRDefault="00583830" w:rsidP="00FD38D8">
      <w:pPr>
        <w:numPr>
          <w:ilvl w:val="0"/>
          <w:numId w:val="137"/>
        </w:numPr>
        <w:rPr>
          <w:rFonts w:cs="Arial"/>
        </w:rPr>
      </w:pPr>
      <w:r w:rsidRPr="0079224E">
        <w:rPr>
          <w:rFonts w:cs="Arial"/>
        </w:rPr>
        <w:t>Increased operational costs from early tool replacement</w:t>
      </w:r>
    </w:p>
    <w:p w:rsidR="00583830" w:rsidRPr="0079224E" w:rsidRDefault="00F37A27" w:rsidP="00583830">
      <w:pPr>
        <w:rPr>
          <w:rFonts w:cs="Arial"/>
        </w:rPr>
      </w:pPr>
      <w:r>
        <w:rPr>
          <w:rFonts w:cs="Arial"/>
        </w:rPr>
        <w:pict>
          <v:rect id="_x0000_i1180" style="width:0;height:1.5pt" o:hralign="center" o:hrstd="t" o:hr="t" fillcolor="#a0a0a0" stroked="f"/>
        </w:pict>
      </w:r>
    </w:p>
    <w:p w:rsidR="00583830" w:rsidRPr="0079224E" w:rsidRDefault="00583830" w:rsidP="00583830">
      <w:pPr>
        <w:rPr>
          <w:rFonts w:cs="Arial"/>
          <w:b/>
          <w:bCs/>
        </w:rPr>
      </w:pPr>
      <w:r w:rsidRPr="0079224E">
        <w:rPr>
          <w:rFonts w:cs="Arial"/>
          <w:b/>
          <w:bCs/>
        </w:rPr>
        <w:t>Examples</w:t>
      </w:r>
    </w:p>
    <w:p w:rsidR="00583830" w:rsidRPr="0079224E" w:rsidRDefault="00583830" w:rsidP="00FD38D8">
      <w:pPr>
        <w:numPr>
          <w:ilvl w:val="0"/>
          <w:numId w:val="138"/>
        </w:numPr>
        <w:rPr>
          <w:rFonts w:cs="Arial"/>
        </w:rPr>
      </w:pPr>
      <w:r w:rsidRPr="0079224E">
        <w:rPr>
          <w:rFonts w:cs="Arial"/>
        </w:rPr>
        <w:t xml:space="preserve">A </w:t>
      </w:r>
      <w:r w:rsidRPr="0079224E">
        <w:rPr>
          <w:rFonts w:cs="Arial"/>
          <w:b/>
          <w:bCs/>
        </w:rPr>
        <w:t>pair of dull fabric shears</w:t>
      </w:r>
      <w:r w:rsidRPr="0079224E">
        <w:rPr>
          <w:rFonts w:cs="Arial"/>
        </w:rPr>
        <w:t xml:space="preserve"> causes jagged edges, which are difficult to hem and spoil visual appearance.</w:t>
      </w:r>
    </w:p>
    <w:p w:rsidR="00583830" w:rsidRPr="0079224E" w:rsidRDefault="00583830" w:rsidP="00FD38D8">
      <w:pPr>
        <w:numPr>
          <w:ilvl w:val="0"/>
          <w:numId w:val="138"/>
        </w:numPr>
        <w:rPr>
          <w:rFonts w:cs="Arial"/>
        </w:rPr>
      </w:pPr>
      <w:r w:rsidRPr="0079224E">
        <w:rPr>
          <w:rFonts w:cs="Arial"/>
        </w:rPr>
        <w:t xml:space="preserve">A </w:t>
      </w:r>
      <w:r w:rsidRPr="0079224E">
        <w:rPr>
          <w:rFonts w:cs="Arial"/>
          <w:b/>
          <w:bCs/>
        </w:rPr>
        <w:t>compressor</w:t>
      </w:r>
      <w:r w:rsidRPr="0079224E">
        <w:rPr>
          <w:rFonts w:cs="Arial"/>
        </w:rPr>
        <w:t xml:space="preserve"> with a clogged filter causes pressure drops, leading to inconsistent stapling depth.</w:t>
      </w:r>
    </w:p>
    <w:p w:rsidR="00583830" w:rsidRPr="0079224E" w:rsidRDefault="00583830" w:rsidP="00FD38D8">
      <w:pPr>
        <w:numPr>
          <w:ilvl w:val="0"/>
          <w:numId w:val="138"/>
        </w:numPr>
        <w:rPr>
          <w:rFonts w:cs="Arial"/>
        </w:rPr>
      </w:pPr>
      <w:r w:rsidRPr="0079224E">
        <w:rPr>
          <w:rFonts w:cs="Arial"/>
        </w:rPr>
        <w:t xml:space="preserve">A </w:t>
      </w:r>
      <w:r w:rsidRPr="0079224E">
        <w:rPr>
          <w:rFonts w:cs="Arial"/>
          <w:b/>
          <w:bCs/>
        </w:rPr>
        <w:t>nail gun</w:t>
      </w:r>
      <w:r w:rsidRPr="0079224E">
        <w:rPr>
          <w:rFonts w:cs="Arial"/>
        </w:rPr>
        <w:t xml:space="preserve"> that is not oiled regularly may jam or shoot double nails, damaging the frame.</w:t>
      </w:r>
    </w:p>
    <w:p w:rsidR="00583830" w:rsidRPr="0079224E" w:rsidRDefault="00F37A27" w:rsidP="00583830">
      <w:pPr>
        <w:rPr>
          <w:rFonts w:cs="Arial"/>
        </w:rPr>
      </w:pPr>
      <w:r>
        <w:rPr>
          <w:rFonts w:cs="Arial"/>
        </w:rPr>
        <w:pict>
          <v:rect id="_x0000_i1181" style="width:0;height:1.5pt" o:hralign="center" o:hrstd="t" o:hr="t" fillcolor="#a0a0a0" stroked="f"/>
        </w:pict>
      </w:r>
    </w:p>
    <w:p w:rsidR="00583830" w:rsidRPr="0079224E" w:rsidRDefault="00583830" w:rsidP="00583830">
      <w:pPr>
        <w:rPr>
          <w:rFonts w:cs="Arial"/>
          <w:b/>
          <w:bCs/>
        </w:rPr>
      </w:pPr>
      <w:r w:rsidRPr="0079224E">
        <w:rPr>
          <w:rFonts w:cs="Arial"/>
          <w:b/>
          <w:bCs/>
        </w:rPr>
        <w:t>Case Study</w:t>
      </w:r>
    </w:p>
    <w:p w:rsidR="00583830" w:rsidRPr="0079224E" w:rsidRDefault="00583830" w:rsidP="00583830">
      <w:pPr>
        <w:rPr>
          <w:rFonts w:cs="Arial"/>
        </w:rPr>
      </w:pPr>
      <w:r w:rsidRPr="0079224E">
        <w:rPr>
          <w:rFonts w:cs="Arial"/>
          <w:b/>
          <w:bCs/>
        </w:rPr>
        <w:t>Case Study: Maintenance Matters at FurnitureTech</w:t>
      </w:r>
    </w:p>
    <w:p w:rsidR="00583830" w:rsidRPr="0079224E" w:rsidRDefault="00583830" w:rsidP="00583830">
      <w:pPr>
        <w:rPr>
          <w:rFonts w:cs="Arial"/>
        </w:rPr>
      </w:pPr>
      <w:r w:rsidRPr="0079224E">
        <w:rPr>
          <w:rFonts w:cs="Arial"/>
        </w:rPr>
        <w:t>At FurnitureTech, a mid-sized upholstery firm in the Western Cape, an audit revealed frequent tool breakdowns and increased downtime. The production manager instituted a weekly maintenance rota and issued a checklist for each tool. Apprentices were trained to sharpen cutting tools and oil pneumatic devices. Within two months, tool reliability improved, repairs decreased, and upholstery quality became more consistent.</w:t>
      </w:r>
    </w:p>
    <w:p w:rsidR="00583830" w:rsidRPr="0079224E" w:rsidRDefault="00583830" w:rsidP="00583830">
      <w:pPr>
        <w:rPr>
          <w:rFonts w:cs="Arial"/>
        </w:rPr>
      </w:pPr>
      <w:r w:rsidRPr="0079224E">
        <w:rPr>
          <w:rFonts w:cs="Arial"/>
          <w:b/>
          <w:bCs/>
        </w:rPr>
        <w:t>Discussion Points:</w:t>
      </w:r>
    </w:p>
    <w:p w:rsidR="00583830" w:rsidRPr="0079224E" w:rsidRDefault="00583830" w:rsidP="00FD38D8">
      <w:pPr>
        <w:numPr>
          <w:ilvl w:val="0"/>
          <w:numId w:val="139"/>
        </w:numPr>
        <w:rPr>
          <w:rFonts w:cs="Arial"/>
        </w:rPr>
      </w:pPr>
      <w:r w:rsidRPr="0079224E">
        <w:rPr>
          <w:rFonts w:cs="Arial"/>
        </w:rPr>
        <w:t>What practical measures did FurnitureTech take to improve tool performance?</w:t>
      </w:r>
    </w:p>
    <w:p w:rsidR="00583830" w:rsidRPr="0079224E" w:rsidRDefault="00583830" w:rsidP="00FD38D8">
      <w:pPr>
        <w:numPr>
          <w:ilvl w:val="0"/>
          <w:numId w:val="139"/>
        </w:numPr>
        <w:rPr>
          <w:rFonts w:cs="Arial"/>
        </w:rPr>
      </w:pPr>
      <w:r w:rsidRPr="0079224E">
        <w:rPr>
          <w:rFonts w:cs="Arial"/>
        </w:rPr>
        <w:t>How can apprentices contribute to long-term tool care in a workshop?</w:t>
      </w:r>
    </w:p>
    <w:p w:rsidR="00583830" w:rsidRPr="0079224E" w:rsidRDefault="00F37A27" w:rsidP="00583830">
      <w:pPr>
        <w:rPr>
          <w:rFonts w:cs="Arial"/>
        </w:rPr>
      </w:pPr>
      <w:r>
        <w:rPr>
          <w:rFonts w:cs="Arial"/>
        </w:rPr>
        <w:lastRenderedPageBreak/>
        <w:pict>
          <v:rect id="_x0000_i1182" style="width:0;height:1.5pt" o:hralign="center" o:hrstd="t" o:hr="t" fillcolor="#a0a0a0" stroked="f"/>
        </w:pict>
      </w:r>
    </w:p>
    <w:p w:rsidR="00583830" w:rsidRPr="0079224E" w:rsidRDefault="00583830" w:rsidP="00583830">
      <w:pPr>
        <w:rPr>
          <w:rFonts w:cs="Arial"/>
          <w:b/>
          <w:bCs/>
        </w:rPr>
      </w:pPr>
      <w:r w:rsidRPr="0079224E">
        <w:rPr>
          <w:rFonts w:cs="Arial"/>
          <w:b/>
          <w:bCs/>
        </w:rPr>
        <w:t>Critical Thinking Questions</w:t>
      </w:r>
    </w:p>
    <w:p w:rsidR="00583830" w:rsidRPr="0079224E" w:rsidRDefault="00583830" w:rsidP="00FD38D8">
      <w:pPr>
        <w:numPr>
          <w:ilvl w:val="0"/>
          <w:numId w:val="140"/>
        </w:numPr>
        <w:rPr>
          <w:rFonts w:cs="Arial"/>
        </w:rPr>
      </w:pPr>
      <w:r w:rsidRPr="0079224E">
        <w:rPr>
          <w:rFonts w:cs="Arial"/>
        </w:rPr>
        <w:t>Why is tool maintenance considered part of quality assurance in upholstery?</w:t>
      </w:r>
    </w:p>
    <w:p w:rsidR="00583830" w:rsidRPr="0079224E" w:rsidRDefault="00583830" w:rsidP="00FD38D8">
      <w:pPr>
        <w:numPr>
          <w:ilvl w:val="0"/>
          <w:numId w:val="140"/>
        </w:numPr>
        <w:rPr>
          <w:rFonts w:cs="Arial"/>
        </w:rPr>
      </w:pPr>
      <w:r w:rsidRPr="0079224E">
        <w:rPr>
          <w:rFonts w:cs="Arial"/>
        </w:rPr>
        <w:t>How can poor maintenance lead to both safety hazards and poor customer satisfaction?</w:t>
      </w:r>
    </w:p>
    <w:p w:rsidR="00583830" w:rsidRPr="0079224E" w:rsidRDefault="00583830" w:rsidP="00FD38D8">
      <w:pPr>
        <w:numPr>
          <w:ilvl w:val="0"/>
          <w:numId w:val="140"/>
        </w:numPr>
        <w:rPr>
          <w:rFonts w:cs="Arial"/>
        </w:rPr>
      </w:pPr>
      <w:r w:rsidRPr="0079224E">
        <w:rPr>
          <w:rFonts w:cs="Arial"/>
        </w:rPr>
        <w:t>What should a good tool maintenance checklist include for daily use?</w:t>
      </w:r>
    </w:p>
    <w:p w:rsidR="00583830" w:rsidRPr="0079224E" w:rsidRDefault="00583830" w:rsidP="00FD38D8">
      <w:pPr>
        <w:numPr>
          <w:ilvl w:val="0"/>
          <w:numId w:val="140"/>
        </w:numPr>
        <w:rPr>
          <w:rFonts w:cs="Arial"/>
        </w:rPr>
      </w:pPr>
      <w:r w:rsidRPr="0079224E">
        <w:rPr>
          <w:rFonts w:cs="Arial"/>
        </w:rPr>
        <w:t>How does the correct sharpening technique differ between upholstery knives and fabric shears?</w:t>
      </w:r>
    </w:p>
    <w:p w:rsidR="00583830" w:rsidRPr="0079224E" w:rsidRDefault="00583830" w:rsidP="00FD38D8">
      <w:pPr>
        <w:numPr>
          <w:ilvl w:val="0"/>
          <w:numId w:val="140"/>
        </w:numPr>
        <w:rPr>
          <w:rFonts w:cs="Arial"/>
        </w:rPr>
      </w:pPr>
      <w:r w:rsidRPr="0079224E">
        <w:rPr>
          <w:rFonts w:cs="Arial"/>
        </w:rPr>
        <w:t>What role does documentation (e.g. maintenance logbooks) play in managing workshop operations?</w:t>
      </w:r>
    </w:p>
    <w:p w:rsidR="00583830" w:rsidRPr="0079224E" w:rsidRDefault="00F37A27" w:rsidP="00583830">
      <w:pPr>
        <w:rPr>
          <w:rFonts w:cs="Arial"/>
        </w:rPr>
      </w:pPr>
      <w:r>
        <w:rPr>
          <w:rFonts w:cs="Arial"/>
        </w:rPr>
        <w:pict>
          <v:rect id="_x0000_i1183" style="width:0;height:1.5pt" o:hralign="center" o:hrstd="t" o:hr="t" fillcolor="#a0a0a0" stroked="f"/>
        </w:pict>
      </w:r>
    </w:p>
    <w:p w:rsidR="00583830" w:rsidRPr="0079224E" w:rsidRDefault="00583830" w:rsidP="00583830">
      <w:pPr>
        <w:rPr>
          <w:rFonts w:cs="Arial"/>
        </w:rPr>
      </w:pPr>
      <w:r w:rsidRPr="0079224E">
        <w:rPr>
          <w:rFonts w:cs="Arial"/>
        </w:rPr>
        <w:t xml:space="preserve"> </w:t>
      </w:r>
    </w:p>
    <w:p w:rsidR="00583830" w:rsidRPr="0079224E" w:rsidRDefault="00583830">
      <w:pPr>
        <w:rPr>
          <w:rFonts w:cs="Arial"/>
        </w:rPr>
      </w:pPr>
    </w:p>
    <w:p w:rsidR="006E79A3" w:rsidRPr="0079224E" w:rsidRDefault="006E79A3">
      <w:pPr>
        <w:rPr>
          <w:rFonts w:eastAsiaTheme="majorEastAsia" w:cs="Arial"/>
          <w:b/>
          <w:bCs/>
          <w:color w:val="1F4D78" w:themeColor="accent1" w:themeShade="7F"/>
          <w:sz w:val="24"/>
          <w:szCs w:val="24"/>
        </w:rPr>
      </w:pPr>
      <w:r w:rsidRPr="0079224E">
        <w:rPr>
          <w:rFonts w:cs="Arial"/>
          <w:b/>
          <w:bCs/>
        </w:rPr>
        <w:br w:type="page"/>
      </w:r>
    </w:p>
    <w:p w:rsidR="006E79A3" w:rsidRPr="0079224E" w:rsidRDefault="006E79A3" w:rsidP="006E79A3">
      <w:pPr>
        <w:pStyle w:val="Heading3"/>
        <w:rPr>
          <w:rFonts w:ascii="Century Gothic" w:hAnsi="Century Gothic" w:cs="Arial"/>
          <w:b/>
          <w:bCs/>
        </w:rPr>
      </w:pPr>
      <w:bookmarkStart w:id="27" w:name="_Toc195895461"/>
      <w:r w:rsidRPr="0079224E">
        <w:rPr>
          <w:rFonts w:ascii="Century Gothic" w:hAnsi="Century Gothic" w:cs="Arial"/>
          <w:b/>
          <w:bCs/>
        </w:rPr>
        <w:lastRenderedPageBreak/>
        <w:t>KT0307: Correct Grease is Used on the Tools</w:t>
      </w:r>
      <w:bookmarkEnd w:id="27"/>
    </w:p>
    <w:p w:rsidR="006E79A3" w:rsidRPr="0079224E" w:rsidRDefault="006E79A3" w:rsidP="006E79A3">
      <w:pPr>
        <w:rPr>
          <w:rFonts w:cs="Arial"/>
          <w:b/>
          <w:bCs/>
        </w:rPr>
      </w:pPr>
    </w:p>
    <w:p w:rsidR="006E79A3" w:rsidRPr="0079224E" w:rsidRDefault="006E79A3" w:rsidP="006E79A3">
      <w:pPr>
        <w:rPr>
          <w:rFonts w:cs="Arial"/>
          <w:b/>
          <w:bCs/>
        </w:rPr>
      </w:pPr>
      <w:r w:rsidRPr="0079224E">
        <w:rPr>
          <w:rFonts w:cs="Arial"/>
          <w:b/>
          <w:bCs/>
        </w:rPr>
        <w:t>Theoretical Learning Content</w:t>
      </w:r>
    </w:p>
    <w:p w:rsidR="006E79A3" w:rsidRPr="0079224E" w:rsidRDefault="006E79A3" w:rsidP="006E79A3">
      <w:pPr>
        <w:rPr>
          <w:rFonts w:cs="Arial"/>
        </w:rPr>
      </w:pPr>
      <w:r w:rsidRPr="0079224E">
        <w:rPr>
          <w:rFonts w:cs="Arial"/>
        </w:rPr>
        <w:t xml:space="preserve">Greasing is an essential component of tool maintenance in upholstery workshops, particularly for pneumatic and mechanical tools that contain moving parts. Using the </w:t>
      </w:r>
      <w:r w:rsidRPr="0079224E">
        <w:rPr>
          <w:rFonts w:cs="Arial"/>
          <w:b/>
          <w:bCs/>
        </w:rPr>
        <w:t>correct type of grease</w:t>
      </w:r>
      <w:r w:rsidRPr="0079224E">
        <w:rPr>
          <w:rFonts w:cs="Arial"/>
        </w:rPr>
        <w:t xml:space="preserve"> ensures smooth operation, reduces friction and wear, and protects tools from corrosion. Incorrect greasing—or using the wrong type of lubricant—can damage tools, compromise safety, and lead to costly breakdowns.</w:t>
      </w:r>
    </w:p>
    <w:p w:rsidR="006E79A3" w:rsidRPr="0079224E" w:rsidRDefault="00F37A27" w:rsidP="006E79A3">
      <w:pPr>
        <w:rPr>
          <w:rFonts w:cs="Arial"/>
        </w:rPr>
      </w:pPr>
      <w:r>
        <w:rPr>
          <w:rFonts w:cs="Arial"/>
        </w:rPr>
        <w:pict>
          <v:rect id="_x0000_i1184" style="width:0;height:1.5pt" o:hralign="center" o:hrstd="t" o:hr="t" fillcolor="#a0a0a0" stroked="f"/>
        </w:pict>
      </w:r>
    </w:p>
    <w:p w:rsidR="006E79A3" w:rsidRPr="0079224E" w:rsidRDefault="006E79A3" w:rsidP="006E79A3">
      <w:pPr>
        <w:rPr>
          <w:rFonts w:cs="Arial"/>
          <w:b/>
          <w:bCs/>
        </w:rPr>
      </w:pPr>
      <w:r w:rsidRPr="0079224E">
        <w:rPr>
          <w:rFonts w:cs="Arial"/>
          <w:b/>
          <w:bCs/>
        </w:rPr>
        <w:t>1. Functions of Grease in Upholstery Tools</w:t>
      </w:r>
    </w:p>
    <w:p w:rsidR="006E79A3" w:rsidRPr="0079224E" w:rsidRDefault="006E79A3" w:rsidP="00FD38D8">
      <w:pPr>
        <w:numPr>
          <w:ilvl w:val="0"/>
          <w:numId w:val="141"/>
        </w:numPr>
        <w:rPr>
          <w:rFonts w:cs="Arial"/>
        </w:rPr>
      </w:pPr>
      <w:r w:rsidRPr="0079224E">
        <w:rPr>
          <w:rFonts w:cs="Arial"/>
        </w:rPr>
        <w:t>Reduces friction between moving parts</w:t>
      </w:r>
    </w:p>
    <w:p w:rsidR="006E79A3" w:rsidRPr="0079224E" w:rsidRDefault="006E79A3" w:rsidP="00FD38D8">
      <w:pPr>
        <w:numPr>
          <w:ilvl w:val="0"/>
          <w:numId w:val="141"/>
        </w:numPr>
        <w:rPr>
          <w:rFonts w:cs="Arial"/>
        </w:rPr>
      </w:pPr>
      <w:r w:rsidRPr="0079224E">
        <w:rPr>
          <w:rFonts w:cs="Arial"/>
        </w:rPr>
        <w:t>Prevents overheating during continuous tool use</w:t>
      </w:r>
    </w:p>
    <w:p w:rsidR="006E79A3" w:rsidRPr="0079224E" w:rsidRDefault="006E79A3" w:rsidP="00FD38D8">
      <w:pPr>
        <w:numPr>
          <w:ilvl w:val="0"/>
          <w:numId w:val="141"/>
        </w:numPr>
        <w:rPr>
          <w:rFonts w:cs="Arial"/>
        </w:rPr>
      </w:pPr>
      <w:r w:rsidRPr="0079224E">
        <w:rPr>
          <w:rFonts w:cs="Arial"/>
        </w:rPr>
        <w:t>Minimises wear and tear, extending tool lifespan</w:t>
      </w:r>
    </w:p>
    <w:p w:rsidR="006E79A3" w:rsidRPr="0079224E" w:rsidRDefault="006E79A3" w:rsidP="00FD38D8">
      <w:pPr>
        <w:numPr>
          <w:ilvl w:val="0"/>
          <w:numId w:val="141"/>
        </w:numPr>
        <w:rPr>
          <w:rFonts w:cs="Arial"/>
        </w:rPr>
      </w:pPr>
      <w:r w:rsidRPr="0079224E">
        <w:rPr>
          <w:rFonts w:cs="Arial"/>
        </w:rPr>
        <w:t>Protects internal components from rust and corrosion</w:t>
      </w:r>
    </w:p>
    <w:p w:rsidR="006E79A3" w:rsidRPr="0079224E" w:rsidRDefault="006E79A3" w:rsidP="00FD38D8">
      <w:pPr>
        <w:numPr>
          <w:ilvl w:val="0"/>
          <w:numId w:val="141"/>
        </w:numPr>
        <w:rPr>
          <w:rFonts w:cs="Arial"/>
        </w:rPr>
      </w:pPr>
      <w:r w:rsidRPr="0079224E">
        <w:rPr>
          <w:rFonts w:cs="Arial"/>
        </w:rPr>
        <w:t>Maintains consistent tool performance under pressure</w:t>
      </w:r>
    </w:p>
    <w:p w:rsidR="006E79A3" w:rsidRPr="0079224E" w:rsidRDefault="00F37A27" w:rsidP="006E79A3">
      <w:pPr>
        <w:rPr>
          <w:rFonts w:cs="Arial"/>
        </w:rPr>
      </w:pPr>
      <w:r>
        <w:rPr>
          <w:rFonts w:cs="Arial"/>
        </w:rPr>
        <w:pict>
          <v:rect id="_x0000_i1185" style="width:0;height:1.5pt" o:hralign="center" o:hrstd="t" o:hr="t" fillcolor="#a0a0a0" stroked="f"/>
        </w:pict>
      </w:r>
    </w:p>
    <w:p w:rsidR="006E79A3" w:rsidRPr="0079224E" w:rsidRDefault="006E79A3" w:rsidP="006E79A3">
      <w:pPr>
        <w:rPr>
          <w:rFonts w:cs="Arial"/>
          <w:b/>
          <w:bCs/>
        </w:rPr>
      </w:pPr>
      <w:r w:rsidRPr="0079224E">
        <w:rPr>
          <w:rFonts w:cs="Arial"/>
          <w:b/>
          <w:bCs/>
        </w:rPr>
        <w:t>2. Types of Grease and Where They Are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3806"/>
        <w:gridCol w:w="3298"/>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Grease Type</w:t>
            </w:r>
          </w:p>
        </w:tc>
        <w:tc>
          <w:tcPr>
            <w:tcW w:w="0" w:type="auto"/>
            <w:vAlign w:val="center"/>
            <w:hideMark/>
          </w:tcPr>
          <w:p w:rsidR="006E79A3" w:rsidRPr="0079224E" w:rsidRDefault="006E79A3" w:rsidP="006E79A3">
            <w:pPr>
              <w:rPr>
                <w:rFonts w:cs="Arial"/>
                <w:b/>
                <w:bCs/>
              </w:rPr>
            </w:pPr>
            <w:r w:rsidRPr="0079224E">
              <w:rPr>
                <w:rFonts w:cs="Arial"/>
                <w:b/>
                <w:bCs/>
              </w:rPr>
              <w:t>Characteristics</w:t>
            </w:r>
          </w:p>
        </w:tc>
        <w:tc>
          <w:tcPr>
            <w:tcW w:w="0" w:type="auto"/>
            <w:vAlign w:val="center"/>
            <w:hideMark/>
          </w:tcPr>
          <w:p w:rsidR="006E79A3" w:rsidRPr="0079224E" w:rsidRDefault="006E79A3" w:rsidP="006E79A3">
            <w:pPr>
              <w:rPr>
                <w:rFonts w:cs="Arial"/>
                <w:b/>
                <w:bCs/>
              </w:rPr>
            </w:pPr>
            <w:r w:rsidRPr="0079224E">
              <w:rPr>
                <w:rFonts w:cs="Arial"/>
                <w:b/>
                <w:bCs/>
              </w:rPr>
              <w:t>Typical Use in Upholstery Tools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b/>
                <w:bCs/>
              </w:rPr>
              <w:t>Lithium-based grease</w:t>
            </w:r>
          </w:p>
        </w:tc>
        <w:tc>
          <w:tcPr>
            <w:tcW w:w="0" w:type="auto"/>
            <w:vAlign w:val="center"/>
            <w:hideMark/>
          </w:tcPr>
          <w:p w:rsidR="006E79A3" w:rsidRPr="0079224E" w:rsidRDefault="006E79A3" w:rsidP="006E79A3">
            <w:pPr>
              <w:rPr>
                <w:rFonts w:cs="Arial"/>
              </w:rPr>
            </w:pPr>
            <w:r w:rsidRPr="0079224E">
              <w:rPr>
                <w:rFonts w:cs="Arial"/>
              </w:rPr>
              <w:t>General-purpose, water-resistant, high temperature</w:t>
            </w:r>
          </w:p>
        </w:tc>
        <w:tc>
          <w:tcPr>
            <w:tcW w:w="0" w:type="auto"/>
            <w:vAlign w:val="center"/>
            <w:hideMark/>
          </w:tcPr>
          <w:p w:rsidR="006E79A3" w:rsidRPr="0079224E" w:rsidRDefault="006E79A3" w:rsidP="006E79A3">
            <w:pPr>
              <w:rPr>
                <w:rFonts w:cs="Arial"/>
              </w:rPr>
            </w:pPr>
            <w:r w:rsidRPr="0079224E">
              <w:rPr>
                <w:rFonts w:cs="Arial"/>
              </w:rPr>
              <w:t>Common in power tools, staple guns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b/>
                <w:bCs/>
              </w:rPr>
              <w:t>Silicone grease</w:t>
            </w:r>
          </w:p>
        </w:tc>
        <w:tc>
          <w:tcPr>
            <w:tcW w:w="0" w:type="auto"/>
            <w:vAlign w:val="center"/>
            <w:hideMark/>
          </w:tcPr>
          <w:p w:rsidR="006E79A3" w:rsidRPr="0079224E" w:rsidRDefault="006E79A3" w:rsidP="006E79A3">
            <w:pPr>
              <w:rPr>
                <w:rFonts w:cs="Arial"/>
              </w:rPr>
            </w:pPr>
            <w:r w:rsidRPr="0079224E">
              <w:rPr>
                <w:rFonts w:cs="Arial"/>
              </w:rPr>
              <w:t>Lubricates rubber parts, prevents drying/cracking</w:t>
            </w:r>
          </w:p>
        </w:tc>
        <w:tc>
          <w:tcPr>
            <w:tcW w:w="0" w:type="auto"/>
            <w:vAlign w:val="center"/>
            <w:hideMark/>
          </w:tcPr>
          <w:p w:rsidR="006E79A3" w:rsidRPr="0079224E" w:rsidRDefault="006E79A3" w:rsidP="006E79A3">
            <w:pPr>
              <w:rPr>
                <w:rFonts w:cs="Arial"/>
              </w:rPr>
            </w:pPr>
            <w:r w:rsidRPr="0079224E">
              <w:rPr>
                <w:rFonts w:cs="Arial"/>
              </w:rPr>
              <w:t>Air hose connections, gaskets, seals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b/>
                <w:bCs/>
              </w:rPr>
              <w:t>Pneumatic tool grease</w:t>
            </w:r>
          </w:p>
        </w:tc>
        <w:tc>
          <w:tcPr>
            <w:tcW w:w="0" w:type="auto"/>
            <w:vAlign w:val="center"/>
            <w:hideMark/>
          </w:tcPr>
          <w:p w:rsidR="006E79A3" w:rsidRPr="0079224E" w:rsidRDefault="006E79A3" w:rsidP="006E79A3">
            <w:pPr>
              <w:rPr>
                <w:rFonts w:cs="Arial"/>
              </w:rPr>
            </w:pPr>
            <w:r w:rsidRPr="0079224E">
              <w:rPr>
                <w:rFonts w:cs="Arial"/>
              </w:rPr>
              <w:t>Specially formulated for air tools</w:t>
            </w:r>
          </w:p>
        </w:tc>
        <w:tc>
          <w:tcPr>
            <w:tcW w:w="0" w:type="auto"/>
            <w:vAlign w:val="center"/>
            <w:hideMark/>
          </w:tcPr>
          <w:p w:rsidR="006E79A3" w:rsidRPr="0079224E" w:rsidRDefault="006E79A3" w:rsidP="006E79A3">
            <w:pPr>
              <w:rPr>
                <w:rFonts w:cs="Arial"/>
              </w:rPr>
            </w:pPr>
            <w:r w:rsidRPr="0079224E">
              <w:rPr>
                <w:rFonts w:cs="Arial"/>
              </w:rPr>
              <w:t>Internal lubrication of pneumatic nailers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b/>
                <w:bCs/>
              </w:rPr>
              <w:t>Multi-purpose grease</w:t>
            </w:r>
          </w:p>
        </w:tc>
        <w:tc>
          <w:tcPr>
            <w:tcW w:w="0" w:type="auto"/>
            <w:vAlign w:val="center"/>
            <w:hideMark/>
          </w:tcPr>
          <w:p w:rsidR="006E79A3" w:rsidRPr="0079224E" w:rsidRDefault="006E79A3" w:rsidP="006E79A3">
            <w:pPr>
              <w:rPr>
                <w:rFonts w:cs="Arial"/>
              </w:rPr>
            </w:pPr>
            <w:r w:rsidRPr="0079224E">
              <w:rPr>
                <w:rFonts w:cs="Arial"/>
              </w:rPr>
              <w:t>Used for hinges, handles, and simple mechanisms</w:t>
            </w:r>
          </w:p>
        </w:tc>
        <w:tc>
          <w:tcPr>
            <w:tcW w:w="0" w:type="auto"/>
            <w:vAlign w:val="center"/>
            <w:hideMark/>
          </w:tcPr>
          <w:p w:rsidR="006E79A3" w:rsidRPr="0079224E" w:rsidRDefault="006E79A3" w:rsidP="006E79A3">
            <w:pPr>
              <w:rPr>
                <w:rFonts w:cs="Arial"/>
              </w:rPr>
            </w:pPr>
            <w:r w:rsidRPr="0079224E">
              <w:rPr>
                <w:rFonts w:cs="Arial"/>
              </w:rPr>
              <w:t>Manual tools with basic moving components</w:t>
            </w:r>
          </w:p>
        </w:tc>
      </w:tr>
    </w:tbl>
    <w:p w:rsidR="006E79A3" w:rsidRPr="0079224E" w:rsidRDefault="006E79A3" w:rsidP="006E79A3">
      <w:pPr>
        <w:rPr>
          <w:rFonts w:cs="Arial"/>
        </w:rPr>
      </w:pPr>
      <w:r w:rsidRPr="0079224E">
        <w:rPr>
          <w:rFonts w:cs="Arial"/>
          <w:b/>
          <w:bCs/>
        </w:rPr>
        <w:t>Note</w:t>
      </w:r>
      <w:r w:rsidRPr="0079224E">
        <w:rPr>
          <w:rFonts w:cs="Arial"/>
        </w:rPr>
        <w:t>: Oil and grease are different. Some tools require oil (e.g. pneumatic staplers) while others need grease for longer-lasting lubrication.</w:t>
      </w:r>
    </w:p>
    <w:p w:rsidR="006E79A3" w:rsidRPr="0079224E" w:rsidRDefault="00F37A27" w:rsidP="006E79A3">
      <w:pPr>
        <w:rPr>
          <w:rFonts w:cs="Arial"/>
        </w:rPr>
      </w:pPr>
      <w:r>
        <w:rPr>
          <w:rFonts w:cs="Arial"/>
        </w:rPr>
        <w:pict>
          <v:rect id="_x0000_i1186" style="width:0;height:1.5pt" o:hralign="center" o:hrstd="t" o:hr="t" fillcolor="#a0a0a0" stroked="f"/>
        </w:pict>
      </w:r>
    </w:p>
    <w:p w:rsidR="006E79A3" w:rsidRPr="0079224E" w:rsidRDefault="006E79A3" w:rsidP="006E79A3">
      <w:pPr>
        <w:rPr>
          <w:rFonts w:cs="Arial"/>
          <w:b/>
          <w:bCs/>
        </w:rPr>
      </w:pPr>
      <w:r w:rsidRPr="0079224E">
        <w:rPr>
          <w:rFonts w:cs="Arial"/>
          <w:b/>
          <w:bCs/>
        </w:rPr>
        <w:t>3. Application Guidelines</w:t>
      </w:r>
    </w:p>
    <w:p w:rsidR="006E79A3" w:rsidRPr="0079224E" w:rsidRDefault="006E79A3" w:rsidP="00FD38D8">
      <w:pPr>
        <w:numPr>
          <w:ilvl w:val="0"/>
          <w:numId w:val="142"/>
        </w:numPr>
        <w:rPr>
          <w:rFonts w:cs="Arial"/>
        </w:rPr>
      </w:pPr>
      <w:r w:rsidRPr="0079224E">
        <w:rPr>
          <w:rFonts w:cs="Arial"/>
        </w:rPr>
        <w:t xml:space="preserve">Always refer to the </w:t>
      </w:r>
      <w:r w:rsidRPr="0079224E">
        <w:rPr>
          <w:rFonts w:cs="Arial"/>
          <w:b/>
          <w:bCs/>
        </w:rPr>
        <w:t>tool manufacturer’s manual</w:t>
      </w:r>
      <w:r w:rsidRPr="0079224E">
        <w:rPr>
          <w:rFonts w:cs="Arial"/>
        </w:rPr>
        <w:t xml:space="preserve"> for recommended grease type and schedule</w:t>
      </w:r>
    </w:p>
    <w:p w:rsidR="006E79A3" w:rsidRPr="0079224E" w:rsidRDefault="006E79A3" w:rsidP="00FD38D8">
      <w:pPr>
        <w:numPr>
          <w:ilvl w:val="0"/>
          <w:numId w:val="142"/>
        </w:numPr>
        <w:rPr>
          <w:rFonts w:cs="Arial"/>
        </w:rPr>
      </w:pPr>
      <w:r w:rsidRPr="0079224E">
        <w:rPr>
          <w:rFonts w:cs="Arial"/>
        </w:rPr>
        <w:t xml:space="preserve">Apply grease to </w:t>
      </w:r>
      <w:r w:rsidRPr="0079224E">
        <w:rPr>
          <w:rFonts w:cs="Arial"/>
          <w:b/>
          <w:bCs/>
        </w:rPr>
        <w:t>clean, dry surfaces only</w:t>
      </w:r>
      <w:r w:rsidRPr="0079224E">
        <w:rPr>
          <w:rFonts w:cs="Arial"/>
        </w:rPr>
        <w:t xml:space="preserve"> to avoid contamination</w:t>
      </w:r>
    </w:p>
    <w:p w:rsidR="006E79A3" w:rsidRPr="0079224E" w:rsidRDefault="006E79A3" w:rsidP="00FD38D8">
      <w:pPr>
        <w:numPr>
          <w:ilvl w:val="0"/>
          <w:numId w:val="142"/>
        </w:numPr>
        <w:rPr>
          <w:rFonts w:cs="Arial"/>
        </w:rPr>
      </w:pPr>
      <w:r w:rsidRPr="0079224E">
        <w:rPr>
          <w:rFonts w:cs="Arial"/>
        </w:rPr>
        <w:t>Avoid over-greasing—excess can attract dust and clog moving parts</w:t>
      </w:r>
    </w:p>
    <w:p w:rsidR="006E79A3" w:rsidRPr="0079224E" w:rsidRDefault="006E79A3" w:rsidP="00FD38D8">
      <w:pPr>
        <w:numPr>
          <w:ilvl w:val="0"/>
          <w:numId w:val="142"/>
        </w:numPr>
        <w:rPr>
          <w:rFonts w:cs="Arial"/>
        </w:rPr>
      </w:pPr>
      <w:r w:rsidRPr="0079224E">
        <w:rPr>
          <w:rFonts w:cs="Arial"/>
        </w:rPr>
        <w:lastRenderedPageBreak/>
        <w:t xml:space="preserve">Use the </w:t>
      </w:r>
      <w:r w:rsidRPr="0079224E">
        <w:rPr>
          <w:rFonts w:cs="Arial"/>
          <w:b/>
          <w:bCs/>
        </w:rPr>
        <w:t>correct applicator</w:t>
      </w:r>
      <w:r w:rsidRPr="0079224E">
        <w:rPr>
          <w:rFonts w:cs="Arial"/>
        </w:rPr>
        <w:t xml:space="preserve"> (e.g. grease gun, brush, cloth)</w:t>
      </w:r>
    </w:p>
    <w:p w:rsidR="006E79A3" w:rsidRPr="0079224E" w:rsidRDefault="006E79A3" w:rsidP="00FD38D8">
      <w:pPr>
        <w:numPr>
          <w:ilvl w:val="0"/>
          <w:numId w:val="142"/>
        </w:numPr>
        <w:rPr>
          <w:rFonts w:cs="Arial"/>
        </w:rPr>
      </w:pPr>
      <w:r w:rsidRPr="0079224E">
        <w:rPr>
          <w:rFonts w:cs="Arial"/>
        </w:rPr>
        <w:t>Store grease in a sealed container, away from heat or contaminants</w:t>
      </w:r>
    </w:p>
    <w:p w:rsidR="006E79A3" w:rsidRPr="0079224E" w:rsidRDefault="00F37A27" w:rsidP="006E79A3">
      <w:pPr>
        <w:rPr>
          <w:rFonts w:cs="Arial"/>
        </w:rPr>
      </w:pPr>
      <w:r>
        <w:rPr>
          <w:rFonts w:cs="Arial"/>
        </w:rPr>
        <w:pict>
          <v:rect id="_x0000_i1187" style="width:0;height:1.5pt" o:hralign="center" o:hrstd="t" o:hr="t" fillcolor="#a0a0a0" stroked="f"/>
        </w:pict>
      </w:r>
    </w:p>
    <w:p w:rsidR="006E79A3" w:rsidRPr="0079224E" w:rsidRDefault="006E79A3" w:rsidP="006E79A3">
      <w:pPr>
        <w:rPr>
          <w:rFonts w:cs="Arial"/>
          <w:b/>
          <w:bCs/>
        </w:rPr>
      </w:pPr>
      <w:r w:rsidRPr="0079224E">
        <w:rPr>
          <w:rFonts w:cs="Arial"/>
          <w:b/>
          <w:bCs/>
        </w:rPr>
        <w:t>4. Signs That Grease Needs Reapplication</w:t>
      </w:r>
    </w:p>
    <w:p w:rsidR="006E79A3" w:rsidRPr="0079224E" w:rsidRDefault="006E79A3" w:rsidP="00FD38D8">
      <w:pPr>
        <w:numPr>
          <w:ilvl w:val="0"/>
          <w:numId w:val="143"/>
        </w:numPr>
        <w:rPr>
          <w:rFonts w:cs="Arial"/>
        </w:rPr>
      </w:pPr>
      <w:r w:rsidRPr="0079224E">
        <w:rPr>
          <w:rFonts w:cs="Arial"/>
        </w:rPr>
        <w:t>Tool movement feels stiff or resistant</w:t>
      </w:r>
    </w:p>
    <w:p w:rsidR="006E79A3" w:rsidRPr="0079224E" w:rsidRDefault="006E79A3" w:rsidP="00FD38D8">
      <w:pPr>
        <w:numPr>
          <w:ilvl w:val="0"/>
          <w:numId w:val="143"/>
        </w:numPr>
        <w:rPr>
          <w:rFonts w:cs="Arial"/>
        </w:rPr>
      </w:pPr>
      <w:r w:rsidRPr="0079224E">
        <w:rPr>
          <w:rFonts w:cs="Arial"/>
        </w:rPr>
        <w:t>Increased noise or vibration during use</w:t>
      </w:r>
    </w:p>
    <w:p w:rsidR="006E79A3" w:rsidRPr="0079224E" w:rsidRDefault="006E79A3" w:rsidP="00FD38D8">
      <w:pPr>
        <w:numPr>
          <w:ilvl w:val="0"/>
          <w:numId w:val="143"/>
        </w:numPr>
        <w:rPr>
          <w:rFonts w:cs="Arial"/>
        </w:rPr>
      </w:pPr>
      <w:r w:rsidRPr="0079224E">
        <w:rPr>
          <w:rFonts w:cs="Arial"/>
        </w:rPr>
        <w:t>Evidence of rust, wear, or overheating</w:t>
      </w:r>
    </w:p>
    <w:p w:rsidR="006E79A3" w:rsidRPr="0079224E" w:rsidRDefault="006E79A3" w:rsidP="00FD38D8">
      <w:pPr>
        <w:numPr>
          <w:ilvl w:val="0"/>
          <w:numId w:val="143"/>
        </w:numPr>
        <w:rPr>
          <w:rFonts w:cs="Arial"/>
        </w:rPr>
      </w:pPr>
      <w:r w:rsidRPr="0079224E">
        <w:rPr>
          <w:rFonts w:cs="Arial"/>
        </w:rPr>
        <w:t>Manufacturer-recommended intervals have passed</w:t>
      </w:r>
    </w:p>
    <w:p w:rsidR="006E79A3" w:rsidRPr="0079224E" w:rsidRDefault="00F37A27" w:rsidP="006E79A3">
      <w:pPr>
        <w:rPr>
          <w:rFonts w:cs="Arial"/>
        </w:rPr>
      </w:pPr>
      <w:r>
        <w:rPr>
          <w:rFonts w:cs="Arial"/>
        </w:rPr>
        <w:pict>
          <v:rect id="_x0000_i1188" style="width:0;height:1.5pt" o:hralign="center" o:hrstd="t" o:hr="t" fillcolor="#a0a0a0" stroked="f"/>
        </w:pict>
      </w:r>
    </w:p>
    <w:p w:rsidR="006E79A3" w:rsidRPr="0079224E" w:rsidRDefault="006E79A3" w:rsidP="006E79A3">
      <w:pPr>
        <w:rPr>
          <w:rFonts w:cs="Arial"/>
          <w:b/>
          <w:bCs/>
        </w:rPr>
      </w:pPr>
      <w:r w:rsidRPr="0079224E">
        <w:rPr>
          <w:rFonts w:cs="Arial"/>
          <w:b/>
          <w:bCs/>
        </w:rPr>
        <w:t>Examples</w:t>
      </w:r>
    </w:p>
    <w:p w:rsidR="006E79A3" w:rsidRPr="0079224E" w:rsidRDefault="006E79A3" w:rsidP="00FD38D8">
      <w:pPr>
        <w:numPr>
          <w:ilvl w:val="0"/>
          <w:numId w:val="144"/>
        </w:numPr>
        <w:rPr>
          <w:rFonts w:cs="Arial"/>
        </w:rPr>
      </w:pPr>
      <w:r w:rsidRPr="0079224E">
        <w:rPr>
          <w:rFonts w:cs="Arial"/>
        </w:rPr>
        <w:t xml:space="preserve">A </w:t>
      </w:r>
      <w:r w:rsidRPr="0079224E">
        <w:rPr>
          <w:rFonts w:cs="Arial"/>
          <w:b/>
          <w:bCs/>
        </w:rPr>
        <w:t>pneumatic stapler</w:t>
      </w:r>
      <w:r w:rsidRPr="0079224E">
        <w:rPr>
          <w:rFonts w:cs="Arial"/>
        </w:rPr>
        <w:t xml:space="preserve"> may require lithium grease inside its cylinder to ensure the piston moves smoothly during repeated firing.</w:t>
      </w:r>
    </w:p>
    <w:p w:rsidR="006E79A3" w:rsidRPr="0079224E" w:rsidRDefault="006E79A3" w:rsidP="00FD38D8">
      <w:pPr>
        <w:numPr>
          <w:ilvl w:val="0"/>
          <w:numId w:val="144"/>
        </w:numPr>
        <w:rPr>
          <w:rFonts w:cs="Arial"/>
        </w:rPr>
      </w:pPr>
      <w:r w:rsidRPr="0079224E">
        <w:rPr>
          <w:rFonts w:cs="Arial"/>
        </w:rPr>
        <w:t xml:space="preserve">Using </w:t>
      </w:r>
      <w:r w:rsidRPr="0079224E">
        <w:rPr>
          <w:rFonts w:cs="Arial"/>
          <w:b/>
          <w:bCs/>
        </w:rPr>
        <w:t>silicone grease</w:t>
      </w:r>
      <w:r w:rsidRPr="0079224E">
        <w:rPr>
          <w:rFonts w:cs="Arial"/>
        </w:rPr>
        <w:t xml:space="preserve"> on rubber hose seals prevents drying and air leaks, which could disrupt pressure stability.</w:t>
      </w:r>
    </w:p>
    <w:p w:rsidR="006E79A3" w:rsidRPr="0079224E" w:rsidRDefault="00F37A27" w:rsidP="006E79A3">
      <w:pPr>
        <w:rPr>
          <w:rFonts w:cs="Arial"/>
        </w:rPr>
      </w:pPr>
      <w:r>
        <w:rPr>
          <w:rFonts w:cs="Arial"/>
        </w:rPr>
        <w:pict>
          <v:rect id="_x0000_i1189" style="width:0;height:1.5pt" o:hralign="center" o:hrstd="t" o:hr="t" fillcolor="#a0a0a0" stroked="f"/>
        </w:pict>
      </w:r>
    </w:p>
    <w:p w:rsidR="006E79A3" w:rsidRPr="0079224E" w:rsidRDefault="006E79A3" w:rsidP="006E79A3">
      <w:pPr>
        <w:rPr>
          <w:rFonts w:cs="Arial"/>
          <w:b/>
          <w:bCs/>
        </w:rPr>
      </w:pPr>
      <w:r w:rsidRPr="0079224E">
        <w:rPr>
          <w:rFonts w:cs="Arial"/>
          <w:b/>
          <w:bCs/>
        </w:rPr>
        <w:t>Case Study</w:t>
      </w:r>
    </w:p>
    <w:p w:rsidR="006E79A3" w:rsidRPr="0079224E" w:rsidRDefault="006E79A3" w:rsidP="006E79A3">
      <w:pPr>
        <w:rPr>
          <w:rFonts w:cs="Arial"/>
        </w:rPr>
      </w:pPr>
      <w:r w:rsidRPr="0079224E">
        <w:rPr>
          <w:rFonts w:cs="Arial"/>
          <w:b/>
          <w:bCs/>
        </w:rPr>
        <w:t>Case Study: The Right Grease Saves the Line at Kuhle Upholstery</w:t>
      </w:r>
    </w:p>
    <w:p w:rsidR="006E79A3" w:rsidRPr="0079224E" w:rsidRDefault="006E79A3" w:rsidP="006E79A3">
      <w:pPr>
        <w:rPr>
          <w:rFonts w:cs="Arial"/>
        </w:rPr>
      </w:pPr>
      <w:r w:rsidRPr="0079224E">
        <w:rPr>
          <w:rFonts w:cs="Arial"/>
        </w:rPr>
        <w:t>At Kuhle Upholstery in KwaZulu-Natal, a pneumatic nailer stopped functioning mid-production. Upon inspection, the technician found that a high-viscosity industrial grease—meant for automotive bearings—had been used instead of pneumatic tool grease. The thick grease clogged the internal valve. After replacing the parts and applying the correct product, the tool was restored. The incident led to the introduction of a labelled grease station and training on lubrication procedures.</w:t>
      </w:r>
    </w:p>
    <w:p w:rsidR="006E79A3" w:rsidRPr="0079224E" w:rsidRDefault="006E79A3" w:rsidP="006E79A3">
      <w:pPr>
        <w:rPr>
          <w:rFonts w:cs="Arial"/>
        </w:rPr>
      </w:pPr>
      <w:r w:rsidRPr="0079224E">
        <w:rPr>
          <w:rFonts w:cs="Arial"/>
          <w:b/>
          <w:bCs/>
        </w:rPr>
        <w:t>Discussion Points:</w:t>
      </w:r>
    </w:p>
    <w:p w:rsidR="006E79A3" w:rsidRPr="0079224E" w:rsidRDefault="006E79A3" w:rsidP="00FD38D8">
      <w:pPr>
        <w:numPr>
          <w:ilvl w:val="0"/>
          <w:numId w:val="145"/>
        </w:numPr>
        <w:rPr>
          <w:rFonts w:cs="Arial"/>
        </w:rPr>
      </w:pPr>
      <w:r w:rsidRPr="0079224E">
        <w:rPr>
          <w:rFonts w:cs="Arial"/>
        </w:rPr>
        <w:t>What mistake led to the tool failure?</w:t>
      </w:r>
    </w:p>
    <w:p w:rsidR="006E79A3" w:rsidRPr="0079224E" w:rsidRDefault="006E79A3" w:rsidP="00FD38D8">
      <w:pPr>
        <w:numPr>
          <w:ilvl w:val="0"/>
          <w:numId w:val="145"/>
        </w:numPr>
        <w:rPr>
          <w:rFonts w:cs="Arial"/>
        </w:rPr>
      </w:pPr>
      <w:r w:rsidRPr="0079224E">
        <w:rPr>
          <w:rFonts w:cs="Arial"/>
        </w:rPr>
        <w:t>How did the workshop correct the issue and prevent recurrence?</w:t>
      </w:r>
    </w:p>
    <w:p w:rsidR="006E79A3" w:rsidRPr="0079224E" w:rsidRDefault="00F37A27" w:rsidP="006E79A3">
      <w:pPr>
        <w:rPr>
          <w:rFonts w:cs="Arial"/>
        </w:rPr>
      </w:pPr>
      <w:r>
        <w:rPr>
          <w:rFonts w:cs="Arial"/>
        </w:rPr>
        <w:pict>
          <v:rect id="_x0000_i1190" style="width:0;height:1.5pt" o:hralign="center" o:hrstd="t" o:hr="t" fillcolor="#a0a0a0" stroked="f"/>
        </w:pict>
      </w:r>
    </w:p>
    <w:p w:rsidR="006E79A3" w:rsidRPr="0079224E" w:rsidRDefault="006E79A3" w:rsidP="006E79A3">
      <w:pPr>
        <w:rPr>
          <w:rFonts w:cs="Arial"/>
          <w:b/>
          <w:bCs/>
        </w:rPr>
      </w:pPr>
      <w:r w:rsidRPr="0079224E">
        <w:rPr>
          <w:rFonts w:cs="Arial"/>
          <w:b/>
          <w:bCs/>
        </w:rPr>
        <w:t>Critical Thinking Questions</w:t>
      </w:r>
    </w:p>
    <w:p w:rsidR="006E79A3" w:rsidRPr="0079224E" w:rsidRDefault="006E79A3" w:rsidP="00FD38D8">
      <w:pPr>
        <w:numPr>
          <w:ilvl w:val="0"/>
          <w:numId w:val="146"/>
        </w:numPr>
        <w:rPr>
          <w:rFonts w:cs="Arial"/>
        </w:rPr>
      </w:pPr>
      <w:r w:rsidRPr="0079224E">
        <w:rPr>
          <w:rFonts w:cs="Arial"/>
        </w:rPr>
        <w:t>Why is it important to use tool-specific grease instead of general-purpose alternatives?</w:t>
      </w:r>
    </w:p>
    <w:p w:rsidR="006E79A3" w:rsidRPr="0079224E" w:rsidRDefault="006E79A3" w:rsidP="00FD38D8">
      <w:pPr>
        <w:numPr>
          <w:ilvl w:val="0"/>
          <w:numId w:val="146"/>
        </w:numPr>
        <w:rPr>
          <w:rFonts w:cs="Arial"/>
        </w:rPr>
      </w:pPr>
      <w:r w:rsidRPr="0079224E">
        <w:rPr>
          <w:rFonts w:cs="Arial"/>
        </w:rPr>
        <w:t>What risks might arise from using too much or too little grease?</w:t>
      </w:r>
    </w:p>
    <w:p w:rsidR="006E79A3" w:rsidRPr="0079224E" w:rsidRDefault="006E79A3" w:rsidP="00FD38D8">
      <w:pPr>
        <w:numPr>
          <w:ilvl w:val="0"/>
          <w:numId w:val="146"/>
        </w:numPr>
        <w:rPr>
          <w:rFonts w:cs="Arial"/>
        </w:rPr>
      </w:pPr>
      <w:r w:rsidRPr="0079224E">
        <w:rPr>
          <w:rFonts w:cs="Arial"/>
        </w:rPr>
        <w:t>How can staff be trained to identify the correct grease for each tool?</w:t>
      </w:r>
    </w:p>
    <w:p w:rsidR="006E79A3" w:rsidRPr="0079224E" w:rsidRDefault="006E79A3" w:rsidP="00FD38D8">
      <w:pPr>
        <w:numPr>
          <w:ilvl w:val="0"/>
          <w:numId w:val="146"/>
        </w:numPr>
        <w:rPr>
          <w:rFonts w:cs="Arial"/>
        </w:rPr>
      </w:pPr>
      <w:r w:rsidRPr="0079224E">
        <w:rPr>
          <w:rFonts w:cs="Arial"/>
        </w:rPr>
        <w:t>What are the differences in grease application for manual, pneumatic, and power tools?</w:t>
      </w:r>
    </w:p>
    <w:p w:rsidR="006E79A3" w:rsidRPr="0079224E" w:rsidRDefault="006E79A3" w:rsidP="00FD38D8">
      <w:pPr>
        <w:numPr>
          <w:ilvl w:val="0"/>
          <w:numId w:val="146"/>
        </w:numPr>
        <w:rPr>
          <w:rFonts w:cs="Arial"/>
        </w:rPr>
      </w:pPr>
      <w:r w:rsidRPr="0079224E">
        <w:rPr>
          <w:rFonts w:cs="Arial"/>
        </w:rPr>
        <w:lastRenderedPageBreak/>
        <w:t>How can poor greasing affect workplace productivity and client satisfaction?</w:t>
      </w:r>
    </w:p>
    <w:p w:rsidR="006E79A3" w:rsidRPr="0079224E" w:rsidRDefault="00F37A27" w:rsidP="006E79A3">
      <w:pPr>
        <w:rPr>
          <w:rFonts w:cs="Arial"/>
        </w:rPr>
      </w:pPr>
      <w:r>
        <w:rPr>
          <w:rFonts w:cs="Arial"/>
        </w:rPr>
        <w:pict>
          <v:rect id="_x0000_i1191"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6E79A3" w:rsidRPr="0079224E" w:rsidRDefault="006E79A3">
      <w:pPr>
        <w:rPr>
          <w:rFonts w:cs="Arial"/>
        </w:rPr>
      </w:pPr>
      <w:r w:rsidRPr="0079224E">
        <w:rPr>
          <w:rFonts w:cs="Arial"/>
        </w:rPr>
        <w:br w:type="page"/>
      </w:r>
    </w:p>
    <w:p w:rsidR="006E79A3" w:rsidRPr="0079224E" w:rsidRDefault="006E79A3" w:rsidP="006E79A3">
      <w:pPr>
        <w:pStyle w:val="Heading3"/>
        <w:rPr>
          <w:rFonts w:ascii="Century Gothic" w:hAnsi="Century Gothic" w:cs="Arial"/>
          <w:b/>
          <w:bCs/>
        </w:rPr>
      </w:pPr>
      <w:bookmarkStart w:id="28" w:name="_Toc195895462"/>
      <w:r w:rsidRPr="0079224E">
        <w:rPr>
          <w:rFonts w:ascii="Century Gothic" w:hAnsi="Century Gothic" w:cs="Arial"/>
          <w:b/>
          <w:bCs/>
        </w:rPr>
        <w:lastRenderedPageBreak/>
        <w:t>KT0308: Correct Size Staples and Nails Are Used on the Machine</w:t>
      </w:r>
      <w:bookmarkEnd w:id="28"/>
    </w:p>
    <w:p w:rsidR="006E79A3" w:rsidRPr="0079224E" w:rsidRDefault="006E79A3" w:rsidP="006E79A3">
      <w:pPr>
        <w:rPr>
          <w:rFonts w:cs="Arial"/>
          <w:b/>
          <w:bCs/>
        </w:rPr>
      </w:pPr>
    </w:p>
    <w:p w:rsidR="006E79A3" w:rsidRPr="0079224E" w:rsidRDefault="006E79A3" w:rsidP="006E79A3">
      <w:pPr>
        <w:rPr>
          <w:rFonts w:cs="Arial"/>
          <w:b/>
          <w:bCs/>
        </w:rPr>
      </w:pPr>
      <w:r w:rsidRPr="0079224E">
        <w:rPr>
          <w:rFonts w:cs="Arial"/>
          <w:b/>
          <w:bCs/>
        </w:rPr>
        <w:t>Theoretical Learning Content</w:t>
      </w:r>
    </w:p>
    <w:p w:rsidR="006E79A3" w:rsidRPr="0079224E" w:rsidRDefault="006E79A3" w:rsidP="006E79A3">
      <w:pPr>
        <w:rPr>
          <w:rFonts w:cs="Arial"/>
        </w:rPr>
      </w:pPr>
      <w:r w:rsidRPr="0079224E">
        <w:rPr>
          <w:rFonts w:cs="Arial"/>
        </w:rPr>
        <w:t>In upholstery, selecting the correct size of staples and nails for pneumatic and power fastening tools is essential to achieve strong, neat, and durable joints. Incorrect fastener sizes can lead to structural failure, material damage, safety risks, and rework. This topic addresses how to identify, select, and apply the correct size fasteners based on tool specifications, material types, and upholstery requirements.</w:t>
      </w:r>
    </w:p>
    <w:p w:rsidR="006E79A3" w:rsidRPr="0079224E" w:rsidRDefault="00F37A27" w:rsidP="006E79A3">
      <w:pPr>
        <w:rPr>
          <w:rFonts w:cs="Arial"/>
        </w:rPr>
      </w:pPr>
      <w:r>
        <w:rPr>
          <w:rFonts w:cs="Arial"/>
        </w:rPr>
        <w:pict>
          <v:rect id="_x0000_i1192" style="width:0;height:1.5pt" o:hralign="center" o:hrstd="t" o:hr="t" fillcolor="#a0a0a0" stroked="f"/>
        </w:pict>
      </w:r>
    </w:p>
    <w:p w:rsidR="006E79A3" w:rsidRPr="0079224E" w:rsidRDefault="006E79A3" w:rsidP="006E79A3">
      <w:pPr>
        <w:rPr>
          <w:rFonts w:cs="Arial"/>
          <w:b/>
          <w:bCs/>
        </w:rPr>
      </w:pPr>
      <w:r w:rsidRPr="0079224E">
        <w:rPr>
          <w:rFonts w:cs="Arial"/>
          <w:b/>
          <w:bCs/>
        </w:rPr>
        <w:t>1. Understanding Staple and Nail Specifications</w:t>
      </w:r>
    </w:p>
    <w:p w:rsidR="006E79A3" w:rsidRPr="0079224E" w:rsidRDefault="006E79A3" w:rsidP="006E79A3">
      <w:pPr>
        <w:rPr>
          <w:rFonts w:cs="Arial"/>
        </w:rPr>
      </w:pPr>
      <w:r w:rsidRPr="0079224E">
        <w:rPr>
          <w:rFonts w:cs="Arial"/>
        </w:rPr>
        <w:t>Staples and nails used in upholstery machines are identified by several key attributes:</w:t>
      </w:r>
    </w:p>
    <w:p w:rsidR="006E79A3" w:rsidRPr="0079224E" w:rsidRDefault="006E79A3" w:rsidP="00FD38D8">
      <w:pPr>
        <w:numPr>
          <w:ilvl w:val="0"/>
          <w:numId w:val="147"/>
        </w:numPr>
        <w:rPr>
          <w:rFonts w:cs="Arial"/>
        </w:rPr>
      </w:pPr>
      <w:r w:rsidRPr="0079224E">
        <w:rPr>
          <w:rFonts w:cs="Arial"/>
          <w:b/>
          <w:bCs/>
        </w:rPr>
        <w:t>Crown width (for staples)</w:t>
      </w:r>
      <w:r w:rsidRPr="0079224E">
        <w:rPr>
          <w:rFonts w:cs="Arial"/>
        </w:rPr>
        <w:t>: The top of the staple that lies flat against the surface (e.g. 5 mm to 12 mm)</w:t>
      </w:r>
    </w:p>
    <w:p w:rsidR="006E79A3" w:rsidRPr="0079224E" w:rsidRDefault="006E79A3" w:rsidP="00FD38D8">
      <w:pPr>
        <w:numPr>
          <w:ilvl w:val="0"/>
          <w:numId w:val="147"/>
        </w:numPr>
        <w:rPr>
          <w:rFonts w:cs="Arial"/>
        </w:rPr>
      </w:pPr>
      <w:r w:rsidRPr="0079224E">
        <w:rPr>
          <w:rFonts w:cs="Arial"/>
          <w:b/>
          <w:bCs/>
        </w:rPr>
        <w:t>Leg length (for staples)</w:t>
      </w:r>
      <w:r w:rsidRPr="0079224E">
        <w:rPr>
          <w:rFonts w:cs="Arial"/>
        </w:rPr>
        <w:t>: The length of the legs that penetrate the material (e.g. 6 mm to 16 mm)</w:t>
      </w:r>
    </w:p>
    <w:p w:rsidR="006E79A3" w:rsidRPr="0079224E" w:rsidRDefault="006E79A3" w:rsidP="00FD38D8">
      <w:pPr>
        <w:numPr>
          <w:ilvl w:val="0"/>
          <w:numId w:val="147"/>
        </w:numPr>
        <w:rPr>
          <w:rFonts w:cs="Arial"/>
        </w:rPr>
      </w:pPr>
      <w:r w:rsidRPr="0079224E">
        <w:rPr>
          <w:rFonts w:cs="Arial"/>
          <w:b/>
          <w:bCs/>
        </w:rPr>
        <w:t>Gauge or diameter (for nails)</w:t>
      </w:r>
      <w:r w:rsidRPr="0079224E">
        <w:rPr>
          <w:rFonts w:cs="Arial"/>
        </w:rPr>
        <w:t>: Thickness of the nail shaft, usually specified in gauge (e.g. 18-gauge, 16-gauge)</w:t>
      </w:r>
    </w:p>
    <w:p w:rsidR="006E79A3" w:rsidRPr="0079224E" w:rsidRDefault="006E79A3" w:rsidP="00FD38D8">
      <w:pPr>
        <w:numPr>
          <w:ilvl w:val="0"/>
          <w:numId w:val="147"/>
        </w:numPr>
        <w:rPr>
          <w:rFonts w:cs="Arial"/>
        </w:rPr>
      </w:pPr>
      <w:r w:rsidRPr="0079224E">
        <w:rPr>
          <w:rFonts w:cs="Arial"/>
          <w:b/>
          <w:bCs/>
        </w:rPr>
        <w:t>Length (for nails)</w:t>
      </w:r>
      <w:r w:rsidRPr="0079224E">
        <w:rPr>
          <w:rFonts w:cs="Arial"/>
        </w:rPr>
        <w:t>: Determines how deep the nail penetrates the material (e.g. 15 mm to 40 mm)</w:t>
      </w:r>
    </w:p>
    <w:p w:rsidR="006E79A3" w:rsidRPr="0079224E" w:rsidRDefault="006E79A3" w:rsidP="006E79A3">
      <w:pPr>
        <w:rPr>
          <w:rFonts w:cs="Arial"/>
        </w:rPr>
      </w:pPr>
      <w:r w:rsidRPr="0079224E">
        <w:rPr>
          <w:rFonts w:cs="Arial"/>
        </w:rPr>
        <w:t xml:space="preserve">These measurements must match both the </w:t>
      </w:r>
      <w:r w:rsidRPr="0079224E">
        <w:rPr>
          <w:rFonts w:cs="Arial"/>
          <w:b/>
          <w:bCs/>
        </w:rPr>
        <w:t>machine’s capacity</w:t>
      </w:r>
      <w:r w:rsidRPr="0079224E">
        <w:rPr>
          <w:rFonts w:cs="Arial"/>
        </w:rPr>
        <w:t xml:space="preserve"> and the </w:t>
      </w:r>
      <w:r w:rsidRPr="0079224E">
        <w:rPr>
          <w:rFonts w:cs="Arial"/>
          <w:b/>
          <w:bCs/>
        </w:rPr>
        <w:t>material requirements</w:t>
      </w:r>
      <w:r w:rsidRPr="0079224E">
        <w:rPr>
          <w:rFonts w:cs="Arial"/>
        </w:rPr>
        <w:t>.</w:t>
      </w:r>
    </w:p>
    <w:p w:rsidR="006E79A3" w:rsidRPr="0079224E" w:rsidRDefault="00F37A27" w:rsidP="006E79A3">
      <w:pPr>
        <w:rPr>
          <w:rFonts w:cs="Arial"/>
        </w:rPr>
      </w:pPr>
      <w:r>
        <w:rPr>
          <w:rFonts w:cs="Arial"/>
        </w:rPr>
        <w:pict>
          <v:rect id="_x0000_i1193" style="width:0;height:1.5pt" o:hralign="center" o:hrstd="t" o:hr="t" fillcolor="#a0a0a0" stroked="f"/>
        </w:pict>
      </w:r>
    </w:p>
    <w:p w:rsidR="006E79A3" w:rsidRPr="0079224E" w:rsidRDefault="006E79A3" w:rsidP="006E79A3">
      <w:pPr>
        <w:rPr>
          <w:rFonts w:cs="Arial"/>
          <w:b/>
          <w:bCs/>
        </w:rPr>
      </w:pPr>
      <w:r w:rsidRPr="0079224E">
        <w:rPr>
          <w:rFonts w:cs="Arial"/>
          <w:b/>
          <w:bCs/>
        </w:rPr>
        <w:t>2. Factors That Influence Fastener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6"/>
        <w:gridCol w:w="5830"/>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Consideration</w:t>
            </w:r>
          </w:p>
        </w:tc>
        <w:tc>
          <w:tcPr>
            <w:tcW w:w="0" w:type="auto"/>
            <w:vAlign w:val="center"/>
            <w:hideMark/>
          </w:tcPr>
          <w:p w:rsidR="006E79A3" w:rsidRPr="0079224E" w:rsidRDefault="006E79A3" w:rsidP="006E79A3">
            <w:pPr>
              <w:rPr>
                <w:rFonts w:cs="Arial"/>
                <w:b/>
                <w:bCs/>
              </w:rPr>
            </w:pPr>
            <w:r w:rsidRPr="0079224E">
              <w:rPr>
                <w:rFonts w:cs="Arial"/>
                <w:b/>
                <w:bCs/>
              </w:rPr>
              <w:t>Impact on Fastener Choice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Material thickness</w:t>
            </w:r>
          </w:p>
        </w:tc>
        <w:tc>
          <w:tcPr>
            <w:tcW w:w="0" w:type="auto"/>
            <w:vAlign w:val="center"/>
            <w:hideMark/>
          </w:tcPr>
          <w:p w:rsidR="006E79A3" w:rsidRPr="0079224E" w:rsidRDefault="006E79A3" w:rsidP="006E79A3">
            <w:pPr>
              <w:rPr>
                <w:rFonts w:cs="Arial"/>
              </w:rPr>
            </w:pPr>
            <w:r w:rsidRPr="0079224E">
              <w:rPr>
                <w:rFonts w:cs="Arial"/>
              </w:rPr>
              <w:t>Thicker materials require longer staples or nails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Type of wood or frame material</w:t>
            </w:r>
          </w:p>
        </w:tc>
        <w:tc>
          <w:tcPr>
            <w:tcW w:w="0" w:type="auto"/>
            <w:vAlign w:val="center"/>
            <w:hideMark/>
          </w:tcPr>
          <w:p w:rsidR="006E79A3" w:rsidRPr="0079224E" w:rsidRDefault="006E79A3" w:rsidP="006E79A3">
            <w:pPr>
              <w:rPr>
                <w:rFonts w:cs="Arial"/>
              </w:rPr>
            </w:pPr>
            <w:r w:rsidRPr="0079224E">
              <w:rPr>
                <w:rFonts w:cs="Arial"/>
              </w:rPr>
              <w:t>Softer woods may split if fasteners are too long or thick</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Fabric and padding combination</w:t>
            </w:r>
          </w:p>
        </w:tc>
        <w:tc>
          <w:tcPr>
            <w:tcW w:w="0" w:type="auto"/>
            <w:vAlign w:val="center"/>
            <w:hideMark/>
          </w:tcPr>
          <w:p w:rsidR="006E79A3" w:rsidRPr="0079224E" w:rsidRDefault="006E79A3" w:rsidP="006E79A3">
            <w:pPr>
              <w:rPr>
                <w:rFonts w:cs="Arial"/>
              </w:rPr>
            </w:pPr>
            <w:r w:rsidRPr="0079224E">
              <w:rPr>
                <w:rFonts w:cs="Arial"/>
              </w:rPr>
              <w:t>Longer staples are needed for multi-layer upholstery</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Tool compatibility</w:t>
            </w:r>
          </w:p>
        </w:tc>
        <w:tc>
          <w:tcPr>
            <w:tcW w:w="0" w:type="auto"/>
            <w:vAlign w:val="center"/>
            <w:hideMark/>
          </w:tcPr>
          <w:p w:rsidR="006E79A3" w:rsidRPr="0079224E" w:rsidRDefault="006E79A3" w:rsidP="006E79A3">
            <w:pPr>
              <w:rPr>
                <w:rFonts w:cs="Arial"/>
              </w:rPr>
            </w:pPr>
            <w:r w:rsidRPr="0079224E">
              <w:rPr>
                <w:rFonts w:cs="Arial"/>
              </w:rPr>
              <w:t>Machines have maximum and minimum accepted sizes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Aesthetic visibility</w:t>
            </w:r>
          </w:p>
        </w:tc>
        <w:tc>
          <w:tcPr>
            <w:tcW w:w="0" w:type="auto"/>
            <w:vAlign w:val="center"/>
            <w:hideMark/>
          </w:tcPr>
          <w:p w:rsidR="006E79A3" w:rsidRPr="0079224E" w:rsidRDefault="006E79A3" w:rsidP="006E79A3">
            <w:pPr>
              <w:rPr>
                <w:rFonts w:cs="Arial"/>
              </w:rPr>
            </w:pPr>
            <w:r w:rsidRPr="0079224E">
              <w:rPr>
                <w:rFonts w:cs="Arial"/>
              </w:rPr>
              <w:t>Thin-gauge, short fasteners are preferred in visible or delicate areas</w:t>
            </w:r>
          </w:p>
        </w:tc>
      </w:tr>
    </w:tbl>
    <w:p w:rsidR="006E79A3" w:rsidRPr="0079224E" w:rsidRDefault="00F37A27" w:rsidP="006E79A3">
      <w:pPr>
        <w:rPr>
          <w:rFonts w:cs="Arial"/>
        </w:rPr>
      </w:pPr>
      <w:r>
        <w:rPr>
          <w:rFonts w:cs="Arial"/>
        </w:rPr>
        <w:pict>
          <v:rect id="_x0000_i1194" style="width:0;height:1.5pt" o:hralign="center" o:hrstd="t" o:hr="t" fillcolor="#a0a0a0" stroked="f"/>
        </w:pict>
      </w:r>
    </w:p>
    <w:p w:rsidR="006E79A3" w:rsidRPr="0079224E" w:rsidRDefault="006E79A3">
      <w:pPr>
        <w:rPr>
          <w:rFonts w:cs="Arial"/>
          <w:b/>
          <w:bCs/>
        </w:rPr>
      </w:pPr>
      <w:r w:rsidRPr="0079224E">
        <w:rPr>
          <w:rFonts w:cs="Arial"/>
          <w:b/>
          <w:bCs/>
        </w:rPr>
        <w:br w:type="page"/>
      </w:r>
    </w:p>
    <w:p w:rsidR="006E79A3" w:rsidRPr="0079224E" w:rsidRDefault="006E79A3" w:rsidP="006E79A3">
      <w:pPr>
        <w:rPr>
          <w:rFonts w:cs="Arial"/>
          <w:b/>
          <w:bCs/>
        </w:rPr>
      </w:pPr>
      <w:r w:rsidRPr="0079224E">
        <w:rPr>
          <w:rFonts w:cs="Arial"/>
          <w:b/>
          <w:bCs/>
        </w:rPr>
        <w:lastRenderedPageBreak/>
        <w:t>3. Common Errors and Consequences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5601"/>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Error</w:t>
            </w:r>
          </w:p>
        </w:tc>
        <w:tc>
          <w:tcPr>
            <w:tcW w:w="0" w:type="auto"/>
            <w:vAlign w:val="center"/>
            <w:hideMark/>
          </w:tcPr>
          <w:p w:rsidR="006E79A3" w:rsidRPr="0079224E" w:rsidRDefault="006E79A3" w:rsidP="006E79A3">
            <w:pPr>
              <w:rPr>
                <w:rFonts w:cs="Arial"/>
                <w:b/>
                <w:bCs/>
              </w:rPr>
            </w:pPr>
            <w:r w:rsidRPr="0079224E">
              <w:rPr>
                <w:rFonts w:cs="Arial"/>
                <w:b/>
                <w:bCs/>
              </w:rPr>
              <w:t>Consequence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Using staples that are too short</w:t>
            </w:r>
          </w:p>
        </w:tc>
        <w:tc>
          <w:tcPr>
            <w:tcW w:w="0" w:type="auto"/>
            <w:vAlign w:val="center"/>
            <w:hideMark/>
          </w:tcPr>
          <w:p w:rsidR="006E79A3" w:rsidRPr="0079224E" w:rsidRDefault="006E79A3" w:rsidP="006E79A3">
            <w:pPr>
              <w:rPr>
                <w:rFonts w:cs="Arial"/>
              </w:rPr>
            </w:pPr>
            <w:r w:rsidRPr="0079224E">
              <w:rPr>
                <w:rFonts w:cs="Arial"/>
              </w:rPr>
              <w:t>Poor holding strength; fabric or webbing loosens over time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Using nails that are too long</w:t>
            </w:r>
          </w:p>
        </w:tc>
        <w:tc>
          <w:tcPr>
            <w:tcW w:w="0" w:type="auto"/>
            <w:vAlign w:val="center"/>
            <w:hideMark/>
          </w:tcPr>
          <w:p w:rsidR="006E79A3" w:rsidRPr="0079224E" w:rsidRDefault="006E79A3" w:rsidP="006E79A3">
            <w:pPr>
              <w:rPr>
                <w:rFonts w:cs="Arial"/>
              </w:rPr>
            </w:pPr>
            <w:r w:rsidRPr="0079224E">
              <w:rPr>
                <w:rFonts w:cs="Arial"/>
              </w:rPr>
              <w:t>Risk of penetrating through the frame or visible surfaces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Mismatched gauge for the tool</w:t>
            </w:r>
          </w:p>
        </w:tc>
        <w:tc>
          <w:tcPr>
            <w:tcW w:w="0" w:type="auto"/>
            <w:vAlign w:val="center"/>
            <w:hideMark/>
          </w:tcPr>
          <w:p w:rsidR="006E79A3" w:rsidRPr="0079224E" w:rsidRDefault="006E79A3" w:rsidP="006E79A3">
            <w:pPr>
              <w:rPr>
                <w:rFonts w:cs="Arial"/>
              </w:rPr>
            </w:pPr>
            <w:r w:rsidRPr="0079224E">
              <w:rPr>
                <w:rFonts w:cs="Arial"/>
              </w:rPr>
              <w:t>Jamming, misfiring, or tool damage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Mixing brands or types of fasteners</w:t>
            </w:r>
          </w:p>
        </w:tc>
        <w:tc>
          <w:tcPr>
            <w:tcW w:w="0" w:type="auto"/>
            <w:vAlign w:val="center"/>
            <w:hideMark/>
          </w:tcPr>
          <w:p w:rsidR="006E79A3" w:rsidRPr="0079224E" w:rsidRDefault="006E79A3" w:rsidP="006E79A3">
            <w:pPr>
              <w:rPr>
                <w:rFonts w:cs="Arial"/>
              </w:rPr>
            </w:pPr>
            <w:r w:rsidRPr="0079224E">
              <w:rPr>
                <w:rFonts w:cs="Arial"/>
              </w:rPr>
              <w:t>Inconsistent driving performance or tool malfunction</w:t>
            </w:r>
          </w:p>
        </w:tc>
      </w:tr>
    </w:tbl>
    <w:p w:rsidR="006E79A3" w:rsidRPr="0079224E" w:rsidRDefault="00F37A27" w:rsidP="006E79A3">
      <w:pPr>
        <w:rPr>
          <w:rFonts w:cs="Arial"/>
        </w:rPr>
      </w:pPr>
      <w:r>
        <w:rPr>
          <w:rFonts w:cs="Arial"/>
        </w:rPr>
        <w:pict>
          <v:rect id="_x0000_i1195" style="width:0;height:1.5pt" o:hralign="center" o:hrstd="t" o:hr="t" fillcolor="#a0a0a0" stroked="f"/>
        </w:pict>
      </w:r>
    </w:p>
    <w:p w:rsidR="006E79A3" w:rsidRPr="0079224E" w:rsidRDefault="006E79A3" w:rsidP="006E79A3">
      <w:pPr>
        <w:rPr>
          <w:rFonts w:cs="Arial"/>
          <w:b/>
          <w:bCs/>
        </w:rPr>
      </w:pPr>
      <w:r w:rsidRPr="0079224E">
        <w:rPr>
          <w:rFonts w:cs="Arial"/>
          <w:b/>
          <w:bCs/>
        </w:rPr>
        <w:t>4. Best Practices</w:t>
      </w:r>
    </w:p>
    <w:p w:rsidR="006E79A3" w:rsidRPr="0079224E" w:rsidRDefault="006E79A3" w:rsidP="00FD38D8">
      <w:pPr>
        <w:numPr>
          <w:ilvl w:val="0"/>
          <w:numId w:val="148"/>
        </w:numPr>
        <w:rPr>
          <w:rFonts w:cs="Arial"/>
        </w:rPr>
      </w:pPr>
      <w:r w:rsidRPr="0079224E">
        <w:rPr>
          <w:rFonts w:cs="Arial"/>
        </w:rPr>
        <w:t xml:space="preserve">Always refer to the </w:t>
      </w:r>
      <w:r w:rsidRPr="0079224E">
        <w:rPr>
          <w:rFonts w:cs="Arial"/>
          <w:b/>
          <w:bCs/>
        </w:rPr>
        <w:t>tool’s instruction manual</w:t>
      </w:r>
      <w:r w:rsidRPr="0079224E">
        <w:rPr>
          <w:rFonts w:cs="Arial"/>
        </w:rPr>
        <w:t xml:space="preserve"> for recommended fastener sizes</w:t>
      </w:r>
    </w:p>
    <w:p w:rsidR="006E79A3" w:rsidRPr="0079224E" w:rsidRDefault="006E79A3" w:rsidP="00FD38D8">
      <w:pPr>
        <w:numPr>
          <w:ilvl w:val="0"/>
          <w:numId w:val="148"/>
        </w:numPr>
        <w:rPr>
          <w:rFonts w:cs="Arial"/>
        </w:rPr>
      </w:pPr>
      <w:r w:rsidRPr="0079224E">
        <w:rPr>
          <w:rFonts w:cs="Arial"/>
        </w:rPr>
        <w:t xml:space="preserve">Perform </w:t>
      </w:r>
      <w:r w:rsidRPr="0079224E">
        <w:rPr>
          <w:rFonts w:cs="Arial"/>
          <w:b/>
          <w:bCs/>
        </w:rPr>
        <w:t>test firing</w:t>
      </w:r>
      <w:r w:rsidRPr="0079224E">
        <w:rPr>
          <w:rFonts w:cs="Arial"/>
        </w:rPr>
        <w:t xml:space="preserve"> on scrap material to ensure penetration depth and holding strength</w:t>
      </w:r>
    </w:p>
    <w:p w:rsidR="006E79A3" w:rsidRPr="0079224E" w:rsidRDefault="006E79A3" w:rsidP="00FD38D8">
      <w:pPr>
        <w:numPr>
          <w:ilvl w:val="0"/>
          <w:numId w:val="148"/>
        </w:numPr>
        <w:rPr>
          <w:rFonts w:cs="Arial"/>
        </w:rPr>
      </w:pPr>
      <w:r w:rsidRPr="0079224E">
        <w:rPr>
          <w:rFonts w:cs="Arial"/>
        </w:rPr>
        <w:t xml:space="preserve">Store staples and nails in </w:t>
      </w:r>
      <w:r w:rsidRPr="0079224E">
        <w:rPr>
          <w:rFonts w:cs="Arial"/>
          <w:b/>
          <w:bCs/>
        </w:rPr>
        <w:t>clearly labelled containers</w:t>
      </w:r>
    </w:p>
    <w:p w:rsidR="006E79A3" w:rsidRPr="0079224E" w:rsidRDefault="006E79A3" w:rsidP="00FD38D8">
      <w:pPr>
        <w:numPr>
          <w:ilvl w:val="0"/>
          <w:numId w:val="148"/>
        </w:numPr>
        <w:rPr>
          <w:rFonts w:cs="Arial"/>
        </w:rPr>
      </w:pPr>
      <w:r w:rsidRPr="0079224E">
        <w:rPr>
          <w:rFonts w:cs="Arial"/>
        </w:rPr>
        <w:t>Never force fasteners into a machine they were not designed for</w:t>
      </w:r>
    </w:p>
    <w:p w:rsidR="006E79A3" w:rsidRPr="0079224E" w:rsidRDefault="006E79A3" w:rsidP="00FD38D8">
      <w:pPr>
        <w:numPr>
          <w:ilvl w:val="0"/>
          <w:numId w:val="148"/>
        </w:numPr>
        <w:rPr>
          <w:rFonts w:cs="Arial"/>
        </w:rPr>
      </w:pPr>
      <w:r w:rsidRPr="0079224E">
        <w:rPr>
          <w:rFonts w:cs="Arial"/>
        </w:rPr>
        <w:t xml:space="preserve">Maintain a </w:t>
      </w:r>
      <w:r w:rsidRPr="0079224E">
        <w:rPr>
          <w:rFonts w:cs="Arial"/>
          <w:b/>
          <w:bCs/>
        </w:rPr>
        <w:t>standardised inventory</w:t>
      </w:r>
      <w:r w:rsidRPr="0079224E">
        <w:rPr>
          <w:rFonts w:cs="Arial"/>
        </w:rPr>
        <w:t xml:space="preserve"> to reduce errors and confusion</w:t>
      </w:r>
    </w:p>
    <w:p w:rsidR="006E79A3" w:rsidRPr="0079224E" w:rsidRDefault="00F37A27" w:rsidP="006E79A3">
      <w:pPr>
        <w:rPr>
          <w:rFonts w:cs="Arial"/>
        </w:rPr>
      </w:pPr>
      <w:r>
        <w:rPr>
          <w:rFonts w:cs="Arial"/>
        </w:rPr>
        <w:pict>
          <v:rect id="_x0000_i1196" style="width:0;height:1.5pt" o:hralign="center" o:hrstd="t" o:hr="t" fillcolor="#a0a0a0" stroked="f"/>
        </w:pict>
      </w:r>
    </w:p>
    <w:p w:rsidR="006E79A3" w:rsidRPr="0079224E" w:rsidRDefault="006E79A3" w:rsidP="006E79A3">
      <w:pPr>
        <w:rPr>
          <w:rFonts w:cs="Arial"/>
          <w:b/>
          <w:bCs/>
        </w:rPr>
      </w:pPr>
      <w:r w:rsidRPr="0079224E">
        <w:rPr>
          <w:rFonts w:cs="Arial"/>
          <w:b/>
          <w:bCs/>
        </w:rPr>
        <w:t>Examples</w:t>
      </w:r>
    </w:p>
    <w:p w:rsidR="006E79A3" w:rsidRPr="0079224E" w:rsidRDefault="006E79A3" w:rsidP="00FD38D8">
      <w:pPr>
        <w:numPr>
          <w:ilvl w:val="0"/>
          <w:numId w:val="149"/>
        </w:numPr>
        <w:rPr>
          <w:rFonts w:cs="Arial"/>
        </w:rPr>
      </w:pPr>
      <w:r w:rsidRPr="0079224E">
        <w:rPr>
          <w:rFonts w:cs="Arial"/>
        </w:rPr>
        <w:t xml:space="preserve">A </w:t>
      </w:r>
      <w:r w:rsidRPr="0079224E">
        <w:rPr>
          <w:rFonts w:cs="Arial"/>
          <w:b/>
          <w:bCs/>
        </w:rPr>
        <w:t>16 mm staple</w:t>
      </w:r>
      <w:r w:rsidRPr="0079224E">
        <w:rPr>
          <w:rFonts w:cs="Arial"/>
        </w:rPr>
        <w:t xml:space="preserve"> may be appropriate for fastening thick padding to a hardwood frame, while a </w:t>
      </w:r>
      <w:r w:rsidRPr="0079224E">
        <w:rPr>
          <w:rFonts w:cs="Arial"/>
          <w:b/>
          <w:bCs/>
        </w:rPr>
        <w:t>10 mm staple</w:t>
      </w:r>
      <w:r w:rsidRPr="0079224E">
        <w:rPr>
          <w:rFonts w:cs="Arial"/>
        </w:rPr>
        <w:t xml:space="preserve"> may be used for attaching lightweight fabric to plywood.</w:t>
      </w:r>
    </w:p>
    <w:p w:rsidR="006E79A3" w:rsidRPr="0079224E" w:rsidRDefault="006E79A3" w:rsidP="00FD38D8">
      <w:pPr>
        <w:numPr>
          <w:ilvl w:val="0"/>
          <w:numId w:val="149"/>
        </w:numPr>
        <w:rPr>
          <w:rFonts w:cs="Arial"/>
        </w:rPr>
      </w:pPr>
      <w:r w:rsidRPr="0079224E">
        <w:rPr>
          <w:rFonts w:cs="Arial"/>
        </w:rPr>
        <w:t xml:space="preserve">An </w:t>
      </w:r>
      <w:r w:rsidRPr="0079224E">
        <w:rPr>
          <w:rFonts w:cs="Arial"/>
          <w:b/>
          <w:bCs/>
        </w:rPr>
        <w:t>18-gauge brad nail</w:t>
      </w:r>
      <w:r w:rsidRPr="0079224E">
        <w:rPr>
          <w:rFonts w:cs="Arial"/>
        </w:rPr>
        <w:t xml:space="preserve"> is suitable for attaching trim without splitting the wood, whereas a </w:t>
      </w:r>
      <w:r w:rsidRPr="0079224E">
        <w:rPr>
          <w:rFonts w:cs="Arial"/>
          <w:b/>
          <w:bCs/>
        </w:rPr>
        <w:t>15-gauge nail</w:t>
      </w:r>
      <w:r w:rsidRPr="0079224E">
        <w:rPr>
          <w:rFonts w:cs="Arial"/>
        </w:rPr>
        <w:t xml:space="preserve"> may be needed for load-bearing joints.</w:t>
      </w:r>
    </w:p>
    <w:p w:rsidR="006E79A3" w:rsidRPr="0079224E" w:rsidRDefault="00F37A27" w:rsidP="006E79A3">
      <w:pPr>
        <w:rPr>
          <w:rFonts w:cs="Arial"/>
        </w:rPr>
      </w:pPr>
      <w:r>
        <w:rPr>
          <w:rFonts w:cs="Arial"/>
        </w:rPr>
        <w:pict>
          <v:rect id="_x0000_i1197" style="width:0;height:1.5pt" o:hralign="center" o:hrstd="t" o:hr="t" fillcolor="#a0a0a0" stroked="f"/>
        </w:pict>
      </w:r>
    </w:p>
    <w:p w:rsidR="006E79A3" w:rsidRPr="0079224E" w:rsidRDefault="006E79A3" w:rsidP="006E79A3">
      <w:pPr>
        <w:rPr>
          <w:rFonts w:cs="Arial"/>
          <w:b/>
          <w:bCs/>
        </w:rPr>
      </w:pPr>
      <w:r w:rsidRPr="0079224E">
        <w:rPr>
          <w:rFonts w:cs="Arial"/>
          <w:b/>
          <w:bCs/>
        </w:rPr>
        <w:t>Case Study</w:t>
      </w:r>
    </w:p>
    <w:p w:rsidR="006E79A3" w:rsidRPr="0079224E" w:rsidRDefault="006E79A3" w:rsidP="006E79A3">
      <w:pPr>
        <w:rPr>
          <w:rFonts w:cs="Arial"/>
        </w:rPr>
      </w:pPr>
      <w:r w:rsidRPr="0079224E">
        <w:rPr>
          <w:rFonts w:cs="Arial"/>
          <w:b/>
          <w:bCs/>
        </w:rPr>
        <w:t>Case Study: Staple Size Mix-Up at Tshepo Upholstery</w:t>
      </w:r>
    </w:p>
    <w:p w:rsidR="006E79A3" w:rsidRPr="0079224E" w:rsidRDefault="006E79A3" w:rsidP="006E79A3">
      <w:pPr>
        <w:rPr>
          <w:rFonts w:cs="Arial"/>
        </w:rPr>
      </w:pPr>
      <w:r w:rsidRPr="0079224E">
        <w:rPr>
          <w:rFonts w:cs="Arial"/>
        </w:rPr>
        <w:t>Tshepo’s workshop recently had a quality issue where webbing came loose from several chairs. Investigation revealed that the apprentice had used 6 mm staples instead of the specified 14 mm length. These shorter staples did not penetrate the frame deeply enough to hold under tension. Tshepo revised the fastener chart, colour-coded the storage bins, and introduced a supervisor checklist before production began.</w:t>
      </w:r>
    </w:p>
    <w:p w:rsidR="006E79A3" w:rsidRPr="0079224E" w:rsidRDefault="006E79A3" w:rsidP="006E79A3">
      <w:pPr>
        <w:rPr>
          <w:rFonts w:cs="Arial"/>
        </w:rPr>
      </w:pPr>
      <w:r w:rsidRPr="0079224E">
        <w:rPr>
          <w:rFonts w:cs="Arial"/>
          <w:b/>
          <w:bCs/>
        </w:rPr>
        <w:lastRenderedPageBreak/>
        <w:t>Discussion Points:</w:t>
      </w:r>
    </w:p>
    <w:p w:rsidR="006E79A3" w:rsidRPr="0079224E" w:rsidRDefault="006E79A3" w:rsidP="00FD38D8">
      <w:pPr>
        <w:numPr>
          <w:ilvl w:val="0"/>
          <w:numId w:val="150"/>
        </w:numPr>
        <w:rPr>
          <w:rFonts w:cs="Arial"/>
        </w:rPr>
      </w:pPr>
      <w:r w:rsidRPr="0079224E">
        <w:rPr>
          <w:rFonts w:cs="Arial"/>
        </w:rPr>
        <w:t>What error caused the failure in Tshepo’s production?</w:t>
      </w:r>
    </w:p>
    <w:p w:rsidR="006E79A3" w:rsidRPr="0079224E" w:rsidRDefault="006E79A3" w:rsidP="00FD38D8">
      <w:pPr>
        <w:numPr>
          <w:ilvl w:val="0"/>
          <w:numId w:val="150"/>
        </w:numPr>
        <w:rPr>
          <w:rFonts w:cs="Arial"/>
        </w:rPr>
      </w:pPr>
      <w:r w:rsidRPr="0079224E">
        <w:rPr>
          <w:rFonts w:cs="Arial"/>
        </w:rPr>
        <w:t>How did organisation and training contribute to preventing recurrence?</w:t>
      </w:r>
    </w:p>
    <w:p w:rsidR="006E79A3" w:rsidRPr="0079224E" w:rsidRDefault="00F37A27" w:rsidP="006E79A3">
      <w:pPr>
        <w:rPr>
          <w:rFonts w:cs="Arial"/>
        </w:rPr>
      </w:pPr>
      <w:r>
        <w:rPr>
          <w:rFonts w:cs="Arial"/>
        </w:rPr>
        <w:pict>
          <v:rect id="_x0000_i1198" style="width:0;height:1.5pt" o:hralign="center" o:hrstd="t" o:hr="t" fillcolor="#a0a0a0" stroked="f"/>
        </w:pict>
      </w:r>
    </w:p>
    <w:p w:rsidR="006E79A3" w:rsidRPr="0079224E" w:rsidRDefault="006E79A3" w:rsidP="006E79A3">
      <w:pPr>
        <w:rPr>
          <w:rFonts w:cs="Arial"/>
          <w:b/>
          <w:bCs/>
        </w:rPr>
      </w:pPr>
      <w:r w:rsidRPr="0079224E">
        <w:rPr>
          <w:rFonts w:cs="Arial"/>
          <w:b/>
          <w:bCs/>
        </w:rPr>
        <w:t>Critical Thinking Questions</w:t>
      </w:r>
    </w:p>
    <w:p w:rsidR="006E79A3" w:rsidRPr="0079224E" w:rsidRDefault="006E79A3" w:rsidP="00FD38D8">
      <w:pPr>
        <w:numPr>
          <w:ilvl w:val="0"/>
          <w:numId w:val="151"/>
        </w:numPr>
        <w:rPr>
          <w:rFonts w:cs="Arial"/>
        </w:rPr>
      </w:pPr>
      <w:r w:rsidRPr="0079224E">
        <w:rPr>
          <w:rFonts w:cs="Arial"/>
        </w:rPr>
        <w:t>Why is it important to match fastener size to both material thickness and tool capability?</w:t>
      </w:r>
    </w:p>
    <w:p w:rsidR="006E79A3" w:rsidRPr="0079224E" w:rsidRDefault="006E79A3" w:rsidP="00FD38D8">
      <w:pPr>
        <w:numPr>
          <w:ilvl w:val="0"/>
          <w:numId w:val="151"/>
        </w:numPr>
        <w:rPr>
          <w:rFonts w:cs="Arial"/>
        </w:rPr>
      </w:pPr>
      <w:r w:rsidRPr="0079224E">
        <w:rPr>
          <w:rFonts w:cs="Arial"/>
        </w:rPr>
        <w:t>What safety concerns can arise from incorrect staple or nail size?</w:t>
      </w:r>
    </w:p>
    <w:p w:rsidR="006E79A3" w:rsidRPr="0079224E" w:rsidRDefault="006E79A3" w:rsidP="00FD38D8">
      <w:pPr>
        <w:numPr>
          <w:ilvl w:val="0"/>
          <w:numId w:val="151"/>
        </w:numPr>
        <w:rPr>
          <w:rFonts w:cs="Arial"/>
        </w:rPr>
      </w:pPr>
      <w:r w:rsidRPr="0079224E">
        <w:rPr>
          <w:rFonts w:cs="Arial"/>
        </w:rPr>
        <w:t>How can a workshop ensure consistent and accurate use of fasteners by all team members?</w:t>
      </w:r>
    </w:p>
    <w:p w:rsidR="006E79A3" w:rsidRPr="0079224E" w:rsidRDefault="006E79A3" w:rsidP="00FD38D8">
      <w:pPr>
        <w:numPr>
          <w:ilvl w:val="0"/>
          <w:numId w:val="151"/>
        </w:numPr>
        <w:rPr>
          <w:rFonts w:cs="Arial"/>
        </w:rPr>
      </w:pPr>
      <w:r w:rsidRPr="0079224E">
        <w:rPr>
          <w:rFonts w:cs="Arial"/>
        </w:rPr>
        <w:t>What role does documentation (e.g. fastener charts) play in preventing production faults?</w:t>
      </w:r>
    </w:p>
    <w:p w:rsidR="006E79A3" w:rsidRPr="0079224E" w:rsidRDefault="006E79A3" w:rsidP="00FD38D8">
      <w:pPr>
        <w:numPr>
          <w:ilvl w:val="0"/>
          <w:numId w:val="151"/>
        </w:numPr>
        <w:rPr>
          <w:rFonts w:cs="Arial"/>
        </w:rPr>
      </w:pPr>
      <w:r w:rsidRPr="0079224E">
        <w:rPr>
          <w:rFonts w:cs="Arial"/>
        </w:rPr>
        <w:t>In what ways does the correct use of staples and nails affect the long-term durability of the furniture?</w:t>
      </w:r>
    </w:p>
    <w:p w:rsidR="006E79A3" w:rsidRPr="0079224E" w:rsidRDefault="00F37A27" w:rsidP="006E79A3">
      <w:pPr>
        <w:rPr>
          <w:rFonts w:cs="Arial"/>
        </w:rPr>
      </w:pPr>
      <w:r>
        <w:rPr>
          <w:rFonts w:cs="Arial"/>
        </w:rPr>
        <w:pict>
          <v:rect id="_x0000_i1199"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6E79A3" w:rsidRPr="0079224E" w:rsidRDefault="006E79A3">
      <w:pPr>
        <w:rPr>
          <w:rFonts w:cs="Arial"/>
        </w:rPr>
      </w:pPr>
      <w:r w:rsidRPr="0079224E">
        <w:rPr>
          <w:rFonts w:cs="Arial"/>
        </w:rPr>
        <w:br w:type="page"/>
      </w:r>
    </w:p>
    <w:p w:rsidR="006E79A3" w:rsidRPr="0079224E" w:rsidRDefault="006E79A3" w:rsidP="006E79A3">
      <w:pPr>
        <w:pStyle w:val="Heading3"/>
        <w:rPr>
          <w:rFonts w:ascii="Century Gothic" w:hAnsi="Century Gothic" w:cs="Arial"/>
          <w:b/>
          <w:bCs/>
        </w:rPr>
      </w:pPr>
      <w:bookmarkStart w:id="29" w:name="_Toc195895463"/>
      <w:r w:rsidRPr="0079224E">
        <w:rPr>
          <w:rFonts w:ascii="Century Gothic" w:hAnsi="Century Gothic" w:cs="Arial"/>
          <w:b/>
          <w:bCs/>
        </w:rPr>
        <w:lastRenderedPageBreak/>
        <w:t>KT0309: Storage of Tools</w:t>
      </w:r>
      <w:bookmarkEnd w:id="29"/>
    </w:p>
    <w:p w:rsidR="006E79A3" w:rsidRPr="0079224E" w:rsidRDefault="006E79A3" w:rsidP="006E79A3">
      <w:pPr>
        <w:rPr>
          <w:rFonts w:cs="Arial"/>
          <w:b/>
          <w:bCs/>
        </w:rPr>
      </w:pPr>
    </w:p>
    <w:p w:rsidR="006E79A3" w:rsidRPr="0079224E" w:rsidRDefault="006E79A3" w:rsidP="006E79A3">
      <w:pPr>
        <w:rPr>
          <w:rFonts w:cs="Arial"/>
          <w:b/>
          <w:bCs/>
        </w:rPr>
      </w:pPr>
      <w:r w:rsidRPr="0079224E">
        <w:rPr>
          <w:rFonts w:cs="Arial"/>
          <w:b/>
          <w:bCs/>
        </w:rPr>
        <w:t>Theoretical Learning Content</w:t>
      </w:r>
    </w:p>
    <w:p w:rsidR="006E79A3" w:rsidRPr="0079224E" w:rsidRDefault="006E79A3" w:rsidP="006E79A3">
      <w:pPr>
        <w:rPr>
          <w:rFonts w:cs="Arial"/>
        </w:rPr>
      </w:pPr>
      <w:r w:rsidRPr="0079224E">
        <w:rPr>
          <w:rFonts w:cs="Arial"/>
        </w:rPr>
        <w:t>Proper storage of upholstery tools is critical for maintaining their condition, ensuring workshop safety, improving productivity, and reducing costs associated with damage or loss. Upholstery environments often involve sharp, pressurised, or electrically powered tools that require safe, dry, and well-organised storage systems to ensure they remain functional and accessible.</w:t>
      </w:r>
    </w:p>
    <w:p w:rsidR="006E79A3" w:rsidRPr="0079224E" w:rsidRDefault="00F37A27" w:rsidP="006E79A3">
      <w:pPr>
        <w:rPr>
          <w:rFonts w:cs="Arial"/>
        </w:rPr>
      </w:pPr>
      <w:r>
        <w:rPr>
          <w:rFonts w:cs="Arial"/>
        </w:rPr>
        <w:pict>
          <v:rect id="_x0000_i1200" style="width:0;height:1.5pt" o:hralign="center" o:hrstd="t" o:hr="t" fillcolor="#a0a0a0" stroked="f"/>
        </w:pict>
      </w:r>
    </w:p>
    <w:p w:rsidR="006E79A3" w:rsidRPr="0079224E" w:rsidRDefault="006E79A3" w:rsidP="006E79A3">
      <w:pPr>
        <w:rPr>
          <w:rFonts w:cs="Arial"/>
          <w:b/>
          <w:bCs/>
        </w:rPr>
      </w:pPr>
      <w:r w:rsidRPr="0079224E">
        <w:rPr>
          <w:rFonts w:cs="Arial"/>
          <w:b/>
          <w:bCs/>
        </w:rPr>
        <w:t>1. Importance of Proper Tool Storage</w:t>
      </w:r>
    </w:p>
    <w:p w:rsidR="006E79A3" w:rsidRPr="0079224E" w:rsidRDefault="006E79A3" w:rsidP="00FD38D8">
      <w:pPr>
        <w:numPr>
          <w:ilvl w:val="0"/>
          <w:numId w:val="152"/>
        </w:numPr>
        <w:rPr>
          <w:rFonts w:cs="Arial"/>
        </w:rPr>
      </w:pPr>
      <w:r w:rsidRPr="0079224E">
        <w:rPr>
          <w:rFonts w:cs="Arial"/>
          <w:b/>
          <w:bCs/>
        </w:rPr>
        <w:t>Protects tools from damage</w:t>
      </w:r>
      <w:r w:rsidRPr="0079224E">
        <w:rPr>
          <w:rFonts w:cs="Arial"/>
        </w:rPr>
        <w:t>: Prevents rust, dulling, cracking, or misalignment</w:t>
      </w:r>
    </w:p>
    <w:p w:rsidR="006E79A3" w:rsidRPr="0079224E" w:rsidRDefault="006E79A3" w:rsidP="00FD38D8">
      <w:pPr>
        <w:numPr>
          <w:ilvl w:val="0"/>
          <w:numId w:val="152"/>
        </w:numPr>
        <w:rPr>
          <w:rFonts w:cs="Arial"/>
        </w:rPr>
      </w:pPr>
      <w:r w:rsidRPr="0079224E">
        <w:rPr>
          <w:rFonts w:cs="Arial"/>
          <w:b/>
          <w:bCs/>
        </w:rPr>
        <w:t>Reduces safety risks</w:t>
      </w:r>
      <w:r w:rsidRPr="0079224E">
        <w:rPr>
          <w:rFonts w:cs="Arial"/>
        </w:rPr>
        <w:t>: Avoids accidents caused by tripping, falling, or grabbing tools incorrectly</w:t>
      </w:r>
    </w:p>
    <w:p w:rsidR="006E79A3" w:rsidRPr="0079224E" w:rsidRDefault="006E79A3" w:rsidP="00FD38D8">
      <w:pPr>
        <w:numPr>
          <w:ilvl w:val="0"/>
          <w:numId w:val="152"/>
        </w:numPr>
        <w:rPr>
          <w:rFonts w:cs="Arial"/>
        </w:rPr>
      </w:pPr>
      <w:r w:rsidRPr="0079224E">
        <w:rPr>
          <w:rFonts w:cs="Arial"/>
          <w:b/>
          <w:bCs/>
        </w:rPr>
        <w:t>Improves workflow</w:t>
      </w:r>
      <w:r w:rsidRPr="0079224E">
        <w:rPr>
          <w:rFonts w:cs="Arial"/>
        </w:rPr>
        <w:t>: Tools are easy to find, return, and use consistently</w:t>
      </w:r>
    </w:p>
    <w:p w:rsidR="006E79A3" w:rsidRPr="0079224E" w:rsidRDefault="006E79A3" w:rsidP="00FD38D8">
      <w:pPr>
        <w:numPr>
          <w:ilvl w:val="0"/>
          <w:numId w:val="152"/>
        </w:numPr>
        <w:rPr>
          <w:rFonts w:cs="Arial"/>
        </w:rPr>
      </w:pPr>
      <w:r w:rsidRPr="0079224E">
        <w:rPr>
          <w:rFonts w:cs="Arial"/>
          <w:b/>
          <w:bCs/>
        </w:rPr>
        <w:t>Promotes accountability</w:t>
      </w:r>
      <w:r w:rsidRPr="0079224E">
        <w:rPr>
          <w:rFonts w:cs="Arial"/>
        </w:rPr>
        <w:t>: Clear systems ensure all tools are returned and maintained properly</w:t>
      </w:r>
    </w:p>
    <w:p w:rsidR="006E79A3" w:rsidRPr="0079224E" w:rsidRDefault="006E79A3" w:rsidP="00FD38D8">
      <w:pPr>
        <w:numPr>
          <w:ilvl w:val="0"/>
          <w:numId w:val="152"/>
        </w:numPr>
        <w:rPr>
          <w:rFonts w:cs="Arial"/>
        </w:rPr>
      </w:pPr>
      <w:r w:rsidRPr="0079224E">
        <w:rPr>
          <w:rFonts w:cs="Arial"/>
          <w:b/>
          <w:bCs/>
        </w:rPr>
        <w:t>Extends tool life</w:t>
      </w:r>
      <w:r w:rsidRPr="0079224E">
        <w:rPr>
          <w:rFonts w:cs="Arial"/>
        </w:rPr>
        <w:t>: Tools stored in optimal conditions last longer and perform more reliably</w:t>
      </w:r>
    </w:p>
    <w:p w:rsidR="006E79A3" w:rsidRPr="0079224E" w:rsidRDefault="00F37A27" w:rsidP="006E79A3">
      <w:pPr>
        <w:rPr>
          <w:rFonts w:cs="Arial"/>
        </w:rPr>
      </w:pPr>
      <w:r>
        <w:rPr>
          <w:rFonts w:cs="Arial"/>
        </w:rPr>
        <w:pict>
          <v:rect id="_x0000_i1201" style="width:0;height:1.5pt" o:hralign="center" o:hrstd="t" o:hr="t" fillcolor="#a0a0a0" stroked="f"/>
        </w:pict>
      </w:r>
    </w:p>
    <w:p w:rsidR="006E79A3" w:rsidRPr="0079224E" w:rsidRDefault="006E79A3" w:rsidP="006E79A3">
      <w:pPr>
        <w:rPr>
          <w:rFonts w:cs="Arial"/>
          <w:b/>
          <w:bCs/>
        </w:rPr>
      </w:pPr>
      <w:r w:rsidRPr="0079224E">
        <w:rPr>
          <w:rFonts w:cs="Arial"/>
          <w:b/>
          <w:bCs/>
        </w:rPr>
        <w:t>2. Storage Methods by Tool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9"/>
        <w:gridCol w:w="5937"/>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Tool Type</w:t>
            </w:r>
          </w:p>
        </w:tc>
        <w:tc>
          <w:tcPr>
            <w:tcW w:w="0" w:type="auto"/>
            <w:vAlign w:val="center"/>
            <w:hideMark/>
          </w:tcPr>
          <w:p w:rsidR="006E79A3" w:rsidRPr="0079224E" w:rsidRDefault="006E79A3" w:rsidP="006E79A3">
            <w:pPr>
              <w:rPr>
                <w:rFonts w:cs="Arial"/>
                <w:b/>
                <w:bCs/>
              </w:rPr>
            </w:pPr>
            <w:r w:rsidRPr="0079224E">
              <w:rPr>
                <w:rFonts w:cs="Arial"/>
                <w:b/>
                <w:bCs/>
              </w:rPr>
              <w:t>Recommended Storage Method</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Hand tools (e.g. hammers, scissors)</w:t>
            </w:r>
          </w:p>
        </w:tc>
        <w:tc>
          <w:tcPr>
            <w:tcW w:w="0" w:type="auto"/>
            <w:vAlign w:val="center"/>
            <w:hideMark/>
          </w:tcPr>
          <w:p w:rsidR="006E79A3" w:rsidRPr="0079224E" w:rsidRDefault="006E79A3" w:rsidP="006E79A3">
            <w:pPr>
              <w:rPr>
                <w:rFonts w:cs="Arial"/>
              </w:rPr>
            </w:pPr>
            <w:r w:rsidRPr="0079224E">
              <w:rPr>
                <w:rFonts w:cs="Arial"/>
              </w:rPr>
              <w:t>Pegboards, shadow boards, toolboxes with foam inserts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Power tools</w:t>
            </w:r>
          </w:p>
        </w:tc>
        <w:tc>
          <w:tcPr>
            <w:tcW w:w="0" w:type="auto"/>
            <w:vAlign w:val="center"/>
            <w:hideMark/>
          </w:tcPr>
          <w:p w:rsidR="006E79A3" w:rsidRPr="0079224E" w:rsidRDefault="006E79A3" w:rsidP="006E79A3">
            <w:pPr>
              <w:rPr>
                <w:rFonts w:cs="Arial"/>
              </w:rPr>
            </w:pPr>
            <w:r w:rsidRPr="0079224E">
              <w:rPr>
                <w:rFonts w:cs="Arial"/>
              </w:rPr>
              <w:t>Locked cabinets or drawers; cords coiled neatly</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Pneumatic tools</w:t>
            </w:r>
          </w:p>
        </w:tc>
        <w:tc>
          <w:tcPr>
            <w:tcW w:w="0" w:type="auto"/>
            <w:vAlign w:val="center"/>
            <w:hideMark/>
          </w:tcPr>
          <w:p w:rsidR="006E79A3" w:rsidRPr="0079224E" w:rsidRDefault="006E79A3" w:rsidP="006E79A3">
            <w:pPr>
              <w:rPr>
                <w:rFonts w:cs="Arial"/>
              </w:rPr>
            </w:pPr>
            <w:r w:rsidRPr="0079224E">
              <w:rPr>
                <w:rFonts w:cs="Arial"/>
              </w:rPr>
              <w:t>Wall-mounted holders or padded drawers with pressure disconnected</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Air hoses and cables</w:t>
            </w:r>
          </w:p>
        </w:tc>
        <w:tc>
          <w:tcPr>
            <w:tcW w:w="0" w:type="auto"/>
            <w:vAlign w:val="center"/>
            <w:hideMark/>
          </w:tcPr>
          <w:p w:rsidR="006E79A3" w:rsidRPr="0079224E" w:rsidRDefault="006E79A3" w:rsidP="006E79A3">
            <w:pPr>
              <w:rPr>
                <w:rFonts w:cs="Arial"/>
              </w:rPr>
            </w:pPr>
            <w:r w:rsidRPr="0079224E">
              <w:rPr>
                <w:rFonts w:cs="Arial"/>
              </w:rPr>
              <w:t>Reel holders, clips, or wall brackets to avoid tangling or tripping</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Grease/oil and fasteners</w:t>
            </w:r>
          </w:p>
        </w:tc>
        <w:tc>
          <w:tcPr>
            <w:tcW w:w="0" w:type="auto"/>
            <w:vAlign w:val="center"/>
            <w:hideMark/>
          </w:tcPr>
          <w:p w:rsidR="006E79A3" w:rsidRPr="0079224E" w:rsidRDefault="006E79A3" w:rsidP="006E79A3">
            <w:pPr>
              <w:rPr>
                <w:rFonts w:cs="Arial"/>
              </w:rPr>
            </w:pPr>
            <w:r w:rsidRPr="0079224E">
              <w:rPr>
                <w:rFonts w:cs="Arial"/>
              </w:rPr>
              <w:t>Labelled, sealed containers in ventilated, cool areas</w:t>
            </w:r>
          </w:p>
        </w:tc>
      </w:tr>
    </w:tbl>
    <w:p w:rsidR="006E79A3" w:rsidRPr="0079224E" w:rsidRDefault="00F37A27" w:rsidP="006E79A3">
      <w:pPr>
        <w:rPr>
          <w:rFonts w:cs="Arial"/>
        </w:rPr>
      </w:pPr>
      <w:r>
        <w:rPr>
          <w:rFonts w:cs="Arial"/>
        </w:rPr>
        <w:pict>
          <v:rect id="_x0000_i1202" style="width:0;height:1.5pt" o:hralign="center" o:hrstd="t" o:hr="t" fillcolor="#a0a0a0" stroked="f"/>
        </w:pict>
      </w:r>
    </w:p>
    <w:p w:rsidR="006E79A3" w:rsidRPr="0079224E" w:rsidRDefault="006E79A3" w:rsidP="006E79A3">
      <w:pPr>
        <w:rPr>
          <w:rFonts w:cs="Arial"/>
          <w:b/>
          <w:bCs/>
        </w:rPr>
      </w:pPr>
      <w:r w:rsidRPr="0079224E">
        <w:rPr>
          <w:rFonts w:cs="Arial"/>
          <w:b/>
          <w:bCs/>
        </w:rPr>
        <w:t>3. Best Practices for Tool Storage in Upholstery Workshops</w:t>
      </w:r>
    </w:p>
    <w:p w:rsidR="006E79A3" w:rsidRPr="0079224E" w:rsidRDefault="006E79A3" w:rsidP="00FD38D8">
      <w:pPr>
        <w:numPr>
          <w:ilvl w:val="0"/>
          <w:numId w:val="153"/>
        </w:numPr>
        <w:rPr>
          <w:rFonts w:cs="Arial"/>
        </w:rPr>
      </w:pPr>
      <w:r w:rsidRPr="0079224E">
        <w:rPr>
          <w:rFonts w:cs="Arial"/>
        </w:rPr>
        <w:t xml:space="preserve">Designate </w:t>
      </w:r>
      <w:r w:rsidRPr="0079224E">
        <w:rPr>
          <w:rFonts w:cs="Arial"/>
          <w:b/>
          <w:bCs/>
        </w:rPr>
        <w:t>clearly labelled storage areas</w:t>
      </w:r>
      <w:r w:rsidRPr="0079224E">
        <w:rPr>
          <w:rFonts w:cs="Arial"/>
        </w:rPr>
        <w:t xml:space="preserve"> for each type of tool</w:t>
      </w:r>
    </w:p>
    <w:p w:rsidR="006E79A3" w:rsidRPr="0079224E" w:rsidRDefault="006E79A3" w:rsidP="00FD38D8">
      <w:pPr>
        <w:numPr>
          <w:ilvl w:val="0"/>
          <w:numId w:val="153"/>
        </w:numPr>
        <w:rPr>
          <w:rFonts w:cs="Arial"/>
        </w:rPr>
      </w:pPr>
      <w:r w:rsidRPr="0079224E">
        <w:rPr>
          <w:rFonts w:cs="Arial"/>
        </w:rPr>
        <w:t xml:space="preserve">Use </w:t>
      </w:r>
      <w:r w:rsidRPr="0079224E">
        <w:rPr>
          <w:rFonts w:cs="Arial"/>
          <w:b/>
          <w:bCs/>
        </w:rPr>
        <w:t>shadow boards</w:t>
      </w:r>
      <w:r w:rsidRPr="0079224E">
        <w:rPr>
          <w:rFonts w:cs="Arial"/>
        </w:rPr>
        <w:t xml:space="preserve"> to visually indicate missing tools</w:t>
      </w:r>
    </w:p>
    <w:p w:rsidR="006E79A3" w:rsidRPr="0079224E" w:rsidRDefault="006E79A3" w:rsidP="00FD38D8">
      <w:pPr>
        <w:numPr>
          <w:ilvl w:val="0"/>
          <w:numId w:val="153"/>
        </w:numPr>
        <w:rPr>
          <w:rFonts w:cs="Arial"/>
        </w:rPr>
      </w:pPr>
      <w:r w:rsidRPr="0079224E">
        <w:rPr>
          <w:rFonts w:cs="Arial"/>
        </w:rPr>
        <w:t xml:space="preserve">Ensure </w:t>
      </w:r>
      <w:r w:rsidRPr="0079224E">
        <w:rPr>
          <w:rFonts w:cs="Arial"/>
          <w:b/>
          <w:bCs/>
        </w:rPr>
        <w:t>ventilation and moisture control</w:t>
      </w:r>
      <w:r w:rsidRPr="0079224E">
        <w:rPr>
          <w:rFonts w:cs="Arial"/>
        </w:rPr>
        <w:t xml:space="preserve"> to avoid corrosion</w:t>
      </w:r>
    </w:p>
    <w:p w:rsidR="006E79A3" w:rsidRPr="0079224E" w:rsidRDefault="006E79A3" w:rsidP="00FD38D8">
      <w:pPr>
        <w:numPr>
          <w:ilvl w:val="0"/>
          <w:numId w:val="153"/>
        </w:numPr>
        <w:rPr>
          <w:rFonts w:cs="Arial"/>
        </w:rPr>
      </w:pPr>
      <w:r w:rsidRPr="0079224E">
        <w:rPr>
          <w:rFonts w:cs="Arial"/>
        </w:rPr>
        <w:lastRenderedPageBreak/>
        <w:t xml:space="preserve">Store </w:t>
      </w:r>
      <w:r w:rsidRPr="0079224E">
        <w:rPr>
          <w:rFonts w:cs="Arial"/>
          <w:b/>
          <w:bCs/>
        </w:rPr>
        <w:t>heavy tools at waist height</w:t>
      </w:r>
      <w:r w:rsidRPr="0079224E">
        <w:rPr>
          <w:rFonts w:cs="Arial"/>
        </w:rPr>
        <w:t xml:space="preserve"> to reduce lifting strain</w:t>
      </w:r>
    </w:p>
    <w:p w:rsidR="006E79A3" w:rsidRPr="0079224E" w:rsidRDefault="006E79A3" w:rsidP="00FD38D8">
      <w:pPr>
        <w:numPr>
          <w:ilvl w:val="0"/>
          <w:numId w:val="153"/>
        </w:numPr>
        <w:rPr>
          <w:rFonts w:cs="Arial"/>
        </w:rPr>
      </w:pPr>
      <w:r w:rsidRPr="0079224E">
        <w:rPr>
          <w:rFonts w:cs="Arial"/>
        </w:rPr>
        <w:t xml:space="preserve">Separate </w:t>
      </w:r>
      <w:r w:rsidRPr="0079224E">
        <w:rPr>
          <w:rFonts w:cs="Arial"/>
          <w:b/>
          <w:bCs/>
        </w:rPr>
        <w:t>sharp tools</w:t>
      </w:r>
      <w:r w:rsidRPr="0079224E">
        <w:rPr>
          <w:rFonts w:cs="Arial"/>
        </w:rPr>
        <w:t xml:space="preserve"> from general items to avoid injury</w:t>
      </w:r>
    </w:p>
    <w:p w:rsidR="006E79A3" w:rsidRPr="0079224E" w:rsidRDefault="006E79A3" w:rsidP="00FD38D8">
      <w:pPr>
        <w:numPr>
          <w:ilvl w:val="0"/>
          <w:numId w:val="153"/>
        </w:numPr>
        <w:rPr>
          <w:rFonts w:cs="Arial"/>
        </w:rPr>
      </w:pPr>
      <w:r w:rsidRPr="0079224E">
        <w:rPr>
          <w:rFonts w:cs="Arial"/>
        </w:rPr>
        <w:t xml:space="preserve">Implement </w:t>
      </w:r>
      <w:r w:rsidRPr="0079224E">
        <w:rPr>
          <w:rFonts w:cs="Arial"/>
          <w:b/>
          <w:bCs/>
        </w:rPr>
        <w:t>end-of-day tool checklists</w:t>
      </w:r>
      <w:r w:rsidRPr="0079224E">
        <w:rPr>
          <w:rFonts w:cs="Arial"/>
        </w:rPr>
        <w:t xml:space="preserve"> and inspections</w:t>
      </w:r>
    </w:p>
    <w:p w:rsidR="006E79A3" w:rsidRPr="0079224E" w:rsidRDefault="006E79A3" w:rsidP="00FD38D8">
      <w:pPr>
        <w:numPr>
          <w:ilvl w:val="0"/>
          <w:numId w:val="153"/>
        </w:numPr>
        <w:rPr>
          <w:rFonts w:cs="Arial"/>
        </w:rPr>
      </w:pPr>
      <w:r w:rsidRPr="0079224E">
        <w:rPr>
          <w:rFonts w:cs="Arial"/>
        </w:rPr>
        <w:t xml:space="preserve">Assign </w:t>
      </w:r>
      <w:r w:rsidRPr="0079224E">
        <w:rPr>
          <w:rFonts w:cs="Arial"/>
          <w:b/>
          <w:bCs/>
        </w:rPr>
        <w:t>responsibility</w:t>
      </w:r>
      <w:r w:rsidRPr="0079224E">
        <w:rPr>
          <w:rFonts w:cs="Arial"/>
        </w:rPr>
        <w:t xml:space="preserve"> to individuals or teams for tool care</w:t>
      </w:r>
    </w:p>
    <w:p w:rsidR="006E79A3" w:rsidRPr="0079224E" w:rsidRDefault="00F37A27" w:rsidP="006E79A3">
      <w:pPr>
        <w:rPr>
          <w:rFonts w:cs="Arial"/>
        </w:rPr>
      </w:pPr>
      <w:r>
        <w:rPr>
          <w:rFonts w:cs="Arial"/>
        </w:rPr>
        <w:pict>
          <v:rect id="_x0000_i1203" style="width:0;height:1.5pt" o:hralign="center" o:hrstd="t" o:hr="t" fillcolor="#a0a0a0" stroked="f"/>
        </w:pict>
      </w:r>
    </w:p>
    <w:p w:rsidR="006E79A3" w:rsidRPr="0079224E" w:rsidRDefault="006E79A3" w:rsidP="006E79A3">
      <w:pPr>
        <w:rPr>
          <w:rFonts w:cs="Arial"/>
          <w:b/>
          <w:bCs/>
        </w:rPr>
      </w:pPr>
      <w:r w:rsidRPr="0079224E">
        <w:rPr>
          <w:rFonts w:cs="Arial"/>
          <w:b/>
          <w:bCs/>
        </w:rPr>
        <w:t>4. Common Consequences of Improper Storage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2"/>
        <w:gridCol w:w="5184"/>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Improper Practice</w:t>
            </w:r>
          </w:p>
        </w:tc>
        <w:tc>
          <w:tcPr>
            <w:tcW w:w="0" w:type="auto"/>
            <w:vAlign w:val="center"/>
            <w:hideMark/>
          </w:tcPr>
          <w:p w:rsidR="006E79A3" w:rsidRPr="0079224E" w:rsidRDefault="006E79A3" w:rsidP="006E79A3">
            <w:pPr>
              <w:rPr>
                <w:rFonts w:cs="Arial"/>
                <w:b/>
                <w:bCs/>
              </w:rPr>
            </w:pPr>
            <w:r w:rsidRPr="0079224E">
              <w:rPr>
                <w:rFonts w:cs="Arial"/>
                <w:b/>
                <w:bCs/>
              </w:rPr>
              <w:t>Consequence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Leaving tools exposed to moisture</w:t>
            </w:r>
          </w:p>
        </w:tc>
        <w:tc>
          <w:tcPr>
            <w:tcW w:w="0" w:type="auto"/>
            <w:vAlign w:val="center"/>
            <w:hideMark/>
          </w:tcPr>
          <w:p w:rsidR="006E79A3" w:rsidRPr="0079224E" w:rsidRDefault="006E79A3" w:rsidP="006E79A3">
            <w:pPr>
              <w:rPr>
                <w:rFonts w:cs="Arial"/>
              </w:rPr>
            </w:pPr>
            <w:r w:rsidRPr="0079224E">
              <w:rPr>
                <w:rFonts w:cs="Arial"/>
              </w:rPr>
              <w:t>Rust, corrosion, electrical failure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Storing pneumatic tools with pressure on</w:t>
            </w:r>
          </w:p>
        </w:tc>
        <w:tc>
          <w:tcPr>
            <w:tcW w:w="0" w:type="auto"/>
            <w:vAlign w:val="center"/>
            <w:hideMark/>
          </w:tcPr>
          <w:p w:rsidR="006E79A3" w:rsidRPr="0079224E" w:rsidRDefault="006E79A3" w:rsidP="006E79A3">
            <w:pPr>
              <w:rPr>
                <w:rFonts w:cs="Arial"/>
              </w:rPr>
            </w:pPr>
            <w:r w:rsidRPr="0079224E">
              <w:rPr>
                <w:rFonts w:cs="Arial"/>
              </w:rPr>
              <w:t>Pressure wear, unintended discharge, seal damage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Tools stored in piles</w:t>
            </w:r>
          </w:p>
        </w:tc>
        <w:tc>
          <w:tcPr>
            <w:tcW w:w="0" w:type="auto"/>
            <w:vAlign w:val="center"/>
            <w:hideMark/>
          </w:tcPr>
          <w:p w:rsidR="006E79A3" w:rsidRPr="0079224E" w:rsidRDefault="006E79A3" w:rsidP="006E79A3">
            <w:pPr>
              <w:rPr>
                <w:rFonts w:cs="Arial"/>
              </w:rPr>
            </w:pPr>
            <w:r w:rsidRPr="0079224E">
              <w:rPr>
                <w:rFonts w:cs="Arial"/>
              </w:rPr>
              <w:t>Blunting of blades, snapped handles, safety hazard</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Lack of labelling</w:t>
            </w:r>
          </w:p>
        </w:tc>
        <w:tc>
          <w:tcPr>
            <w:tcW w:w="0" w:type="auto"/>
            <w:vAlign w:val="center"/>
            <w:hideMark/>
          </w:tcPr>
          <w:p w:rsidR="006E79A3" w:rsidRPr="0079224E" w:rsidRDefault="006E79A3" w:rsidP="006E79A3">
            <w:pPr>
              <w:rPr>
                <w:rFonts w:cs="Arial"/>
              </w:rPr>
            </w:pPr>
            <w:r w:rsidRPr="0079224E">
              <w:rPr>
                <w:rFonts w:cs="Arial"/>
              </w:rPr>
              <w:t>Wasted time, misplacement, duplication of equipment</w:t>
            </w:r>
          </w:p>
        </w:tc>
      </w:tr>
    </w:tbl>
    <w:p w:rsidR="006E79A3" w:rsidRPr="0079224E" w:rsidRDefault="00F37A27" w:rsidP="006E79A3">
      <w:pPr>
        <w:rPr>
          <w:rFonts w:cs="Arial"/>
        </w:rPr>
      </w:pPr>
      <w:r>
        <w:rPr>
          <w:rFonts w:cs="Arial"/>
        </w:rPr>
        <w:pict>
          <v:rect id="_x0000_i1204" style="width:0;height:1.5pt" o:hralign="center" o:hrstd="t" o:hr="t" fillcolor="#a0a0a0" stroked="f"/>
        </w:pict>
      </w:r>
    </w:p>
    <w:p w:rsidR="006E79A3" w:rsidRPr="0079224E" w:rsidRDefault="006E79A3" w:rsidP="006E79A3">
      <w:pPr>
        <w:rPr>
          <w:rFonts w:cs="Arial"/>
          <w:b/>
          <w:bCs/>
        </w:rPr>
      </w:pPr>
      <w:r w:rsidRPr="0079224E">
        <w:rPr>
          <w:rFonts w:cs="Arial"/>
          <w:b/>
          <w:bCs/>
        </w:rPr>
        <w:t>Examples</w:t>
      </w:r>
    </w:p>
    <w:p w:rsidR="006E79A3" w:rsidRPr="0079224E" w:rsidRDefault="006E79A3" w:rsidP="00FD38D8">
      <w:pPr>
        <w:numPr>
          <w:ilvl w:val="0"/>
          <w:numId w:val="154"/>
        </w:numPr>
        <w:rPr>
          <w:rFonts w:cs="Arial"/>
        </w:rPr>
      </w:pPr>
      <w:r w:rsidRPr="0079224E">
        <w:rPr>
          <w:rFonts w:cs="Arial"/>
        </w:rPr>
        <w:t xml:space="preserve">A </w:t>
      </w:r>
      <w:r w:rsidRPr="0079224E">
        <w:rPr>
          <w:rFonts w:cs="Arial"/>
          <w:b/>
          <w:bCs/>
        </w:rPr>
        <w:t>rubber mallet</w:t>
      </w:r>
      <w:r w:rsidRPr="0079224E">
        <w:rPr>
          <w:rFonts w:cs="Arial"/>
        </w:rPr>
        <w:t xml:space="preserve"> stored on a damp concrete floor absorbs moisture and becomes brittle, leading to cracking during use.</w:t>
      </w:r>
    </w:p>
    <w:p w:rsidR="006E79A3" w:rsidRPr="0079224E" w:rsidRDefault="006E79A3" w:rsidP="00FD38D8">
      <w:pPr>
        <w:numPr>
          <w:ilvl w:val="0"/>
          <w:numId w:val="154"/>
        </w:numPr>
        <w:rPr>
          <w:rFonts w:cs="Arial"/>
        </w:rPr>
      </w:pPr>
      <w:r w:rsidRPr="0079224E">
        <w:rPr>
          <w:rFonts w:cs="Arial"/>
          <w:b/>
          <w:bCs/>
        </w:rPr>
        <w:t>Fabric scissors</w:t>
      </w:r>
      <w:r w:rsidRPr="0079224E">
        <w:rPr>
          <w:rFonts w:cs="Arial"/>
        </w:rPr>
        <w:t xml:space="preserve"> stored in an open box with general hardware may become dull and lose precision.</w:t>
      </w:r>
    </w:p>
    <w:p w:rsidR="006E79A3" w:rsidRPr="0079224E" w:rsidRDefault="006E79A3" w:rsidP="00FD38D8">
      <w:pPr>
        <w:numPr>
          <w:ilvl w:val="0"/>
          <w:numId w:val="154"/>
        </w:numPr>
        <w:rPr>
          <w:rFonts w:cs="Arial"/>
        </w:rPr>
      </w:pPr>
      <w:r w:rsidRPr="0079224E">
        <w:rPr>
          <w:rFonts w:cs="Arial"/>
        </w:rPr>
        <w:t xml:space="preserve">A </w:t>
      </w:r>
      <w:r w:rsidRPr="0079224E">
        <w:rPr>
          <w:rFonts w:cs="Arial"/>
          <w:b/>
          <w:bCs/>
        </w:rPr>
        <w:t>pneumatic staple gun</w:t>
      </w:r>
      <w:r w:rsidRPr="0079224E">
        <w:rPr>
          <w:rFonts w:cs="Arial"/>
        </w:rPr>
        <w:t xml:space="preserve"> left connected to the air supply overnight may develop pressure leaks or malfunction unexpectedly.</w:t>
      </w:r>
    </w:p>
    <w:p w:rsidR="006E79A3" w:rsidRPr="0079224E" w:rsidRDefault="00F37A27" w:rsidP="006E79A3">
      <w:pPr>
        <w:rPr>
          <w:rFonts w:cs="Arial"/>
        </w:rPr>
      </w:pPr>
      <w:r>
        <w:rPr>
          <w:rFonts w:cs="Arial"/>
        </w:rPr>
        <w:pict>
          <v:rect id="_x0000_i1205" style="width:0;height:1.5pt" o:hralign="center" o:hrstd="t" o:hr="t" fillcolor="#a0a0a0" stroked="f"/>
        </w:pict>
      </w:r>
    </w:p>
    <w:p w:rsidR="006E79A3" w:rsidRPr="0079224E" w:rsidRDefault="006E79A3" w:rsidP="006E79A3">
      <w:pPr>
        <w:rPr>
          <w:rFonts w:cs="Arial"/>
          <w:b/>
          <w:bCs/>
        </w:rPr>
      </w:pPr>
      <w:r w:rsidRPr="0079224E">
        <w:rPr>
          <w:rFonts w:cs="Arial"/>
          <w:b/>
          <w:bCs/>
        </w:rPr>
        <w:t>Case Study</w:t>
      </w:r>
    </w:p>
    <w:p w:rsidR="006E79A3" w:rsidRPr="0079224E" w:rsidRDefault="006E79A3" w:rsidP="006E79A3">
      <w:pPr>
        <w:rPr>
          <w:rFonts w:cs="Arial"/>
        </w:rPr>
      </w:pPr>
      <w:r w:rsidRPr="0079224E">
        <w:rPr>
          <w:rFonts w:cs="Arial"/>
          <w:b/>
          <w:bCs/>
        </w:rPr>
        <w:t>Case Study: Organised Workshop, Organised Work – Ntombi’s Solution</w:t>
      </w:r>
    </w:p>
    <w:p w:rsidR="006E79A3" w:rsidRPr="0079224E" w:rsidRDefault="006E79A3" w:rsidP="006E79A3">
      <w:pPr>
        <w:rPr>
          <w:rFonts w:cs="Arial"/>
        </w:rPr>
      </w:pPr>
      <w:r w:rsidRPr="0079224E">
        <w:rPr>
          <w:rFonts w:cs="Arial"/>
        </w:rPr>
        <w:t>Ntombi manages an upholstery studio in Gauteng. Staff frequently misplaced tools, causing delays and small injuries due to scattered sharp tools. She implemented a shadow board system with photos and labels, issued personal tool kits for apprentices, and introduced a 10-minute daily closing routine for cleaning and tool checks. Within weeks, tool damage dropped, staff reported fewer injuries, and productivity improved noticeably.</w:t>
      </w:r>
    </w:p>
    <w:p w:rsidR="006E79A3" w:rsidRPr="0079224E" w:rsidRDefault="006E79A3" w:rsidP="006E79A3">
      <w:pPr>
        <w:rPr>
          <w:rFonts w:cs="Arial"/>
        </w:rPr>
      </w:pPr>
      <w:r w:rsidRPr="0079224E">
        <w:rPr>
          <w:rFonts w:cs="Arial"/>
          <w:b/>
          <w:bCs/>
        </w:rPr>
        <w:t>Discussion Points:</w:t>
      </w:r>
    </w:p>
    <w:p w:rsidR="006E79A3" w:rsidRPr="0079224E" w:rsidRDefault="006E79A3" w:rsidP="00FD38D8">
      <w:pPr>
        <w:numPr>
          <w:ilvl w:val="0"/>
          <w:numId w:val="155"/>
        </w:numPr>
        <w:rPr>
          <w:rFonts w:cs="Arial"/>
        </w:rPr>
      </w:pPr>
      <w:r w:rsidRPr="0079224E">
        <w:rPr>
          <w:rFonts w:cs="Arial"/>
        </w:rPr>
        <w:t>How did Ntombi’s storage solution support both safety and efficiency?</w:t>
      </w:r>
    </w:p>
    <w:p w:rsidR="006E79A3" w:rsidRPr="0079224E" w:rsidRDefault="006E79A3" w:rsidP="00FD38D8">
      <w:pPr>
        <w:numPr>
          <w:ilvl w:val="0"/>
          <w:numId w:val="155"/>
        </w:numPr>
        <w:rPr>
          <w:rFonts w:cs="Arial"/>
        </w:rPr>
      </w:pPr>
      <w:r w:rsidRPr="0079224E">
        <w:rPr>
          <w:rFonts w:cs="Arial"/>
        </w:rPr>
        <w:t>Why is daily routine reinforcement important in tool management?</w:t>
      </w:r>
    </w:p>
    <w:p w:rsidR="006E79A3" w:rsidRPr="0079224E" w:rsidRDefault="00F37A27" w:rsidP="006E79A3">
      <w:pPr>
        <w:rPr>
          <w:rFonts w:cs="Arial"/>
        </w:rPr>
      </w:pPr>
      <w:r>
        <w:rPr>
          <w:rFonts w:cs="Arial"/>
        </w:rPr>
        <w:lastRenderedPageBreak/>
        <w:pict>
          <v:rect id="_x0000_i1206" style="width:0;height:1.5pt" o:hralign="center" o:hrstd="t" o:hr="t" fillcolor="#a0a0a0" stroked="f"/>
        </w:pict>
      </w:r>
    </w:p>
    <w:p w:rsidR="006E79A3" w:rsidRPr="0079224E" w:rsidRDefault="006E79A3" w:rsidP="006E79A3">
      <w:pPr>
        <w:rPr>
          <w:rFonts w:cs="Arial"/>
          <w:b/>
          <w:bCs/>
        </w:rPr>
      </w:pPr>
      <w:r w:rsidRPr="0079224E">
        <w:rPr>
          <w:rFonts w:cs="Arial"/>
          <w:b/>
          <w:bCs/>
        </w:rPr>
        <w:t>Critical Thinking Questions</w:t>
      </w:r>
    </w:p>
    <w:p w:rsidR="006E79A3" w:rsidRPr="0079224E" w:rsidRDefault="006E79A3" w:rsidP="00FD38D8">
      <w:pPr>
        <w:numPr>
          <w:ilvl w:val="0"/>
          <w:numId w:val="156"/>
        </w:numPr>
        <w:rPr>
          <w:rFonts w:cs="Arial"/>
        </w:rPr>
      </w:pPr>
      <w:r w:rsidRPr="0079224E">
        <w:rPr>
          <w:rFonts w:cs="Arial"/>
        </w:rPr>
        <w:t>How does proper tool storage contribute to overall quality in an upholstery workshop?</w:t>
      </w:r>
    </w:p>
    <w:p w:rsidR="006E79A3" w:rsidRPr="0079224E" w:rsidRDefault="006E79A3" w:rsidP="00FD38D8">
      <w:pPr>
        <w:numPr>
          <w:ilvl w:val="0"/>
          <w:numId w:val="156"/>
        </w:numPr>
        <w:rPr>
          <w:rFonts w:cs="Arial"/>
        </w:rPr>
      </w:pPr>
      <w:r w:rsidRPr="0079224E">
        <w:rPr>
          <w:rFonts w:cs="Arial"/>
        </w:rPr>
        <w:t>What risks are associated with leaving power or pneumatic tools plugged in or pressurised?</w:t>
      </w:r>
    </w:p>
    <w:p w:rsidR="006E79A3" w:rsidRPr="0079224E" w:rsidRDefault="006E79A3" w:rsidP="00FD38D8">
      <w:pPr>
        <w:numPr>
          <w:ilvl w:val="0"/>
          <w:numId w:val="156"/>
        </w:numPr>
        <w:rPr>
          <w:rFonts w:cs="Arial"/>
        </w:rPr>
      </w:pPr>
      <w:r w:rsidRPr="0079224E">
        <w:rPr>
          <w:rFonts w:cs="Arial"/>
        </w:rPr>
        <w:t>In what ways can a workshop balance accessibility with security in storing expensive tools?</w:t>
      </w:r>
    </w:p>
    <w:p w:rsidR="006E79A3" w:rsidRPr="0079224E" w:rsidRDefault="006E79A3" w:rsidP="00FD38D8">
      <w:pPr>
        <w:numPr>
          <w:ilvl w:val="0"/>
          <w:numId w:val="156"/>
        </w:numPr>
        <w:rPr>
          <w:rFonts w:cs="Arial"/>
        </w:rPr>
      </w:pPr>
      <w:r w:rsidRPr="0079224E">
        <w:rPr>
          <w:rFonts w:cs="Arial"/>
        </w:rPr>
        <w:t>What is the impact of poor tool organisation on a team’s time management?</w:t>
      </w:r>
    </w:p>
    <w:p w:rsidR="006E79A3" w:rsidRPr="0079224E" w:rsidRDefault="006E79A3" w:rsidP="00FD38D8">
      <w:pPr>
        <w:numPr>
          <w:ilvl w:val="0"/>
          <w:numId w:val="156"/>
        </w:numPr>
        <w:rPr>
          <w:rFonts w:cs="Arial"/>
        </w:rPr>
      </w:pPr>
      <w:r w:rsidRPr="0079224E">
        <w:rPr>
          <w:rFonts w:cs="Arial"/>
        </w:rPr>
        <w:t>How can learners and apprentices be included in the responsibility of maintaining tool storage systems?</w:t>
      </w:r>
    </w:p>
    <w:p w:rsidR="006E79A3" w:rsidRPr="0079224E" w:rsidRDefault="00F37A27" w:rsidP="006E79A3">
      <w:pPr>
        <w:rPr>
          <w:rFonts w:cs="Arial"/>
        </w:rPr>
      </w:pPr>
      <w:r>
        <w:rPr>
          <w:rFonts w:cs="Arial"/>
        </w:rPr>
        <w:pict>
          <v:rect id="_x0000_i1207"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6E79A3" w:rsidRPr="0079224E" w:rsidRDefault="006E79A3">
      <w:pPr>
        <w:rPr>
          <w:rFonts w:cs="Arial"/>
        </w:rPr>
      </w:pPr>
      <w:r w:rsidRPr="0079224E">
        <w:rPr>
          <w:rFonts w:cs="Arial"/>
        </w:rPr>
        <w:br w:type="page"/>
      </w:r>
    </w:p>
    <w:p w:rsidR="006E79A3" w:rsidRPr="0079224E" w:rsidRDefault="006E79A3" w:rsidP="006E79A3">
      <w:pPr>
        <w:pStyle w:val="Heading3"/>
        <w:rPr>
          <w:rFonts w:ascii="Century Gothic" w:hAnsi="Century Gothic" w:cs="Arial"/>
          <w:b/>
          <w:bCs/>
        </w:rPr>
      </w:pPr>
      <w:bookmarkStart w:id="30" w:name="_Toc195895464"/>
      <w:r w:rsidRPr="0079224E">
        <w:rPr>
          <w:rFonts w:ascii="Century Gothic" w:hAnsi="Century Gothic" w:cs="Arial"/>
          <w:b/>
          <w:bCs/>
        </w:rPr>
        <w:lastRenderedPageBreak/>
        <w:t>KT0310: Reading Labels and MSDS</w:t>
      </w:r>
      <w:bookmarkEnd w:id="30"/>
    </w:p>
    <w:p w:rsidR="006E79A3" w:rsidRPr="0079224E" w:rsidRDefault="006E79A3" w:rsidP="006E79A3">
      <w:pPr>
        <w:rPr>
          <w:rFonts w:cs="Arial"/>
          <w:b/>
          <w:bCs/>
        </w:rPr>
      </w:pPr>
    </w:p>
    <w:p w:rsidR="006E79A3" w:rsidRPr="0079224E" w:rsidRDefault="006E79A3" w:rsidP="006E79A3">
      <w:pPr>
        <w:rPr>
          <w:rFonts w:cs="Arial"/>
          <w:b/>
          <w:bCs/>
        </w:rPr>
      </w:pPr>
      <w:r w:rsidRPr="0079224E">
        <w:rPr>
          <w:rFonts w:cs="Arial"/>
          <w:b/>
          <w:bCs/>
        </w:rPr>
        <w:t>Theoretical Learning Content</w:t>
      </w:r>
    </w:p>
    <w:p w:rsidR="006E79A3" w:rsidRPr="0079224E" w:rsidRDefault="006E79A3" w:rsidP="006E79A3">
      <w:pPr>
        <w:rPr>
          <w:rFonts w:cs="Arial"/>
        </w:rPr>
      </w:pPr>
      <w:r w:rsidRPr="0079224E">
        <w:rPr>
          <w:rFonts w:cs="Arial"/>
        </w:rPr>
        <w:t xml:space="preserve">In the upholstery workshop, being able to correctly read and interpret </w:t>
      </w:r>
      <w:r w:rsidRPr="0079224E">
        <w:rPr>
          <w:rFonts w:cs="Arial"/>
          <w:b/>
          <w:bCs/>
        </w:rPr>
        <w:t>labels and Material Safety Data Sheets (MSDS)</w:t>
      </w:r>
      <w:r w:rsidRPr="0079224E">
        <w:rPr>
          <w:rFonts w:cs="Arial"/>
        </w:rPr>
        <w:t xml:space="preserve"> is vital for safety, compliance with legislation, and correct handling of tools, adhesives, finishes, lubricants, and other chemical-based materials. Labels and MSDS provide critical information about product identity, safe use, potential hazards, first-aid measures, and storage requirements.</w:t>
      </w:r>
    </w:p>
    <w:p w:rsidR="006E79A3" w:rsidRPr="0079224E" w:rsidRDefault="00F37A27" w:rsidP="006E79A3">
      <w:pPr>
        <w:rPr>
          <w:rFonts w:cs="Arial"/>
        </w:rPr>
      </w:pPr>
      <w:r>
        <w:rPr>
          <w:rFonts w:cs="Arial"/>
        </w:rPr>
        <w:pict>
          <v:rect id="_x0000_i1208" style="width:0;height:1.5pt" o:hralign="center" o:hrstd="t" o:hr="t" fillcolor="#a0a0a0" stroked="f"/>
        </w:pict>
      </w:r>
    </w:p>
    <w:p w:rsidR="006E79A3" w:rsidRPr="0079224E" w:rsidRDefault="006E79A3" w:rsidP="006E79A3">
      <w:pPr>
        <w:rPr>
          <w:rFonts w:cs="Arial"/>
          <w:b/>
          <w:bCs/>
        </w:rPr>
      </w:pPr>
      <w:r w:rsidRPr="0079224E">
        <w:rPr>
          <w:rFonts w:cs="Arial"/>
          <w:b/>
          <w:bCs/>
        </w:rPr>
        <w:t>1. What Is an MSDS?</w:t>
      </w:r>
    </w:p>
    <w:p w:rsidR="006E79A3" w:rsidRPr="0079224E" w:rsidRDefault="006E79A3" w:rsidP="006E79A3">
      <w:pPr>
        <w:rPr>
          <w:rFonts w:cs="Arial"/>
        </w:rPr>
      </w:pPr>
      <w:r w:rsidRPr="0079224E">
        <w:rPr>
          <w:rFonts w:cs="Arial"/>
        </w:rPr>
        <w:t xml:space="preserve">A </w:t>
      </w:r>
      <w:r w:rsidRPr="0079224E">
        <w:rPr>
          <w:rFonts w:cs="Arial"/>
          <w:b/>
          <w:bCs/>
        </w:rPr>
        <w:t>Material Safety Data Sheet (MSDS)</w:t>
      </w:r>
      <w:r w:rsidRPr="0079224E">
        <w:rPr>
          <w:rFonts w:cs="Arial"/>
        </w:rPr>
        <w:t xml:space="preserve"> is a document that provides detailed safety information about a chemical substance or product. It is legally required for all potentially hazardous substances used in the workplace.</w:t>
      </w:r>
    </w:p>
    <w:p w:rsidR="006E79A3" w:rsidRPr="0079224E" w:rsidRDefault="006E79A3" w:rsidP="006E79A3">
      <w:pPr>
        <w:rPr>
          <w:rFonts w:cs="Arial"/>
        </w:rPr>
      </w:pPr>
      <w:r w:rsidRPr="0079224E">
        <w:rPr>
          <w:rFonts w:cs="Arial"/>
        </w:rPr>
        <w:t>Each MSDS typically includes the following sections:</w:t>
      </w:r>
    </w:p>
    <w:p w:rsidR="006E79A3" w:rsidRPr="0079224E" w:rsidRDefault="006E79A3" w:rsidP="00FD38D8">
      <w:pPr>
        <w:numPr>
          <w:ilvl w:val="0"/>
          <w:numId w:val="157"/>
        </w:numPr>
        <w:rPr>
          <w:rFonts w:cs="Arial"/>
        </w:rPr>
      </w:pPr>
      <w:r w:rsidRPr="0079224E">
        <w:rPr>
          <w:rFonts w:cs="Arial"/>
          <w:b/>
          <w:bCs/>
        </w:rPr>
        <w:t>Product and company identification</w:t>
      </w:r>
    </w:p>
    <w:p w:rsidR="006E79A3" w:rsidRPr="0079224E" w:rsidRDefault="006E79A3" w:rsidP="00FD38D8">
      <w:pPr>
        <w:numPr>
          <w:ilvl w:val="0"/>
          <w:numId w:val="157"/>
        </w:numPr>
        <w:rPr>
          <w:rFonts w:cs="Arial"/>
        </w:rPr>
      </w:pPr>
      <w:r w:rsidRPr="0079224E">
        <w:rPr>
          <w:rFonts w:cs="Arial"/>
          <w:b/>
          <w:bCs/>
        </w:rPr>
        <w:t>Hazard identification</w:t>
      </w:r>
    </w:p>
    <w:p w:rsidR="006E79A3" w:rsidRPr="0079224E" w:rsidRDefault="006E79A3" w:rsidP="00FD38D8">
      <w:pPr>
        <w:numPr>
          <w:ilvl w:val="0"/>
          <w:numId w:val="157"/>
        </w:numPr>
        <w:rPr>
          <w:rFonts w:cs="Arial"/>
        </w:rPr>
      </w:pPr>
      <w:r w:rsidRPr="0079224E">
        <w:rPr>
          <w:rFonts w:cs="Arial"/>
          <w:b/>
          <w:bCs/>
        </w:rPr>
        <w:t>Composition/information on ingredients</w:t>
      </w:r>
    </w:p>
    <w:p w:rsidR="006E79A3" w:rsidRPr="0079224E" w:rsidRDefault="006E79A3" w:rsidP="00FD38D8">
      <w:pPr>
        <w:numPr>
          <w:ilvl w:val="0"/>
          <w:numId w:val="157"/>
        </w:numPr>
        <w:rPr>
          <w:rFonts w:cs="Arial"/>
        </w:rPr>
      </w:pPr>
      <w:r w:rsidRPr="0079224E">
        <w:rPr>
          <w:rFonts w:cs="Arial"/>
          <w:b/>
          <w:bCs/>
        </w:rPr>
        <w:t>First-aid measures</w:t>
      </w:r>
    </w:p>
    <w:p w:rsidR="006E79A3" w:rsidRPr="0079224E" w:rsidRDefault="006E79A3" w:rsidP="00FD38D8">
      <w:pPr>
        <w:numPr>
          <w:ilvl w:val="0"/>
          <w:numId w:val="157"/>
        </w:numPr>
        <w:rPr>
          <w:rFonts w:cs="Arial"/>
        </w:rPr>
      </w:pPr>
      <w:r w:rsidRPr="0079224E">
        <w:rPr>
          <w:rFonts w:cs="Arial"/>
          <w:b/>
          <w:bCs/>
        </w:rPr>
        <w:t>Firefighting measures</w:t>
      </w:r>
    </w:p>
    <w:p w:rsidR="006E79A3" w:rsidRPr="0079224E" w:rsidRDefault="006E79A3" w:rsidP="00FD38D8">
      <w:pPr>
        <w:numPr>
          <w:ilvl w:val="0"/>
          <w:numId w:val="157"/>
        </w:numPr>
        <w:rPr>
          <w:rFonts w:cs="Arial"/>
        </w:rPr>
      </w:pPr>
      <w:r w:rsidRPr="0079224E">
        <w:rPr>
          <w:rFonts w:cs="Arial"/>
          <w:b/>
          <w:bCs/>
        </w:rPr>
        <w:t>Accidental release measures</w:t>
      </w:r>
    </w:p>
    <w:p w:rsidR="006E79A3" w:rsidRPr="0079224E" w:rsidRDefault="006E79A3" w:rsidP="00FD38D8">
      <w:pPr>
        <w:numPr>
          <w:ilvl w:val="0"/>
          <w:numId w:val="157"/>
        </w:numPr>
        <w:rPr>
          <w:rFonts w:cs="Arial"/>
        </w:rPr>
      </w:pPr>
      <w:r w:rsidRPr="0079224E">
        <w:rPr>
          <w:rFonts w:cs="Arial"/>
          <w:b/>
          <w:bCs/>
        </w:rPr>
        <w:t>Handling and storage</w:t>
      </w:r>
    </w:p>
    <w:p w:rsidR="006E79A3" w:rsidRPr="0079224E" w:rsidRDefault="006E79A3" w:rsidP="00FD38D8">
      <w:pPr>
        <w:numPr>
          <w:ilvl w:val="0"/>
          <w:numId w:val="157"/>
        </w:numPr>
        <w:rPr>
          <w:rFonts w:cs="Arial"/>
        </w:rPr>
      </w:pPr>
      <w:r w:rsidRPr="0079224E">
        <w:rPr>
          <w:rFonts w:cs="Arial"/>
          <w:b/>
          <w:bCs/>
        </w:rPr>
        <w:t>Exposure controls and personal protection</w:t>
      </w:r>
    </w:p>
    <w:p w:rsidR="006E79A3" w:rsidRPr="0079224E" w:rsidRDefault="006E79A3" w:rsidP="00FD38D8">
      <w:pPr>
        <w:numPr>
          <w:ilvl w:val="0"/>
          <w:numId w:val="157"/>
        </w:numPr>
        <w:rPr>
          <w:rFonts w:cs="Arial"/>
        </w:rPr>
      </w:pPr>
      <w:r w:rsidRPr="0079224E">
        <w:rPr>
          <w:rFonts w:cs="Arial"/>
          <w:b/>
          <w:bCs/>
        </w:rPr>
        <w:t>Physical and chemical properties</w:t>
      </w:r>
    </w:p>
    <w:p w:rsidR="006E79A3" w:rsidRPr="0079224E" w:rsidRDefault="006E79A3" w:rsidP="00FD38D8">
      <w:pPr>
        <w:numPr>
          <w:ilvl w:val="0"/>
          <w:numId w:val="157"/>
        </w:numPr>
        <w:rPr>
          <w:rFonts w:cs="Arial"/>
        </w:rPr>
      </w:pPr>
      <w:r w:rsidRPr="0079224E">
        <w:rPr>
          <w:rFonts w:cs="Arial"/>
          <w:b/>
          <w:bCs/>
        </w:rPr>
        <w:t>Stability and reactivity</w:t>
      </w:r>
    </w:p>
    <w:p w:rsidR="006E79A3" w:rsidRPr="0079224E" w:rsidRDefault="006E79A3" w:rsidP="00FD38D8">
      <w:pPr>
        <w:numPr>
          <w:ilvl w:val="0"/>
          <w:numId w:val="157"/>
        </w:numPr>
        <w:rPr>
          <w:rFonts w:cs="Arial"/>
        </w:rPr>
      </w:pPr>
      <w:r w:rsidRPr="0079224E">
        <w:rPr>
          <w:rFonts w:cs="Arial"/>
          <w:b/>
          <w:bCs/>
        </w:rPr>
        <w:t>Toxicological information</w:t>
      </w:r>
    </w:p>
    <w:p w:rsidR="006E79A3" w:rsidRPr="0079224E" w:rsidRDefault="00F37A27" w:rsidP="006E79A3">
      <w:pPr>
        <w:rPr>
          <w:rFonts w:cs="Arial"/>
        </w:rPr>
      </w:pPr>
      <w:r>
        <w:rPr>
          <w:rFonts w:cs="Arial"/>
        </w:rPr>
        <w:pict>
          <v:rect id="_x0000_i1209" style="width:0;height:1.5pt" o:hralign="center" o:hrstd="t" o:hr="t" fillcolor="#a0a0a0" stroked="f"/>
        </w:pict>
      </w:r>
    </w:p>
    <w:p w:rsidR="006E79A3" w:rsidRPr="0079224E" w:rsidRDefault="006E79A3" w:rsidP="006E79A3">
      <w:pPr>
        <w:rPr>
          <w:rFonts w:cs="Arial"/>
          <w:b/>
          <w:bCs/>
        </w:rPr>
      </w:pPr>
      <w:r w:rsidRPr="0079224E">
        <w:rPr>
          <w:rFonts w:cs="Arial"/>
          <w:b/>
          <w:bCs/>
        </w:rPr>
        <w:t>2. Reading and Interpreting Product Labels</w:t>
      </w:r>
    </w:p>
    <w:p w:rsidR="006E79A3" w:rsidRPr="0079224E" w:rsidRDefault="006E79A3" w:rsidP="006E79A3">
      <w:pPr>
        <w:rPr>
          <w:rFonts w:cs="Arial"/>
        </w:rPr>
      </w:pPr>
      <w:r w:rsidRPr="0079224E">
        <w:rPr>
          <w:rFonts w:cs="Arial"/>
        </w:rPr>
        <w:t>Labels on products such as spray adhesives, solvents, oils, and fasteners often include:</w:t>
      </w:r>
    </w:p>
    <w:p w:rsidR="006E79A3" w:rsidRPr="0079224E" w:rsidRDefault="006E79A3" w:rsidP="00FD38D8">
      <w:pPr>
        <w:numPr>
          <w:ilvl w:val="0"/>
          <w:numId w:val="158"/>
        </w:numPr>
        <w:rPr>
          <w:rFonts w:cs="Arial"/>
        </w:rPr>
      </w:pPr>
      <w:r w:rsidRPr="0079224E">
        <w:rPr>
          <w:rFonts w:cs="Arial"/>
          <w:b/>
          <w:bCs/>
        </w:rPr>
        <w:t>Product name and batch number</w:t>
      </w:r>
    </w:p>
    <w:p w:rsidR="006E79A3" w:rsidRPr="0079224E" w:rsidRDefault="006E79A3" w:rsidP="00FD38D8">
      <w:pPr>
        <w:numPr>
          <w:ilvl w:val="0"/>
          <w:numId w:val="158"/>
        </w:numPr>
        <w:rPr>
          <w:rFonts w:cs="Arial"/>
        </w:rPr>
      </w:pPr>
      <w:r w:rsidRPr="0079224E">
        <w:rPr>
          <w:rFonts w:cs="Arial"/>
          <w:b/>
          <w:bCs/>
        </w:rPr>
        <w:t>Usage instructions</w:t>
      </w:r>
    </w:p>
    <w:p w:rsidR="006E79A3" w:rsidRPr="0079224E" w:rsidRDefault="006E79A3" w:rsidP="00FD38D8">
      <w:pPr>
        <w:numPr>
          <w:ilvl w:val="0"/>
          <w:numId w:val="158"/>
        </w:numPr>
        <w:rPr>
          <w:rFonts w:cs="Arial"/>
        </w:rPr>
      </w:pPr>
      <w:r w:rsidRPr="0079224E">
        <w:rPr>
          <w:rFonts w:cs="Arial"/>
          <w:b/>
          <w:bCs/>
        </w:rPr>
        <w:t>Hazard symbols</w:t>
      </w:r>
      <w:r w:rsidRPr="0079224E">
        <w:rPr>
          <w:rFonts w:cs="Arial"/>
        </w:rPr>
        <w:t xml:space="preserve"> (e.g. flammable, corrosive, irritant)</w:t>
      </w:r>
    </w:p>
    <w:p w:rsidR="006E79A3" w:rsidRPr="0079224E" w:rsidRDefault="006E79A3" w:rsidP="00FD38D8">
      <w:pPr>
        <w:numPr>
          <w:ilvl w:val="0"/>
          <w:numId w:val="158"/>
        </w:numPr>
        <w:rPr>
          <w:rFonts w:cs="Arial"/>
        </w:rPr>
      </w:pPr>
      <w:r w:rsidRPr="0079224E">
        <w:rPr>
          <w:rFonts w:cs="Arial"/>
          <w:b/>
          <w:bCs/>
        </w:rPr>
        <w:t>Precautionary statements</w:t>
      </w:r>
      <w:r w:rsidRPr="0079224E">
        <w:rPr>
          <w:rFonts w:cs="Arial"/>
        </w:rPr>
        <w:t xml:space="preserve"> (e.g. “Use in well-ventilated area”)</w:t>
      </w:r>
    </w:p>
    <w:p w:rsidR="006E79A3" w:rsidRPr="0079224E" w:rsidRDefault="006E79A3" w:rsidP="00FD38D8">
      <w:pPr>
        <w:numPr>
          <w:ilvl w:val="0"/>
          <w:numId w:val="158"/>
        </w:numPr>
        <w:rPr>
          <w:rFonts w:cs="Arial"/>
        </w:rPr>
      </w:pPr>
      <w:r w:rsidRPr="0079224E">
        <w:rPr>
          <w:rFonts w:cs="Arial"/>
          <w:b/>
          <w:bCs/>
        </w:rPr>
        <w:t>Storage and disposal information</w:t>
      </w:r>
    </w:p>
    <w:p w:rsidR="006E79A3" w:rsidRPr="0079224E" w:rsidRDefault="006E79A3" w:rsidP="00FD38D8">
      <w:pPr>
        <w:numPr>
          <w:ilvl w:val="0"/>
          <w:numId w:val="158"/>
        </w:numPr>
        <w:rPr>
          <w:rFonts w:cs="Arial"/>
        </w:rPr>
      </w:pPr>
      <w:r w:rsidRPr="0079224E">
        <w:rPr>
          <w:rFonts w:cs="Arial"/>
          <w:b/>
          <w:bCs/>
        </w:rPr>
        <w:lastRenderedPageBreak/>
        <w:t>Expiry dates or pressure ratings</w:t>
      </w:r>
    </w:p>
    <w:p w:rsidR="006E79A3" w:rsidRPr="0079224E" w:rsidRDefault="006E79A3" w:rsidP="006E79A3">
      <w:pPr>
        <w:rPr>
          <w:rFonts w:cs="Arial"/>
        </w:rPr>
      </w:pPr>
      <w:r w:rsidRPr="0079224E">
        <w:rPr>
          <w:rFonts w:cs="Arial"/>
        </w:rPr>
        <w:t>Understanding these symbols and statements ensures the product is used safely and correctly.</w:t>
      </w:r>
    </w:p>
    <w:p w:rsidR="006E79A3" w:rsidRPr="0079224E" w:rsidRDefault="00F37A27" w:rsidP="006E79A3">
      <w:pPr>
        <w:rPr>
          <w:rFonts w:cs="Arial"/>
        </w:rPr>
      </w:pPr>
      <w:r>
        <w:rPr>
          <w:rFonts w:cs="Arial"/>
        </w:rPr>
        <w:pict>
          <v:rect id="_x0000_i1210" style="width:0;height:1.5pt" o:hralign="center" o:hrstd="t" o:hr="t" fillcolor="#a0a0a0" stroked="f"/>
        </w:pict>
      </w:r>
    </w:p>
    <w:p w:rsidR="006E79A3" w:rsidRPr="0079224E" w:rsidRDefault="006E79A3" w:rsidP="006E79A3">
      <w:pPr>
        <w:rPr>
          <w:rFonts w:cs="Arial"/>
          <w:b/>
          <w:bCs/>
        </w:rPr>
      </w:pPr>
      <w:r w:rsidRPr="0079224E">
        <w:rPr>
          <w:rFonts w:cs="Arial"/>
          <w:b/>
          <w:bCs/>
        </w:rPr>
        <w:t>3. Workplace Responsibilities</w:t>
      </w:r>
    </w:p>
    <w:p w:rsidR="006E79A3" w:rsidRPr="0079224E" w:rsidRDefault="006E79A3" w:rsidP="00FD38D8">
      <w:pPr>
        <w:numPr>
          <w:ilvl w:val="0"/>
          <w:numId w:val="159"/>
        </w:numPr>
        <w:rPr>
          <w:rFonts w:cs="Arial"/>
        </w:rPr>
      </w:pPr>
      <w:r w:rsidRPr="0079224E">
        <w:rPr>
          <w:rFonts w:cs="Arial"/>
        </w:rPr>
        <w:t>All staff must be trained to read and understand MSDS content relevant to their duties</w:t>
      </w:r>
    </w:p>
    <w:p w:rsidR="006E79A3" w:rsidRPr="0079224E" w:rsidRDefault="006E79A3" w:rsidP="00FD38D8">
      <w:pPr>
        <w:numPr>
          <w:ilvl w:val="0"/>
          <w:numId w:val="159"/>
        </w:numPr>
        <w:rPr>
          <w:rFonts w:cs="Arial"/>
        </w:rPr>
      </w:pPr>
      <w:r w:rsidRPr="0079224E">
        <w:rPr>
          <w:rFonts w:cs="Arial"/>
        </w:rPr>
        <w:t xml:space="preserve">MSDS must be </w:t>
      </w:r>
      <w:r w:rsidRPr="0079224E">
        <w:rPr>
          <w:rFonts w:cs="Arial"/>
          <w:b/>
          <w:bCs/>
        </w:rPr>
        <w:t>accessible on-site</w:t>
      </w:r>
      <w:r w:rsidRPr="0079224E">
        <w:rPr>
          <w:rFonts w:cs="Arial"/>
        </w:rPr>
        <w:t>, either digitally or in printed form</w:t>
      </w:r>
    </w:p>
    <w:p w:rsidR="006E79A3" w:rsidRPr="0079224E" w:rsidRDefault="006E79A3" w:rsidP="00FD38D8">
      <w:pPr>
        <w:numPr>
          <w:ilvl w:val="0"/>
          <w:numId w:val="159"/>
        </w:numPr>
        <w:rPr>
          <w:rFonts w:cs="Arial"/>
        </w:rPr>
      </w:pPr>
      <w:r w:rsidRPr="0079224E">
        <w:rPr>
          <w:rFonts w:cs="Arial"/>
        </w:rPr>
        <w:t>Labels must never be removed, defaced, or ignored</w:t>
      </w:r>
    </w:p>
    <w:p w:rsidR="006E79A3" w:rsidRPr="0079224E" w:rsidRDefault="006E79A3" w:rsidP="00FD38D8">
      <w:pPr>
        <w:numPr>
          <w:ilvl w:val="0"/>
          <w:numId w:val="159"/>
        </w:numPr>
        <w:rPr>
          <w:rFonts w:cs="Arial"/>
        </w:rPr>
      </w:pPr>
      <w:r w:rsidRPr="0079224E">
        <w:rPr>
          <w:rFonts w:cs="Arial"/>
          <w:b/>
          <w:bCs/>
        </w:rPr>
        <w:t>Hazardous substances must be clearly labelled</w:t>
      </w:r>
      <w:r w:rsidRPr="0079224E">
        <w:rPr>
          <w:rFonts w:cs="Arial"/>
        </w:rPr>
        <w:t xml:space="preserve"> and stored according to MSDS requirements</w:t>
      </w:r>
    </w:p>
    <w:p w:rsidR="006E79A3" w:rsidRPr="0079224E" w:rsidRDefault="006E79A3" w:rsidP="00FD38D8">
      <w:pPr>
        <w:numPr>
          <w:ilvl w:val="0"/>
          <w:numId w:val="159"/>
        </w:numPr>
        <w:rPr>
          <w:rFonts w:cs="Arial"/>
        </w:rPr>
      </w:pPr>
      <w:r w:rsidRPr="0079224E">
        <w:rPr>
          <w:rFonts w:cs="Arial"/>
        </w:rPr>
        <w:t xml:space="preserve">Employers must ensure compliance with the </w:t>
      </w:r>
      <w:r w:rsidRPr="0079224E">
        <w:rPr>
          <w:rFonts w:cs="Arial"/>
          <w:b/>
          <w:bCs/>
        </w:rPr>
        <w:t>Occupational Health and Safety Act (OHSA)</w:t>
      </w:r>
      <w:r w:rsidRPr="0079224E">
        <w:rPr>
          <w:rFonts w:cs="Arial"/>
        </w:rPr>
        <w:t xml:space="preserve"> in South Africa</w:t>
      </w:r>
    </w:p>
    <w:p w:rsidR="006E79A3" w:rsidRPr="0079224E" w:rsidRDefault="00F37A27" w:rsidP="006E79A3">
      <w:pPr>
        <w:rPr>
          <w:rFonts w:cs="Arial"/>
        </w:rPr>
      </w:pPr>
      <w:r>
        <w:rPr>
          <w:rFonts w:cs="Arial"/>
        </w:rPr>
        <w:pict>
          <v:rect id="_x0000_i1211" style="width:0;height:1.5pt" o:hralign="center" o:hrstd="t" o:hr="t" fillcolor="#a0a0a0" stroked="f"/>
        </w:pict>
      </w:r>
    </w:p>
    <w:p w:rsidR="006E79A3" w:rsidRPr="0079224E" w:rsidRDefault="006E79A3" w:rsidP="006E79A3">
      <w:pPr>
        <w:rPr>
          <w:rFonts w:cs="Arial"/>
          <w:b/>
          <w:bCs/>
        </w:rPr>
      </w:pPr>
      <w:r w:rsidRPr="0079224E">
        <w:rPr>
          <w:rFonts w:cs="Arial"/>
          <w:b/>
          <w:bCs/>
        </w:rPr>
        <w:t>4. Benefits of Correct Interpretation</w:t>
      </w:r>
    </w:p>
    <w:p w:rsidR="006E79A3" w:rsidRPr="0079224E" w:rsidRDefault="006E79A3" w:rsidP="00FD38D8">
      <w:pPr>
        <w:numPr>
          <w:ilvl w:val="0"/>
          <w:numId w:val="160"/>
        </w:numPr>
        <w:rPr>
          <w:rFonts w:cs="Arial"/>
        </w:rPr>
      </w:pPr>
      <w:r w:rsidRPr="0079224E">
        <w:rPr>
          <w:rFonts w:cs="Arial"/>
          <w:b/>
          <w:bCs/>
        </w:rPr>
        <w:t>Prevents accidents and health hazards</w:t>
      </w:r>
      <w:r w:rsidRPr="0079224E">
        <w:rPr>
          <w:rFonts w:cs="Arial"/>
        </w:rPr>
        <w:t xml:space="preserve"> (e.g. chemical burns, respiratory issues)</w:t>
      </w:r>
    </w:p>
    <w:p w:rsidR="006E79A3" w:rsidRPr="0079224E" w:rsidRDefault="006E79A3" w:rsidP="00FD38D8">
      <w:pPr>
        <w:numPr>
          <w:ilvl w:val="0"/>
          <w:numId w:val="160"/>
        </w:numPr>
        <w:rPr>
          <w:rFonts w:cs="Arial"/>
        </w:rPr>
      </w:pPr>
      <w:r w:rsidRPr="0079224E">
        <w:rPr>
          <w:rFonts w:cs="Arial"/>
          <w:b/>
          <w:bCs/>
        </w:rPr>
        <w:t>Improves emergency response</w:t>
      </w:r>
      <w:r w:rsidRPr="0079224E">
        <w:rPr>
          <w:rFonts w:cs="Arial"/>
        </w:rPr>
        <w:t xml:space="preserve"> (first-aid, fire extinguishing, chemical spills)</w:t>
      </w:r>
    </w:p>
    <w:p w:rsidR="006E79A3" w:rsidRPr="0079224E" w:rsidRDefault="006E79A3" w:rsidP="00FD38D8">
      <w:pPr>
        <w:numPr>
          <w:ilvl w:val="0"/>
          <w:numId w:val="160"/>
        </w:numPr>
        <w:rPr>
          <w:rFonts w:cs="Arial"/>
        </w:rPr>
      </w:pPr>
      <w:r w:rsidRPr="0079224E">
        <w:rPr>
          <w:rFonts w:cs="Arial"/>
          <w:b/>
          <w:bCs/>
        </w:rPr>
        <w:t>Ensures legal compliance</w:t>
      </w:r>
      <w:r w:rsidRPr="0079224E">
        <w:rPr>
          <w:rFonts w:cs="Arial"/>
        </w:rPr>
        <w:t xml:space="preserve"> with labour and environmental legislation</w:t>
      </w:r>
    </w:p>
    <w:p w:rsidR="006E79A3" w:rsidRPr="0079224E" w:rsidRDefault="006E79A3" w:rsidP="00FD38D8">
      <w:pPr>
        <w:numPr>
          <w:ilvl w:val="0"/>
          <w:numId w:val="160"/>
        </w:numPr>
        <w:rPr>
          <w:rFonts w:cs="Arial"/>
        </w:rPr>
      </w:pPr>
      <w:r w:rsidRPr="0079224E">
        <w:rPr>
          <w:rFonts w:cs="Arial"/>
          <w:b/>
          <w:bCs/>
        </w:rPr>
        <w:t>Promotes responsible handling and disposal</w:t>
      </w:r>
      <w:r w:rsidRPr="0079224E">
        <w:rPr>
          <w:rFonts w:cs="Arial"/>
        </w:rPr>
        <w:t xml:space="preserve"> of chemical products</w:t>
      </w:r>
    </w:p>
    <w:p w:rsidR="006E79A3" w:rsidRPr="0079224E" w:rsidRDefault="00F37A27" w:rsidP="006E79A3">
      <w:pPr>
        <w:rPr>
          <w:rFonts w:cs="Arial"/>
        </w:rPr>
      </w:pPr>
      <w:r>
        <w:rPr>
          <w:rFonts w:cs="Arial"/>
        </w:rPr>
        <w:pict>
          <v:rect id="_x0000_i1212" style="width:0;height:1.5pt" o:hralign="center" o:hrstd="t" o:hr="t" fillcolor="#a0a0a0" stroked="f"/>
        </w:pict>
      </w:r>
    </w:p>
    <w:p w:rsidR="006E79A3" w:rsidRPr="0079224E" w:rsidRDefault="006E79A3" w:rsidP="006E79A3">
      <w:pPr>
        <w:rPr>
          <w:rFonts w:cs="Arial"/>
          <w:b/>
          <w:bCs/>
        </w:rPr>
      </w:pPr>
      <w:r w:rsidRPr="0079224E">
        <w:rPr>
          <w:rFonts w:cs="Arial"/>
          <w:b/>
          <w:bCs/>
        </w:rPr>
        <w:t>Examples</w:t>
      </w:r>
    </w:p>
    <w:p w:rsidR="006E79A3" w:rsidRPr="0079224E" w:rsidRDefault="006E79A3" w:rsidP="00FD38D8">
      <w:pPr>
        <w:numPr>
          <w:ilvl w:val="0"/>
          <w:numId w:val="161"/>
        </w:numPr>
        <w:rPr>
          <w:rFonts w:cs="Arial"/>
        </w:rPr>
      </w:pPr>
      <w:r w:rsidRPr="0079224E">
        <w:rPr>
          <w:rFonts w:cs="Arial"/>
        </w:rPr>
        <w:t xml:space="preserve">A </w:t>
      </w:r>
      <w:r w:rsidRPr="0079224E">
        <w:rPr>
          <w:rFonts w:cs="Arial"/>
          <w:b/>
          <w:bCs/>
        </w:rPr>
        <w:t>spray adhesive</w:t>
      </w:r>
      <w:r w:rsidRPr="0079224E">
        <w:rPr>
          <w:rFonts w:cs="Arial"/>
        </w:rPr>
        <w:t xml:space="preserve"> with a flammable symbol must be stored away from heat and open flames and used with proper ventilation.</w:t>
      </w:r>
    </w:p>
    <w:p w:rsidR="006E79A3" w:rsidRPr="0079224E" w:rsidRDefault="006E79A3" w:rsidP="00FD38D8">
      <w:pPr>
        <w:numPr>
          <w:ilvl w:val="0"/>
          <w:numId w:val="161"/>
        </w:numPr>
        <w:rPr>
          <w:rFonts w:cs="Arial"/>
        </w:rPr>
      </w:pPr>
      <w:r w:rsidRPr="0079224E">
        <w:rPr>
          <w:rFonts w:cs="Arial"/>
        </w:rPr>
        <w:t xml:space="preserve">A </w:t>
      </w:r>
      <w:r w:rsidRPr="0079224E">
        <w:rPr>
          <w:rFonts w:cs="Arial"/>
          <w:b/>
          <w:bCs/>
        </w:rPr>
        <w:t>lubricant</w:t>
      </w:r>
      <w:r w:rsidRPr="0079224E">
        <w:rPr>
          <w:rFonts w:cs="Arial"/>
        </w:rPr>
        <w:t xml:space="preserve"> label warns of skin irritation and instructs the user to wear gloves and wash hands after use.</w:t>
      </w:r>
    </w:p>
    <w:p w:rsidR="006E79A3" w:rsidRPr="0079224E" w:rsidRDefault="006E79A3" w:rsidP="00FD38D8">
      <w:pPr>
        <w:numPr>
          <w:ilvl w:val="0"/>
          <w:numId w:val="161"/>
        </w:numPr>
        <w:rPr>
          <w:rFonts w:cs="Arial"/>
        </w:rPr>
      </w:pPr>
      <w:r w:rsidRPr="0079224E">
        <w:rPr>
          <w:rFonts w:cs="Arial"/>
        </w:rPr>
        <w:t xml:space="preserve">An </w:t>
      </w:r>
      <w:r w:rsidRPr="0079224E">
        <w:rPr>
          <w:rFonts w:cs="Arial"/>
          <w:b/>
          <w:bCs/>
        </w:rPr>
        <w:t>MSDS for solvent-based contact glue</w:t>
      </w:r>
      <w:r w:rsidRPr="0079224E">
        <w:rPr>
          <w:rFonts w:cs="Arial"/>
        </w:rPr>
        <w:t xml:space="preserve"> indicates that the product should be used with a respirator and not stored in direct sunlight.</w:t>
      </w:r>
    </w:p>
    <w:p w:rsidR="006E79A3" w:rsidRPr="0079224E" w:rsidRDefault="00F37A27" w:rsidP="006E79A3">
      <w:pPr>
        <w:rPr>
          <w:rFonts w:cs="Arial"/>
        </w:rPr>
      </w:pPr>
      <w:r>
        <w:rPr>
          <w:rFonts w:cs="Arial"/>
        </w:rPr>
        <w:pict>
          <v:rect id="_x0000_i1213" style="width:0;height:1.5pt" o:hralign="center" o:hrstd="t" o:hr="t" fillcolor="#a0a0a0" stroked="f"/>
        </w:pict>
      </w:r>
    </w:p>
    <w:p w:rsidR="006E79A3" w:rsidRPr="0079224E" w:rsidRDefault="006E79A3" w:rsidP="006E79A3">
      <w:pPr>
        <w:rPr>
          <w:rFonts w:cs="Arial"/>
          <w:b/>
          <w:bCs/>
        </w:rPr>
      </w:pPr>
      <w:r w:rsidRPr="0079224E">
        <w:rPr>
          <w:rFonts w:cs="Arial"/>
          <w:b/>
          <w:bCs/>
        </w:rPr>
        <w:t>Case Study</w:t>
      </w:r>
    </w:p>
    <w:p w:rsidR="006E79A3" w:rsidRPr="0079224E" w:rsidRDefault="006E79A3" w:rsidP="006E79A3">
      <w:pPr>
        <w:rPr>
          <w:rFonts w:cs="Arial"/>
        </w:rPr>
      </w:pPr>
      <w:r w:rsidRPr="0079224E">
        <w:rPr>
          <w:rFonts w:cs="Arial"/>
          <w:b/>
          <w:bCs/>
        </w:rPr>
        <w:t>Case Study: A Close Call at Nathi Upholstery</w:t>
      </w:r>
    </w:p>
    <w:p w:rsidR="006E79A3" w:rsidRPr="0079224E" w:rsidRDefault="006E79A3" w:rsidP="006E79A3">
      <w:pPr>
        <w:rPr>
          <w:rFonts w:cs="Arial"/>
        </w:rPr>
      </w:pPr>
      <w:r w:rsidRPr="0079224E">
        <w:rPr>
          <w:rFonts w:cs="Arial"/>
        </w:rPr>
        <w:t xml:space="preserve">At Nathi Upholstery in Limpopo, a new staff member used a flammable aerosol adhesive next to a running heat gun. A flash fire occurred, but was quickly contained. The investigation revealed the employee had not read the product label or MSDS. Following the incident, Nathi organised a compulsory MSDS training session, </w:t>
      </w:r>
      <w:r w:rsidRPr="0079224E">
        <w:rPr>
          <w:rFonts w:cs="Arial"/>
        </w:rPr>
        <w:lastRenderedPageBreak/>
        <w:t>displayed hazard posters in all work areas, and introduced an induction programme for new staff. No further incidents occurred.</w:t>
      </w:r>
    </w:p>
    <w:p w:rsidR="006E79A3" w:rsidRPr="0079224E" w:rsidRDefault="006E79A3" w:rsidP="006E79A3">
      <w:pPr>
        <w:rPr>
          <w:rFonts w:cs="Arial"/>
        </w:rPr>
      </w:pPr>
      <w:r w:rsidRPr="0079224E">
        <w:rPr>
          <w:rFonts w:cs="Arial"/>
          <w:b/>
          <w:bCs/>
        </w:rPr>
        <w:t>Discussion Points:</w:t>
      </w:r>
    </w:p>
    <w:p w:rsidR="006E79A3" w:rsidRPr="0079224E" w:rsidRDefault="006E79A3" w:rsidP="00FD38D8">
      <w:pPr>
        <w:numPr>
          <w:ilvl w:val="0"/>
          <w:numId w:val="162"/>
        </w:numPr>
        <w:rPr>
          <w:rFonts w:cs="Arial"/>
        </w:rPr>
      </w:pPr>
      <w:r w:rsidRPr="0079224E">
        <w:rPr>
          <w:rFonts w:cs="Arial"/>
        </w:rPr>
        <w:t>What critical safety steps were missed before the incident?</w:t>
      </w:r>
    </w:p>
    <w:p w:rsidR="006E79A3" w:rsidRPr="0079224E" w:rsidRDefault="006E79A3" w:rsidP="00FD38D8">
      <w:pPr>
        <w:numPr>
          <w:ilvl w:val="0"/>
          <w:numId w:val="162"/>
        </w:numPr>
        <w:rPr>
          <w:rFonts w:cs="Arial"/>
        </w:rPr>
      </w:pPr>
      <w:r w:rsidRPr="0079224E">
        <w:rPr>
          <w:rFonts w:cs="Arial"/>
        </w:rPr>
        <w:t>How did the corrective actions reduce future risks?</w:t>
      </w:r>
    </w:p>
    <w:p w:rsidR="006E79A3" w:rsidRPr="0079224E" w:rsidRDefault="00F37A27" w:rsidP="006E79A3">
      <w:pPr>
        <w:rPr>
          <w:rFonts w:cs="Arial"/>
        </w:rPr>
      </w:pPr>
      <w:r>
        <w:rPr>
          <w:rFonts w:cs="Arial"/>
        </w:rPr>
        <w:pict>
          <v:rect id="_x0000_i1214" style="width:0;height:1.5pt" o:hralign="center" o:hrstd="t" o:hr="t" fillcolor="#a0a0a0" stroked="f"/>
        </w:pict>
      </w:r>
    </w:p>
    <w:p w:rsidR="006E79A3" w:rsidRPr="0079224E" w:rsidRDefault="006E79A3" w:rsidP="006E79A3">
      <w:pPr>
        <w:rPr>
          <w:rFonts w:cs="Arial"/>
          <w:b/>
          <w:bCs/>
        </w:rPr>
      </w:pPr>
      <w:r w:rsidRPr="0079224E">
        <w:rPr>
          <w:rFonts w:cs="Arial"/>
          <w:b/>
          <w:bCs/>
        </w:rPr>
        <w:t>Critical Thinking Questions</w:t>
      </w:r>
    </w:p>
    <w:p w:rsidR="006E79A3" w:rsidRPr="0079224E" w:rsidRDefault="006E79A3" w:rsidP="00FD38D8">
      <w:pPr>
        <w:numPr>
          <w:ilvl w:val="0"/>
          <w:numId w:val="163"/>
        </w:numPr>
        <w:rPr>
          <w:rFonts w:cs="Arial"/>
        </w:rPr>
      </w:pPr>
      <w:r w:rsidRPr="0079224E">
        <w:rPr>
          <w:rFonts w:cs="Arial"/>
        </w:rPr>
        <w:t>Why is it not enough to rely only on visual inspection when handling chemicals and adhesives in the workshop?</w:t>
      </w:r>
    </w:p>
    <w:p w:rsidR="006E79A3" w:rsidRPr="0079224E" w:rsidRDefault="006E79A3" w:rsidP="00FD38D8">
      <w:pPr>
        <w:numPr>
          <w:ilvl w:val="0"/>
          <w:numId w:val="163"/>
        </w:numPr>
        <w:rPr>
          <w:rFonts w:cs="Arial"/>
        </w:rPr>
      </w:pPr>
      <w:r w:rsidRPr="0079224E">
        <w:rPr>
          <w:rFonts w:cs="Arial"/>
        </w:rPr>
        <w:t>What challenges might arise when MSDS are not accessible or up to date?</w:t>
      </w:r>
    </w:p>
    <w:p w:rsidR="006E79A3" w:rsidRPr="0079224E" w:rsidRDefault="006E79A3" w:rsidP="00FD38D8">
      <w:pPr>
        <w:numPr>
          <w:ilvl w:val="0"/>
          <w:numId w:val="163"/>
        </w:numPr>
        <w:rPr>
          <w:rFonts w:cs="Arial"/>
        </w:rPr>
      </w:pPr>
      <w:r w:rsidRPr="0079224E">
        <w:rPr>
          <w:rFonts w:cs="Arial"/>
        </w:rPr>
        <w:t>How do MSDS contribute to safe storage and correct disposal procedures?</w:t>
      </w:r>
    </w:p>
    <w:p w:rsidR="006E79A3" w:rsidRPr="0079224E" w:rsidRDefault="006E79A3" w:rsidP="00FD38D8">
      <w:pPr>
        <w:numPr>
          <w:ilvl w:val="0"/>
          <w:numId w:val="163"/>
        </w:numPr>
        <w:rPr>
          <w:rFonts w:cs="Arial"/>
        </w:rPr>
      </w:pPr>
      <w:r w:rsidRPr="0079224E">
        <w:rPr>
          <w:rFonts w:cs="Arial"/>
        </w:rPr>
        <w:t>What role should supervisors play in reinforcing safe label reading practices?</w:t>
      </w:r>
    </w:p>
    <w:p w:rsidR="006E79A3" w:rsidRPr="0079224E" w:rsidRDefault="006E79A3" w:rsidP="00FD38D8">
      <w:pPr>
        <w:numPr>
          <w:ilvl w:val="0"/>
          <w:numId w:val="163"/>
        </w:numPr>
        <w:rPr>
          <w:rFonts w:cs="Arial"/>
        </w:rPr>
      </w:pPr>
      <w:r w:rsidRPr="0079224E">
        <w:rPr>
          <w:rFonts w:cs="Arial"/>
        </w:rPr>
        <w:t>How can apprentices be supported in learning how to interpret product safety information?</w:t>
      </w:r>
    </w:p>
    <w:p w:rsidR="006E79A3" w:rsidRPr="0079224E" w:rsidRDefault="00F37A27" w:rsidP="006E79A3">
      <w:pPr>
        <w:rPr>
          <w:rFonts w:cs="Arial"/>
        </w:rPr>
      </w:pPr>
      <w:r>
        <w:rPr>
          <w:rFonts w:cs="Arial"/>
        </w:rPr>
        <w:pict>
          <v:rect id="_x0000_i1215"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6E79A3" w:rsidRPr="0079224E" w:rsidRDefault="006E79A3">
      <w:pPr>
        <w:rPr>
          <w:rFonts w:cs="Arial"/>
        </w:rPr>
      </w:pPr>
      <w:r w:rsidRPr="0079224E">
        <w:rPr>
          <w:rFonts w:cs="Arial"/>
        </w:rPr>
        <w:br w:type="page"/>
      </w:r>
    </w:p>
    <w:p w:rsidR="006E79A3" w:rsidRPr="0079224E" w:rsidRDefault="006E79A3" w:rsidP="006E79A3">
      <w:pPr>
        <w:pStyle w:val="Heading3"/>
        <w:rPr>
          <w:rFonts w:ascii="Century Gothic" w:hAnsi="Century Gothic" w:cs="Arial"/>
          <w:b/>
          <w:bCs/>
        </w:rPr>
      </w:pPr>
      <w:bookmarkStart w:id="31" w:name="_Toc195895465"/>
      <w:r w:rsidRPr="0079224E">
        <w:rPr>
          <w:rFonts w:ascii="Century Gothic" w:hAnsi="Century Gothic" w:cs="Arial"/>
          <w:b/>
          <w:bCs/>
        </w:rPr>
        <w:lastRenderedPageBreak/>
        <w:t>KT0311: Manufacturer Specifications and Instructions</w:t>
      </w:r>
      <w:bookmarkEnd w:id="31"/>
    </w:p>
    <w:p w:rsidR="006E79A3" w:rsidRPr="0079224E" w:rsidRDefault="006E79A3" w:rsidP="006E79A3">
      <w:pPr>
        <w:rPr>
          <w:rFonts w:cs="Arial"/>
          <w:b/>
          <w:bCs/>
        </w:rPr>
      </w:pPr>
    </w:p>
    <w:p w:rsidR="006E79A3" w:rsidRPr="0079224E" w:rsidRDefault="006E79A3" w:rsidP="006E79A3">
      <w:pPr>
        <w:rPr>
          <w:rFonts w:cs="Arial"/>
          <w:b/>
          <w:bCs/>
        </w:rPr>
      </w:pPr>
      <w:r w:rsidRPr="0079224E">
        <w:rPr>
          <w:rFonts w:cs="Arial"/>
          <w:b/>
          <w:bCs/>
        </w:rPr>
        <w:t>Theoretical Learning Content</w:t>
      </w:r>
    </w:p>
    <w:p w:rsidR="006E79A3" w:rsidRPr="0079224E" w:rsidRDefault="006E79A3" w:rsidP="006E79A3">
      <w:pPr>
        <w:rPr>
          <w:rFonts w:cs="Arial"/>
        </w:rPr>
      </w:pPr>
      <w:r w:rsidRPr="0079224E">
        <w:rPr>
          <w:rFonts w:cs="Arial"/>
          <w:b/>
          <w:bCs/>
        </w:rPr>
        <w:t>Manufacturer specifications and instructions</w:t>
      </w:r>
      <w:r w:rsidRPr="0079224E">
        <w:rPr>
          <w:rFonts w:cs="Arial"/>
        </w:rPr>
        <w:t xml:space="preserve"> refer to the detailed guidance provided by the tool or equipment manufacturer regarding the correct and safe use, maintenance, and limitations of their products. These documents are essential in advanced upholstery environments where tools and machinery must operate efficiently and safely under varying production conditions.</w:t>
      </w:r>
    </w:p>
    <w:p w:rsidR="006E79A3" w:rsidRPr="0079224E" w:rsidRDefault="006E79A3" w:rsidP="006E79A3">
      <w:pPr>
        <w:rPr>
          <w:rFonts w:cs="Arial"/>
        </w:rPr>
      </w:pPr>
      <w:r w:rsidRPr="0079224E">
        <w:rPr>
          <w:rFonts w:cs="Arial"/>
        </w:rPr>
        <w:t xml:space="preserve">Failure to follow manufacturer instructions can result in </w:t>
      </w:r>
      <w:r w:rsidRPr="0079224E">
        <w:rPr>
          <w:rFonts w:cs="Arial"/>
          <w:b/>
          <w:bCs/>
        </w:rPr>
        <w:t>injury, tool damage, voided warranties, and substandard workmanship</w:t>
      </w:r>
      <w:r w:rsidRPr="0079224E">
        <w:rPr>
          <w:rFonts w:cs="Arial"/>
        </w:rPr>
        <w:t>. Learners must be trained to consult and apply these specifications as part of their day-to-day responsibilities.</w:t>
      </w:r>
    </w:p>
    <w:p w:rsidR="006E79A3" w:rsidRPr="0079224E" w:rsidRDefault="00F37A27" w:rsidP="006E79A3">
      <w:pPr>
        <w:rPr>
          <w:rFonts w:cs="Arial"/>
        </w:rPr>
      </w:pPr>
      <w:r>
        <w:rPr>
          <w:rFonts w:cs="Arial"/>
        </w:rPr>
        <w:pict>
          <v:rect id="_x0000_i1216" style="width:0;height:1.5pt" o:hralign="center" o:hrstd="t" o:hr="t" fillcolor="#a0a0a0" stroked="f"/>
        </w:pict>
      </w:r>
    </w:p>
    <w:p w:rsidR="006E79A3" w:rsidRPr="0079224E" w:rsidRDefault="006E79A3" w:rsidP="006E79A3">
      <w:pPr>
        <w:rPr>
          <w:rFonts w:cs="Arial"/>
          <w:b/>
          <w:bCs/>
        </w:rPr>
      </w:pPr>
      <w:r w:rsidRPr="0079224E">
        <w:rPr>
          <w:rFonts w:cs="Arial"/>
          <w:b/>
          <w:bCs/>
        </w:rPr>
        <w:t>1. What Are Manufacturer Specifications?</w:t>
      </w:r>
    </w:p>
    <w:p w:rsidR="006E79A3" w:rsidRPr="0079224E" w:rsidRDefault="006E79A3" w:rsidP="006E79A3">
      <w:pPr>
        <w:rPr>
          <w:rFonts w:cs="Arial"/>
        </w:rPr>
      </w:pPr>
      <w:r w:rsidRPr="0079224E">
        <w:rPr>
          <w:rFonts w:cs="Arial"/>
        </w:rPr>
        <w:t>Manufacturer specifications typically include:</w:t>
      </w:r>
    </w:p>
    <w:p w:rsidR="006E79A3" w:rsidRPr="0079224E" w:rsidRDefault="006E79A3" w:rsidP="00FD38D8">
      <w:pPr>
        <w:numPr>
          <w:ilvl w:val="0"/>
          <w:numId w:val="164"/>
        </w:numPr>
        <w:rPr>
          <w:rFonts w:cs="Arial"/>
        </w:rPr>
      </w:pPr>
      <w:r w:rsidRPr="0079224E">
        <w:rPr>
          <w:rFonts w:cs="Arial"/>
          <w:b/>
          <w:bCs/>
        </w:rPr>
        <w:t>Operating instructions</w:t>
      </w:r>
    </w:p>
    <w:p w:rsidR="006E79A3" w:rsidRPr="0079224E" w:rsidRDefault="006E79A3" w:rsidP="00FD38D8">
      <w:pPr>
        <w:numPr>
          <w:ilvl w:val="0"/>
          <w:numId w:val="164"/>
        </w:numPr>
        <w:rPr>
          <w:rFonts w:cs="Arial"/>
        </w:rPr>
      </w:pPr>
      <w:r w:rsidRPr="0079224E">
        <w:rPr>
          <w:rFonts w:cs="Arial"/>
          <w:b/>
          <w:bCs/>
        </w:rPr>
        <w:t>Tool compatibility</w:t>
      </w:r>
      <w:r w:rsidRPr="0079224E">
        <w:rPr>
          <w:rFonts w:cs="Arial"/>
        </w:rPr>
        <w:t xml:space="preserve"> (e.g. fastener size, pressure rating)</w:t>
      </w:r>
    </w:p>
    <w:p w:rsidR="006E79A3" w:rsidRPr="0079224E" w:rsidRDefault="006E79A3" w:rsidP="00FD38D8">
      <w:pPr>
        <w:numPr>
          <w:ilvl w:val="0"/>
          <w:numId w:val="164"/>
        </w:numPr>
        <w:rPr>
          <w:rFonts w:cs="Arial"/>
        </w:rPr>
      </w:pPr>
      <w:r w:rsidRPr="0079224E">
        <w:rPr>
          <w:rFonts w:cs="Arial"/>
          <w:b/>
          <w:bCs/>
        </w:rPr>
        <w:t>Recommended maintenance schedules</w:t>
      </w:r>
    </w:p>
    <w:p w:rsidR="006E79A3" w:rsidRPr="0079224E" w:rsidRDefault="006E79A3" w:rsidP="00FD38D8">
      <w:pPr>
        <w:numPr>
          <w:ilvl w:val="0"/>
          <w:numId w:val="164"/>
        </w:numPr>
        <w:rPr>
          <w:rFonts w:cs="Arial"/>
        </w:rPr>
      </w:pPr>
      <w:r w:rsidRPr="0079224E">
        <w:rPr>
          <w:rFonts w:cs="Arial"/>
          <w:b/>
          <w:bCs/>
        </w:rPr>
        <w:t>Lubrication and greasing instructions</w:t>
      </w:r>
    </w:p>
    <w:p w:rsidR="006E79A3" w:rsidRPr="0079224E" w:rsidRDefault="006E79A3" w:rsidP="00FD38D8">
      <w:pPr>
        <w:numPr>
          <w:ilvl w:val="0"/>
          <w:numId w:val="164"/>
        </w:numPr>
        <w:rPr>
          <w:rFonts w:cs="Arial"/>
        </w:rPr>
      </w:pPr>
      <w:r w:rsidRPr="0079224E">
        <w:rPr>
          <w:rFonts w:cs="Arial"/>
          <w:b/>
          <w:bCs/>
        </w:rPr>
        <w:t>Storage requirements</w:t>
      </w:r>
    </w:p>
    <w:p w:rsidR="006E79A3" w:rsidRPr="0079224E" w:rsidRDefault="006E79A3" w:rsidP="00FD38D8">
      <w:pPr>
        <w:numPr>
          <w:ilvl w:val="0"/>
          <w:numId w:val="164"/>
        </w:numPr>
        <w:rPr>
          <w:rFonts w:cs="Arial"/>
        </w:rPr>
      </w:pPr>
      <w:r w:rsidRPr="0079224E">
        <w:rPr>
          <w:rFonts w:cs="Arial"/>
          <w:b/>
          <w:bCs/>
        </w:rPr>
        <w:t>Warranty conditions</w:t>
      </w:r>
    </w:p>
    <w:p w:rsidR="006E79A3" w:rsidRPr="0079224E" w:rsidRDefault="006E79A3" w:rsidP="00FD38D8">
      <w:pPr>
        <w:numPr>
          <w:ilvl w:val="0"/>
          <w:numId w:val="164"/>
        </w:numPr>
        <w:rPr>
          <w:rFonts w:cs="Arial"/>
        </w:rPr>
      </w:pPr>
      <w:r w:rsidRPr="0079224E">
        <w:rPr>
          <w:rFonts w:cs="Arial"/>
          <w:b/>
          <w:bCs/>
        </w:rPr>
        <w:t>Parts replacement and service intervals</w:t>
      </w:r>
    </w:p>
    <w:p w:rsidR="006E79A3" w:rsidRPr="0079224E" w:rsidRDefault="006E79A3" w:rsidP="00FD38D8">
      <w:pPr>
        <w:numPr>
          <w:ilvl w:val="0"/>
          <w:numId w:val="164"/>
        </w:numPr>
        <w:rPr>
          <w:rFonts w:cs="Arial"/>
        </w:rPr>
      </w:pPr>
      <w:r w:rsidRPr="0079224E">
        <w:rPr>
          <w:rFonts w:cs="Arial"/>
          <w:b/>
          <w:bCs/>
        </w:rPr>
        <w:t>Troubleshooting guidelines</w:t>
      </w:r>
    </w:p>
    <w:p w:rsidR="006E79A3" w:rsidRPr="0079224E" w:rsidRDefault="006E79A3" w:rsidP="006E79A3">
      <w:pPr>
        <w:rPr>
          <w:rFonts w:cs="Arial"/>
        </w:rPr>
      </w:pPr>
      <w:r w:rsidRPr="0079224E">
        <w:rPr>
          <w:rFonts w:cs="Arial"/>
        </w:rPr>
        <w:t xml:space="preserve">These are usually found in </w:t>
      </w:r>
      <w:r w:rsidRPr="0079224E">
        <w:rPr>
          <w:rFonts w:cs="Arial"/>
          <w:b/>
          <w:bCs/>
        </w:rPr>
        <w:t>printed manuals, product packaging, labels</w:t>
      </w:r>
      <w:r w:rsidRPr="0079224E">
        <w:rPr>
          <w:rFonts w:cs="Arial"/>
        </w:rPr>
        <w:t>, or available online.</w:t>
      </w:r>
    </w:p>
    <w:p w:rsidR="006E79A3" w:rsidRPr="0079224E" w:rsidRDefault="00F37A27" w:rsidP="006E79A3">
      <w:pPr>
        <w:rPr>
          <w:rFonts w:cs="Arial"/>
        </w:rPr>
      </w:pPr>
      <w:r>
        <w:rPr>
          <w:rFonts w:cs="Arial"/>
        </w:rPr>
        <w:pict>
          <v:rect id="_x0000_i1217" style="width:0;height:1.5pt" o:hralign="center" o:hrstd="t" o:hr="t" fillcolor="#a0a0a0" stroked="f"/>
        </w:pict>
      </w:r>
    </w:p>
    <w:p w:rsidR="006E79A3" w:rsidRPr="0079224E" w:rsidRDefault="006E79A3" w:rsidP="006E79A3">
      <w:pPr>
        <w:rPr>
          <w:rFonts w:cs="Arial"/>
          <w:b/>
          <w:bCs/>
        </w:rPr>
      </w:pPr>
      <w:r w:rsidRPr="0079224E">
        <w:rPr>
          <w:rFonts w:cs="Arial"/>
          <w:b/>
          <w:bCs/>
        </w:rPr>
        <w:t>2. Why Following Specifications Matters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1"/>
        <w:gridCol w:w="5855"/>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Benefit</w:t>
            </w:r>
          </w:p>
        </w:tc>
        <w:tc>
          <w:tcPr>
            <w:tcW w:w="0" w:type="auto"/>
            <w:vAlign w:val="center"/>
            <w:hideMark/>
          </w:tcPr>
          <w:p w:rsidR="006E79A3" w:rsidRPr="0079224E" w:rsidRDefault="006E79A3" w:rsidP="006E79A3">
            <w:pPr>
              <w:rPr>
                <w:rFonts w:cs="Arial"/>
                <w:b/>
                <w:bCs/>
              </w:rPr>
            </w:pPr>
            <w:r w:rsidRPr="0079224E">
              <w:rPr>
                <w:rFonts w:cs="Arial"/>
                <w:b/>
                <w:bCs/>
              </w:rPr>
              <w:t>Impact</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Ensures tool is used within limits</w:t>
            </w:r>
          </w:p>
        </w:tc>
        <w:tc>
          <w:tcPr>
            <w:tcW w:w="0" w:type="auto"/>
            <w:vAlign w:val="center"/>
            <w:hideMark/>
          </w:tcPr>
          <w:p w:rsidR="006E79A3" w:rsidRPr="0079224E" w:rsidRDefault="006E79A3" w:rsidP="006E79A3">
            <w:pPr>
              <w:rPr>
                <w:rFonts w:cs="Arial"/>
              </w:rPr>
            </w:pPr>
            <w:r w:rsidRPr="0079224E">
              <w:rPr>
                <w:rFonts w:cs="Arial"/>
              </w:rPr>
              <w:t>Prevents overloading or misuse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Maintains product warranty</w:t>
            </w:r>
          </w:p>
        </w:tc>
        <w:tc>
          <w:tcPr>
            <w:tcW w:w="0" w:type="auto"/>
            <w:vAlign w:val="center"/>
            <w:hideMark/>
          </w:tcPr>
          <w:p w:rsidR="006E79A3" w:rsidRPr="0079224E" w:rsidRDefault="006E79A3" w:rsidP="006E79A3">
            <w:pPr>
              <w:rPr>
                <w:rFonts w:cs="Arial"/>
              </w:rPr>
            </w:pPr>
            <w:r w:rsidRPr="0079224E">
              <w:rPr>
                <w:rFonts w:cs="Arial"/>
              </w:rPr>
              <w:t>Most warranties are void if instructions are not followed</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Optimises tool performance</w:t>
            </w:r>
          </w:p>
        </w:tc>
        <w:tc>
          <w:tcPr>
            <w:tcW w:w="0" w:type="auto"/>
            <w:vAlign w:val="center"/>
            <w:hideMark/>
          </w:tcPr>
          <w:p w:rsidR="006E79A3" w:rsidRPr="0079224E" w:rsidRDefault="006E79A3" w:rsidP="006E79A3">
            <w:pPr>
              <w:rPr>
                <w:rFonts w:cs="Arial"/>
              </w:rPr>
            </w:pPr>
            <w:r w:rsidRPr="0079224E">
              <w:rPr>
                <w:rFonts w:cs="Arial"/>
              </w:rPr>
              <w:t>Efficiency, accuracy, and safety are maintained</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lastRenderedPageBreak/>
              <w:t>Guides appropriate tool selection</w:t>
            </w:r>
          </w:p>
        </w:tc>
        <w:tc>
          <w:tcPr>
            <w:tcW w:w="0" w:type="auto"/>
            <w:vAlign w:val="center"/>
            <w:hideMark/>
          </w:tcPr>
          <w:p w:rsidR="006E79A3" w:rsidRPr="0079224E" w:rsidRDefault="006E79A3" w:rsidP="006E79A3">
            <w:pPr>
              <w:rPr>
                <w:rFonts w:cs="Arial"/>
              </w:rPr>
            </w:pPr>
            <w:r w:rsidRPr="0079224E">
              <w:rPr>
                <w:rFonts w:cs="Arial"/>
              </w:rPr>
              <w:t>Avoids using incorrect fasteners or attachments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Improves maintenance planning</w:t>
            </w:r>
          </w:p>
        </w:tc>
        <w:tc>
          <w:tcPr>
            <w:tcW w:w="0" w:type="auto"/>
            <w:vAlign w:val="center"/>
            <w:hideMark/>
          </w:tcPr>
          <w:p w:rsidR="006E79A3" w:rsidRPr="0079224E" w:rsidRDefault="006E79A3" w:rsidP="006E79A3">
            <w:pPr>
              <w:rPr>
                <w:rFonts w:cs="Arial"/>
              </w:rPr>
            </w:pPr>
            <w:r w:rsidRPr="0079224E">
              <w:rPr>
                <w:rFonts w:cs="Arial"/>
              </w:rPr>
              <w:t>Helps create accurate schedules and avoids premature tool failure</w:t>
            </w:r>
          </w:p>
        </w:tc>
      </w:tr>
    </w:tbl>
    <w:p w:rsidR="006E79A3" w:rsidRPr="0079224E" w:rsidRDefault="00F37A27" w:rsidP="006E79A3">
      <w:pPr>
        <w:rPr>
          <w:rFonts w:cs="Arial"/>
        </w:rPr>
      </w:pPr>
      <w:r>
        <w:rPr>
          <w:rFonts w:cs="Arial"/>
        </w:rPr>
        <w:pict>
          <v:rect id="_x0000_i1218" style="width:0;height:1.5pt" o:hralign="center" o:hrstd="t" o:hr="t" fillcolor="#a0a0a0" stroked="f"/>
        </w:pict>
      </w:r>
    </w:p>
    <w:p w:rsidR="006E79A3" w:rsidRPr="0079224E" w:rsidRDefault="006E79A3" w:rsidP="006E79A3">
      <w:pPr>
        <w:rPr>
          <w:rFonts w:cs="Arial"/>
          <w:b/>
          <w:bCs/>
        </w:rPr>
      </w:pPr>
      <w:r w:rsidRPr="0079224E">
        <w:rPr>
          <w:rFonts w:cs="Arial"/>
          <w:b/>
          <w:bCs/>
        </w:rPr>
        <w:t>3. Common Misinterpretations and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2"/>
        <w:gridCol w:w="4894"/>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Misstep</w:t>
            </w:r>
          </w:p>
        </w:tc>
        <w:tc>
          <w:tcPr>
            <w:tcW w:w="0" w:type="auto"/>
            <w:vAlign w:val="center"/>
            <w:hideMark/>
          </w:tcPr>
          <w:p w:rsidR="006E79A3" w:rsidRPr="0079224E" w:rsidRDefault="006E79A3" w:rsidP="006E79A3">
            <w:pPr>
              <w:rPr>
                <w:rFonts w:cs="Arial"/>
                <w:b/>
                <w:bCs/>
              </w:rPr>
            </w:pPr>
            <w:r w:rsidRPr="0079224E">
              <w:rPr>
                <w:rFonts w:cs="Arial"/>
                <w:b/>
                <w:bCs/>
              </w:rPr>
              <w:t>Consequence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Ignoring maximum air pressure rating</w:t>
            </w:r>
          </w:p>
        </w:tc>
        <w:tc>
          <w:tcPr>
            <w:tcW w:w="0" w:type="auto"/>
            <w:vAlign w:val="center"/>
            <w:hideMark/>
          </w:tcPr>
          <w:p w:rsidR="006E79A3" w:rsidRPr="0079224E" w:rsidRDefault="006E79A3" w:rsidP="006E79A3">
            <w:pPr>
              <w:rPr>
                <w:rFonts w:cs="Arial"/>
              </w:rPr>
            </w:pPr>
            <w:r w:rsidRPr="0079224E">
              <w:rPr>
                <w:rFonts w:cs="Arial"/>
              </w:rPr>
              <w:t>Tool may burst, misfire, or cause injury</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Using non-approved staples or nails</w:t>
            </w:r>
          </w:p>
        </w:tc>
        <w:tc>
          <w:tcPr>
            <w:tcW w:w="0" w:type="auto"/>
            <w:vAlign w:val="center"/>
            <w:hideMark/>
          </w:tcPr>
          <w:p w:rsidR="006E79A3" w:rsidRPr="0079224E" w:rsidRDefault="006E79A3" w:rsidP="006E79A3">
            <w:pPr>
              <w:rPr>
                <w:rFonts w:cs="Arial"/>
              </w:rPr>
            </w:pPr>
            <w:r w:rsidRPr="0079224E">
              <w:rPr>
                <w:rFonts w:cs="Arial"/>
              </w:rPr>
              <w:t>Tool may jam or fail to deliver correct fastening depth</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Applying incorrect grease or oil</w:t>
            </w:r>
          </w:p>
        </w:tc>
        <w:tc>
          <w:tcPr>
            <w:tcW w:w="0" w:type="auto"/>
            <w:vAlign w:val="center"/>
            <w:hideMark/>
          </w:tcPr>
          <w:p w:rsidR="006E79A3" w:rsidRPr="0079224E" w:rsidRDefault="006E79A3" w:rsidP="006E79A3">
            <w:pPr>
              <w:rPr>
                <w:rFonts w:cs="Arial"/>
              </w:rPr>
            </w:pPr>
            <w:r w:rsidRPr="0079224E">
              <w:rPr>
                <w:rFonts w:cs="Arial"/>
              </w:rPr>
              <w:t>Leads to internal damage or seizure of moving parts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Skipping break-in periods or warm-up routines</w:t>
            </w:r>
          </w:p>
        </w:tc>
        <w:tc>
          <w:tcPr>
            <w:tcW w:w="0" w:type="auto"/>
            <w:vAlign w:val="center"/>
            <w:hideMark/>
          </w:tcPr>
          <w:p w:rsidR="006E79A3" w:rsidRPr="0079224E" w:rsidRDefault="006E79A3" w:rsidP="006E79A3">
            <w:pPr>
              <w:rPr>
                <w:rFonts w:cs="Arial"/>
              </w:rPr>
            </w:pPr>
            <w:r w:rsidRPr="0079224E">
              <w:rPr>
                <w:rFonts w:cs="Arial"/>
              </w:rPr>
              <w:t>Accelerates wear and reduces tool life</w:t>
            </w:r>
          </w:p>
        </w:tc>
      </w:tr>
    </w:tbl>
    <w:p w:rsidR="006E79A3" w:rsidRPr="0079224E" w:rsidRDefault="00F37A27" w:rsidP="006E79A3">
      <w:pPr>
        <w:rPr>
          <w:rFonts w:cs="Arial"/>
        </w:rPr>
      </w:pPr>
      <w:r>
        <w:rPr>
          <w:rFonts w:cs="Arial"/>
        </w:rPr>
        <w:pict>
          <v:rect id="_x0000_i1219" style="width:0;height:1.5pt" o:hralign="center" o:hrstd="t" o:hr="t" fillcolor="#a0a0a0" stroked="f"/>
        </w:pict>
      </w:r>
    </w:p>
    <w:p w:rsidR="006E79A3" w:rsidRPr="0079224E" w:rsidRDefault="006E79A3" w:rsidP="006E79A3">
      <w:pPr>
        <w:rPr>
          <w:rFonts w:cs="Arial"/>
          <w:b/>
          <w:bCs/>
        </w:rPr>
      </w:pPr>
      <w:r w:rsidRPr="0079224E">
        <w:rPr>
          <w:rFonts w:cs="Arial"/>
          <w:b/>
          <w:bCs/>
        </w:rPr>
        <w:t>4. How to Access and Apply Specifications</w:t>
      </w:r>
    </w:p>
    <w:p w:rsidR="006E79A3" w:rsidRPr="0079224E" w:rsidRDefault="006E79A3" w:rsidP="00FD38D8">
      <w:pPr>
        <w:numPr>
          <w:ilvl w:val="0"/>
          <w:numId w:val="165"/>
        </w:numPr>
        <w:rPr>
          <w:rFonts w:cs="Arial"/>
        </w:rPr>
      </w:pPr>
      <w:r w:rsidRPr="0079224E">
        <w:rPr>
          <w:rFonts w:cs="Arial"/>
        </w:rPr>
        <w:t xml:space="preserve">Always keep </w:t>
      </w:r>
      <w:r w:rsidRPr="0079224E">
        <w:rPr>
          <w:rFonts w:cs="Arial"/>
          <w:b/>
          <w:bCs/>
        </w:rPr>
        <w:t>manuals</w:t>
      </w:r>
      <w:r w:rsidRPr="0079224E">
        <w:rPr>
          <w:rFonts w:cs="Arial"/>
        </w:rPr>
        <w:t xml:space="preserve"> in a central, accessible place in the workshop</w:t>
      </w:r>
    </w:p>
    <w:p w:rsidR="006E79A3" w:rsidRPr="0079224E" w:rsidRDefault="006E79A3" w:rsidP="00FD38D8">
      <w:pPr>
        <w:numPr>
          <w:ilvl w:val="0"/>
          <w:numId w:val="165"/>
        </w:numPr>
        <w:rPr>
          <w:rFonts w:cs="Arial"/>
        </w:rPr>
      </w:pPr>
      <w:r w:rsidRPr="0079224E">
        <w:rPr>
          <w:rFonts w:cs="Arial"/>
        </w:rPr>
        <w:t xml:space="preserve">Refer to </w:t>
      </w:r>
      <w:r w:rsidRPr="0079224E">
        <w:rPr>
          <w:rFonts w:cs="Arial"/>
          <w:b/>
          <w:bCs/>
        </w:rPr>
        <w:t>tool labels and tags</w:t>
      </w:r>
      <w:r w:rsidRPr="0079224E">
        <w:rPr>
          <w:rFonts w:cs="Arial"/>
        </w:rPr>
        <w:t xml:space="preserve"> for quick reference on-site</w:t>
      </w:r>
    </w:p>
    <w:p w:rsidR="006E79A3" w:rsidRPr="0079224E" w:rsidRDefault="006E79A3" w:rsidP="00FD38D8">
      <w:pPr>
        <w:numPr>
          <w:ilvl w:val="0"/>
          <w:numId w:val="165"/>
        </w:numPr>
        <w:rPr>
          <w:rFonts w:cs="Arial"/>
        </w:rPr>
      </w:pPr>
      <w:r w:rsidRPr="0079224E">
        <w:rPr>
          <w:rFonts w:cs="Arial"/>
        </w:rPr>
        <w:t xml:space="preserve">Access </w:t>
      </w:r>
      <w:r w:rsidRPr="0079224E">
        <w:rPr>
          <w:rFonts w:cs="Arial"/>
          <w:b/>
          <w:bCs/>
        </w:rPr>
        <w:t>digital manuals</w:t>
      </w:r>
      <w:r w:rsidRPr="0079224E">
        <w:rPr>
          <w:rFonts w:cs="Arial"/>
        </w:rPr>
        <w:t xml:space="preserve"> or QR code guides where applicable</w:t>
      </w:r>
    </w:p>
    <w:p w:rsidR="006E79A3" w:rsidRPr="0079224E" w:rsidRDefault="006E79A3" w:rsidP="00FD38D8">
      <w:pPr>
        <w:numPr>
          <w:ilvl w:val="0"/>
          <w:numId w:val="165"/>
        </w:numPr>
        <w:rPr>
          <w:rFonts w:cs="Arial"/>
        </w:rPr>
      </w:pPr>
      <w:r w:rsidRPr="0079224E">
        <w:rPr>
          <w:rFonts w:cs="Arial"/>
        </w:rPr>
        <w:t xml:space="preserve">Discuss tool use and specifications during </w:t>
      </w:r>
      <w:r w:rsidRPr="0079224E">
        <w:rPr>
          <w:rFonts w:cs="Arial"/>
          <w:b/>
          <w:bCs/>
        </w:rPr>
        <w:t>team briefings or induction sessions</w:t>
      </w:r>
    </w:p>
    <w:p w:rsidR="006E79A3" w:rsidRPr="0079224E" w:rsidRDefault="006E79A3" w:rsidP="00FD38D8">
      <w:pPr>
        <w:numPr>
          <w:ilvl w:val="0"/>
          <w:numId w:val="165"/>
        </w:numPr>
        <w:rPr>
          <w:rFonts w:cs="Arial"/>
        </w:rPr>
      </w:pPr>
      <w:r w:rsidRPr="0079224E">
        <w:rPr>
          <w:rFonts w:cs="Arial"/>
        </w:rPr>
        <w:t xml:space="preserve">Keep a </w:t>
      </w:r>
      <w:r w:rsidRPr="0079224E">
        <w:rPr>
          <w:rFonts w:cs="Arial"/>
          <w:b/>
          <w:bCs/>
        </w:rPr>
        <w:t>specification sheet binder</w:t>
      </w:r>
      <w:r w:rsidRPr="0079224E">
        <w:rPr>
          <w:rFonts w:cs="Arial"/>
        </w:rPr>
        <w:t xml:space="preserve"> near the tool area with updated information</w:t>
      </w:r>
    </w:p>
    <w:p w:rsidR="006E79A3" w:rsidRPr="0079224E" w:rsidRDefault="00F37A27" w:rsidP="006E79A3">
      <w:pPr>
        <w:rPr>
          <w:rFonts w:cs="Arial"/>
        </w:rPr>
      </w:pPr>
      <w:r>
        <w:rPr>
          <w:rFonts w:cs="Arial"/>
        </w:rPr>
        <w:pict>
          <v:rect id="_x0000_i1220" style="width:0;height:1.5pt" o:hralign="center" o:hrstd="t" o:hr="t" fillcolor="#a0a0a0" stroked="f"/>
        </w:pict>
      </w:r>
    </w:p>
    <w:p w:rsidR="006E79A3" w:rsidRPr="0079224E" w:rsidRDefault="006E79A3" w:rsidP="006E79A3">
      <w:pPr>
        <w:rPr>
          <w:rFonts w:cs="Arial"/>
          <w:b/>
          <w:bCs/>
        </w:rPr>
      </w:pPr>
      <w:r w:rsidRPr="0079224E">
        <w:rPr>
          <w:rFonts w:cs="Arial"/>
          <w:b/>
          <w:bCs/>
        </w:rPr>
        <w:t>Examples</w:t>
      </w:r>
    </w:p>
    <w:p w:rsidR="006E79A3" w:rsidRPr="0079224E" w:rsidRDefault="006E79A3" w:rsidP="00FD38D8">
      <w:pPr>
        <w:numPr>
          <w:ilvl w:val="0"/>
          <w:numId w:val="166"/>
        </w:numPr>
        <w:rPr>
          <w:rFonts w:cs="Arial"/>
        </w:rPr>
      </w:pPr>
      <w:r w:rsidRPr="0079224E">
        <w:rPr>
          <w:rFonts w:cs="Arial"/>
        </w:rPr>
        <w:t xml:space="preserve">A </w:t>
      </w:r>
      <w:r w:rsidRPr="0079224E">
        <w:rPr>
          <w:rFonts w:cs="Arial"/>
          <w:b/>
          <w:bCs/>
        </w:rPr>
        <w:t>pneumatic stapler</w:t>
      </w:r>
      <w:r w:rsidRPr="0079224E">
        <w:rPr>
          <w:rFonts w:cs="Arial"/>
        </w:rPr>
        <w:t xml:space="preserve"> must be operated between 90–100 PSI as per the manufacturer’s manual. Operating it at 120 PSI causes misfires and voids the warranty.</w:t>
      </w:r>
    </w:p>
    <w:p w:rsidR="006E79A3" w:rsidRPr="0079224E" w:rsidRDefault="006E79A3" w:rsidP="00FD38D8">
      <w:pPr>
        <w:numPr>
          <w:ilvl w:val="0"/>
          <w:numId w:val="166"/>
        </w:numPr>
        <w:rPr>
          <w:rFonts w:cs="Arial"/>
        </w:rPr>
      </w:pPr>
      <w:r w:rsidRPr="0079224E">
        <w:rPr>
          <w:rFonts w:cs="Arial"/>
        </w:rPr>
        <w:t xml:space="preserve">A </w:t>
      </w:r>
      <w:r w:rsidRPr="0079224E">
        <w:rPr>
          <w:rFonts w:cs="Arial"/>
          <w:b/>
          <w:bCs/>
        </w:rPr>
        <w:t>spray gun</w:t>
      </w:r>
      <w:r w:rsidRPr="0079224E">
        <w:rPr>
          <w:rFonts w:cs="Arial"/>
        </w:rPr>
        <w:t xml:space="preserve"> specifies that only water-based finishes may be used. Using solvent-based products without consulting the manual causes seal damage and clogs the nozzle.</w:t>
      </w:r>
    </w:p>
    <w:p w:rsidR="006E79A3" w:rsidRPr="0079224E" w:rsidRDefault="006E79A3" w:rsidP="00FD38D8">
      <w:pPr>
        <w:numPr>
          <w:ilvl w:val="0"/>
          <w:numId w:val="166"/>
        </w:numPr>
        <w:rPr>
          <w:rFonts w:cs="Arial"/>
        </w:rPr>
      </w:pPr>
      <w:r w:rsidRPr="0079224E">
        <w:rPr>
          <w:rFonts w:cs="Arial"/>
        </w:rPr>
        <w:t xml:space="preserve">A </w:t>
      </w:r>
      <w:r w:rsidRPr="0079224E">
        <w:rPr>
          <w:rFonts w:cs="Arial"/>
          <w:b/>
          <w:bCs/>
        </w:rPr>
        <w:t>multi-head screwdriver</w:t>
      </w:r>
      <w:r w:rsidRPr="0079224E">
        <w:rPr>
          <w:rFonts w:cs="Arial"/>
        </w:rPr>
        <w:t xml:space="preserve"> requires specific torque settings for assembling steel-reinforced frames. Ignoring this leads to stripped threads.</w:t>
      </w:r>
    </w:p>
    <w:p w:rsidR="006E79A3" w:rsidRPr="0079224E" w:rsidRDefault="00F37A27" w:rsidP="006E79A3">
      <w:pPr>
        <w:rPr>
          <w:rFonts w:cs="Arial"/>
        </w:rPr>
      </w:pPr>
      <w:r>
        <w:rPr>
          <w:rFonts w:cs="Arial"/>
        </w:rPr>
        <w:lastRenderedPageBreak/>
        <w:pict>
          <v:rect id="_x0000_i1221" style="width:0;height:1.5pt" o:hralign="center" o:hrstd="t" o:hr="t" fillcolor="#a0a0a0" stroked="f"/>
        </w:pict>
      </w:r>
    </w:p>
    <w:p w:rsidR="006E79A3" w:rsidRPr="0079224E" w:rsidRDefault="006E79A3" w:rsidP="006E79A3">
      <w:pPr>
        <w:rPr>
          <w:rFonts w:cs="Arial"/>
          <w:b/>
          <w:bCs/>
        </w:rPr>
      </w:pPr>
      <w:r w:rsidRPr="0079224E">
        <w:rPr>
          <w:rFonts w:cs="Arial"/>
          <w:b/>
          <w:bCs/>
        </w:rPr>
        <w:t>Case Study</w:t>
      </w:r>
    </w:p>
    <w:p w:rsidR="006E79A3" w:rsidRPr="0079224E" w:rsidRDefault="006E79A3" w:rsidP="006E79A3">
      <w:pPr>
        <w:rPr>
          <w:rFonts w:cs="Arial"/>
        </w:rPr>
      </w:pPr>
      <w:r w:rsidRPr="0079224E">
        <w:rPr>
          <w:rFonts w:cs="Arial"/>
          <w:b/>
          <w:bCs/>
        </w:rPr>
        <w:t>Case Study: Lost Warranty at Dineo’s Design Studio</w:t>
      </w:r>
    </w:p>
    <w:p w:rsidR="006E79A3" w:rsidRPr="0079224E" w:rsidRDefault="006E79A3" w:rsidP="006E79A3">
      <w:pPr>
        <w:rPr>
          <w:rFonts w:cs="Arial"/>
        </w:rPr>
      </w:pPr>
      <w:r w:rsidRPr="0079224E">
        <w:rPr>
          <w:rFonts w:cs="Arial"/>
        </w:rPr>
        <w:t>Dineo’s team purchased new pneumatic tools and stored the manuals without review. When one of the staple guns failed due to incompatible staple use, the supplier declined to honour the warranty. Afterward, Dineo created a laminated summary of critical tool specifications and displayed it on the tool cabinet. Staff now consult the reference before using any new tool, and error reports have decreased.</w:t>
      </w:r>
    </w:p>
    <w:p w:rsidR="006E79A3" w:rsidRPr="0079224E" w:rsidRDefault="006E79A3" w:rsidP="006E79A3">
      <w:pPr>
        <w:rPr>
          <w:rFonts w:cs="Arial"/>
        </w:rPr>
      </w:pPr>
      <w:r w:rsidRPr="0079224E">
        <w:rPr>
          <w:rFonts w:cs="Arial"/>
          <w:b/>
          <w:bCs/>
        </w:rPr>
        <w:t>Discussion Points:</w:t>
      </w:r>
    </w:p>
    <w:p w:rsidR="006E79A3" w:rsidRPr="0079224E" w:rsidRDefault="006E79A3" w:rsidP="00FD38D8">
      <w:pPr>
        <w:numPr>
          <w:ilvl w:val="0"/>
          <w:numId w:val="167"/>
        </w:numPr>
        <w:rPr>
          <w:rFonts w:cs="Arial"/>
        </w:rPr>
      </w:pPr>
      <w:r w:rsidRPr="0079224E">
        <w:rPr>
          <w:rFonts w:cs="Arial"/>
        </w:rPr>
        <w:t>What key mistake caused the tool failure and voided the warranty?</w:t>
      </w:r>
    </w:p>
    <w:p w:rsidR="006E79A3" w:rsidRPr="0079224E" w:rsidRDefault="006E79A3" w:rsidP="00FD38D8">
      <w:pPr>
        <w:numPr>
          <w:ilvl w:val="0"/>
          <w:numId w:val="167"/>
        </w:numPr>
        <w:rPr>
          <w:rFonts w:cs="Arial"/>
        </w:rPr>
      </w:pPr>
      <w:r w:rsidRPr="0079224E">
        <w:rPr>
          <w:rFonts w:cs="Arial"/>
        </w:rPr>
        <w:t>How did the corrective action improve compliance and performance?</w:t>
      </w:r>
    </w:p>
    <w:p w:rsidR="006E79A3" w:rsidRPr="0079224E" w:rsidRDefault="00F37A27" w:rsidP="006E79A3">
      <w:pPr>
        <w:rPr>
          <w:rFonts w:cs="Arial"/>
        </w:rPr>
      </w:pPr>
      <w:r>
        <w:rPr>
          <w:rFonts w:cs="Arial"/>
        </w:rPr>
        <w:pict>
          <v:rect id="_x0000_i1222" style="width:0;height:1.5pt" o:hralign="center" o:hrstd="t" o:hr="t" fillcolor="#a0a0a0" stroked="f"/>
        </w:pict>
      </w:r>
    </w:p>
    <w:p w:rsidR="006E79A3" w:rsidRPr="0079224E" w:rsidRDefault="006E79A3" w:rsidP="006E79A3">
      <w:pPr>
        <w:rPr>
          <w:rFonts w:cs="Arial"/>
          <w:b/>
          <w:bCs/>
        </w:rPr>
      </w:pPr>
      <w:r w:rsidRPr="0079224E">
        <w:rPr>
          <w:rFonts w:cs="Arial"/>
          <w:b/>
          <w:bCs/>
        </w:rPr>
        <w:t>Critical Thinking Questions</w:t>
      </w:r>
    </w:p>
    <w:p w:rsidR="006E79A3" w:rsidRPr="0079224E" w:rsidRDefault="006E79A3" w:rsidP="00FD38D8">
      <w:pPr>
        <w:numPr>
          <w:ilvl w:val="0"/>
          <w:numId w:val="168"/>
        </w:numPr>
        <w:rPr>
          <w:rFonts w:cs="Arial"/>
        </w:rPr>
      </w:pPr>
      <w:r w:rsidRPr="0079224E">
        <w:rPr>
          <w:rFonts w:cs="Arial"/>
        </w:rPr>
        <w:t>Why is it important to understand pressure and fastener compatibility as specified by the manufacturer?</w:t>
      </w:r>
    </w:p>
    <w:p w:rsidR="006E79A3" w:rsidRPr="0079224E" w:rsidRDefault="006E79A3" w:rsidP="00FD38D8">
      <w:pPr>
        <w:numPr>
          <w:ilvl w:val="0"/>
          <w:numId w:val="168"/>
        </w:numPr>
        <w:rPr>
          <w:rFonts w:cs="Arial"/>
        </w:rPr>
      </w:pPr>
      <w:r w:rsidRPr="0079224E">
        <w:rPr>
          <w:rFonts w:cs="Arial"/>
        </w:rPr>
        <w:t>What are the risks of assuming all similar tools operate the same way?</w:t>
      </w:r>
    </w:p>
    <w:p w:rsidR="006E79A3" w:rsidRPr="0079224E" w:rsidRDefault="006E79A3" w:rsidP="00FD38D8">
      <w:pPr>
        <w:numPr>
          <w:ilvl w:val="0"/>
          <w:numId w:val="168"/>
        </w:numPr>
        <w:rPr>
          <w:rFonts w:cs="Arial"/>
        </w:rPr>
      </w:pPr>
      <w:r w:rsidRPr="0079224E">
        <w:rPr>
          <w:rFonts w:cs="Arial"/>
        </w:rPr>
        <w:t>How can the workshop ensure ongoing access to tool specification documents?</w:t>
      </w:r>
    </w:p>
    <w:p w:rsidR="006E79A3" w:rsidRPr="0079224E" w:rsidRDefault="006E79A3" w:rsidP="00FD38D8">
      <w:pPr>
        <w:numPr>
          <w:ilvl w:val="0"/>
          <w:numId w:val="168"/>
        </w:numPr>
        <w:rPr>
          <w:rFonts w:cs="Arial"/>
        </w:rPr>
      </w:pPr>
      <w:r w:rsidRPr="0079224E">
        <w:rPr>
          <w:rFonts w:cs="Arial"/>
        </w:rPr>
        <w:t>In what ways can misunderstanding specifications lead to cost implications for the business?</w:t>
      </w:r>
    </w:p>
    <w:p w:rsidR="006E79A3" w:rsidRPr="0079224E" w:rsidRDefault="006E79A3" w:rsidP="00FD38D8">
      <w:pPr>
        <w:numPr>
          <w:ilvl w:val="0"/>
          <w:numId w:val="168"/>
        </w:numPr>
        <w:rPr>
          <w:rFonts w:cs="Arial"/>
        </w:rPr>
      </w:pPr>
      <w:r w:rsidRPr="0079224E">
        <w:rPr>
          <w:rFonts w:cs="Arial"/>
        </w:rPr>
        <w:t>How would you include specification training in a new apprentice’s induction?</w:t>
      </w:r>
    </w:p>
    <w:p w:rsidR="006E79A3" w:rsidRPr="0079224E" w:rsidRDefault="00F37A27" w:rsidP="006E79A3">
      <w:pPr>
        <w:rPr>
          <w:rFonts w:cs="Arial"/>
        </w:rPr>
      </w:pPr>
      <w:r>
        <w:rPr>
          <w:rFonts w:cs="Arial"/>
        </w:rPr>
        <w:pict>
          <v:rect id="_x0000_i1223"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6E79A3" w:rsidRPr="0079224E" w:rsidRDefault="006E79A3">
      <w:pPr>
        <w:rPr>
          <w:rFonts w:cs="Arial"/>
        </w:rPr>
      </w:pPr>
      <w:r w:rsidRPr="0079224E">
        <w:rPr>
          <w:rFonts w:cs="Arial"/>
        </w:rPr>
        <w:br w:type="page"/>
      </w:r>
    </w:p>
    <w:p w:rsidR="006E79A3" w:rsidRPr="0079224E" w:rsidRDefault="006E79A3" w:rsidP="006E79A3">
      <w:pPr>
        <w:pStyle w:val="Heading3"/>
        <w:rPr>
          <w:rFonts w:ascii="Century Gothic" w:hAnsi="Century Gothic" w:cs="Arial"/>
          <w:b/>
          <w:bCs/>
        </w:rPr>
      </w:pPr>
      <w:bookmarkStart w:id="32" w:name="_Toc195895466"/>
      <w:r w:rsidRPr="0079224E">
        <w:rPr>
          <w:rFonts w:ascii="Century Gothic" w:hAnsi="Century Gothic" w:cs="Arial"/>
          <w:b/>
          <w:bCs/>
        </w:rPr>
        <w:lastRenderedPageBreak/>
        <w:t>KT0312: Lockout Devices and Safety Guards</w:t>
      </w:r>
      <w:bookmarkEnd w:id="32"/>
    </w:p>
    <w:p w:rsidR="006E79A3" w:rsidRPr="0079224E" w:rsidRDefault="006E79A3" w:rsidP="006E79A3">
      <w:pPr>
        <w:rPr>
          <w:rFonts w:cs="Arial"/>
          <w:b/>
          <w:bCs/>
        </w:rPr>
      </w:pPr>
    </w:p>
    <w:p w:rsidR="006E79A3" w:rsidRPr="0079224E" w:rsidRDefault="006E79A3" w:rsidP="006E79A3">
      <w:pPr>
        <w:rPr>
          <w:rFonts w:cs="Arial"/>
          <w:b/>
          <w:bCs/>
        </w:rPr>
      </w:pPr>
      <w:r w:rsidRPr="0079224E">
        <w:rPr>
          <w:rFonts w:cs="Arial"/>
          <w:b/>
          <w:bCs/>
        </w:rPr>
        <w:t>Theoretical Learning Content</w:t>
      </w:r>
    </w:p>
    <w:p w:rsidR="006E79A3" w:rsidRPr="0079224E" w:rsidRDefault="006E79A3" w:rsidP="006E79A3">
      <w:pPr>
        <w:rPr>
          <w:rFonts w:cs="Arial"/>
        </w:rPr>
      </w:pPr>
      <w:r w:rsidRPr="0079224E">
        <w:rPr>
          <w:rFonts w:cs="Arial"/>
        </w:rPr>
        <w:t xml:space="preserve">Lockout devices and safety guards are essential components of workplace safety in upholstery environments, particularly where power and pneumatic tools are used. These systems are designed to </w:t>
      </w:r>
      <w:r w:rsidRPr="0079224E">
        <w:rPr>
          <w:rFonts w:cs="Arial"/>
          <w:b/>
          <w:bCs/>
        </w:rPr>
        <w:t>prevent accidental start-up</w:t>
      </w:r>
      <w:r w:rsidRPr="0079224E">
        <w:rPr>
          <w:rFonts w:cs="Arial"/>
        </w:rPr>
        <w:t>, protect users from moving parts, and ensure that equipment is only operated under safe conditions.</w:t>
      </w:r>
    </w:p>
    <w:p w:rsidR="006E79A3" w:rsidRPr="0079224E" w:rsidRDefault="006E79A3" w:rsidP="006E79A3">
      <w:pPr>
        <w:rPr>
          <w:rFonts w:cs="Arial"/>
        </w:rPr>
      </w:pPr>
      <w:r w:rsidRPr="0079224E">
        <w:rPr>
          <w:rFonts w:cs="Arial"/>
        </w:rPr>
        <w:t xml:space="preserve">All learners working in upholstery production environments must understand the </w:t>
      </w:r>
      <w:r w:rsidRPr="0079224E">
        <w:rPr>
          <w:rFonts w:cs="Arial"/>
          <w:b/>
          <w:bCs/>
        </w:rPr>
        <w:t>purpose, proper use, and legal requirements</w:t>
      </w:r>
      <w:r w:rsidRPr="0079224E">
        <w:rPr>
          <w:rFonts w:cs="Arial"/>
        </w:rPr>
        <w:t xml:space="preserve"> for lockout and guarding systems in order to prevent injuries and comply with occupational health and safety regulations.</w:t>
      </w:r>
    </w:p>
    <w:p w:rsidR="006E79A3" w:rsidRPr="0079224E" w:rsidRDefault="00F37A27" w:rsidP="006E79A3">
      <w:pPr>
        <w:rPr>
          <w:rFonts w:cs="Arial"/>
        </w:rPr>
      </w:pPr>
      <w:r>
        <w:rPr>
          <w:rFonts w:cs="Arial"/>
        </w:rPr>
        <w:pict>
          <v:rect id="_x0000_i1224" style="width:0;height:1.5pt" o:hralign="center" o:hrstd="t" o:hr="t" fillcolor="#a0a0a0" stroked="f"/>
        </w:pict>
      </w:r>
    </w:p>
    <w:p w:rsidR="006E79A3" w:rsidRPr="0079224E" w:rsidRDefault="006E79A3" w:rsidP="006E79A3">
      <w:pPr>
        <w:rPr>
          <w:rFonts w:cs="Arial"/>
          <w:b/>
          <w:bCs/>
        </w:rPr>
      </w:pPr>
      <w:r w:rsidRPr="0079224E">
        <w:rPr>
          <w:rFonts w:cs="Arial"/>
          <w:b/>
          <w:bCs/>
        </w:rPr>
        <w:t>1. What Are Lockout Devices?</w:t>
      </w:r>
    </w:p>
    <w:p w:rsidR="006E79A3" w:rsidRPr="0079224E" w:rsidRDefault="006E79A3" w:rsidP="006E79A3">
      <w:pPr>
        <w:rPr>
          <w:rFonts w:cs="Arial"/>
        </w:rPr>
      </w:pPr>
      <w:r w:rsidRPr="0079224E">
        <w:rPr>
          <w:rFonts w:cs="Arial"/>
          <w:b/>
          <w:bCs/>
        </w:rPr>
        <w:t>Lockout devices</w:t>
      </w:r>
      <w:r w:rsidRPr="0079224E">
        <w:rPr>
          <w:rFonts w:cs="Arial"/>
        </w:rPr>
        <w:t xml:space="preserve"> are physical mechanisms that isolate energy sources (electrical, pneumatic, or hydraulic) to prevent tools or machines from being powered on during:</w:t>
      </w:r>
    </w:p>
    <w:p w:rsidR="006E79A3" w:rsidRPr="0079224E" w:rsidRDefault="006E79A3" w:rsidP="00FD38D8">
      <w:pPr>
        <w:numPr>
          <w:ilvl w:val="0"/>
          <w:numId w:val="169"/>
        </w:numPr>
        <w:rPr>
          <w:rFonts w:cs="Arial"/>
        </w:rPr>
      </w:pPr>
      <w:r w:rsidRPr="0079224E">
        <w:rPr>
          <w:rFonts w:cs="Arial"/>
        </w:rPr>
        <w:t>Maintenance or repair</w:t>
      </w:r>
    </w:p>
    <w:p w:rsidR="006E79A3" w:rsidRPr="0079224E" w:rsidRDefault="006E79A3" w:rsidP="00FD38D8">
      <w:pPr>
        <w:numPr>
          <w:ilvl w:val="0"/>
          <w:numId w:val="169"/>
        </w:numPr>
        <w:rPr>
          <w:rFonts w:cs="Arial"/>
        </w:rPr>
      </w:pPr>
      <w:r w:rsidRPr="0079224E">
        <w:rPr>
          <w:rFonts w:cs="Arial"/>
        </w:rPr>
        <w:t>Cleaning</w:t>
      </w:r>
    </w:p>
    <w:p w:rsidR="006E79A3" w:rsidRPr="0079224E" w:rsidRDefault="006E79A3" w:rsidP="00FD38D8">
      <w:pPr>
        <w:numPr>
          <w:ilvl w:val="0"/>
          <w:numId w:val="169"/>
        </w:numPr>
        <w:rPr>
          <w:rFonts w:cs="Arial"/>
        </w:rPr>
      </w:pPr>
      <w:r w:rsidRPr="0079224E">
        <w:rPr>
          <w:rFonts w:cs="Arial"/>
        </w:rPr>
        <w:t>Tool or part replacement</w:t>
      </w:r>
    </w:p>
    <w:p w:rsidR="006E79A3" w:rsidRPr="0079224E" w:rsidRDefault="006E79A3" w:rsidP="00FD38D8">
      <w:pPr>
        <w:numPr>
          <w:ilvl w:val="0"/>
          <w:numId w:val="169"/>
        </w:numPr>
        <w:rPr>
          <w:rFonts w:cs="Arial"/>
        </w:rPr>
      </w:pPr>
      <w:r w:rsidRPr="0079224E">
        <w:rPr>
          <w:rFonts w:cs="Arial"/>
        </w:rPr>
        <w:t>Fault inspection</w:t>
      </w:r>
    </w:p>
    <w:p w:rsidR="006E79A3" w:rsidRPr="0079224E" w:rsidRDefault="006E79A3" w:rsidP="006E79A3">
      <w:pPr>
        <w:rPr>
          <w:rFonts w:cs="Arial"/>
        </w:rPr>
      </w:pPr>
      <w:r w:rsidRPr="0079224E">
        <w:rPr>
          <w:rFonts w:cs="Arial"/>
        </w:rPr>
        <w:t xml:space="preserve">A lockout device may be accompanied by a </w:t>
      </w:r>
      <w:r w:rsidRPr="0079224E">
        <w:rPr>
          <w:rFonts w:cs="Arial"/>
          <w:b/>
          <w:bCs/>
        </w:rPr>
        <w:t>tagout</w:t>
      </w:r>
      <w:r w:rsidRPr="0079224E">
        <w:rPr>
          <w:rFonts w:cs="Arial"/>
        </w:rPr>
        <w:t>, which is a visible warning label placed on the locked equipment.</w:t>
      </w:r>
    </w:p>
    <w:p w:rsidR="006E79A3" w:rsidRPr="0079224E" w:rsidRDefault="00F37A27" w:rsidP="006E79A3">
      <w:pPr>
        <w:rPr>
          <w:rFonts w:cs="Arial"/>
        </w:rPr>
      </w:pPr>
      <w:r>
        <w:rPr>
          <w:rFonts w:cs="Arial"/>
        </w:rPr>
        <w:pict>
          <v:rect id="_x0000_i1225" style="width:0;height:1.5pt" o:hralign="center" o:hrstd="t" o:hr="t" fillcolor="#a0a0a0" stroked="f"/>
        </w:pict>
      </w:r>
    </w:p>
    <w:p w:rsidR="006E79A3" w:rsidRPr="0079224E" w:rsidRDefault="006E79A3" w:rsidP="006E79A3">
      <w:pPr>
        <w:rPr>
          <w:rFonts w:cs="Arial"/>
          <w:b/>
          <w:bCs/>
        </w:rPr>
      </w:pPr>
      <w:r w:rsidRPr="0079224E">
        <w:rPr>
          <w:rFonts w:cs="Arial"/>
          <w:b/>
          <w:bCs/>
        </w:rPr>
        <w:t>2. What Are Safety Guards?</w:t>
      </w:r>
    </w:p>
    <w:p w:rsidR="006E79A3" w:rsidRPr="0079224E" w:rsidRDefault="006E79A3" w:rsidP="006E79A3">
      <w:pPr>
        <w:rPr>
          <w:rFonts w:cs="Arial"/>
        </w:rPr>
      </w:pPr>
      <w:r w:rsidRPr="0079224E">
        <w:rPr>
          <w:rFonts w:cs="Arial"/>
          <w:b/>
          <w:bCs/>
        </w:rPr>
        <w:t>Safety guards</w:t>
      </w:r>
      <w:r w:rsidRPr="0079224E">
        <w:rPr>
          <w:rFonts w:cs="Arial"/>
        </w:rPr>
        <w:t xml:space="preserve"> are barriers or protective covers installed on tools and machines to prevent:</w:t>
      </w:r>
    </w:p>
    <w:p w:rsidR="006E79A3" w:rsidRPr="0079224E" w:rsidRDefault="006E79A3" w:rsidP="00FD38D8">
      <w:pPr>
        <w:numPr>
          <w:ilvl w:val="0"/>
          <w:numId w:val="170"/>
        </w:numPr>
        <w:rPr>
          <w:rFonts w:cs="Arial"/>
        </w:rPr>
      </w:pPr>
      <w:r w:rsidRPr="0079224E">
        <w:rPr>
          <w:rFonts w:cs="Arial"/>
        </w:rPr>
        <w:t>Accidental contact with moving parts</w:t>
      </w:r>
    </w:p>
    <w:p w:rsidR="006E79A3" w:rsidRPr="0079224E" w:rsidRDefault="006E79A3" w:rsidP="00FD38D8">
      <w:pPr>
        <w:numPr>
          <w:ilvl w:val="0"/>
          <w:numId w:val="170"/>
        </w:numPr>
        <w:rPr>
          <w:rFonts w:cs="Arial"/>
        </w:rPr>
      </w:pPr>
      <w:r w:rsidRPr="0079224E">
        <w:rPr>
          <w:rFonts w:cs="Arial"/>
        </w:rPr>
        <w:t>Ejection of staples, nails, or debris</w:t>
      </w:r>
    </w:p>
    <w:p w:rsidR="006E79A3" w:rsidRPr="0079224E" w:rsidRDefault="006E79A3" w:rsidP="00FD38D8">
      <w:pPr>
        <w:numPr>
          <w:ilvl w:val="0"/>
          <w:numId w:val="170"/>
        </w:numPr>
        <w:rPr>
          <w:rFonts w:cs="Arial"/>
        </w:rPr>
      </w:pPr>
      <w:r w:rsidRPr="0079224E">
        <w:rPr>
          <w:rFonts w:cs="Arial"/>
        </w:rPr>
        <w:t>Unintended activation of triggers or mechanisms</w:t>
      </w:r>
    </w:p>
    <w:p w:rsidR="006E79A3" w:rsidRPr="0079224E" w:rsidRDefault="006E79A3" w:rsidP="006E79A3">
      <w:pPr>
        <w:rPr>
          <w:rFonts w:cs="Arial"/>
        </w:rPr>
      </w:pPr>
      <w:r w:rsidRPr="0079224E">
        <w:rPr>
          <w:rFonts w:cs="Arial"/>
        </w:rPr>
        <w:t xml:space="preserve">Guards may be </w:t>
      </w:r>
      <w:r w:rsidRPr="0079224E">
        <w:rPr>
          <w:rFonts w:cs="Arial"/>
          <w:b/>
          <w:bCs/>
        </w:rPr>
        <w:t>fixed</w:t>
      </w:r>
      <w:r w:rsidRPr="0079224E">
        <w:rPr>
          <w:rFonts w:cs="Arial"/>
        </w:rPr>
        <w:t xml:space="preserve">, </w:t>
      </w:r>
      <w:r w:rsidRPr="0079224E">
        <w:rPr>
          <w:rFonts w:cs="Arial"/>
          <w:b/>
          <w:bCs/>
        </w:rPr>
        <w:t>interlocked</w:t>
      </w:r>
      <w:r w:rsidRPr="0079224E">
        <w:rPr>
          <w:rFonts w:cs="Arial"/>
        </w:rPr>
        <w:t xml:space="preserve">, or </w:t>
      </w:r>
      <w:r w:rsidRPr="0079224E">
        <w:rPr>
          <w:rFonts w:cs="Arial"/>
          <w:b/>
          <w:bCs/>
        </w:rPr>
        <w:t>self-adjusting</w:t>
      </w:r>
      <w:r w:rsidRPr="0079224E">
        <w:rPr>
          <w:rFonts w:cs="Arial"/>
        </w:rPr>
        <w:t>, depending on the tool and its function.</w:t>
      </w:r>
    </w:p>
    <w:p w:rsidR="006E79A3" w:rsidRPr="0079224E" w:rsidRDefault="00F37A27" w:rsidP="006E79A3">
      <w:pPr>
        <w:rPr>
          <w:rFonts w:cs="Arial"/>
        </w:rPr>
      </w:pPr>
      <w:r>
        <w:rPr>
          <w:rFonts w:cs="Arial"/>
        </w:rPr>
        <w:pict>
          <v:rect id="_x0000_i1226" style="width:0;height:1.5pt" o:hralign="center" o:hrstd="t" o:hr="t" fillcolor="#a0a0a0" stroked="f"/>
        </w:pict>
      </w:r>
    </w:p>
    <w:p w:rsidR="006E79A3" w:rsidRPr="0079224E" w:rsidRDefault="006E79A3">
      <w:pPr>
        <w:rPr>
          <w:rFonts w:cs="Arial"/>
          <w:b/>
          <w:bCs/>
        </w:rPr>
      </w:pPr>
      <w:r w:rsidRPr="0079224E">
        <w:rPr>
          <w:rFonts w:cs="Arial"/>
          <w:b/>
          <w:bCs/>
        </w:rPr>
        <w:br w:type="page"/>
      </w:r>
    </w:p>
    <w:p w:rsidR="006E79A3" w:rsidRPr="0079224E" w:rsidRDefault="006E79A3" w:rsidP="006E79A3">
      <w:pPr>
        <w:rPr>
          <w:rFonts w:cs="Arial"/>
          <w:b/>
          <w:bCs/>
        </w:rPr>
      </w:pPr>
      <w:r w:rsidRPr="0079224E">
        <w:rPr>
          <w:rFonts w:cs="Arial"/>
          <w:b/>
          <w:bCs/>
        </w:rPr>
        <w:lastRenderedPageBreak/>
        <w:t>3. Importance of Lockout and Guarding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7"/>
        <w:gridCol w:w="5419"/>
      </w:tblGrid>
      <w:tr w:rsidR="006E79A3" w:rsidRPr="0079224E" w:rsidTr="006E79A3">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Reason</w:t>
            </w:r>
          </w:p>
        </w:tc>
        <w:tc>
          <w:tcPr>
            <w:tcW w:w="0" w:type="auto"/>
            <w:vAlign w:val="center"/>
            <w:hideMark/>
          </w:tcPr>
          <w:p w:rsidR="006E79A3" w:rsidRPr="0079224E" w:rsidRDefault="006E79A3" w:rsidP="006E79A3">
            <w:pPr>
              <w:rPr>
                <w:rFonts w:cs="Arial"/>
                <w:b/>
                <w:bCs/>
              </w:rPr>
            </w:pPr>
            <w:r w:rsidRPr="0079224E">
              <w:rPr>
                <w:rFonts w:cs="Arial"/>
                <w:b/>
                <w:bCs/>
              </w:rPr>
              <w:t>Impact on Safety and Performance</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Prevents accidental activation</w:t>
            </w:r>
          </w:p>
        </w:tc>
        <w:tc>
          <w:tcPr>
            <w:tcW w:w="0" w:type="auto"/>
            <w:vAlign w:val="center"/>
            <w:hideMark/>
          </w:tcPr>
          <w:p w:rsidR="006E79A3" w:rsidRPr="0079224E" w:rsidRDefault="006E79A3" w:rsidP="006E79A3">
            <w:pPr>
              <w:rPr>
                <w:rFonts w:cs="Arial"/>
              </w:rPr>
            </w:pPr>
            <w:r w:rsidRPr="0079224E">
              <w:rPr>
                <w:rFonts w:cs="Arial"/>
              </w:rPr>
              <w:t>Reduces risk of injury during servicing or adjustment</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Controls energy sources</w:t>
            </w:r>
          </w:p>
        </w:tc>
        <w:tc>
          <w:tcPr>
            <w:tcW w:w="0" w:type="auto"/>
            <w:vAlign w:val="center"/>
            <w:hideMark/>
          </w:tcPr>
          <w:p w:rsidR="006E79A3" w:rsidRPr="0079224E" w:rsidRDefault="006E79A3" w:rsidP="006E79A3">
            <w:pPr>
              <w:rPr>
                <w:rFonts w:cs="Arial"/>
              </w:rPr>
            </w:pPr>
            <w:r w:rsidRPr="0079224E">
              <w:rPr>
                <w:rFonts w:cs="Arial"/>
              </w:rPr>
              <w:t>Ensures system is discharged before tool is handled</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Protects the operator during use</w:t>
            </w:r>
          </w:p>
        </w:tc>
        <w:tc>
          <w:tcPr>
            <w:tcW w:w="0" w:type="auto"/>
            <w:vAlign w:val="center"/>
            <w:hideMark/>
          </w:tcPr>
          <w:p w:rsidR="006E79A3" w:rsidRPr="0079224E" w:rsidRDefault="006E79A3" w:rsidP="006E79A3">
            <w:pPr>
              <w:rPr>
                <w:rFonts w:cs="Arial"/>
              </w:rPr>
            </w:pPr>
            <w:r w:rsidRPr="0079224E">
              <w:rPr>
                <w:rFonts w:cs="Arial"/>
              </w:rPr>
              <w:t>Shields body parts from rotating, firing, or crushing components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Meets legal requirements</w:t>
            </w:r>
          </w:p>
        </w:tc>
        <w:tc>
          <w:tcPr>
            <w:tcW w:w="0" w:type="auto"/>
            <w:vAlign w:val="center"/>
            <w:hideMark/>
          </w:tcPr>
          <w:p w:rsidR="006E79A3" w:rsidRPr="0079224E" w:rsidRDefault="006E79A3" w:rsidP="006E79A3">
            <w:pPr>
              <w:rPr>
                <w:rFonts w:cs="Arial"/>
              </w:rPr>
            </w:pPr>
            <w:r w:rsidRPr="0079224E">
              <w:rPr>
                <w:rFonts w:cs="Arial"/>
              </w:rPr>
              <w:t>Ensures compliance with OHSA and manufacturer standards</w:t>
            </w:r>
          </w:p>
        </w:tc>
      </w:tr>
      <w:tr w:rsidR="006E79A3" w:rsidRPr="0079224E" w:rsidTr="006E79A3">
        <w:trPr>
          <w:tblCellSpacing w:w="15" w:type="dxa"/>
        </w:trPr>
        <w:tc>
          <w:tcPr>
            <w:tcW w:w="0" w:type="auto"/>
            <w:vAlign w:val="center"/>
            <w:hideMark/>
          </w:tcPr>
          <w:p w:rsidR="006E79A3" w:rsidRPr="0079224E" w:rsidRDefault="006E79A3" w:rsidP="006E79A3">
            <w:pPr>
              <w:rPr>
                <w:rFonts w:cs="Arial"/>
              </w:rPr>
            </w:pPr>
            <w:r w:rsidRPr="0079224E">
              <w:rPr>
                <w:rFonts w:cs="Arial"/>
              </w:rPr>
              <w:t>Promotes responsible tool maintenance</w:t>
            </w:r>
          </w:p>
        </w:tc>
        <w:tc>
          <w:tcPr>
            <w:tcW w:w="0" w:type="auto"/>
            <w:vAlign w:val="center"/>
            <w:hideMark/>
          </w:tcPr>
          <w:p w:rsidR="006E79A3" w:rsidRPr="0079224E" w:rsidRDefault="006E79A3" w:rsidP="006E79A3">
            <w:pPr>
              <w:rPr>
                <w:rFonts w:cs="Arial"/>
              </w:rPr>
            </w:pPr>
            <w:r w:rsidRPr="0079224E">
              <w:rPr>
                <w:rFonts w:cs="Arial"/>
              </w:rPr>
              <w:t>Ensures tools are only used when fully functional and safe</w:t>
            </w:r>
          </w:p>
        </w:tc>
      </w:tr>
    </w:tbl>
    <w:p w:rsidR="006E79A3" w:rsidRPr="0079224E" w:rsidRDefault="00F37A27" w:rsidP="006E79A3">
      <w:pPr>
        <w:rPr>
          <w:rFonts w:cs="Arial"/>
        </w:rPr>
      </w:pPr>
      <w:r>
        <w:rPr>
          <w:rFonts w:cs="Arial"/>
        </w:rPr>
        <w:pict>
          <v:rect id="_x0000_i1227" style="width:0;height:1.5pt" o:hralign="center" o:hrstd="t" o:hr="t" fillcolor="#a0a0a0" stroked="f"/>
        </w:pict>
      </w:r>
    </w:p>
    <w:p w:rsidR="006E79A3" w:rsidRPr="0079224E" w:rsidRDefault="006E79A3" w:rsidP="006E79A3">
      <w:pPr>
        <w:rPr>
          <w:rFonts w:cs="Arial"/>
          <w:b/>
          <w:bCs/>
        </w:rPr>
      </w:pPr>
      <w:r w:rsidRPr="0079224E">
        <w:rPr>
          <w:rFonts w:cs="Arial"/>
          <w:b/>
          <w:bCs/>
        </w:rPr>
        <w:t>4. Best Practices for Use</w:t>
      </w:r>
    </w:p>
    <w:p w:rsidR="006E79A3" w:rsidRPr="0079224E" w:rsidRDefault="006E79A3" w:rsidP="00FD38D8">
      <w:pPr>
        <w:numPr>
          <w:ilvl w:val="0"/>
          <w:numId w:val="171"/>
        </w:numPr>
        <w:rPr>
          <w:rFonts w:cs="Arial"/>
        </w:rPr>
      </w:pPr>
      <w:r w:rsidRPr="0079224E">
        <w:rPr>
          <w:rFonts w:cs="Arial"/>
        </w:rPr>
        <w:t>Always engage lockout systems before performing maintenance</w:t>
      </w:r>
    </w:p>
    <w:p w:rsidR="006E79A3" w:rsidRPr="0079224E" w:rsidRDefault="006E79A3" w:rsidP="00FD38D8">
      <w:pPr>
        <w:numPr>
          <w:ilvl w:val="0"/>
          <w:numId w:val="171"/>
        </w:numPr>
        <w:rPr>
          <w:rFonts w:cs="Arial"/>
        </w:rPr>
      </w:pPr>
      <w:r w:rsidRPr="0079224E">
        <w:rPr>
          <w:rFonts w:cs="Arial"/>
        </w:rPr>
        <w:t xml:space="preserve">Verify that all energy sources are </w:t>
      </w:r>
      <w:r w:rsidRPr="0079224E">
        <w:rPr>
          <w:rFonts w:cs="Arial"/>
          <w:b/>
          <w:bCs/>
        </w:rPr>
        <w:t>fully isolated</w:t>
      </w:r>
      <w:r w:rsidRPr="0079224E">
        <w:rPr>
          <w:rFonts w:cs="Arial"/>
        </w:rPr>
        <w:t xml:space="preserve"> before beginning work</w:t>
      </w:r>
    </w:p>
    <w:p w:rsidR="006E79A3" w:rsidRPr="0079224E" w:rsidRDefault="006E79A3" w:rsidP="00FD38D8">
      <w:pPr>
        <w:numPr>
          <w:ilvl w:val="0"/>
          <w:numId w:val="171"/>
        </w:numPr>
        <w:rPr>
          <w:rFonts w:cs="Arial"/>
        </w:rPr>
      </w:pPr>
      <w:r w:rsidRPr="0079224E">
        <w:rPr>
          <w:rFonts w:cs="Arial"/>
          <w:b/>
          <w:bCs/>
        </w:rPr>
        <w:t>Never bypass or disable safety guards</w:t>
      </w:r>
      <w:r w:rsidRPr="0079224E">
        <w:rPr>
          <w:rFonts w:cs="Arial"/>
        </w:rPr>
        <w:t xml:space="preserve"> on tools or machinery</w:t>
      </w:r>
    </w:p>
    <w:p w:rsidR="006E79A3" w:rsidRPr="0079224E" w:rsidRDefault="006E79A3" w:rsidP="00FD38D8">
      <w:pPr>
        <w:numPr>
          <w:ilvl w:val="0"/>
          <w:numId w:val="171"/>
        </w:numPr>
        <w:rPr>
          <w:rFonts w:cs="Arial"/>
        </w:rPr>
      </w:pPr>
      <w:r w:rsidRPr="0079224E">
        <w:rPr>
          <w:rFonts w:cs="Arial"/>
        </w:rPr>
        <w:t xml:space="preserve">Report </w:t>
      </w:r>
      <w:r w:rsidRPr="0079224E">
        <w:rPr>
          <w:rFonts w:cs="Arial"/>
          <w:b/>
          <w:bCs/>
        </w:rPr>
        <w:t>missing or damaged guards</w:t>
      </w:r>
      <w:r w:rsidRPr="0079224E">
        <w:rPr>
          <w:rFonts w:cs="Arial"/>
        </w:rPr>
        <w:t xml:space="preserve"> immediately</w:t>
      </w:r>
    </w:p>
    <w:p w:rsidR="006E79A3" w:rsidRPr="0079224E" w:rsidRDefault="006E79A3" w:rsidP="00FD38D8">
      <w:pPr>
        <w:numPr>
          <w:ilvl w:val="0"/>
          <w:numId w:val="171"/>
        </w:numPr>
        <w:rPr>
          <w:rFonts w:cs="Arial"/>
        </w:rPr>
      </w:pPr>
      <w:r w:rsidRPr="0079224E">
        <w:rPr>
          <w:rFonts w:cs="Arial"/>
        </w:rPr>
        <w:t>Train all staff and apprentices in proper lockout-tagout (LOTO) procedures</w:t>
      </w:r>
    </w:p>
    <w:p w:rsidR="006E79A3" w:rsidRPr="0079224E" w:rsidRDefault="006E79A3" w:rsidP="00FD38D8">
      <w:pPr>
        <w:numPr>
          <w:ilvl w:val="0"/>
          <w:numId w:val="171"/>
        </w:numPr>
        <w:rPr>
          <w:rFonts w:cs="Arial"/>
        </w:rPr>
      </w:pPr>
      <w:r w:rsidRPr="0079224E">
        <w:rPr>
          <w:rFonts w:cs="Arial"/>
        </w:rPr>
        <w:t xml:space="preserve">Keep </w:t>
      </w:r>
      <w:r w:rsidRPr="0079224E">
        <w:rPr>
          <w:rFonts w:cs="Arial"/>
          <w:b/>
          <w:bCs/>
        </w:rPr>
        <w:t>spare lockout kits</w:t>
      </w:r>
      <w:r w:rsidRPr="0079224E">
        <w:rPr>
          <w:rFonts w:cs="Arial"/>
        </w:rPr>
        <w:t xml:space="preserve"> and padlocks in accessible locations</w:t>
      </w:r>
    </w:p>
    <w:p w:rsidR="006E79A3" w:rsidRPr="0079224E" w:rsidRDefault="00F37A27" w:rsidP="006E79A3">
      <w:pPr>
        <w:rPr>
          <w:rFonts w:cs="Arial"/>
        </w:rPr>
      </w:pPr>
      <w:r>
        <w:rPr>
          <w:rFonts w:cs="Arial"/>
        </w:rPr>
        <w:pict>
          <v:rect id="_x0000_i1228" style="width:0;height:1.5pt" o:hralign="center" o:hrstd="t" o:hr="t" fillcolor="#a0a0a0" stroked="f"/>
        </w:pict>
      </w:r>
    </w:p>
    <w:p w:rsidR="006E79A3" w:rsidRPr="0079224E" w:rsidRDefault="006E79A3" w:rsidP="006E79A3">
      <w:pPr>
        <w:rPr>
          <w:rFonts w:cs="Arial"/>
          <w:b/>
          <w:bCs/>
        </w:rPr>
      </w:pPr>
      <w:r w:rsidRPr="0079224E">
        <w:rPr>
          <w:rFonts w:cs="Arial"/>
          <w:b/>
          <w:bCs/>
        </w:rPr>
        <w:t>Examples</w:t>
      </w:r>
    </w:p>
    <w:p w:rsidR="006E79A3" w:rsidRPr="0079224E" w:rsidRDefault="006E79A3" w:rsidP="00FD38D8">
      <w:pPr>
        <w:numPr>
          <w:ilvl w:val="0"/>
          <w:numId w:val="172"/>
        </w:numPr>
        <w:rPr>
          <w:rFonts w:cs="Arial"/>
        </w:rPr>
      </w:pPr>
      <w:r w:rsidRPr="0079224E">
        <w:rPr>
          <w:rFonts w:cs="Arial"/>
        </w:rPr>
        <w:t xml:space="preserve">A </w:t>
      </w:r>
      <w:r w:rsidRPr="0079224E">
        <w:rPr>
          <w:rFonts w:cs="Arial"/>
          <w:b/>
          <w:bCs/>
        </w:rPr>
        <w:t>pneumatic nail gun</w:t>
      </w:r>
      <w:r w:rsidRPr="0079224E">
        <w:rPr>
          <w:rFonts w:cs="Arial"/>
        </w:rPr>
        <w:t xml:space="preserve"> fitted with a trigger safety prevents accidental firing when not in contact with the work surface.</w:t>
      </w:r>
    </w:p>
    <w:p w:rsidR="006E79A3" w:rsidRPr="0079224E" w:rsidRDefault="006E79A3" w:rsidP="00FD38D8">
      <w:pPr>
        <w:numPr>
          <w:ilvl w:val="0"/>
          <w:numId w:val="172"/>
        </w:numPr>
        <w:rPr>
          <w:rFonts w:cs="Arial"/>
        </w:rPr>
      </w:pPr>
      <w:r w:rsidRPr="0079224E">
        <w:rPr>
          <w:rFonts w:cs="Arial"/>
        </w:rPr>
        <w:t xml:space="preserve">A </w:t>
      </w:r>
      <w:r w:rsidRPr="0079224E">
        <w:rPr>
          <w:rFonts w:cs="Arial"/>
          <w:b/>
          <w:bCs/>
        </w:rPr>
        <w:t>sanding machine</w:t>
      </w:r>
      <w:r w:rsidRPr="0079224E">
        <w:rPr>
          <w:rFonts w:cs="Arial"/>
        </w:rPr>
        <w:t xml:space="preserve"> with an interlocked guard cover prevents operation when the cover is open.</w:t>
      </w:r>
    </w:p>
    <w:p w:rsidR="006E79A3" w:rsidRPr="0079224E" w:rsidRDefault="006E79A3" w:rsidP="00FD38D8">
      <w:pPr>
        <w:numPr>
          <w:ilvl w:val="0"/>
          <w:numId w:val="172"/>
        </w:numPr>
        <w:rPr>
          <w:rFonts w:cs="Arial"/>
        </w:rPr>
      </w:pPr>
      <w:r w:rsidRPr="0079224E">
        <w:rPr>
          <w:rFonts w:cs="Arial"/>
        </w:rPr>
        <w:t xml:space="preserve">During cleaning, a </w:t>
      </w:r>
      <w:r w:rsidRPr="0079224E">
        <w:rPr>
          <w:rFonts w:cs="Arial"/>
          <w:b/>
          <w:bCs/>
        </w:rPr>
        <w:t>compressor switch</w:t>
      </w:r>
      <w:r w:rsidRPr="0079224E">
        <w:rPr>
          <w:rFonts w:cs="Arial"/>
        </w:rPr>
        <w:t xml:space="preserve"> is locked out to ensure no pressure builds up unexpectedly.</w:t>
      </w:r>
    </w:p>
    <w:p w:rsidR="006E79A3" w:rsidRPr="0079224E" w:rsidRDefault="00F37A27" w:rsidP="006E79A3">
      <w:pPr>
        <w:rPr>
          <w:rFonts w:cs="Arial"/>
        </w:rPr>
      </w:pPr>
      <w:r>
        <w:rPr>
          <w:rFonts w:cs="Arial"/>
        </w:rPr>
        <w:pict>
          <v:rect id="_x0000_i1229" style="width:0;height:1.5pt" o:hralign="center" o:hrstd="t" o:hr="t" fillcolor="#a0a0a0" stroked="f"/>
        </w:pict>
      </w:r>
    </w:p>
    <w:p w:rsidR="006E79A3" w:rsidRPr="0079224E" w:rsidRDefault="006E79A3" w:rsidP="006E79A3">
      <w:pPr>
        <w:rPr>
          <w:rFonts w:cs="Arial"/>
          <w:b/>
          <w:bCs/>
        </w:rPr>
      </w:pPr>
      <w:r w:rsidRPr="0079224E">
        <w:rPr>
          <w:rFonts w:cs="Arial"/>
          <w:b/>
          <w:bCs/>
        </w:rPr>
        <w:t>Case Study</w:t>
      </w:r>
    </w:p>
    <w:p w:rsidR="006E79A3" w:rsidRPr="0079224E" w:rsidRDefault="006E79A3" w:rsidP="006E79A3">
      <w:pPr>
        <w:rPr>
          <w:rFonts w:cs="Arial"/>
        </w:rPr>
      </w:pPr>
      <w:r w:rsidRPr="0079224E">
        <w:rPr>
          <w:rFonts w:cs="Arial"/>
          <w:b/>
          <w:bCs/>
        </w:rPr>
        <w:t>Case Study: Locked and Safe at Vuyani Upholstery</w:t>
      </w:r>
    </w:p>
    <w:p w:rsidR="006E79A3" w:rsidRPr="0079224E" w:rsidRDefault="006E79A3" w:rsidP="006E79A3">
      <w:pPr>
        <w:rPr>
          <w:rFonts w:cs="Arial"/>
        </w:rPr>
      </w:pPr>
      <w:r w:rsidRPr="0079224E">
        <w:rPr>
          <w:rFonts w:cs="Arial"/>
        </w:rPr>
        <w:t xml:space="preserve">During a regular maintenance check at Vuyani Upholstery, a junior staff member attempted to inspect a pneumatic tool without isolating the compressor. </w:t>
      </w:r>
      <w:r w:rsidRPr="0079224E">
        <w:rPr>
          <w:rFonts w:cs="Arial"/>
        </w:rPr>
        <w:lastRenderedPageBreak/>
        <w:t>Fortunately, a senior technician intervened and demonstrated the lockout process using the designated air shut-off valve and lockout tag. The workshop supervisor thereafter mandated refresher training and added visual lockout instructions to each tool station. Incidents dropped, and insurance compliance was improved.</w:t>
      </w:r>
    </w:p>
    <w:p w:rsidR="006E79A3" w:rsidRPr="0079224E" w:rsidRDefault="006E79A3" w:rsidP="006E79A3">
      <w:pPr>
        <w:rPr>
          <w:rFonts w:cs="Arial"/>
        </w:rPr>
      </w:pPr>
      <w:r w:rsidRPr="0079224E">
        <w:rPr>
          <w:rFonts w:cs="Arial"/>
          <w:b/>
          <w:bCs/>
        </w:rPr>
        <w:t>Discussion Points:</w:t>
      </w:r>
    </w:p>
    <w:p w:rsidR="006E79A3" w:rsidRPr="0079224E" w:rsidRDefault="006E79A3" w:rsidP="00FD38D8">
      <w:pPr>
        <w:numPr>
          <w:ilvl w:val="0"/>
          <w:numId w:val="173"/>
        </w:numPr>
        <w:rPr>
          <w:rFonts w:cs="Arial"/>
        </w:rPr>
      </w:pPr>
      <w:r w:rsidRPr="0079224E">
        <w:rPr>
          <w:rFonts w:cs="Arial"/>
        </w:rPr>
        <w:t>What risks were prevented by the senior technician’s actions?</w:t>
      </w:r>
    </w:p>
    <w:p w:rsidR="006E79A3" w:rsidRPr="0079224E" w:rsidRDefault="006E79A3" w:rsidP="00FD38D8">
      <w:pPr>
        <w:numPr>
          <w:ilvl w:val="0"/>
          <w:numId w:val="173"/>
        </w:numPr>
        <w:rPr>
          <w:rFonts w:cs="Arial"/>
        </w:rPr>
      </w:pPr>
      <w:r w:rsidRPr="0079224E">
        <w:rPr>
          <w:rFonts w:cs="Arial"/>
        </w:rPr>
        <w:t>How did visual aids and training improve the workshop’s safety culture?</w:t>
      </w:r>
    </w:p>
    <w:p w:rsidR="006E79A3" w:rsidRPr="0079224E" w:rsidRDefault="00F37A27" w:rsidP="006E79A3">
      <w:pPr>
        <w:rPr>
          <w:rFonts w:cs="Arial"/>
        </w:rPr>
      </w:pPr>
      <w:r>
        <w:rPr>
          <w:rFonts w:cs="Arial"/>
        </w:rPr>
        <w:pict>
          <v:rect id="_x0000_i1230" style="width:0;height:1.5pt" o:hralign="center" o:hrstd="t" o:hr="t" fillcolor="#a0a0a0" stroked="f"/>
        </w:pict>
      </w:r>
    </w:p>
    <w:p w:rsidR="006E79A3" w:rsidRPr="0079224E" w:rsidRDefault="006E79A3" w:rsidP="006E79A3">
      <w:pPr>
        <w:rPr>
          <w:rFonts w:cs="Arial"/>
          <w:b/>
          <w:bCs/>
        </w:rPr>
      </w:pPr>
      <w:r w:rsidRPr="0079224E">
        <w:rPr>
          <w:rFonts w:cs="Arial"/>
          <w:b/>
          <w:bCs/>
        </w:rPr>
        <w:t>Critical Thinking Questions</w:t>
      </w:r>
    </w:p>
    <w:p w:rsidR="006E79A3" w:rsidRPr="0079224E" w:rsidRDefault="006E79A3" w:rsidP="00FD38D8">
      <w:pPr>
        <w:numPr>
          <w:ilvl w:val="0"/>
          <w:numId w:val="174"/>
        </w:numPr>
        <w:rPr>
          <w:rFonts w:cs="Arial"/>
        </w:rPr>
      </w:pPr>
      <w:r w:rsidRPr="0079224E">
        <w:rPr>
          <w:rFonts w:cs="Arial"/>
        </w:rPr>
        <w:t>Why is it important to isolate all forms of energy before maintaining a power or pneumatic tool?</w:t>
      </w:r>
    </w:p>
    <w:p w:rsidR="006E79A3" w:rsidRPr="0079224E" w:rsidRDefault="006E79A3" w:rsidP="00FD38D8">
      <w:pPr>
        <w:numPr>
          <w:ilvl w:val="0"/>
          <w:numId w:val="174"/>
        </w:numPr>
        <w:rPr>
          <w:rFonts w:cs="Arial"/>
        </w:rPr>
      </w:pPr>
      <w:r w:rsidRPr="0079224E">
        <w:rPr>
          <w:rFonts w:cs="Arial"/>
        </w:rPr>
        <w:t>What legal and safety consequences could result from bypassing a safety guard?</w:t>
      </w:r>
    </w:p>
    <w:p w:rsidR="006E79A3" w:rsidRPr="0079224E" w:rsidRDefault="006E79A3" w:rsidP="00FD38D8">
      <w:pPr>
        <w:numPr>
          <w:ilvl w:val="0"/>
          <w:numId w:val="174"/>
        </w:numPr>
        <w:rPr>
          <w:rFonts w:cs="Arial"/>
        </w:rPr>
      </w:pPr>
      <w:r w:rsidRPr="0079224E">
        <w:rPr>
          <w:rFonts w:cs="Arial"/>
        </w:rPr>
        <w:t>How can a workshop incorporate lockout-tagout (LOTO) systems effectively with minimal disruption?</w:t>
      </w:r>
    </w:p>
    <w:p w:rsidR="006E79A3" w:rsidRPr="0079224E" w:rsidRDefault="006E79A3" w:rsidP="00FD38D8">
      <w:pPr>
        <w:numPr>
          <w:ilvl w:val="0"/>
          <w:numId w:val="174"/>
        </w:numPr>
        <w:rPr>
          <w:rFonts w:cs="Arial"/>
        </w:rPr>
      </w:pPr>
      <w:r w:rsidRPr="0079224E">
        <w:rPr>
          <w:rFonts w:cs="Arial"/>
        </w:rPr>
        <w:t>What responsibilities do both employers and employees have in maintaining tool safety features?</w:t>
      </w:r>
    </w:p>
    <w:p w:rsidR="006E79A3" w:rsidRPr="0079224E" w:rsidRDefault="006E79A3" w:rsidP="00FD38D8">
      <w:pPr>
        <w:numPr>
          <w:ilvl w:val="0"/>
          <w:numId w:val="174"/>
        </w:numPr>
        <w:rPr>
          <w:rFonts w:cs="Arial"/>
        </w:rPr>
      </w:pPr>
      <w:r w:rsidRPr="0079224E">
        <w:rPr>
          <w:rFonts w:cs="Arial"/>
        </w:rPr>
        <w:t>How can learners be assessed on their competence to use safety guards and lockout systems correctly?</w:t>
      </w:r>
    </w:p>
    <w:p w:rsidR="006E79A3" w:rsidRPr="0079224E" w:rsidRDefault="00F37A27" w:rsidP="006E79A3">
      <w:pPr>
        <w:rPr>
          <w:rFonts w:cs="Arial"/>
        </w:rPr>
      </w:pPr>
      <w:r>
        <w:rPr>
          <w:rFonts w:cs="Arial"/>
        </w:rPr>
        <w:pict>
          <v:rect id="_x0000_i1231"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6E79A3" w:rsidRPr="0079224E" w:rsidRDefault="006E79A3">
      <w:pPr>
        <w:rPr>
          <w:rFonts w:cs="Arial"/>
        </w:rPr>
      </w:pPr>
      <w:r w:rsidRPr="0079224E">
        <w:rPr>
          <w:rFonts w:cs="Arial"/>
        </w:rPr>
        <w:br w:type="page"/>
      </w:r>
    </w:p>
    <w:p w:rsidR="006E79A3" w:rsidRPr="0079224E" w:rsidRDefault="006E79A3" w:rsidP="00FD38D8">
      <w:pPr>
        <w:pStyle w:val="Heading2"/>
        <w:rPr>
          <w:rFonts w:ascii="Century Gothic" w:hAnsi="Century Gothic" w:cs="Arial"/>
          <w:b/>
          <w:bCs/>
        </w:rPr>
      </w:pPr>
      <w:bookmarkStart w:id="33" w:name="_Toc195895467"/>
      <w:r w:rsidRPr="0079224E">
        <w:rPr>
          <w:rFonts w:ascii="Century Gothic" w:hAnsi="Century Gothic" w:cs="Arial"/>
          <w:b/>
          <w:bCs/>
        </w:rPr>
        <w:lastRenderedPageBreak/>
        <w:t>Integrated Assessment – KM-04-KT03</w:t>
      </w:r>
      <w:bookmarkEnd w:id="33"/>
    </w:p>
    <w:p w:rsidR="006E79A3" w:rsidRPr="0079224E" w:rsidRDefault="006E79A3" w:rsidP="006E79A3">
      <w:pPr>
        <w:rPr>
          <w:rFonts w:cs="Arial"/>
        </w:rPr>
      </w:pPr>
      <w:r w:rsidRPr="0079224E">
        <w:rPr>
          <w:rFonts w:cs="Arial"/>
          <w:b/>
          <w:bCs/>
        </w:rPr>
        <w:t>Equipment and Tools Used in Advanced Upholstery of Furniture</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Knowledge Topic</w:t>
      </w:r>
      <w:r w:rsidRPr="0079224E">
        <w:rPr>
          <w:rFonts w:cs="Arial"/>
        </w:rPr>
        <w:t>: KM-04-KT03</w:t>
      </w:r>
      <w:r w:rsidRPr="0079224E">
        <w:rPr>
          <w:rFonts w:cs="Arial"/>
        </w:rPr>
        <w:br/>
      </w:r>
      <w:r w:rsidRPr="0079224E">
        <w:rPr>
          <w:rFonts w:cs="Arial"/>
          <w:b/>
          <w:bCs/>
        </w:rPr>
        <w:t>Internal Assessment Criteria</w:t>
      </w:r>
      <w:r w:rsidRPr="0079224E">
        <w:rPr>
          <w:rFonts w:cs="Arial"/>
        </w:rPr>
        <w:t>: IAC0301–IAC0306</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r w:rsidRPr="0079224E">
        <w:rPr>
          <w:rFonts w:cs="Arial"/>
        </w:rPr>
        <w:br/>
      </w:r>
      <w:r w:rsidRPr="0079224E">
        <w:rPr>
          <w:rFonts w:cs="Arial"/>
          <w:b/>
          <w:bCs/>
        </w:rPr>
        <w:t>Total Marks</w:t>
      </w:r>
      <w:r w:rsidRPr="0079224E">
        <w:rPr>
          <w:rFonts w:cs="Arial"/>
        </w:rPr>
        <w:t>: 60</w:t>
      </w:r>
    </w:p>
    <w:p w:rsidR="006E79A3" w:rsidRPr="0079224E" w:rsidRDefault="00F37A27" w:rsidP="006E79A3">
      <w:pPr>
        <w:rPr>
          <w:rFonts w:cs="Arial"/>
        </w:rPr>
      </w:pPr>
      <w:r>
        <w:rPr>
          <w:rFonts w:cs="Arial"/>
        </w:rPr>
        <w:pict>
          <v:rect id="_x0000_i1232" style="width:0;height:1.5pt" o:hralign="center" o:hrstd="t" o:hr="t" fillcolor="#a0a0a0" stroked="f"/>
        </w:pict>
      </w:r>
    </w:p>
    <w:p w:rsidR="006E79A3" w:rsidRPr="0079224E" w:rsidRDefault="006E79A3" w:rsidP="006E79A3">
      <w:pPr>
        <w:rPr>
          <w:rFonts w:cs="Arial"/>
          <w:b/>
          <w:bCs/>
        </w:rPr>
      </w:pPr>
      <w:r w:rsidRPr="0079224E">
        <w:rPr>
          <w:rFonts w:ascii="Segoe UI Symbol" w:hAnsi="Segoe UI Symbol" w:cs="Segoe UI Symbol"/>
          <w:b/>
          <w:bCs/>
        </w:rPr>
        <w:t>🛠</w:t>
      </w:r>
      <w:r w:rsidRPr="0079224E">
        <w:rPr>
          <w:rFonts w:cs="Arial"/>
          <w:b/>
          <w:bCs/>
        </w:rPr>
        <w:t>️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3"/>
        <w:gridCol w:w="4472"/>
        <w:gridCol w:w="2111"/>
      </w:tblGrid>
      <w:tr w:rsidR="006E79A3" w:rsidRPr="0079224E" w:rsidTr="00FD38D8">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Instrument Type</w:t>
            </w:r>
          </w:p>
        </w:tc>
        <w:tc>
          <w:tcPr>
            <w:tcW w:w="0" w:type="auto"/>
            <w:vAlign w:val="center"/>
            <w:hideMark/>
          </w:tcPr>
          <w:p w:rsidR="006E79A3" w:rsidRPr="0079224E" w:rsidRDefault="006E79A3" w:rsidP="006E79A3">
            <w:pPr>
              <w:rPr>
                <w:rFonts w:cs="Arial"/>
                <w:b/>
                <w:bCs/>
              </w:rPr>
            </w:pPr>
            <w:r w:rsidRPr="0079224E">
              <w:rPr>
                <w:rFonts w:cs="Arial"/>
                <w:b/>
                <w:bCs/>
              </w:rPr>
              <w:t>Purpose</w:t>
            </w:r>
          </w:p>
        </w:tc>
        <w:tc>
          <w:tcPr>
            <w:tcW w:w="0" w:type="auto"/>
            <w:vAlign w:val="center"/>
            <w:hideMark/>
          </w:tcPr>
          <w:p w:rsidR="006E79A3" w:rsidRPr="0079224E" w:rsidRDefault="006E79A3" w:rsidP="006E79A3">
            <w:pPr>
              <w:rPr>
                <w:rFonts w:cs="Arial"/>
                <w:b/>
                <w:bCs/>
              </w:rPr>
            </w:pPr>
            <w:r w:rsidRPr="0079224E">
              <w:rPr>
                <w:rFonts w:cs="Arial"/>
                <w:b/>
                <w:bCs/>
              </w:rPr>
              <w:t>Targeted IACs</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Matching Exercise</w:t>
            </w:r>
          </w:p>
        </w:tc>
        <w:tc>
          <w:tcPr>
            <w:tcW w:w="0" w:type="auto"/>
            <w:vAlign w:val="center"/>
            <w:hideMark/>
          </w:tcPr>
          <w:p w:rsidR="006E79A3" w:rsidRPr="0079224E" w:rsidRDefault="006E79A3" w:rsidP="006E79A3">
            <w:pPr>
              <w:rPr>
                <w:rFonts w:cs="Arial"/>
              </w:rPr>
            </w:pPr>
            <w:r w:rsidRPr="0079224E">
              <w:rPr>
                <w:rFonts w:cs="Arial"/>
              </w:rPr>
              <w:t>Test comprehension of tool labels and specifications</w:t>
            </w:r>
          </w:p>
        </w:tc>
        <w:tc>
          <w:tcPr>
            <w:tcW w:w="0" w:type="auto"/>
            <w:vAlign w:val="center"/>
            <w:hideMark/>
          </w:tcPr>
          <w:p w:rsidR="006E79A3" w:rsidRPr="0079224E" w:rsidRDefault="006E79A3" w:rsidP="006E79A3">
            <w:pPr>
              <w:rPr>
                <w:rFonts w:cs="Arial"/>
              </w:rPr>
            </w:pPr>
            <w:r w:rsidRPr="0079224E">
              <w:rPr>
                <w:rFonts w:cs="Arial"/>
              </w:rPr>
              <w:t>IAC0306</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Observation Checklist Task</w:t>
            </w:r>
          </w:p>
        </w:tc>
        <w:tc>
          <w:tcPr>
            <w:tcW w:w="0" w:type="auto"/>
            <w:vAlign w:val="center"/>
            <w:hideMark/>
          </w:tcPr>
          <w:p w:rsidR="006E79A3" w:rsidRPr="0079224E" w:rsidRDefault="006E79A3" w:rsidP="006E79A3">
            <w:pPr>
              <w:rPr>
                <w:rFonts w:cs="Arial"/>
              </w:rPr>
            </w:pPr>
            <w:r w:rsidRPr="0079224E">
              <w:rPr>
                <w:rFonts w:cs="Arial"/>
              </w:rPr>
              <w:t>Demonstrate tool use and storage procedures</w:t>
            </w:r>
          </w:p>
        </w:tc>
        <w:tc>
          <w:tcPr>
            <w:tcW w:w="0" w:type="auto"/>
            <w:vAlign w:val="center"/>
            <w:hideMark/>
          </w:tcPr>
          <w:p w:rsidR="006E79A3" w:rsidRPr="0079224E" w:rsidRDefault="006E79A3" w:rsidP="006E79A3">
            <w:pPr>
              <w:rPr>
                <w:rFonts w:cs="Arial"/>
              </w:rPr>
            </w:pPr>
            <w:r w:rsidRPr="0079224E">
              <w:rPr>
                <w:rFonts w:cs="Arial"/>
              </w:rPr>
              <w:t>IAC0301, IAC0302, IAC0303</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Diagram Interpretation</w:t>
            </w:r>
          </w:p>
        </w:tc>
        <w:tc>
          <w:tcPr>
            <w:tcW w:w="0" w:type="auto"/>
            <w:vAlign w:val="center"/>
            <w:hideMark/>
          </w:tcPr>
          <w:p w:rsidR="006E79A3" w:rsidRPr="0079224E" w:rsidRDefault="006E79A3" w:rsidP="006E79A3">
            <w:pPr>
              <w:rPr>
                <w:rFonts w:cs="Arial"/>
              </w:rPr>
            </w:pPr>
            <w:r w:rsidRPr="0079224E">
              <w:rPr>
                <w:rFonts w:cs="Arial"/>
              </w:rPr>
              <w:t>Identify safety features and pressure settings on a tool diagram</w:t>
            </w:r>
          </w:p>
        </w:tc>
        <w:tc>
          <w:tcPr>
            <w:tcW w:w="0" w:type="auto"/>
            <w:vAlign w:val="center"/>
            <w:hideMark/>
          </w:tcPr>
          <w:p w:rsidR="006E79A3" w:rsidRPr="0079224E" w:rsidRDefault="006E79A3" w:rsidP="006E79A3">
            <w:pPr>
              <w:rPr>
                <w:rFonts w:cs="Arial"/>
              </w:rPr>
            </w:pPr>
            <w:r w:rsidRPr="0079224E">
              <w:rPr>
                <w:rFonts w:cs="Arial"/>
              </w:rPr>
              <w:t>IAC0304, IAC0305</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Scenario-Based Short Answer</w:t>
            </w:r>
          </w:p>
        </w:tc>
        <w:tc>
          <w:tcPr>
            <w:tcW w:w="0" w:type="auto"/>
            <w:vAlign w:val="center"/>
            <w:hideMark/>
          </w:tcPr>
          <w:p w:rsidR="006E79A3" w:rsidRPr="0079224E" w:rsidRDefault="006E79A3" w:rsidP="006E79A3">
            <w:pPr>
              <w:rPr>
                <w:rFonts w:cs="Arial"/>
              </w:rPr>
            </w:pPr>
            <w:r w:rsidRPr="0079224E">
              <w:rPr>
                <w:rFonts w:cs="Arial"/>
              </w:rPr>
              <w:t>Apply understanding of safety, pressure, and tool handling</w:t>
            </w:r>
          </w:p>
        </w:tc>
        <w:tc>
          <w:tcPr>
            <w:tcW w:w="0" w:type="auto"/>
            <w:vAlign w:val="center"/>
            <w:hideMark/>
          </w:tcPr>
          <w:p w:rsidR="006E79A3" w:rsidRPr="0079224E" w:rsidRDefault="006E79A3" w:rsidP="006E79A3">
            <w:pPr>
              <w:rPr>
                <w:rFonts w:cs="Arial"/>
              </w:rPr>
            </w:pPr>
            <w:r w:rsidRPr="0079224E">
              <w:rPr>
                <w:rFonts w:cs="Arial"/>
              </w:rPr>
              <w:t>IAC0301–IAC0306</w:t>
            </w:r>
          </w:p>
        </w:tc>
      </w:tr>
    </w:tbl>
    <w:p w:rsidR="006E79A3" w:rsidRPr="0079224E" w:rsidRDefault="00F37A27" w:rsidP="006E79A3">
      <w:pPr>
        <w:rPr>
          <w:rFonts w:cs="Arial"/>
        </w:rPr>
      </w:pPr>
      <w:r>
        <w:rPr>
          <w:rFonts w:cs="Arial"/>
        </w:rPr>
        <w:pict>
          <v:rect id="_x0000_i1233" style="width:0;height:1.5pt" o:hralign="center" o:hrstd="t" o:hr="t" fillcolor="#a0a0a0" stroked="f"/>
        </w:pict>
      </w:r>
    </w:p>
    <w:p w:rsidR="006E79A3" w:rsidRPr="0079224E" w:rsidRDefault="006E79A3" w:rsidP="006E79A3">
      <w:pPr>
        <w:rPr>
          <w:rFonts w:cs="Arial"/>
          <w:b/>
          <w:bCs/>
        </w:rPr>
      </w:pPr>
      <w:r w:rsidRPr="0079224E">
        <w:rPr>
          <w:rFonts w:ascii="Segoe UI Symbol" w:hAnsi="Segoe UI Symbol" w:cs="Segoe UI Symbol"/>
          <w:b/>
          <w:bCs/>
        </w:rPr>
        <w:t>✍</w:t>
      </w:r>
      <w:r w:rsidRPr="0079224E">
        <w:rPr>
          <w:rFonts w:cs="Arial"/>
          <w:b/>
          <w:bCs/>
        </w:rPr>
        <w:t>️ Assessment Activities</w:t>
      </w:r>
    </w:p>
    <w:p w:rsidR="006E79A3" w:rsidRPr="0079224E" w:rsidRDefault="00F37A27" w:rsidP="006E79A3">
      <w:pPr>
        <w:rPr>
          <w:rFonts w:cs="Arial"/>
        </w:rPr>
      </w:pPr>
      <w:r>
        <w:rPr>
          <w:rFonts w:cs="Arial"/>
        </w:rPr>
        <w:pict>
          <v:rect id="_x0000_i1234" style="width:0;height:1.5pt" o:hralign="center" o:hrstd="t" o:hr="t" fillcolor="#a0a0a0" stroked="f"/>
        </w:pict>
      </w:r>
    </w:p>
    <w:p w:rsidR="006E79A3" w:rsidRPr="0079224E" w:rsidRDefault="006E79A3" w:rsidP="006E79A3">
      <w:pPr>
        <w:rPr>
          <w:rFonts w:cs="Arial"/>
          <w:b/>
          <w:bCs/>
        </w:rPr>
      </w:pPr>
      <w:r w:rsidRPr="0079224E">
        <w:rPr>
          <w:rFonts w:cs="Arial"/>
          <w:b/>
          <w:bCs/>
        </w:rPr>
        <w:t>Activity 1: Matching Exercise – Tool Labels and Specifications (10 marks)</w:t>
      </w:r>
    </w:p>
    <w:p w:rsidR="006E79A3" w:rsidRPr="0079224E" w:rsidRDefault="006E79A3" w:rsidP="006E79A3">
      <w:pPr>
        <w:rPr>
          <w:rFonts w:cs="Arial"/>
        </w:rPr>
      </w:pPr>
      <w:r w:rsidRPr="0079224E">
        <w:rPr>
          <w:rFonts w:cs="Arial"/>
          <w:b/>
          <w:bCs/>
        </w:rPr>
        <w:t>Instructions</w:t>
      </w:r>
      <w:r w:rsidRPr="0079224E">
        <w:rPr>
          <w:rFonts w:cs="Arial"/>
        </w:rPr>
        <w:t>: Match each item in Column A with the most accurate description from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9"/>
        <w:gridCol w:w="259"/>
        <w:gridCol w:w="5918"/>
      </w:tblGrid>
      <w:tr w:rsidR="006E79A3" w:rsidRPr="0079224E" w:rsidTr="00FD38D8">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Column A</w:t>
            </w:r>
          </w:p>
        </w:tc>
        <w:tc>
          <w:tcPr>
            <w:tcW w:w="0" w:type="auto"/>
            <w:vAlign w:val="center"/>
            <w:hideMark/>
          </w:tcPr>
          <w:p w:rsidR="006E79A3" w:rsidRPr="0079224E" w:rsidRDefault="006E79A3" w:rsidP="006E79A3">
            <w:pPr>
              <w:rPr>
                <w:rFonts w:cs="Arial"/>
                <w:b/>
                <w:bCs/>
              </w:rPr>
            </w:pPr>
          </w:p>
        </w:tc>
        <w:tc>
          <w:tcPr>
            <w:tcW w:w="0" w:type="auto"/>
            <w:vAlign w:val="center"/>
            <w:hideMark/>
          </w:tcPr>
          <w:p w:rsidR="006E79A3" w:rsidRPr="0079224E" w:rsidRDefault="006E79A3" w:rsidP="006E79A3">
            <w:pPr>
              <w:rPr>
                <w:rFonts w:cs="Arial"/>
                <w:b/>
                <w:bCs/>
              </w:rPr>
            </w:pPr>
            <w:r w:rsidRPr="0079224E">
              <w:rPr>
                <w:rFonts w:cs="Arial"/>
                <w:b/>
                <w:bCs/>
              </w:rPr>
              <w:t>Column B</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1. Maximum pressure rating</w:t>
            </w:r>
          </w:p>
        </w:tc>
        <w:tc>
          <w:tcPr>
            <w:tcW w:w="0" w:type="auto"/>
            <w:vAlign w:val="center"/>
            <w:hideMark/>
          </w:tcPr>
          <w:p w:rsidR="006E79A3" w:rsidRPr="0079224E" w:rsidRDefault="006E79A3" w:rsidP="006E79A3">
            <w:pPr>
              <w:rPr>
                <w:rFonts w:cs="Arial"/>
              </w:rPr>
            </w:pPr>
            <w:r w:rsidRPr="0079224E">
              <w:rPr>
                <w:rFonts w:cs="Arial"/>
              </w:rPr>
              <w:t>A</w:t>
            </w:r>
          </w:p>
        </w:tc>
        <w:tc>
          <w:tcPr>
            <w:tcW w:w="0" w:type="auto"/>
            <w:vAlign w:val="center"/>
            <w:hideMark/>
          </w:tcPr>
          <w:p w:rsidR="006E79A3" w:rsidRPr="0079224E" w:rsidRDefault="006E79A3" w:rsidP="006E79A3">
            <w:pPr>
              <w:rPr>
                <w:rFonts w:cs="Arial"/>
              </w:rPr>
            </w:pPr>
            <w:r w:rsidRPr="0079224E">
              <w:rPr>
                <w:rFonts w:cs="Arial"/>
              </w:rPr>
              <w:t>Stapler will only fire when in contact with a surface</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2. Tool model label</w:t>
            </w:r>
          </w:p>
        </w:tc>
        <w:tc>
          <w:tcPr>
            <w:tcW w:w="0" w:type="auto"/>
            <w:vAlign w:val="center"/>
            <w:hideMark/>
          </w:tcPr>
          <w:p w:rsidR="006E79A3" w:rsidRPr="0079224E" w:rsidRDefault="006E79A3" w:rsidP="006E79A3">
            <w:pPr>
              <w:rPr>
                <w:rFonts w:cs="Arial"/>
              </w:rPr>
            </w:pPr>
            <w:r w:rsidRPr="0079224E">
              <w:rPr>
                <w:rFonts w:cs="Arial"/>
              </w:rPr>
              <w:t>B</w:t>
            </w:r>
          </w:p>
        </w:tc>
        <w:tc>
          <w:tcPr>
            <w:tcW w:w="0" w:type="auto"/>
            <w:vAlign w:val="center"/>
            <w:hideMark/>
          </w:tcPr>
          <w:p w:rsidR="006E79A3" w:rsidRPr="0079224E" w:rsidRDefault="006E79A3" w:rsidP="006E79A3">
            <w:pPr>
              <w:rPr>
                <w:rFonts w:cs="Arial"/>
              </w:rPr>
            </w:pPr>
            <w:r w:rsidRPr="0079224E">
              <w:rPr>
                <w:rFonts w:cs="Arial"/>
              </w:rPr>
              <w:t>The maximum safe air pressure input for the tool (e.g. 100 PSI)</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3. Safety guard</w:t>
            </w:r>
          </w:p>
        </w:tc>
        <w:tc>
          <w:tcPr>
            <w:tcW w:w="0" w:type="auto"/>
            <w:vAlign w:val="center"/>
            <w:hideMark/>
          </w:tcPr>
          <w:p w:rsidR="006E79A3" w:rsidRPr="0079224E" w:rsidRDefault="006E79A3" w:rsidP="006E79A3">
            <w:pPr>
              <w:rPr>
                <w:rFonts w:cs="Arial"/>
              </w:rPr>
            </w:pPr>
            <w:r w:rsidRPr="0079224E">
              <w:rPr>
                <w:rFonts w:cs="Arial"/>
              </w:rPr>
              <w:t>C</w:t>
            </w:r>
          </w:p>
        </w:tc>
        <w:tc>
          <w:tcPr>
            <w:tcW w:w="0" w:type="auto"/>
            <w:vAlign w:val="center"/>
            <w:hideMark/>
          </w:tcPr>
          <w:p w:rsidR="006E79A3" w:rsidRPr="0079224E" w:rsidRDefault="006E79A3" w:rsidP="006E79A3">
            <w:pPr>
              <w:rPr>
                <w:rFonts w:cs="Arial"/>
              </w:rPr>
            </w:pPr>
            <w:r w:rsidRPr="0079224E">
              <w:rPr>
                <w:rFonts w:cs="Arial"/>
              </w:rPr>
              <w:t>Lists manufacturer, serial number, and specification details</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4. Compatible staple sizes</w:t>
            </w:r>
          </w:p>
        </w:tc>
        <w:tc>
          <w:tcPr>
            <w:tcW w:w="0" w:type="auto"/>
            <w:vAlign w:val="center"/>
            <w:hideMark/>
          </w:tcPr>
          <w:p w:rsidR="006E79A3" w:rsidRPr="0079224E" w:rsidRDefault="006E79A3" w:rsidP="006E79A3">
            <w:pPr>
              <w:rPr>
                <w:rFonts w:cs="Arial"/>
              </w:rPr>
            </w:pPr>
            <w:r w:rsidRPr="0079224E">
              <w:rPr>
                <w:rFonts w:cs="Arial"/>
              </w:rPr>
              <w:t>D</w:t>
            </w:r>
          </w:p>
        </w:tc>
        <w:tc>
          <w:tcPr>
            <w:tcW w:w="0" w:type="auto"/>
            <w:vAlign w:val="center"/>
            <w:hideMark/>
          </w:tcPr>
          <w:p w:rsidR="006E79A3" w:rsidRPr="0079224E" w:rsidRDefault="006E79A3" w:rsidP="006E79A3">
            <w:pPr>
              <w:rPr>
                <w:rFonts w:cs="Arial"/>
              </w:rPr>
            </w:pPr>
            <w:r w:rsidRPr="0079224E">
              <w:rPr>
                <w:rFonts w:cs="Arial"/>
              </w:rPr>
              <w:t>Prevents accidental activation or injury</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lastRenderedPageBreak/>
              <w:t>5. Safety trigger mechanism</w:t>
            </w:r>
          </w:p>
        </w:tc>
        <w:tc>
          <w:tcPr>
            <w:tcW w:w="0" w:type="auto"/>
            <w:vAlign w:val="center"/>
            <w:hideMark/>
          </w:tcPr>
          <w:p w:rsidR="006E79A3" w:rsidRPr="0079224E" w:rsidRDefault="006E79A3" w:rsidP="006E79A3">
            <w:pPr>
              <w:rPr>
                <w:rFonts w:cs="Arial"/>
              </w:rPr>
            </w:pPr>
            <w:r w:rsidRPr="0079224E">
              <w:rPr>
                <w:rFonts w:cs="Arial"/>
              </w:rPr>
              <w:t>E</w:t>
            </w:r>
          </w:p>
        </w:tc>
        <w:tc>
          <w:tcPr>
            <w:tcW w:w="0" w:type="auto"/>
            <w:vAlign w:val="center"/>
            <w:hideMark/>
          </w:tcPr>
          <w:p w:rsidR="006E79A3" w:rsidRPr="0079224E" w:rsidRDefault="006E79A3" w:rsidP="006E79A3">
            <w:pPr>
              <w:rPr>
                <w:rFonts w:cs="Arial"/>
              </w:rPr>
            </w:pPr>
            <w:r w:rsidRPr="0079224E">
              <w:rPr>
                <w:rFonts w:cs="Arial"/>
              </w:rPr>
              <w:t>Acceptable length and width of staples/nails for this model</w:t>
            </w:r>
          </w:p>
        </w:tc>
      </w:tr>
    </w:tbl>
    <w:p w:rsidR="006E79A3" w:rsidRPr="0079224E" w:rsidRDefault="00F37A27" w:rsidP="006E79A3">
      <w:pPr>
        <w:rPr>
          <w:rFonts w:cs="Arial"/>
        </w:rPr>
      </w:pPr>
      <w:r>
        <w:rPr>
          <w:rFonts w:cs="Arial"/>
        </w:rPr>
        <w:pict>
          <v:rect id="_x0000_i1235" style="width:0;height:1.5pt" o:hralign="center" o:hrstd="t" o:hr="t" fillcolor="#a0a0a0" stroked="f"/>
        </w:pict>
      </w:r>
    </w:p>
    <w:p w:rsidR="006E79A3" w:rsidRPr="0079224E" w:rsidRDefault="006E79A3" w:rsidP="006E79A3">
      <w:pPr>
        <w:rPr>
          <w:rFonts w:cs="Arial"/>
          <w:b/>
          <w:bCs/>
        </w:rPr>
      </w:pPr>
      <w:r w:rsidRPr="0079224E">
        <w:rPr>
          <w:rFonts w:cs="Arial"/>
          <w:b/>
          <w:bCs/>
        </w:rPr>
        <w:t>Activity 2: Observation Checklist – Practical Task (15 marks)</w:t>
      </w:r>
    </w:p>
    <w:p w:rsidR="006E79A3" w:rsidRPr="0079224E" w:rsidRDefault="006E79A3" w:rsidP="006E79A3">
      <w:pPr>
        <w:rPr>
          <w:rFonts w:cs="Arial"/>
        </w:rPr>
      </w:pPr>
      <w:r w:rsidRPr="0079224E">
        <w:rPr>
          <w:rFonts w:cs="Arial"/>
          <w:b/>
          <w:bCs/>
        </w:rPr>
        <w:t>Instructions</w:t>
      </w:r>
      <w:r w:rsidRPr="0079224E">
        <w:rPr>
          <w:rFonts w:cs="Arial"/>
        </w:rPr>
        <w:t>: The learner must demonstrate the following actions under supervision. Use the checklist to score.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4"/>
        <w:gridCol w:w="859"/>
        <w:gridCol w:w="733"/>
      </w:tblGrid>
      <w:tr w:rsidR="006E79A3" w:rsidRPr="0079224E" w:rsidTr="00FD38D8">
        <w:trPr>
          <w:tblHeader/>
          <w:tblCellSpacing w:w="15" w:type="dxa"/>
        </w:trPr>
        <w:tc>
          <w:tcPr>
            <w:tcW w:w="0" w:type="auto"/>
            <w:vAlign w:val="center"/>
            <w:hideMark/>
          </w:tcPr>
          <w:p w:rsidR="006E79A3" w:rsidRPr="0079224E" w:rsidRDefault="006E79A3" w:rsidP="006E79A3">
            <w:pPr>
              <w:rPr>
                <w:rFonts w:cs="Arial"/>
                <w:b/>
                <w:bCs/>
              </w:rPr>
            </w:pPr>
            <w:r w:rsidRPr="0079224E">
              <w:rPr>
                <w:rFonts w:cs="Arial"/>
                <w:b/>
                <w:bCs/>
              </w:rPr>
              <w:t>Task Performed</w:t>
            </w:r>
          </w:p>
        </w:tc>
        <w:tc>
          <w:tcPr>
            <w:tcW w:w="0" w:type="auto"/>
            <w:vAlign w:val="center"/>
            <w:hideMark/>
          </w:tcPr>
          <w:p w:rsidR="006E79A3" w:rsidRPr="0079224E" w:rsidRDefault="006E79A3" w:rsidP="006E79A3">
            <w:pPr>
              <w:rPr>
                <w:rFonts w:cs="Arial"/>
                <w:b/>
                <w:bCs/>
              </w:rPr>
            </w:pPr>
            <w:r w:rsidRPr="0079224E">
              <w:rPr>
                <w:rFonts w:cs="Arial"/>
                <w:b/>
                <w:bCs/>
              </w:rPr>
              <w:t>Yes/No</w:t>
            </w:r>
          </w:p>
        </w:tc>
        <w:tc>
          <w:tcPr>
            <w:tcW w:w="0" w:type="auto"/>
            <w:vAlign w:val="center"/>
            <w:hideMark/>
          </w:tcPr>
          <w:p w:rsidR="006E79A3" w:rsidRPr="0079224E" w:rsidRDefault="006E79A3" w:rsidP="006E79A3">
            <w:pPr>
              <w:rPr>
                <w:rFonts w:cs="Arial"/>
                <w:b/>
                <w:bCs/>
              </w:rPr>
            </w:pPr>
            <w:r w:rsidRPr="0079224E">
              <w:rPr>
                <w:rFonts w:cs="Arial"/>
                <w:b/>
                <w:bCs/>
              </w:rPr>
              <w:t>Marks</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A. Selects appropriate sharpening method for a hand tool</w:t>
            </w:r>
          </w:p>
        </w:tc>
        <w:tc>
          <w:tcPr>
            <w:tcW w:w="0" w:type="auto"/>
            <w:vAlign w:val="center"/>
            <w:hideMark/>
          </w:tcPr>
          <w:p w:rsidR="006E79A3" w:rsidRPr="0079224E" w:rsidRDefault="006E79A3" w:rsidP="006E79A3">
            <w:pPr>
              <w:rPr>
                <w:rFonts w:cs="Arial"/>
              </w:rPr>
            </w:pPr>
          </w:p>
        </w:tc>
        <w:tc>
          <w:tcPr>
            <w:tcW w:w="0" w:type="auto"/>
            <w:vAlign w:val="center"/>
            <w:hideMark/>
          </w:tcPr>
          <w:p w:rsidR="006E79A3" w:rsidRPr="0079224E" w:rsidRDefault="006E79A3" w:rsidP="006E79A3">
            <w:pPr>
              <w:rPr>
                <w:rFonts w:cs="Arial"/>
              </w:rPr>
            </w:pPr>
            <w:r w:rsidRPr="0079224E">
              <w:rPr>
                <w:rFonts w:cs="Arial"/>
              </w:rPr>
              <w:t>3</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B. Returns tools to correct labelled storage area</w:t>
            </w:r>
          </w:p>
        </w:tc>
        <w:tc>
          <w:tcPr>
            <w:tcW w:w="0" w:type="auto"/>
            <w:vAlign w:val="center"/>
            <w:hideMark/>
          </w:tcPr>
          <w:p w:rsidR="006E79A3" w:rsidRPr="0079224E" w:rsidRDefault="006E79A3" w:rsidP="006E79A3">
            <w:pPr>
              <w:rPr>
                <w:rFonts w:cs="Arial"/>
              </w:rPr>
            </w:pPr>
          </w:p>
        </w:tc>
        <w:tc>
          <w:tcPr>
            <w:tcW w:w="0" w:type="auto"/>
            <w:vAlign w:val="center"/>
            <w:hideMark/>
          </w:tcPr>
          <w:p w:rsidR="006E79A3" w:rsidRPr="0079224E" w:rsidRDefault="006E79A3" w:rsidP="006E79A3">
            <w:pPr>
              <w:rPr>
                <w:rFonts w:cs="Arial"/>
              </w:rPr>
            </w:pPr>
            <w:r w:rsidRPr="0079224E">
              <w:rPr>
                <w:rFonts w:cs="Arial"/>
              </w:rPr>
              <w:t>2</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C. Uses pneumatic stapler as per manufacturer guidance</w:t>
            </w:r>
          </w:p>
        </w:tc>
        <w:tc>
          <w:tcPr>
            <w:tcW w:w="0" w:type="auto"/>
            <w:vAlign w:val="center"/>
            <w:hideMark/>
          </w:tcPr>
          <w:p w:rsidR="006E79A3" w:rsidRPr="0079224E" w:rsidRDefault="006E79A3" w:rsidP="006E79A3">
            <w:pPr>
              <w:rPr>
                <w:rFonts w:cs="Arial"/>
              </w:rPr>
            </w:pPr>
          </w:p>
        </w:tc>
        <w:tc>
          <w:tcPr>
            <w:tcW w:w="0" w:type="auto"/>
            <w:vAlign w:val="center"/>
            <w:hideMark/>
          </w:tcPr>
          <w:p w:rsidR="006E79A3" w:rsidRPr="0079224E" w:rsidRDefault="006E79A3" w:rsidP="006E79A3">
            <w:pPr>
              <w:rPr>
                <w:rFonts w:cs="Arial"/>
              </w:rPr>
            </w:pPr>
            <w:r w:rsidRPr="0079224E">
              <w:rPr>
                <w:rFonts w:cs="Arial"/>
              </w:rPr>
              <w:t>3</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D. Handles tool cautiously while moving between workstations</w:t>
            </w:r>
          </w:p>
        </w:tc>
        <w:tc>
          <w:tcPr>
            <w:tcW w:w="0" w:type="auto"/>
            <w:vAlign w:val="center"/>
            <w:hideMark/>
          </w:tcPr>
          <w:p w:rsidR="006E79A3" w:rsidRPr="0079224E" w:rsidRDefault="006E79A3" w:rsidP="006E79A3">
            <w:pPr>
              <w:rPr>
                <w:rFonts w:cs="Arial"/>
              </w:rPr>
            </w:pPr>
          </w:p>
        </w:tc>
        <w:tc>
          <w:tcPr>
            <w:tcW w:w="0" w:type="auto"/>
            <w:vAlign w:val="center"/>
            <w:hideMark/>
          </w:tcPr>
          <w:p w:rsidR="006E79A3" w:rsidRPr="0079224E" w:rsidRDefault="006E79A3" w:rsidP="006E79A3">
            <w:pPr>
              <w:rPr>
                <w:rFonts w:cs="Arial"/>
              </w:rPr>
            </w:pPr>
            <w:r w:rsidRPr="0079224E">
              <w:rPr>
                <w:rFonts w:cs="Arial"/>
              </w:rPr>
              <w:t>2</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E. Checks air pressure before operation of tool</w:t>
            </w:r>
          </w:p>
        </w:tc>
        <w:tc>
          <w:tcPr>
            <w:tcW w:w="0" w:type="auto"/>
            <w:vAlign w:val="center"/>
            <w:hideMark/>
          </w:tcPr>
          <w:p w:rsidR="006E79A3" w:rsidRPr="0079224E" w:rsidRDefault="006E79A3" w:rsidP="006E79A3">
            <w:pPr>
              <w:rPr>
                <w:rFonts w:cs="Arial"/>
              </w:rPr>
            </w:pPr>
          </w:p>
        </w:tc>
        <w:tc>
          <w:tcPr>
            <w:tcW w:w="0" w:type="auto"/>
            <w:vAlign w:val="center"/>
            <w:hideMark/>
          </w:tcPr>
          <w:p w:rsidR="006E79A3" w:rsidRPr="0079224E" w:rsidRDefault="006E79A3" w:rsidP="006E79A3">
            <w:pPr>
              <w:rPr>
                <w:rFonts w:cs="Arial"/>
              </w:rPr>
            </w:pPr>
            <w:r w:rsidRPr="0079224E">
              <w:rPr>
                <w:rFonts w:cs="Arial"/>
              </w:rPr>
              <w:t>3</w:t>
            </w:r>
          </w:p>
        </w:tc>
      </w:tr>
      <w:tr w:rsidR="006E79A3" w:rsidRPr="0079224E" w:rsidTr="00FD38D8">
        <w:trPr>
          <w:tblCellSpacing w:w="15" w:type="dxa"/>
        </w:trPr>
        <w:tc>
          <w:tcPr>
            <w:tcW w:w="0" w:type="auto"/>
            <w:vAlign w:val="center"/>
            <w:hideMark/>
          </w:tcPr>
          <w:p w:rsidR="006E79A3" w:rsidRPr="0079224E" w:rsidRDefault="006E79A3" w:rsidP="006E79A3">
            <w:pPr>
              <w:rPr>
                <w:rFonts w:cs="Arial"/>
              </w:rPr>
            </w:pPr>
            <w:r w:rsidRPr="0079224E">
              <w:rPr>
                <w:rFonts w:cs="Arial"/>
              </w:rPr>
              <w:t>F. Confirms intact safety pin or trigger lock is in place</w:t>
            </w:r>
          </w:p>
        </w:tc>
        <w:tc>
          <w:tcPr>
            <w:tcW w:w="0" w:type="auto"/>
            <w:vAlign w:val="center"/>
            <w:hideMark/>
          </w:tcPr>
          <w:p w:rsidR="006E79A3" w:rsidRPr="0079224E" w:rsidRDefault="006E79A3" w:rsidP="006E79A3">
            <w:pPr>
              <w:rPr>
                <w:rFonts w:cs="Arial"/>
              </w:rPr>
            </w:pPr>
          </w:p>
        </w:tc>
        <w:tc>
          <w:tcPr>
            <w:tcW w:w="0" w:type="auto"/>
            <w:vAlign w:val="center"/>
            <w:hideMark/>
          </w:tcPr>
          <w:p w:rsidR="006E79A3" w:rsidRPr="0079224E" w:rsidRDefault="006E79A3" w:rsidP="006E79A3">
            <w:pPr>
              <w:rPr>
                <w:rFonts w:cs="Arial"/>
              </w:rPr>
            </w:pPr>
            <w:r w:rsidRPr="0079224E">
              <w:rPr>
                <w:rFonts w:cs="Arial"/>
              </w:rPr>
              <w:t>2</w:t>
            </w:r>
          </w:p>
        </w:tc>
      </w:tr>
    </w:tbl>
    <w:p w:rsidR="006E79A3" w:rsidRPr="0079224E" w:rsidRDefault="00F37A27" w:rsidP="006E79A3">
      <w:pPr>
        <w:rPr>
          <w:rFonts w:cs="Arial"/>
        </w:rPr>
      </w:pPr>
      <w:r>
        <w:rPr>
          <w:rFonts w:cs="Arial"/>
        </w:rPr>
        <w:pict>
          <v:rect id="_x0000_i1236" style="width:0;height:1.5pt" o:hralign="center" o:hrstd="t" o:hr="t" fillcolor="#a0a0a0" stroked="f"/>
        </w:pict>
      </w:r>
    </w:p>
    <w:p w:rsidR="006E79A3" w:rsidRPr="0079224E" w:rsidRDefault="006E79A3" w:rsidP="006E79A3">
      <w:pPr>
        <w:rPr>
          <w:rFonts w:cs="Arial"/>
          <w:b/>
          <w:bCs/>
        </w:rPr>
      </w:pPr>
      <w:r w:rsidRPr="0079224E">
        <w:rPr>
          <w:rFonts w:cs="Arial"/>
          <w:b/>
          <w:bCs/>
        </w:rPr>
        <w:t>Activity 3: Diagram Interpretation – Tool Pressure Settings and Safety Pins (10 marks)</w:t>
      </w:r>
    </w:p>
    <w:p w:rsidR="006E79A3" w:rsidRPr="0079224E" w:rsidRDefault="006E79A3" w:rsidP="006E79A3">
      <w:pPr>
        <w:rPr>
          <w:rFonts w:cs="Arial"/>
        </w:rPr>
      </w:pPr>
      <w:r w:rsidRPr="0079224E">
        <w:rPr>
          <w:rFonts w:cs="Arial"/>
          <w:b/>
          <w:bCs/>
        </w:rPr>
        <w:t>Instructions</w:t>
      </w:r>
      <w:r w:rsidRPr="0079224E">
        <w:rPr>
          <w:rFonts w:cs="Arial"/>
        </w:rPr>
        <w:t>: Study the diagram of a pneumatic stapler. Answer the following:</w:t>
      </w:r>
    </w:p>
    <w:p w:rsidR="006E79A3" w:rsidRPr="0079224E" w:rsidRDefault="006E79A3" w:rsidP="00FD38D8">
      <w:pPr>
        <w:numPr>
          <w:ilvl w:val="0"/>
          <w:numId w:val="175"/>
        </w:numPr>
        <w:rPr>
          <w:rFonts w:cs="Arial"/>
        </w:rPr>
      </w:pPr>
      <w:r w:rsidRPr="0079224E">
        <w:rPr>
          <w:rFonts w:cs="Arial"/>
        </w:rPr>
        <w:t xml:space="preserve">Identify the </w:t>
      </w:r>
      <w:r w:rsidRPr="0079224E">
        <w:rPr>
          <w:rFonts w:cs="Arial"/>
          <w:b/>
          <w:bCs/>
        </w:rPr>
        <w:t>area where pressure is regulated</w:t>
      </w:r>
      <w:r w:rsidRPr="0079224E">
        <w:rPr>
          <w:rFonts w:cs="Arial"/>
        </w:rPr>
        <w:t>. (2)</w:t>
      </w:r>
    </w:p>
    <w:p w:rsidR="006E79A3" w:rsidRPr="0079224E" w:rsidRDefault="006E79A3" w:rsidP="00FD38D8">
      <w:pPr>
        <w:numPr>
          <w:ilvl w:val="0"/>
          <w:numId w:val="175"/>
        </w:numPr>
        <w:rPr>
          <w:rFonts w:cs="Arial"/>
        </w:rPr>
      </w:pPr>
      <w:r w:rsidRPr="0079224E">
        <w:rPr>
          <w:rFonts w:cs="Arial"/>
        </w:rPr>
        <w:t xml:space="preserve">Label the </w:t>
      </w:r>
      <w:r w:rsidRPr="0079224E">
        <w:rPr>
          <w:rFonts w:cs="Arial"/>
          <w:b/>
          <w:bCs/>
        </w:rPr>
        <w:t>location of the safety pin or trigger mechanism</w:t>
      </w:r>
      <w:r w:rsidRPr="0079224E">
        <w:rPr>
          <w:rFonts w:cs="Arial"/>
        </w:rPr>
        <w:t>. (2)</w:t>
      </w:r>
    </w:p>
    <w:p w:rsidR="006E79A3" w:rsidRPr="0079224E" w:rsidRDefault="006E79A3" w:rsidP="00FD38D8">
      <w:pPr>
        <w:numPr>
          <w:ilvl w:val="0"/>
          <w:numId w:val="175"/>
        </w:numPr>
        <w:rPr>
          <w:rFonts w:cs="Arial"/>
        </w:rPr>
      </w:pPr>
      <w:r w:rsidRPr="0079224E">
        <w:rPr>
          <w:rFonts w:cs="Arial"/>
        </w:rPr>
        <w:t xml:space="preserve">What is the </w:t>
      </w:r>
      <w:r w:rsidRPr="0079224E">
        <w:rPr>
          <w:rFonts w:cs="Arial"/>
          <w:b/>
          <w:bCs/>
        </w:rPr>
        <w:t>maximum pressure</w:t>
      </w:r>
      <w:r w:rsidRPr="0079224E">
        <w:rPr>
          <w:rFonts w:cs="Arial"/>
        </w:rPr>
        <w:t xml:space="preserve"> allowed according to the label? (2)</w:t>
      </w:r>
    </w:p>
    <w:p w:rsidR="006E79A3" w:rsidRPr="0079224E" w:rsidRDefault="006E79A3" w:rsidP="00FD38D8">
      <w:pPr>
        <w:numPr>
          <w:ilvl w:val="0"/>
          <w:numId w:val="175"/>
        </w:numPr>
        <w:rPr>
          <w:rFonts w:cs="Arial"/>
        </w:rPr>
      </w:pPr>
      <w:r w:rsidRPr="0079224E">
        <w:rPr>
          <w:rFonts w:cs="Arial"/>
        </w:rPr>
        <w:t>What might happen if the tool is operated without the safety guard in place? (2)</w:t>
      </w:r>
    </w:p>
    <w:p w:rsidR="006E79A3" w:rsidRPr="0079224E" w:rsidRDefault="006E79A3" w:rsidP="00FD38D8">
      <w:pPr>
        <w:numPr>
          <w:ilvl w:val="0"/>
          <w:numId w:val="175"/>
        </w:numPr>
        <w:rPr>
          <w:rFonts w:cs="Arial"/>
        </w:rPr>
      </w:pPr>
      <w:r w:rsidRPr="0079224E">
        <w:rPr>
          <w:rFonts w:cs="Arial"/>
        </w:rPr>
        <w:t>State one reason why a safety pin must never be removed or bypassed. (2)</w:t>
      </w:r>
    </w:p>
    <w:p w:rsidR="006E79A3" w:rsidRPr="0079224E" w:rsidRDefault="00F37A27" w:rsidP="006E79A3">
      <w:pPr>
        <w:rPr>
          <w:rFonts w:cs="Arial"/>
        </w:rPr>
      </w:pPr>
      <w:r>
        <w:rPr>
          <w:rFonts w:cs="Arial"/>
        </w:rPr>
        <w:pict>
          <v:rect id="_x0000_i1237" style="width:0;height:1.5pt" o:hralign="center" o:hrstd="t" o:hr="t" fillcolor="#a0a0a0" stroked="f"/>
        </w:pict>
      </w:r>
    </w:p>
    <w:p w:rsidR="006E79A3" w:rsidRPr="0079224E" w:rsidRDefault="006E79A3" w:rsidP="006E79A3">
      <w:pPr>
        <w:rPr>
          <w:rFonts w:cs="Arial"/>
          <w:b/>
          <w:bCs/>
        </w:rPr>
      </w:pPr>
      <w:r w:rsidRPr="0079224E">
        <w:rPr>
          <w:rFonts w:cs="Arial"/>
          <w:b/>
          <w:bCs/>
        </w:rPr>
        <w:t>Activity 4: Scenario-Based Short Answer Questions (25 marks)</w:t>
      </w:r>
    </w:p>
    <w:p w:rsidR="006E79A3" w:rsidRPr="0079224E" w:rsidRDefault="006E79A3" w:rsidP="006E79A3">
      <w:pPr>
        <w:rPr>
          <w:rFonts w:cs="Arial"/>
        </w:rPr>
      </w:pPr>
      <w:r w:rsidRPr="0079224E">
        <w:rPr>
          <w:rFonts w:cs="Arial"/>
          <w:b/>
          <w:bCs/>
        </w:rPr>
        <w:t>Scenario</w:t>
      </w:r>
      <w:r w:rsidRPr="0079224E">
        <w:rPr>
          <w:rFonts w:cs="Arial"/>
        </w:rPr>
        <w:t>: You are assigned to inspect and operate a pneumatic stapler that has recently jammed. Upon inspection, you notice it has been over-lubricated, the pressure gauge is reading 130 PSI (above the recommended 100 PSI), and the safety pin is loose.</w:t>
      </w:r>
    </w:p>
    <w:p w:rsidR="006E79A3" w:rsidRPr="0079224E" w:rsidRDefault="006E79A3" w:rsidP="006E79A3">
      <w:pPr>
        <w:rPr>
          <w:rFonts w:cs="Arial"/>
        </w:rPr>
      </w:pPr>
      <w:r w:rsidRPr="0079224E">
        <w:rPr>
          <w:rFonts w:cs="Arial"/>
          <w:b/>
          <w:bCs/>
        </w:rPr>
        <w:t>Answer the following questions</w:t>
      </w:r>
      <w:r w:rsidRPr="0079224E">
        <w:rPr>
          <w:rFonts w:cs="Arial"/>
        </w:rPr>
        <w:t>:</w:t>
      </w:r>
    </w:p>
    <w:p w:rsidR="006E79A3" w:rsidRPr="0079224E" w:rsidRDefault="006E79A3" w:rsidP="00FD38D8">
      <w:pPr>
        <w:numPr>
          <w:ilvl w:val="0"/>
          <w:numId w:val="176"/>
        </w:numPr>
        <w:rPr>
          <w:rFonts w:cs="Arial"/>
        </w:rPr>
      </w:pPr>
      <w:r w:rsidRPr="0079224E">
        <w:rPr>
          <w:rFonts w:cs="Arial"/>
        </w:rPr>
        <w:t>What should you do immediately before operating this tool? (3)</w:t>
      </w:r>
    </w:p>
    <w:p w:rsidR="006E79A3" w:rsidRPr="0079224E" w:rsidRDefault="006E79A3" w:rsidP="00FD38D8">
      <w:pPr>
        <w:numPr>
          <w:ilvl w:val="0"/>
          <w:numId w:val="176"/>
        </w:numPr>
        <w:rPr>
          <w:rFonts w:cs="Arial"/>
        </w:rPr>
      </w:pPr>
      <w:r w:rsidRPr="0079224E">
        <w:rPr>
          <w:rFonts w:cs="Arial"/>
        </w:rPr>
        <w:lastRenderedPageBreak/>
        <w:t>What risk does the high pressure pose to the tool and operator? (4)</w:t>
      </w:r>
    </w:p>
    <w:p w:rsidR="006E79A3" w:rsidRPr="0079224E" w:rsidRDefault="006E79A3" w:rsidP="00FD38D8">
      <w:pPr>
        <w:numPr>
          <w:ilvl w:val="0"/>
          <w:numId w:val="176"/>
        </w:numPr>
        <w:rPr>
          <w:rFonts w:cs="Arial"/>
        </w:rPr>
      </w:pPr>
      <w:r w:rsidRPr="0079224E">
        <w:rPr>
          <w:rFonts w:cs="Arial"/>
        </w:rPr>
        <w:t>How would you restore the tool to a safe operating condition? (5)</w:t>
      </w:r>
    </w:p>
    <w:p w:rsidR="006E79A3" w:rsidRPr="0079224E" w:rsidRDefault="006E79A3" w:rsidP="00FD38D8">
      <w:pPr>
        <w:numPr>
          <w:ilvl w:val="0"/>
          <w:numId w:val="176"/>
        </w:numPr>
        <w:rPr>
          <w:rFonts w:cs="Arial"/>
        </w:rPr>
      </w:pPr>
      <w:r w:rsidRPr="0079224E">
        <w:rPr>
          <w:rFonts w:cs="Arial"/>
        </w:rPr>
        <w:t>Why is over-lubrication a concern, and how should you apply lubricant correctly? (5)</w:t>
      </w:r>
    </w:p>
    <w:p w:rsidR="006E79A3" w:rsidRPr="0079224E" w:rsidRDefault="006E79A3" w:rsidP="00FD38D8">
      <w:pPr>
        <w:numPr>
          <w:ilvl w:val="0"/>
          <w:numId w:val="176"/>
        </w:numPr>
        <w:rPr>
          <w:rFonts w:cs="Arial"/>
        </w:rPr>
      </w:pPr>
      <w:r w:rsidRPr="0079224E">
        <w:rPr>
          <w:rFonts w:cs="Arial"/>
        </w:rPr>
        <w:t>If the tool label lists only certain staple sizes, why is it important not to use others? (4)</w:t>
      </w:r>
    </w:p>
    <w:p w:rsidR="006E79A3" w:rsidRPr="0079224E" w:rsidRDefault="006E79A3" w:rsidP="00FD38D8">
      <w:pPr>
        <w:numPr>
          <w:ilvl w:val="0"/>
          <w:numId w:val="176"/>
        </w:numPr>
        <w:rPr>
          <w:rFonts w:cs="Arial"/>
        </w:rPr>
      </w:pPr>
      <w:r w:rsidRPr="0079224E">
        <w:rPr>
          <w:rFonts w:cs="Arial"/>
        </w:rPr>
        <w:t>What should be done if the safety pin is damaged or missing? (4)</w:t>
      </w:r>
    </w:p>
    <w:p w:rsidR="006E79A3" w:rsidRPr="0079224E" w:rsidRDefault="00F37A27" w:rsidP="006E79A3">
      <w:pPr>
        <w:rPr>
          <w:rFonts w:cs="Arial"/>
        </w:rPr>
      </w:pPr>
      <w:r>
        <w:rPr>
          <w:rFonts w:cs="Arial"/>
        </w:rPr>
        <w:pict>
          <v:rect id="_x0000_i1238" style="width:0;height:1.5pt" o:hralign="center" o:hrstd="t" o:hr="t" fillcolor="#a0a0a0" stroked="f"/>
        </w:pict>
      </w:r>
    </w:p>
    <w:p w:rsidR="006E79A3" w:rsidRPr="0079224E" w:rsidRDefault="006E79A3" w:rsidP="006E79A3">
      <w:pPr>
        <w:rPr>
          <w:rFonts w:cs="Arial"/>
          <w:b/>
          <w:bCs/>
        </w:rPr>
      </w:pPr>
      <w:r w:rsidRPr="0079224E">
        <w:rPr>
          <w:rFonts w:ascii="Segoe UI Symbol" w:hAnsi="Segoe UI Symbol" w:cs="Segoe UI Symbol"/>
          <w:b/>
          <w:bCs/>
        </w:rPr>
        <w:t>✅</w:t>
      </w:r>
      <w:r w:rsidRPr="0079224E">
        <w:rPr>
          <w:rFonts w:cs="Arial"/>
          <w:b/>
          <w:bCs/>
        </w:rPr>
        <w:t xml:space="preserve"> Model Answers</w:t>
      </w:r>
    </w:p>
    <w:p w:rsidR="006E79A3" w:rsidRPr="0079224E" w:rsidRDefault="006E79A3" w:rsidP="006E79A3">
      <w:pPr>
        <w:rPr>
          <w:rFonts w:cs="Arial"/>
          <w:b/>
          <w:bCs/>
        </w:rPr>
      </w:pPr>
      <w:r w:rsidRPr="0079224E">
        <w:rPr>
          <w:rFonts w:cs="Arial"/>
          <w:b/>
          <w:bCs/>
        </w:rPr>
        <w:t>Activity 1 Answers</w:t>
      </w:r>
    </w:p>
    <w:p w:rsidR="006E79A3" w:rsidRPr="0079224E" w:rsidRDefault="006E79A3" w:rsidP="006E79A3">
      <w:pPr>
        <w:rPr>
          <w:rFonts w:cs="Arial"/>
        </w:rPr>
      </w:pPr>
      <w:r w:rsidRPr="0079224E">
        <w:rPr>
          <w:rFonts w:cs="Arial"/>
        </w:rPr>
        <w:t>1 – B, 2 – C, 3 – D, 4 – E, 5 – A</w:t>
      </w:r>
    </w:p>
    <w:p w:rsidR="006E79A3" w:rsidRPr="0079224E" w:rsidRDefault="00F37A27" w:rsidP="006E79A3">
      <w:pPr>
        <w:rPr>
          <w:rFonts w:cs="Arial"/>
        </w:rPr>
      </w:pPr>
      <w:r>
        <w:rPr>
          <w:rFonts w:cs="Arial"/>
        </w:rPr>
        <w:pict>
          <v:rect id="_x0000_i1239" style="width:0;height:1.5pt" o:hralign="center" o:hrstd="t" o:hr="t" fillcolor="#a0a0a0" stroked="f"/>
        </w:pict>
      </w:r>
    </w:p>
    <w:p w:rsidR="006E79A3" w:rsidRPr="0079224E" w:rsidRDefault="006E79A3" w:rsidP="006E79A3">
      <w:pPr>
        <w:rPr>
          <w:rFonts w:cs="Arial"/>
          <w:b/>
          <w:bCs/>
        </w:rPr>
      </w:pPr>
      <w:r w:rsidRPr="0079224E">
        <w:rPr>
          <w:rFonts w:cs="Arial"/>
          <w:b/>
          <w:bCs/>
        </w:rPr>
        <w:t>Activity 2 Expected Observations</w:t>
      </w:r>
    </w:p>
    <w:p w:rsidR="006E79A3" w:rsidRPr="0079224E" w:rsidRDefault="006E79A3" w:rsidP="00FD38D8">
      <w:pPr>
        <w:numPr>
          <w:ilvl w:val="0"/>
          <w:numId w:val="177"/>
        </w:numPr>
        <w:rPr>
          <w:rFonts w:cs="Arial"/>
        </w:rPr>
      </w:pPr>
      <w:r w:rsidRPr="0079224E">
        <w:rPr>
          <w:rFonts w:cs="Arial"/>
        </w:rPr>
        <w:t xml:space="preserve">A: Uses sharpening stone safely, tests sharpness – </w:t>
      </w:r>
      <w:r w:rsidRPr="0079224E">
        <w:rPr>
          <w:rFonts w:ascii="Segoe UI Symbol" w:hAnsi="Segoe UI Symbol" w:cs="Segoe UI Symbol"/>
        </w:rPr>
        <w:t>✔</w:t>
      </w:r>
    </w:p>
    <w:p w:rsidR="006E79A3" w:rsidRPr="0079224E" w:rsidRDefault="006E79A3" w:rsidP="00FD38D8">
      <w:pPr>
        <w:numPr>
          <w:ilvl w:val="0"/>
          <w:numId w:val="177"/>
        </w:numPr>
        <w:rPr>
          <w:rFonts w:cs="Arial"/>
        </w:rPr>
      </w:pPr>
      <w:r w:rsidRPr="0079224E">
        <w:rPr>
          <w:rFonts w:cs="Arial"/>
        </w:rPr>
        <w:t xml:space="preserve">B: Places tools in labelled shadow board – </w:t>
      </w:r>
      <w:r w:rsidRPr="0079224E">
        <w:rPr>
          <w:rFonts w:ascii="Segoe UI Symbol" w:hAnsi="Segoe UI Symbol" w:cs="Segoe UI Symbol"/>
        </w:rPr>
        <w:t>✔</w:t>
      </w:r>
    </w:p>
    <w:p w:rsidR="006E79A3" w:rsidRPr="0079224E" w:rsidRDefault="006E79A3" w:rsidP="00FD38D8">
      <w:pPr>
        <w:numPr>
          <w:ilvl w:val="0"/>
          <w:numId w:val="177"/>
        </w:numPr>
        <w:rPr>
          <w:rFonts w:cs="Arial"/>
        </w:rPr>
      </w:pPr>
      <w:r w:rsidRPr="0079224E">
        <w:rPr>
          <w:rFonts w:cs="Arial"/>
        </w:rPr>
        <w:t xml:space="preserve">C: Aligns tool properly, reads instructions – </w:t>
      </w:r>
      <w:r w:rsidRPr="0079224E">
        <w:rPr>
          <w:rFonts w:ascii="Segoe UI Symbol" w:hAnsi="Segoe UI Symbol" w:cs="Segoe UI Symbol"/>
        </w:rPr>
        <w:t>✔</w:t>
      </w:r>
    </w:p>
    <w:p w:rsidR="006E79A3" w:rsidRPr="0079224E" w:rsidRDefault="006E79A3" w:rsidP="00FD38D8">
      <w:pPr>
        <w:numPr>
          <w:ilvl w:val="0"/>
          <w:numId w:val="177"/>
        </w:numPr>
        <w:rPr>
          <w:rFonts w:cs="Arial"/>
        </w:rPr>
      </w:pPr>
      <w:r w:rsidRPr="0079224E">
        <w:rPr>
          <w:rFonts w:cs="Arial"/>
        </w:rPr>
        <w:t xml:space="preserve">D: Keeps tool facing downward, trigger safe – </w:t>
      </w:r>
      <w:r w:rsidRPr="0079224E">
        <w:rPr>
          <w:rFonts w:ascii="Segoe UI Symbol" w:hAnsi="Segoe UI Symbol" w:cs="Segoe UI Symbol"/>
        </w:rPr>
        <w:t>✔</w:t>
      </w:r>
    </w:p>
    <w:p w:rsidR="006E79A3" w:rsidRPr="0079224E" w:rsidRDefault="006E79A3" w:rsidP="00FD38D8">
      <w:pPr>
        <w:numPr>
          <w:ilvl w:val="0"/>
          <w:numId w:val="177"/>
        </w:numPr>
        <w:rPr>
          <w:rFonts w:cs="Arial"/>
        </w:rPr>
      </w:pPr>
      <w:r w:rsidRPr="0079224E">
        <w:rPr>
          <w:rFonts w:cs="Arial"/>
        </w:rPr>
        <w:t xml:space="preserve">E: Adjusts PSI on compressor before use – </w:t>
      </w:r>
      <w:r w:rsidRPr="0079224E">
        <w:rPr>
          <w:rFonts w:ascii="Segoe UI Symbol" w:hAnsi="Segoe UI Symbol" w:cs="Segoe UI Symbol"/>
        </w:rPr>
        <w:t>✔</w:t>
      </w:r>
    </w:p>
    <w:p w:rsidR="006E79A3" w:rsidRPr="0079224E" w:rsidRDefault="006E79A3" w:rsidP="00FD38D8">
      <w:pPr>
        <w:numPr>
          <w:ilvl w:val="0"/>
          <w:numId w:val="177"/>
        </w:numPr>
        <w:rPr>
          <w:rFonts w:cs="Arial"/>
        </w:rPr>
      </w:pPr>
      <w:r w:rsidRPr="0079224E">
        <w:rPr>
          <w:rFonts w:cs="Arial"/>
        </w:rPr>
        <w:t xml:space="preserve">F: Confirms lock pin is functional before starting – </w:t>
      </w:r>
      <w:r w:rsidRPr="0079224E">
        <w:rPr>
          <w:rFonts w:ascii="Segoe UI Symbol" w:hAnsi="Segoe UI Symbol" w:cs="Segoe UI Symbol"/>
        </w:rPr>
        <w:t>✔</w:t>
      </w:r>
    </w:p>
    <w:p w:rsidR="006E79A3" w:rsidRPr="0079224E" w:rsidRDefault="00F37A27" w:rsidP="006E79A3">
      <w:pPr>
        <w:rPr>
          <w:rFonts w:cs="Arial"/>
        </w:rPr>
      </w:pPr>
      <w:r>
        <w:rPr>
          <w:rFonts w:cs="Arial"/>
        </w:rPr>
        <w:pict>
          <v:rect id="_x0000_i1240" style="width:0;height:1.5pt" o:hralign="center" o:hrstd="t" o:hr="t" fillcolor="#a0a0a0" stroked="f"/>
        </w:pict>
      </w:r>
    </w:p>
    <w:p w:rsidR="006E79A3" w:rsidRPr="0079224E" w:rsidRDefault="006E79A3" w:rsidP="006E79A3">
      <w:pPr>
        <w:rPr>
          <w:rFonts w:cs="Arial"/>
          <w:b/>
          <w:bCs/>
        </w:rPr>
      </w:pPr>
      <w:r w:rsidRPr="0079224E">
        <w:rPr>
          <w:rFonts w:cs="Arial"/>
          <w:b/>
          <w:bCs/>
        </w:rPr>
        <w:t>Activity 3 Model Answers</w:t>
      </w:r>
    </w:p>
    <w:p w:rsidR="006E79A3" w:rsidRPr="0079224E" w:rsidRDefault="006E79A3" w:rsidP="00FD38D8">
      <w:pPr>
        <w:numPr>
          <w:ilvl w:val="0"/>
          <w:numId w:val="178"/>
        </w:numPr>
        <w:rPr>
          <w:rFonts w:cs="Arial"/>
        </w:rPr>
      </w:pPr>
      <w:r w:rsidRPr="0079224E">
        <w:rPr>
          <w:rFonts w:cs="Arial"/>
        </w:rPr>
        <w:t>Regulator dial located at air hose connection</w:t>
      </w:r>
    </w:p>
    <w:p w:rsidR="006E79A3" w:rsidRPr="0079224E" w:rsidRDefault="006E79A3" w:rsidP="00FD38D8">
      <w:pPr>
        <w:numPr>
          <w:ilvl w:val="0"/>
          <w:numId w:val="178"/>
        </w:numPr>
        <w:rPr>
          <w:rFonts w:cs="Arial"/>
        </w:rPr>
      </w:pPr>
      <w:r w:rsidRPr="0079224E">
        <w:rPr>
          <w:rFonts w:cs="Arial"/>
        </w:rPr>
        <w:t>Safety pin or trigger at the base of handle</w:t>
      </w:r>
    </w:p>
    <w:p w:rsidR="006E79A3" w:rsidRPr="0079224E" w:rsidRDefault="006E79A3" w:rsidP="00FD38D8">
      <w:pPr>
        <w:numPr>
          <w:ilvl w:val="0"/>
          <w:numId w:val="178"/>
        </w:numPr>
        <w:rPr>
          <w:rFonts w:cs="Arial"/>
        </w:rPr>
      </w:pPr>
      <w:r w:rsidRPr="0079224E">
        <w:rPr>
          <w:rFonts w:cs="Arial"/>
        </w:rPr>
        <w:t>Maximum pressure = 100 PSI</w:t>
      </w:r>
    </w:p>
    <w:p w:rsidR="006E79A3" w:rsidRPr="0079224E" w:rsidRDefault="006E79A3" w:rsidP="00FD38D8">
      <w:pPr>
        <w:numPr>
          <w:ilvl w:val="0"/>
          <w:numId w:val="178"/>
        </w:numPr>
        <w:rPr>
          <w:rFonts w:cs="Arial"/>
        </w:rPr>
      </w:pPr>
      <w:r w:rsidRPr="0079224E">
        <w:rPr>
          <w:rFonts w:cs="Arial"/>
        </w:rPr>
        <w:t>Without the safety guard, staples could misfire, causing injury</w:t>
      </w:r>
    </w:p>
    <w:p w:rsidR="006E79A3" w:rsidRPr="0079224E" w:rsidRDefault="006E79A3" w:rsidP="00FD38D8">
      <w:pPr>
        <w:numPr>
          <w:ilvl w:val="0"/>
          <w:numId w:val="178"/>
        </w:numPr>
        <w:rPr>
          <w:rFonts w:cs="Arial"/>
        </w:rPr>
      </w:pPr>
      <w:r w:rsidRPr="0079224E">
        <w:rPr>
          <w:rFonts w:cs="Arial"/>
        </w:rPr>
        <w:t>Safety pins prevent accidental firing; removal is a hazard</w:t>
      </w:r>
    </w:p>
    <w:p w:rsidR="006E79A3" w:rsidRPr="0079224E" w:rsidRDefault="00F37A27" w:rsidP="006E79A3">
      <w:pPr>
        <w:rPr>
          <w:rFonts w:cs="Arial"/>
        </w:rPr>
      </w:pPr>
      <w:r>
        <w:rPr>
          <w:rFonts w:cs="Arial"/>
        </w:rPr>
        <w:pict>
          <v:rect id="_x0000_i1241" style="width:0;height:1.5pt" o:hralign="center" o:hrstd="t" o:hr="t" fillcolor="#a0a0a0" stroked="f"/>
        </w:pict>
      </w:r>
    </w:p>
    <w:p w:rsidR="006E79A3" w:rsidRPr="0079224E" w:rsidRDefault="006E79A3" w:rsidP="006E79A3">
      <w:pPr>
        <w:rPr>
          <w:rFonts w:cs="Arial"/>
          <w:b/>
          <w:bCs/>
        </w:rPr>
      </w:pPr>
      <w:r w:rsidRPr="0079224E">
        <w:rPr>
          <w:rFonts w:cs="Arial"/>
          <w:b/>
          <w:bCs/>
        </w:rPr>
        <w:t>Activity 4 Model Answers</w:t>
      </w:r>
    </w:p>
    <w:p w:rsidR="006E79A3" w:rsidRPr="0079224E" w:rsidRDefault="006E79A3" w:rsidP="00FD38D8">
      <w:pPr>
        <w:numPr>
          <w:ilvl w:val="0"/>
          <w:numId w:val="179"/>
        </w:numPr>
        <w:rPr>
          <w:rFonts w:cs="Arial"/>
        </w:rPr>
      </w:pPr>
      <w:r w:rsidRPr="0079224E">
        <w:rPr>
          <w:rFonts w:cs="Arial"/>
        </w:rPr>
        <w:t>Disconnect tool, inspect and reset pressure, read label</w:t>
      </w:r>
    </w:p>
    <w:p w:rsidR="006E79A3" w:rsidRPr="0079224E" w:rsidRDefault="006E79A3" w:rsidP="00FD38D8">
      <w:pPr>
        <w:numPr>
          <w:ilvl w:val="0"/>
          <w:numId w:val="179"/>
        </w:numPr>
        <w:rPr>
          <w:rFonts w:cs="Arial"/>
        </w:rPr>
      </w:pPr>
      <w:r w:rsidRPr="0079224E">
        <w:rPr>
          <w:rFonts w:cs="Arial"/>
        </w:rPr>
        <w:t>High pressure can overdrive staples, damage material, or cause misfire</w:t>
      </w:r>
    </w:p>
    <w:p w:rsidR="006E79A3" w:rsidRPr="0079224E" w:rsidRDefault="006E79A3" w:rsidP="00FD38D8">
      <w:pPr>
        <w:numPr>
          <w:ilvl w:val="0"/>
          <w:numId w:val="179"/>
        </w:numPr>
        <w:rPr>
          <w:rFonts w:cs="Arial"/>
        </w:rPr>
      </w:pPr>
      <w:r w:rsidRPr="0079224E">
        <w:rPr>
          <w:rFonts w:cs="Arial"/>
        </w:rPr>
        <w:t>Drain pressure, check PSI regulator, inspect safety pin, clean tool</w:t>
      </w:r>
    </w:p>
    <w:p w:rsidR="006E79A3" w:rsidRPr="0079224E" w:rsidRDefault="006E79A3" w:rsidP="00FD38D8">
      <w:pPr>
        <w:numPr>
          <w:ilvl w:val="0"/>
          <w:numId w:val="179"/>
        </w:numPr>
        <w:rPr>
          <w:rFonts w:cs="Arial"/>
        </w:rPr>
      </w:pPr>
      <w:r w:rsidRPr="0079224E">
        <w:rPr>
          <w:rFonts w:cs="Arial"/>
        </w:rPr>
        <w:lastRenderedPageBreak/>
        <w:t>Excess oil may clog internals and attract dust; apply a few drops only</w:t>
      </w:r>
    </w:p>
    <w:p w:rsidR="006E79A3" w:rsidRPr="0079224E" w:rsidRDefault="006E79A3" w:rsidP="00FD38D8">
      <w:pPr>
        <w:numPr>
          <w:ilvl w:val="0"/>
          <w:numId w:val="179"/>
        </w:numPr>
        <w:rPr>
          <w:rFonts w:cs="Arial"/>
        </w:rPr>
      </w:pPr>
      <w:r w:rsidRPr="0079224E">
        <w:rPr>
          <w:rFonts w:cs="Arial"/>
        </w:rPr>
        <w:t>Incorrect staples may jam, damage tool, or not hold material properly</w:t>
      </w:r>
    </w:p>
    <w:p w:rsidR="006E79A3" w:rsidRPr="0079224E" w:rsidRDefault="006E79A3" w:rsidP="00FD38D8">
      <w:pPr>
        <w:numPr>
          <w:ilvl w:val="0"/>
          <w:numId w:val="179"/>
        </w:numPr>
        <w:rPr>
          <w:rFonts w:cs="Arial"/>
        </w:rPr>
      </w:pPr>
      <w:r w:rsidRPr="0079224E">
        <w:rPr>
          <w:rFonts w:cs="Arial"/>
        </w:rPr>
        <w:t>Tag out the tool, report the fault, and replace the safety component</w:t>
      </w:r>
    </w:p>
    <w:p w:rsidR="006E79A3" w:rsidRPr="0079224E" w:rsidRDefault="00F37A27" w:rsidP="006E79A3">
      <w:pPr>
        <w:rPr>
          <w:rFonts w:cs="Arial"/>
        </w:rPr>
      </w:pPr>
      <w:r>
        <w:rPr>
          <w:rFonts w:cs="Arial"/>
        </w:rPr>
        <w:pict>
          <v:rect id="_x0000_i1242" style="width:0;height:1.5pt" o:hralign="center" o:hrstd="t" o:hr="t" fillcolor="#a0a0a0" stroked="f"/>
        </w:pict>
      </w:r>
    </w:p>
    <w:p w:rsidR="006E79A3" w:rsidRPr="0079224E" w:rsidRDefault="006E79A3" w:rsidP="006E79A3">
      <w:pPr>
        <w:rPr>
          <w:rFonts w:cs="Arial"/>
          <w:b/>
          <w:bCs/>
        </w:rPr>
      </w:pPr>
      <w:r w:rsidRPr="0079224E">
        <w:rPr>
          <w:rFonts w:cs="Arial"/>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134"/>
        <w:gridCol w:w="6469"/>
      </w:tblGrid>
      <w:tr w:rsidR="006E79A3" w:rsidRPr="0079224E" w:rsidTr="006E79A3">
        <w:trPr>
          <w:tblHeader/>
          <w:tblCellSpacing w:w="15" w:type="dxa"/>
        </w:trPr>
        <w:tc>
          <w:tcPr>
            <w:tcW w:w="1368" w:type="dxa"/>
            <w:vAlign w:val="center"/>
            <w:hideMark/>
          </w:tcPr>
          <w:p w:rsidR="006E79A3" w:rsidRPr="0079224E" w:rsidRDefault="006E79A3" w:rsidP="006E79A3">
            <w:pPr>
              <w:rPr>
                <w:rFonts w:cs="Arial"/>
                <w:b/>
                <w:bCs/>
              </w:rPr>
            </w:pPr>
            <w:r w:rsidRPr="0079224E">
              <w:rPr>
                <w:rFonts w:cs="Arial"/>
                <w:b/>
                <w:bCs/>
              </w:rPr>
              <w:t>Activity</w:t>
            </w:r>
          </w:p>
        </w:tc>
        <w:tc>
          <w:tcPr>
            <w:tcW w:w="1104" w:type="dxa"/>
            <w:vAlign w:val="center"/>
            <w:hideMark/>
          </w:tcPr>
          <w:p w:rsidR="006E79A3" w:rsidRPr="0079224E" w:rsidRDefault="006E79A3" w:rsidP="006E79A3">
            <w:pPr>
              <w:rPr>
                <w:rFonts w:cs="Arial"/>
                <w:b/>
                <w:bCs/>
              </w:rPr>
            </w:pPr>
            <w:r w:rsidRPr="0079224E">
              <w:rPr>
                <w:rFonts w:cs="Arial"/>
                <w:b/>
                <w:bCs/>
              </w:rPr>
              <w:t>Max Marks</w:t>
            </w:r>
          </w:p>
        </w:tc>
        <w:tc>
          <w:tcPr>
            <w:tcW w:w="6424" w:type="dxa"/>
            <w:vAlign w:val="center"/>
            <w:hideMark/>
          </w:tcPr>
          <w:p w:rsidR="006E79A3" w:rsidRPr="0079224E" w:rsidRDefault="006E79A3" w:rsidP="006E79A3">
            <w:pPr>
              <w:rPr>
                <w:rFonts w:cs="Arial"/>
                <w:b/>
                <w:bCs/>
              </w:rPr>
            </w:pPr>
            <w:r w:rsidRPr="0079224E">
              <w:rPr>
                <w:rFonts w:cs="Arial"/>
                <w:b/>
                <w:bCs/>
              </w:rPr>
              <w:t>Marking Guidelines</w:t>
            </w:r>
          </w:p>
        </w:tc>
      </w:tr>
      <w:tr w:rsidR="006E79A3" w:rsidRPr="0079224E" w:rsidTr="006E79A3">
        <w:trPr>
          <w:tblCellSpacing w:w="15" w:type="dxa"/>
        </w:trPr>
        <w:tc>
          <w:tcPr>
            <w:tcW w:w="1368" w:type="dxa"/>
            <w:vAlign w:val="center"/>
            <w:hideMark/>
          </w:tcPr>
          <w:p w:rsidR="006E79A3" w:rsidRPr="0079224E" w:rsidRDefault="006E79A3" w:rsidP="006E79A3">
            <w:pPr>
              <w:rPr>
                <w:rFonts w:cs="Arial"/>
              </w:rPr>
            </w:pPr>
            <w:r w:rsidRPr="0079224E">
              <w:rPr>
                <w:rFonts w:cs="Arial"/>
              </w:rPr>
              <w:t>Activity 1</w:t>
            </w:r>
          </w:p>
        </w:tc>
        <w:tc>
          <w:tcPr>
            <w:tcW w:w="1104" w:type="dxa"/>
            <w:vAlign w:val="center"/>
            <w:hideMark/>
          </w:tcPr>
          <w:p w:rsidR="006E79A3" w:rsidRPr="0079224E" w:rsidRDefault="006E79A3" w:rsidP="006E79A3">
            <w:pPr>
              <w:rPr>
                <w:rFonts w:cs="Arial"/>
              </w:rPr>
            </w:pPr>
            <w:r w:rsidRPr="0079224E">
              <w:rPr>
                <w:rFonts w:cs="Arial"/>
              </w:rPr>
              <w:t>10</w:t>
            </w:r>
          </w:p>
        </w:tc>
        <w:tc>
          <w:tcPr>
            <w:tcW w:w="6424" w:type="dxa"/>
            <w:vAlign w:val="center"/>
            <w:hideMark/>
          </w:tcPr>
          <w:p w:rsidR="006E79A3" w:rsidRPr="0079224E" w:rsidRDefault="006E79A3" w:rsidP="006E79A3">
            <w:pPr>
              <w:rPr>
                <w:rFonts w:cs="Arial"/>
              </w:rPr>
            </w:pPr>
            <w:r w:rsidRPr="0079224E">
              <w:rPr>
                <w:rFonts w:cs="Arial"/>
              </w:rPr>
              <w:t>2 marks per correct match</w:t>
            </w:r>
          </w:p>
        </w:tc>
      </w:tr>
      <w:tr w:rsidR="006E79A3" w:rsidRPr="0079224E" w:rsidTr="006E79A3">
        <w:trPr>
          <w:tblCellSpacing w:w="15" w:type="dxa"/>
        </w:trPr>
        <w:tc>
          <w:tcPr>
            <w:tcW w:w="1368" w:type="dxa"/>
            <w:vAlign w:val="center"/>
            <w:hideMark/>
          </w:tcPr>
          <w:p w:rsidR="006E79A3" w:rsidRPr="0079224E" w:rsidRDefault="006E79A3" w:rsidP="006E79A3">
            <w:pPr>
              <w:rPr>
                <w:rFonts w:cs="Arial"/>
              </w:rPr>
            </w:pPr>
            <w:r w:rsidRPr="0079224E">
              <w:rPr>
                <w:rFonts w:cs="Arial"/>
              </w:rPr>
              <w:t>Activity 2</w:t>
            </w:r>
          </w:p>
        </w:tc>
        <w:tc>
          <w:tcPr>
            <w:tcW w:w="1104" w:type="dxa"/>
            <w:vAlign w:val="center"/>
            <w:hideMark/>
          </w:tcPr>
          <w:p w:rsidR="006E79A3" w:rsidRPr="0079224E" w:rsidRDefault="006E79A3" w:rsidP="006E79A3">
            <w:pPr>
              <w:rPr>
                <w:rFonts w:cs="Arial"/>
              </w:rPr>
            </w:pPr>
            <w:r w:rsidRPr="0079224E">
              <w:rPr>
                <w:rFonts w:cs="Arial"/>
              </w:rPr>
              <w:t>15</w:t>
            </w:r>
          </w:p>
        </w:tc>
        <w:tc>
          <w:tcPr>
            <w:tcW w:w="6424" w:type="dxa"/>
            <w:vAlign w:val="center"/>
            <w:hideMark/>
          </w:tcPr>
          <w:p w:rsidR="006E79A3" w:rsidRPr="0079224E" w:rsidRDefault="006E79A3" w:rsidP="006E79A3">
            <w:pPr>
              <w:rPr>
                <w:rFonts w:cs="Arial"/>
              </w:rPr>
            </w:pPr>
            <w:r w:rsidRPr="0079224E">
              <w:rPr>
                <w:rFonts w:cs="Arial"/>
              </w:rPr>
              <w:t>2–3 marks per task; assess both technique and safety</w:t>
            </w:r>
          </w:p>
        </w:tc>
      </w:tr>
      <w:tr w:rsidR="006E79A3" w:rsidRPr="0079224E" w:rsidTr="006E79A3">
        <w:trPr>
          <w:tblCellSpacing w:w="15" w:type="dxa"/>
        </w:trPr>
        <w:tc>
          <w:tcPr>
            <w:tcW w:w="1368" w:type="dxa"/>
            <w:vAlign w:val="center"/>
            <w:hideMark/>
          </w:tcPr>
          <w:p w:rsidR="006E79A3" w:rsidRPr="0079224E" w:rsidRDefault="006E79A3" w:rsidP="006E79A3">
            <w:pPr>
              <w:rPr>
                <w:rFonts w:cs="Arial"/>
              </w:rPr>
            </w:pPr>
            <w:r w:rsidRPr="0079224E">
              <w:rPr>
                <w:rFonts w:cs="Arial"/>
              </w:rPr>
              <w:t>Activity 3</w:t>
            </w:r>
          </w:p>
        </w:tc>
        <w:tc>
          <w:tcPr>
            <w:tcW w:w="1104" w:type="dxa"/>
            <w:vAlign w:val="center"/>
            <w:hideMark/>
          </w:tcPr>
          <w:p w:rsidR="006E79A3" w:rsidRPr="0079224E" w:rsidRDefault="006E79A3" w:rsidP="006E79A3">
            <w:pPr>
              <w:rPr>
                <w:rFonts w:cs="Arial"/>
              </w:rPr>
            </w:pPr>
            <w:r w:rsidRPr="0079224E">
              <w:rPr>
                <w:rFonts w:cs="Arial"/>
              </w:rPr>
              <w:t>10</w:t>
            </w:r>
          </w:p>
        </w:tc>
        <w:tc>
          <w:tcPr>
            <w:tcW w:w="6424" w:type="dxa"/>
            <w:vAlign w:val="center"/>
            <w:hideMark/>
          </w:tcPr>
          <w:p w:rsidR="006E79A3" w:rsidRPr="0079224E" w:rsidRDefault="006E79A3" w:rsidP="006E79A3">
            <w:pPr>
              <w:rPr>
                <w:rFonts w:cs="Arial"/>
              </w:rPr>
            </w:pPr>
            <w:r w:rsidRPr="0079224E">
              <w:rPr>
                <w:rFonts w:cs="Arial"/>
              </w:rPr>
              <w:t>2 marks per correct and clearly stated answer</w:t>
            </w:r>
          </w:p>
        </w:tc>
      </w:tr>
      <w:tr w:rsidR="006E79A3" w:rsidRPr="0079224E" w:rsidTr="006E79A3">
        <w:trPr>
          <w:tblCellSpacing w:w="15" w:type="dxa"/>
        </w:trPr>
        <w:tc>
          <w:tcPr>
            <w:tcW w:w="1368" w:type="dxa"/>
            <w:vAlign w:val="center"/>
            <w:hideMark/>
          </w:tcPr>
          <w:p w:rsidR="006E79A3" w:rsidRPr="0079224E" w:rsidRDefault="006E79A3" w:rsidP="006E79A3">
            <w:pPr>
              <w:rPr>
                <w:rFonts w:cs="Arial"/>
              </w:rPr>
            </w:pPr>
            <w:r w:rsidRPr="0079224E">
              <w:rPr>
                <w:rFonts w:cs="Arial"/>
              </w:rPr>
              <w:t>Activity 4</w:t>
            </w:r>
          </w:p>
        </w:tc>
        <w:tc>
          <w:tcPr>
            <w:tcW w:w="1104" w:type="dxa"/>
            <w:vAlign w:val="center"/>
            <w:hideMark/>
          </w:tcPr>
          <w:p w:rsidR="006E79A3" w:rsidRPr="0079224E" w:rsidRDefault="006E79A3" w:rsidP="006E79A3">
            <w:pPr>
              <w:rPr>
                <w:rFonts w:cs="Arial"/>
              </w:rPr>
            </w:pPr>
            <w:r w:rsidRPr="0079224E">
              <w:rPr>
                <w:rFonts w:cs="Arial"/>
              </w:rPr>
              <w:t>25</w:t>
            </w:r>
          </w:p>
        </w:tc>
        <w:tc>
          <w:tcPr>
            <w:tcW w:w="6424" w:type="dxa"/>
            <w:vAlign w:val="center"/>
            <w:hideMark/>
          </w:tcPr>
          <w:p w:rsidR="006E79A3" w:rsidRPr="0079224E" w:rsidRDefault="006E79A3" w:rsidP="006E79A3">
            <w:pPr>
              <w:rPr>
                <w:rFonts w:cs="Arial"/>
              </w:rPr>
            </w:pPr>
            <w:r w:rsidRPr="0079224E">
              <w:rPr>
                <w:rFonts w:cs="Arial"/>
              </w:rPr>
              <w:t>Award full marks for safety-focused, logical, and accurate explanations</w:t>
            </w:r>
          </w:p>
        </w:tc>
      </w:tr>
      <w:tr w:rsidR="006E79A3" w:rsidRPr="0079224E" w:rsidTr="006E79A3">
        <w:trPr>
          <w:tblCellSpacing w:w="15" w:type="dxa"/>
        </w:trPr>
        <w:tc>
          <w:tcPr>
            <w:tcW w:w="1368" w:type="dxa"/>
            <w:vAlign w:val="center"/>
            <w:hideMark/>
          </w:tcPr>
          <w:p w:rsidR="006E79A3" w:rsidRPr="0079224E" w:rsidRDefault="006E79A3" w:rsidP="006E79A3">
            <w:pPr>
              <w:rPr>
                <w:rFonts w:cs="Arial"/>
              </w:rPr>
            </w:pPr>
            <w:r w:rsidRPr="0079224E">
              <w:rPr>
                <w:rFonts w:cs="Arial"/>
                <w:b/>
                <w:bCs/>
              </w:rPr>
              <w:t>Total</w:t>
            </w:r>
          </w:p>
        </w:tc>
        <w:tc>
          <w:tcPr>
            <w:tcW w:w="1104" w:type="dxa"/>
            <w:vAlign w:val="center"/>
            <w:hideMark/>
          </w:tcPr>
          <w:p w:rsidR="006E79A3" w:rsidRPr="0079224E" w:rsidRDefault="006E79A3" w:rsidP="006E79A3">
            <w:pPr>
              <w:rPr>
                <w:rFonts w:cs="Arial"/>
              </w:rPr>
            </w:pPr>
            <w:r w:rsidRPr="0079224E">
              <w:rPr>
                <w:rFonts w:cs="Arial"/>
                <w:b/>
                <w:bCs/>
              </w:rPr>
              <w:t>60</w:t>
            </w:r>
          </w:p>
        </w:tc>
        <w:tc>
          <w:tcPr>
            <w:tcW w:w="6424" w:type="dxa"/>
            <w:vAlign w:val="center"/>
            <w:hideMark/>
          </w:tcPr>
          <w:p w:rsidR="006E79A3" w:rsidRPr="0079224E" w:rsidRDefault="006E79A3" w:rsidP="006E79A3">
            <w:pPr>
              <w:rPr>
                <w:rFonts w:cs="Arial"/>
              </w:rPr>
            </w:pPr>
          </w:p>
        </w:tc>
      </w:tr>
    </w:tbl>
    <w:p w:rsidR="006E79A3" w:rsidRPr="0079224E" w:rsidRDefault="00F37A27" w:rsidP="006E79A3">
      <w:pPr>
        <w:rPr>
          <w:rFonts w:cs="Arial"/>
        </w:rPr>
      </w:pPr>
      <w:r>
        <w:rPr>
          <w:rFonts w:cs="Arial"/>
        </w:rPr>
        <w:pict>
          <v:rect id="_x0000_i1243" style="width:0;height:1.5pt" o:hralign="center" o:hrstd="t" o:hr="t" fillcolor="#a0a0a0" stroked="f"/>
        </w:pict>
      </w:r>
    </w:p>
    <w:p w:rsidR="006E79A3" w:rsidRPr="0079224E" w:rsidRDefault="006E79A3" w:rsidP="006E79A3">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7178"/>
      </w:tblGrid>
      <w:tr w:rsidR="006E79A3" w:rsidRPr="0079224E" w:rsidTr="006E79A3">
        <w:trPr>
          <w:tblHeader/>
          <w:tblCellSpacing w:w="15" w:type="dxa"/>
        </w:trPr>
        <w:tc>
          <w:tcPr>
            <w:tcW w:w="1793" w:type="dxa"/>
            <w:vAlign w:val="center"/>
            <w:hideMark/>
          </w:tcPr>
          <w:p w:rsidR="006E79A3" w:rsidRPr="0079224E" w:rsidRDefault="006E79A3" w:rsidP="006E79A3">
            <w:pPr>
              <w:rPr>
                <w:rFonts w:cs="Arial"/>
                <w:b/>
                <w:bCs/>
              </w:rPr>
            </w:pPr>
            <w:r w:rsidRPr="0079224E">
              <w:rPr>
                <w:rFonts w:cs="Arial"/>
                <w:b/>
                <w:bCs/>
              </w:rPr>
              <w:t>Rating</w:t>
            </w:r>
          </w:p>
        </w:tc>
        <w:tc>
          <w:tcPr>
            <w:tcW w:w="7133" w:type="dxa"/>
            <w:vAlign w:val="center"/>
            <w:hideMark/>
          </w:tcPr>
          <w:p w:rsidR="006E79A3" w:rsidRPr="0079224E" w:rsidRDefault="006E79A3" w:rsidP="006E79A3">
            <w:pPr>
              <w:rPr>
                <w:rFonts w:cs="Arial"/>
                <w:b/>
                <w:bCs/>
              </w:rPr>
            </w:pPr>
            <w:r w:rsidRPr="0079224E">
              <w:rPr>
                <w:rFonts w:cs="Arial"/>
                <w:b/>
                <w:bCs/>
              </w:rPr>
              <w:t>Descriptor</w:t>
            </w:r>
          </w:p>
        </w:tc>
      </w:tr>
      <w:tr w:rsidR="006E79A3" w:rsidRPr="0079224E" w:rsidTr="006E79A3">
        <w:trPr>
          <w:tblCellSpacing w:w="15" w:type="dxa"/>
        </w:trPr>
        <w:tc>
          <w:tcPr>
            <w:tcW w:w="1793" w:type="dxa"/>
            <w:vAlign w:val="center"/>
            <w:hideMark/>
          </w:tcPr>
          <w:p w:rsidR="006E79A3" w:rsidRPr="0079224E" w:rsidRDefault="006E79A3" w:rsidP="006E79A3">
            <w:pPr>
              <w:rPr>
                <w:rFonts w:cs="Arial"/>
              </w:rPr>
            </w:pPr>
            <w:r w:rsidRPr="0079224E">
              <w:rPr>
                <w:rFonts w:cs="Arial"/>
              </w:rPr>
              <w:t>5: Excellent</w:t>
            </w:r>
          </w:p>
        </w:tc>
        <w:tc>
          <w:tcPr>
            <w:tcW w:w="7133" w:type="dxa"/>
            <w:vAlign w:val="center"/>
            <w:hideMark/>
          </w:tcPr>
          <w:p w:rsidR="006E79A3" w:rsidRPr="0079224E" w:rsidRDefault="006E79A3" w:rsidP="006E79A3">
            <w:pPr>
              <w:rPr>
                <w:rFonts w:cs="Arial"/>
              </w:rPr>
            </w:pPr>
            <w:r w:rsidRPr="0079224E">
              <w:rPr>
                <w:rFonts w:cs="Arial"/>
              </w:rPr>
              <w:t>Demonstrates comprehensive understanding and consistently applies safety</w:t>
            </w:r>
          </w:p>
        </w:tc>
      </w:tr>
      <w:tr w:rsidR="006E79A3" w:rsidRPr="0079224E" w:rsidTr="006E79A3">
        <w:trPr>
          <w:tblCellSpacing w:w="15" w:type="dxa"/>
        </w:trPr>
        <w:tc>
          <w:tcPr>
            <w:tcW w:w="1793" w:type="dxa"/>
            <w:vAlign w:val="center"/>
            <w:hideMark/>
          </w:tcPr>
          <w:p w:rsidR="006E79A3" w:rsidRPr="0079224E" w:rsidRDefault="006E79A3" w:rsidP="006E79A3">
            <w:pPr>
              <w:rPr>
                <w:rFonts w:cs="Arial"/>
              </w:rPr>
            </w:pPr>
            <w:r w:rsidRPr="0079224E">
              <w:rPr>
                <w:rFonts w:cs="Arial"/>
              </w:rPr>
              <w:t>4: Good</w:t>
            </w:r>
          </w:p>
        </w:tc>
        <w:tc>
          <w:tcPr>
            <w:tcW w:w="7133" w:type="dxa"/>
            <w:vAlign w:val="center"/>
            <w:hideMark/>
          </w:tcPr>
          <w:p w:rsidR="006E79A3" w:rsidRPr="0079224E" w:rsidRDefault="006E79A3" w:rsidP="006E79A3">
            <w:pPr>
              <w:rPr>
                <w:rFonts w:cs="Arial"/>
              </w:rPr>
            </w:pPr>
            <w:r w:rsidRPr="0079224E">
              <w:rPr>
                <w:rFonts w:cs="Arial"/>
              </w:rPr>
              <w:t>Good understanding with minor inconsistencies; follows safety with reminders</w:t>
            </w:r>
          </w:p>
        </w:tc>
      </w:tr>
      <w:tr w:rsidR="006E79A3" w:rsidRPr="0079224E" w:rsidTr="006E79A3">
        <w:trPr>
          <w:tblCellSpacing w:w="15" w:type="dxa"/>
        </w:trPr>
        <w:tc>
          <w:tcPr>
            <w:tcW w:w="1793" w:type="dxa"/>
            <w:vAlign w:val="center"/>
            <w:hideMark/>
          </w:tcPr>
          <w:p w:rsidR="006E79A3" w:rsidRPr="0079224E" w:rsidRDefault="006E79A3" w:rsidP="006E79A3">
            <w:pPr>
              <w:rPr>
                <w:rFonts w:cs="Arial"/>
              </w:rPr>
            </w:pPr>
            <w:r w:rsidRPr="0079224E">
              <w:rPr>
                <w:rFonts w:cs="Arial"/>
              </w:rPr>
              <w:t>3: Satisfactory</w:t>
            </w:r>
          </w:p>
        </w:tc>
        <w:tc>
          <w:tcPr>
            <w:tcW w:w="7133" w:type="dxa"/>
            <w:vAlign w:val="center"/>
            <w:hideMark/>
          </w:tcPr>
          <w:p w:rsidR="006E79A3" w:rsidRPr="0079224E" w:rsidRDefault="006E79A3" w:rsidP="006E79A3">
            <w:pPr>
              <w:rPr>
                <w:rFonts w:cs="Arial"/>
              </w:rPr>
            </w:pPr>
            <w:r w:rsidRPr="0079224E">
              <w:rPr>
                <w:rFonts w:cs="Arial"/>
              </w:rPr>
              <w:t>Moderate understanding; some application errors; minimal safety awareness</w:t>
            </w:r>
          </w:p>
        </w:tc>
      </w:tr>
      <w:tr w:rsidR="006E79A3" w:rsidRPr="0079224E" w:rsidTr="006E79A3">
        <w:trPr>
          <w:tblCellSpacing w:w="15" w:type="dxa"/>
        </w:trPr>
        <w:tc>
          <w:tcPr>
            <w:tcW w:w="1793" w:type="dxa"/>
            <w:vAlign w:val="center"/>
            <w:hideMark/>
          </w:tcPr>
          <w:p w:rsidR="006E79A3" w:rsidRPr="0079224E" w:rsidRDefault="006E79A3" w:rsidP="006E79A3">
            <w:pPr>
              <w:rPr>
                <w:rFonts w:cs="Arial"/>
              </w:rPr>
            </w:pPr>
            <w:r w:rsidRPr="0079224E">
              <w:rPr>
                <w:rFonts w:cs="Arial"/>
              </w:rPr>
              <w:t>2: Basic</w:t>
            </w:r>
          </w:p>
        </w:tc>
        <w:tc>
          <w:tcPr>
            <w:tcW w:w="7133" w:type="dxa"/>
            <w:vAlign w:val="center"/>
            <w:hideMark/>
          </w:tcPr>
          <w:p w:rsidR="006E79A3" w:rsidRPr="0079224E" w:rsidRDefault="006E79A3" w:rsidP="006E79A3">
            <w:pPr>
              <w:rPr>
                <w:rFonts w:cs="Arial"/>
              </w:rPr>
            </w:pPr>
            <w:r w:rsidRPr="0079224E">
              <w:rPr>
                <w:rFonts w:cs="Arial"/>
              </w:rPr>
              <w:t>Partial understanding; misses key principles or practices</w:t>
            </w:r>
          </w:p>
        </w:tc>
      </w:tr>
      <w:tr w:rsidR="006E79A3" w:rsidRPr="0079224E" w:rsidTr="006E79A3">
        <w:trPr>
          <w:tblCellSpacing w:w="15" w:type="dxa"/>
        </w:trPr>
        <w:tc>
          <w:tcPr>
            <w:tcW w:w="1793" w:type="dxa"/>
            <w:vAlign w:val="center"/>
            <w:hideMark/>
          </w:tcPr>
          <w:p w:rsidR="006E79A3" w:rsidRPr="0079224E" w:rsidRDefault="006E79A3" w:rsidP="006E79A3">
            <w:pPr>
              <w:rPr>
                <w:rFonts w:cs="Arial"/>
              </w:rPr>
            </w:pPr>
            <w:r w:rsidRPr="0079224E">
              <w:rPr>
                <w:rFonts w:cs="Arial"/>
              </w:rPr>
              <w:t>1: Poor</w:t>
            </w:r>
          </w:p>
        </w:tc>
        <w:tc>
          <w:tcPr>
            <w:tcW w:w="7133" w:type="dxa"/>
            <w:vAlign w:val="center"/>
            <w:hideMark/>
          </w:tcPr>
          <w:p w:rsidR="006E79A3" w:rsidRPr="0079224E" w:rsidRDefault="006E79A3" w:rsidP="006E79A3">
            <w:pPr>
              <w:rPr>
                <w:rFonts w:cs="Arial"/>
              </w:rPr>
            </w:pPr>
            <w:r w:rsidRPr="0079224E">
              <w:rPr>
                <w:rFonts w:cs="Arial"/>
              </w:rPr>
              <w:t>Lacks understanding; unsafe or inappropriate handling</w:t>
            </w:r>
          </w:p>
        </w:tc>
      </w:tr>
    </w:tbl>
    <w:p w:rsidR="006E79A3" w:rsidRPr="0079224E" w:rsidRDefault="00F37A27" w:rsidP="006E79A3">
      <w:pPr>
        <w:rPr>
          <w:rFonts w:cs="Arial"/>
        </w:rPr>
      </w:pPr>
      <w:r>
        <w:rPr>
          <w:rFonts w:cs="Arial"/>
        </w:rPr>
        <w:pict>
          <v:rect id="_x0000_i1244" style="width:0;height:1.5pt" o:hralign="center" o:hrstd="t" o:hr="t" fillcolor="#a0a0a0" stroked="f"/>
        </w:pict>
      </w:r>
    </w:p>
    <w:p w:rsidR="006E79A3" w:rsidRPr="0079224E" w:rsidRDefault="006E79A3" w:rsidP="006E79A3">
      <w:pPr>
        <w:rPr>
          <w:rFonts w:cs="Arial"/>
        </w:rPr>
      </w:pPr>
      <w:r w:rsidRPr="0079224E">
        <w:rPr>
          <w:rFonts w:cs="Arial"/>
        </w:rPr>
        <w:t xml:space="preserve"> </w:t>
      </w:r>
    </w:p>
    <w:p w:rsidR="00FD38D8" w:rsidRPr="0079224E" w:rsidRDefault="00FD38D8">
      <w:pPr>
        <w:rPr>
          <w:rFonts w:cs="Arial"/>
        </w:rPr>
      </w:pPr>
      <w:r w:rsidRPr="0079224E">
        <w:rPr>
          <w:rFonts w:cs="Arial"/>
        </w:rPr>
        <w:br w:type="page"/>
      </w:r>
    </w:p>
    <w:p w:rsidR="00FD38D8" w:rsidRPr="0079224E" w:rsidRDefault="00FD38D8" w:rsidP="00FD38D8">
      <w:pPr>
        <w:pStyle w:val="Heading3"/>
        <w:rPr>
          <w:rFonts w:ascii="Century Gothic" w:hAnsi="Century Gothic" w:cs="Arial"/>
          <w:b/>
          <w:bCs/>
        </w:rPr>
      </w:pPr>
      <w:bookmarkStart w:id="34" w:name="_Toc195895468"/>
      <w:r w:rsidRPr="0079224E">
        <w:rPr>
          <w:rFonts w:ascii="Century Gothic" w:hAnsi="Century Gothic" w:cs="Arial"/>
          <w:b/>
          <w:bCs/>
        </w:rPr>
        <w:lastRenderedPageBreak/>
        <w:t>Facilitator Assessment Briefing</w:t>
      </w:r>
      <w:bookmarkEnd w:id="34"/>
    </w:p>
    <w:p w:rsidR="00FD38D8" w:rsidRPr="0079224E" w:rsidRDefault="00FD38D8" w:rsidP="00FD38D8">
      <w:pPr>
        <w:rPr>
          <w:rFonts w:cs="Arial"/>
          <w:b/>
          <w:bCs/>
        </w:rPr>
      </w:pPr>
    </w:p>
    <w:p w:rsidR="00FD38D8" w:rsidRPr="0079224E" w:rsidRDefault="00FD38D8" w:rsidP="00FD38D8">
      <w:pPr>
        <w:rPr>
          <w:rFonts w:cs="Arial"/>
        </w:rPr>
      </w:pPr>
      <w:r w:rsidRPr="0079224E">
        <w:rPr>
          <w:rFonts w:cs="Arial"/>
          <w:b/>
          <w:bCs/>
        </w:rPr>
        <w:t>KM-04-KT03: Equipment and Tools Used in Advanced Upholstery of Furniture</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p>
    <w:p w:rsidR="00FD38D8" w:rsidRPr="0079224E" w:rsidRDefault="00F37A27" w:rsidP="00FD38D8">
      <w:pPr>
        <w:rPr>
          <w:rFonts w:cs="Arial"/>
        </w:rPr>
      </w:pPr>
      <w:r>
        <w:rPr>
          <w:rFonts w:cs="Arial"/>
        </w:rPr>
        <w:pict>
          <v:rect id="_x0000_i1245" style="width:0;height:1.5pt" o:hralign="center" o:hrstd="t" o:hr="t" fillcolor="#a0a0a0" stroked="f"/>
        </w:pict>
      </w:r>
    </w:p>
    <w:p w:rsidR="00FD38D8" w:rsidRPr="0079224E" w:rsidRDefault="00FD38D8" w:rsidP="00FD38D8">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FD38D8" w:rsidRPr="0079224E" w:rsidRDefault="00FD38D8" w:rsidP="00FD38D8">
      <w:pPr>
        <w:rPr>
          <w:rFonts w:cs="Arial"/>
        </w:rPr>
      </w:pPr>
      <w:r w:rsidRPr="0079224E">
        <w:rPr>
          <w:rFonts w:cs="Arial"/>
        </w:rPr>
        <w:t xml:space="preserve">This integrated assessment is designed to evaluate learner competence against the Internal Assessment Criteria </w:t>
      </w:r>
      <w:r w:rsidRPr="0079224E">
        <w:rPr>
          <w:rFonts w:cs="Arial"/>
          <w:b/>
          <w:bCs/>
        </w:rPr>
        <w:t>IAC0301 to IAC0306</w:t>
      </w:r>
      <w:r w:rsidRPr="0079224E">
        <w:rPr>
          <w:rFonts w:cs="Arial"/>
        </w:rPr>
        <w:t>. The focus is on assessing learners’ ability to:</w:t>
      </w:r>
    </w:p>
    <w:p w:rsidR="00FD38D8" w:rsidRPr="0079224E" w:rsidRDefault="00FD38D8" w:rsidP="00FD38D8">
      <w:pPr>
        <w:numPr>
          <w:ilvl w:val="0"/>
          <w:numId w:val="180"/>
        </w:numPr>
        <w:rPr>
          <w:rFonts w:cs="Arial"/>
        </w:rPr>
      </w:pPr>
      <w:r w:rsidRPr="0079224E">
        <w:rPr>
          <w:rFonts w:cs="Arial"/>
        </w:rPr>
        <w:t>Correctly sharpen and store tools</w:t>
      </w:r>
    </w:p>
    <w:p w:rsidR="00FD38D8" w:rsidRPr="0079224E" w:rsidRDefault="00FD38D8" w:rsidP="00FD38D8">
      <w:pPr>
        <w:numPr>
          <w:ilvl w:val="0"/>
          <w:numId w:val="180"/>
        </w:numPr>
        <w:rPr>
          <w:rFonts w:cs="Arial"/>
        </w:rPr>
      </w:pPr>
      <w:r w:rsidRPr="0079224E">
        <w:rPr>
          <w:rFonts w:cs="Arial"/>
        </w:rPr>
        <w:t>Operate tools as per manufacturer instructions</w:t>
      </w:r>
    </w:p>
    <w:p w:rsidR="00FD38D8" w:rsidRPr="0079224E" w:rsidRDefault="00FD38D8" w:rsidP="00FD38D8">
      <w:pPr>
        <w:numPr>
          <w:ilvl w:val="0"/>
          <w:numId w:val="180"/>
        </w:numPr>
        <w:rPr>
          <w:rFonts w:cs="Arial"/>
        </w:rPr>
      </w:pPr>
      <w:r w:rsidRPr="0079224E">
        <w:rPr>
          <w:rFonts w:cs="Arial"/>
        </w:rPr>
        <w:t>Apply safe handling practices</w:t>
      </w:r>
    </w:p>
    <w:p w:rsidR="00FD38D8" w:rsidRPr="0079224E" w:rsidRDefault="00FD38D8" w:rsidP="00FD38D8">
      <w:pPr>
        <w:numPr>
          <w:ilvl w:val="0"/>
          <w:numId w:val="180"/>
        </w:numPr>
        <w:rPr>
          <w:rFonts w:cs="Arial"/>
        </w:rPr>
      </w:pPr>
      <w:r w:rsidRPr="0079224E">
        <w:rPr>
          <w:rFonts w:cs="Arial"/>
        </w:rPr>
        <w:t>Set pressure correctly on machines</w:t>
      </w:r>
    </w:p>
    <w:p w:rsidR="00FD38D8" w:rsidRPr="0079224E" w:rsidRDefault="00FD38D8" w:rsidP="00FD38D8">
      <w:pPr>
        <w:numPr>
          <w:ilvl w:val="0"/>
          <w:numId w:val="180"/>
        </w:numPr>
        <w:rPr>
          <w:rFonts w:cs="Arial"/>
        </w:rPr>
      </w:pPr>
      <w:r w:rsidRPr="0079224E">
        <w:rPr>
          <w:rFonts w:cs="Arial"/>
        </w:rPr>
        <w:t>Check the condition of safety pins</w:t>
      </w:r>
    </w:p>
    <w:p w:rsidR="00FD38D8" w:rsidRPr="0079224E" w:rsidRDefault="00FD38D8" w:rsidP="00FD38D8">
      <w:pPr>
        <w:numPr>
          <w:ilvl w:val="0"/>
          <w:numId w:val="180"/>
        </w:numPr>
        <w:rPr>
          <w:rFonts w:cs="Arial"/>
        </w:rPr>
      </w:pPr>
      <w:r w:rsidRPr="0079224E">
        <w:rPr>
          <w:rFonts w:cs="Arial"/>
        </w:rPr>
        <w:t>Verify tool labels against machine specifications</w:t>
      </w:r>
    </w:p>
    <w:p w:rsidR="00FD38D8" w:rsidRPr="0079224E" w:rsidRDefault="00FD38D8" w:rsidP="00FD38D8">
      <w:pPr>
        <w:rPr>
          <w:rFonts w:cs="Arial"/>
        </w:rPr>
      </w:pPr>
      <w:r w:rsidRPr="0079224E">
        <w:rPr>
          <w:rFonts w:cs="Arial"/>
        </w:rPr>
        <w:t>A variety of instruments have been used to allow for fair, valid, and comprehensive assessment of theoretical and practical understanding within the context of an upholstery workshop.</w:t>
      </w:r>
    </w:p>
    <w:p w:rsidR="00FD38D8" w:rsidRPr="0079224E" w:rsidRDefault="00F37A27" w:rsidP="00FD38D8">
      <w:pPr>
        <w:rPr>
          <w:rFonts w:cs="Arial"/>
        </w:rPr>
      </w:pPr>
      <w:r>
        <w:rPr>
          <w:rFonts w:cs="Arial"/>
        </w:rPr>
        <w:pict>
          <v:rect id="_x0000_i1246" style="width:0;height:1.5pt" o:hralign="center" o:hrstd="t" o:hr="t" fillcolor="#a0a0a0" stroked="f"/>
        </w:pict>
      </w:r>
    </w:p>
    <w:p w:rsidR="00FD38D8" w:rsidRPr="0079224E" w:rsidRDefault="00FD38D8" w:rsidP="00FD38D8">
      <w:pPr>
        <w:rPr>
          <w:rFonts w:cs="Arial"/>
          <w:b/>
          <w:bCs/>
        </w:rPr>
      </w:pPr>
      <w:r w:rsidRPr="0079224E">
        <w:rPr>
          <w:rFonts w:cs="Arial"/>
          <w:b/>
          <w:bCs/>
        </w:rPr>
        <w:t>Assessment Instruments Overview</w:t>
      </w:r>
    </w:p>
    <w:p w:rsidR="00FD38D8" w:rsidRPr="0079224E" w:rsidRDefault="00FD38D8" w:rsidP="00FD38D8">
      <w:pPr>
        <w:rPr>
          <w:rFonts w:cs="Arial"/>
        </w:rPr>
      </w:pPr>
      <w:r w:rsidRPr="0079224E">
        <w:rPr>
          <w:rFonts w:cs="Arial"/>
        </w:rPr>
        <w:t>Assessment Instruments include:</w:t>
      </w:r>
    </w:p>
    <w:p w:rsidR="00FD38D8" w:rsidRPr="0079224E" w:rsidRDefault="00FD38D8" w:rsidP="00FD38D8">
      <w:pPr>
        <w:numPr>
          <w:ilvl w:val="0"/>
          <w:numId w:val="181"/>
        </w:numPr>
        <w:rPr>
          <w:rFonts w:cs="Arial"/>
        </w:rPr>
      </w:pPr>
      <w:r w:rsidRPr="0079224E">
        <w:rPr>
          <w:rFonts w:cs="Arial"/>
          <w:b/>
          <w:bCs/>
        </w:rPr>
        <w:t>Matching Exercise</w:t>
      </w:r>
      <w:r w:rsidRPr="0079224E">
        <w:rPr>
          <w:rFonts w:cs="Arial"/>
        </w:rPr>
        <w:t xml:space="preserve"> – Terminology and specification identification</w:t>
      </w:r>
    </w:p>
    <w:p w:rsidR="00FD38D8" w:rsidRPr="0079224E" w:rsidRDefault="00FD38D8" w:rsidP="00FD38D8">
      <w:pPr>
        <w:numPr>
          <w:ilvl w:val="0"/>
          <w:numId w:val="181"/>
        </w:numPr>
        <w:rPr>
          <w:rFonts w:cs="Arial"/>
        </w:rPr>
      </w:pPr>
      <w:r w:rsidRPr="0079224E">
        <w:rPr>
          <w:rFonts w:cs="Arial"/>
          <w:b/>
          <w:bCs/>
        </w:rPr>
        <w:t>Observation Checklist</w:t>
      </w:r>
      <w:r w:rsidRPr="0079224E">
        <w:rPr>
          <w:rFonts w:cs="Arial"/>
        </w:rPr>
        <w:t xml:space="preserve"> – Practical demonstration of tool use and storage</w:t>
      </w:r>
    </w:p>
    <w:p w:rsidR="00FD38D8" w:rsidRPr="0079224E" w:rsidRDefault="00FD38D8" w:rsidP="00FD38D8">
      <w:pPr>
        <w:numPr>
          <w:ilvl w:val="0"/>
          <w:numId w:val="181"/>
        </w:numPr>
        <w:rPr>
          <w:rFonts w:cs="Arial"/>
        </w:rPr>
      </w:pPr>
      <w:r w:rsidRPr="0079224E">
        <w:rPr>
          <w:rFonts w:cs="Arial"/>
          <w:b/>
          <w:bCs/>
        </w:rPr>
        <w:t>Diagram Interpretation</w:t>
      </w:r>
      <w:r w:rsidRPr="0079224E">
        <w:rPr>
          <w:rFonts w:cs="Arial"/>
        </w:rPr>
        <w:t xml:space="preserve"> – Safety features and pressure settings</w:t>
      </w:r>
    </w:p>
    <w:p w:rsidR="00FD38D8" w:rsidRPr="0079224E" w:rsidRDefault="00FD38D8" w:rsidP="00FD38D8">
      <w:pPr>
        <w:numPr>
          <w:ilvl w:val="0"/>
          <w:numId w:val="181"/>
        </w:numPr>
        <w:rPr>
          <w:rFonts w:cs="Arial"/>
        </w:rPr>
      </w:pPr>
      <w:r w:rsidRPr="0079224E">
        <w:rPr>
          <w:rFonts w:cs="Arial"/>
          <w:b/>
          <w:bCs/>
        </w:rPr>
        <w:t>Scenario-Based Short Answer Questions</w:t>
      </w:r>
      <w:r w:rsidRPr="0079224E">
        <w:rPr>
          <w:rFonts w:cs="Arial"/>
        </w:rPr>
        <w:t xml:space="preserve"> – Application of safety principles and corrective actions</w:t>
      </w:r>
    </w:p>
    <w:p w:rsidR="00FD38D8" w:rsidRPr="0079224E" w:rsidRDefault="00F37A27" w:rsidP="00FD38D8">
      <w:pPr>
        <w:rPr>
          <w:rFonts w:cs="Arial"/>
        </w:rPr>
      </w:pPr>
      <w:r>
        <w:rPr>
          <w:rFonts w:cs="Arial"/>
        </w:rPr>
        <w:pict>
          <v:rect id="_x0000_i1247" style="width:0;height:1.5pt" o:hralign="center" o:hrstd="t" o:hr="t" fillcolor="#a0a0a0" stroked="f"/>
        </w:pict>
      </w:r>
    </w:p>
    <w:p w:rsidR="00FD38D8" w:rsidRPr="0079224E" w:rsidRDefault="00FD38D8" w:rsidP="00FD38D8">
      <w:pPr>
        <w:rPr>
          <w:rFonts w:cs="Arial"/>
          <w:b/>
          <w:bCs/>
        </w:rPr>
      </w:pPr>
      <w:r w:rsidRPr="0079224E">
        <w:rPr>
          <w:rFonts w:cs="Arial"/>
          <w:b/>
          <w:bCs/>
        </w:rPr>
        <w:t>Facilitation Guidelines</w:t>
      </w:r>
    </w:p>
    <w:p w:rsidR="00FD38D8" w:rsidRPr="0079224E" w:rsidRDefault="00FD38D8" w:rsidP="00FD38D8">
      <w:pPr>
        <w:rPr>
          <w:rFonts w:cs="Arial"/>
          <w:b/>
          <w:bCs/>
        </w:rPr>
      </w:pPr>
      <w:r w:rsidRPr="0079224E">
        <w:rPr>
          <w:rFonts w:cs="Arial"/>
          <w:b/>
          <w:bCs/>
        </w:rPr>
        <w:t>Before the Assessment</w:t>
      </w:r>
    </w:p>
    <w:p w:rsidR="00FD38D8" w:rsidRPr="0079224E" w:rsidRDefault="00FD38D8" w:rsidP="00FD38D8">
      <w:pPr>
        <w:numPr>
          <w:ilvl w:val="0"/>
          <w:numId w:val="182"/>
        </w:numPr>
        <w:rPr>
          <w:rFonts w:cs="Arial"/>
        </w:rPr>
      </w:pPr>
      <w:r w:rsidRPr="0079224E">
        <w:rPr>
          <w:rFonts w:cs="Arial"/>
        </w:rPr>
        <w:t xml:space="preserve">Ensure that </w:t>
      </w:r>
      <w:r w:rsidRPr="0079224E">
        <w:rPr>
          <w:rFonts w:cs="Arial"/>
          <w:b/>
          <w:bCs/>
        </w:rPr>
        <w:t>KT0301 to KT0312</w:t>
      </w:r>
      <w:r w:rsidRPr="0079224E">
        <w:rPr>
          <w:rFonts w:cs="Arial"/>
        </w:rPr>
        <w:t xml:space="preserve"> content has been fully delivered.</w:t>
      </w:r>
    </w:p>
    <w:p w:rsidR="00FD38D8" w:rsidRPr="0079224E" w:rsidRDefault="00FD38D8" w:rsidP="00FD38D8">
      <w:pPr>
        <w:numPr>
          <w:ilvl w:val="0"/>
          <w:numId w:val="182"/>
        </w:numPr>
        <w:rPr>
          <w:rFonts w:cs="Arial"/>
        </w:rPr>
      </w:pPr>
      <w:r w:rsidRPr="0079224E">
        <w:rPr>
          <w:rFonts w:cs="Arial"/>
        </w:rPr>
        <w:t>Revise tool use, maintenance, pressure setting, safety features, and interpretation of MSDS and labels.</w:t>
      </w:r>
    </w:p>
    <w:p w:rsidR="00FD38D8" w:rsidRPr="0079224E" w:rsidRDefault="00FD38D8" w:rsidP="00FD38D8">
      <w:pPr>
        <w:numPr>
          <w:ilvl w:val="0"/>
          <w:numId w:val="182"/>
        </w:numPr>
        <w:rPr>
          <w:rFonts w:cs="Arial"/>
        </w:rPr>
      </w:pPr>
      <w:r w:rsidRPr="0079224E">
        <w:rPr>
          <w:rFonts w:cs="Arial"/>
        </w:rPr>
        <w:lastRenderedPageBreak/>
        <w:t>Allow learners to practise correct handling and use of pneumatic and power tools.</w:t>
      </w:r>
    </w:p>
    <w:p w:rsidR="00FD38D8" w:rsidRPr="0079224E" w:rsidRDefault="00FD38D8" w:rsidP="00FD38D8">
      <w:pPr>
        <w:rPr>
          <w:rFonts w:cs="Arial"/>
          <w:b/>
          <w:bCs/>
        </w:rPr>
      </w:pPr>
      <w:r w:rsidRPr="0079224E">
        <w:rPr>
          <w:rFonts w:cs="Arial"/>
          <w:b/>
          <w:bCs/>
        </w:rPr>
        <w:t>During the Assessment</w:t>
      </w:r>
    </w:p>
    <w:p w:rsidR="00FD38D8" w:rsidRPr="0079224E" w:rsidRDefault="00FD38D8" w:rsidP="00FD38D8">
      <w:pPr>
        <w:numPr>
          <w:ilvl w:val="0"/>
          <w:numId w:val="183"/>
        </w:numPr>
        <w:rPr>
          <w:rFonts w:cs="Arial"/>
        </w:rPr>
      </w:pPr>
      <w:r w:rsidRPr="0079224E">
        <w:rPr>
          <w:rFonts w:cs="Arial"/>
        </w:rPr>
        <w:t>Conduct the activities in a clean, safe, and supervised workspace.</w:t>
      </w:r>
    </w:p>
    <w:p w:rsidR="00FD38D8" w:rsidRPr="0079224E" w:rsidRDefault="00FD38D8" w:rsidP="00FD38D8">
      <w:pPr>
        <w:numPr>
          <w:ilvl w:val="0"/>
          <w:numId w:val="183"/>
        </w:numPr>
        <w:rPr>
          <w:rFonts w:cs="Arial"/>
        </w:rPr>
      </w:pPr>
      <w:r w:rsidRPr="0079224E">
        <w:rPr>
          <w:rFonts w:cs="Arial"/>
        </w:rPr>
        <w:t>Clearly explain instructions and allocate sufficient time for all components.</w:t>
      </w:r>
    </w:p>
    <w:p w:rsidR="00FD38D8" w:rsidRPr="0079224E" w:rsidRDefault="00FD38D8" w:rsidP="00FD38D8">
      <w:pPr>
        <w:numPr>
          <w:ilvl w:val="0"/>
          <w:numId w:val="183"/>
        </w:numPr>
        <w:rPr>
          <w:rFonts w:cs="Arial"/>
        </w:rPr>
      </w:pPr>
      <w:r w:rsidRPr="0079224E">
        <w:rPr>
          <w:rFonts w:cs="Arial"/>
        </w:rPr>
        <w:t>Observe practical tasks directly and use the provided checklist.</w:t>
      </w:r>
    </w:p>
    <w:p w:rsidR="00FD38D8" w:rsidRPr="0079224E" w:rsidRDefault="00FD38D8" w:rsidP="00FD38D8">
      <w:pPr>
        <w:numPr>
          <w:ilvl w:val="0"/>
          <w:numId w:val="183"/>
        </w:numPr>
        <w:rPr>
          <w:rFonts w:cs="Arial"/>
        </w:rPr>
      </w:pPr>
      <w:r w:rsidRPr="0079224E">
        <w:rPr>
          <w:rFonts w:cs="Arial"/>
        </w:rPr>
        <w:t>Verify learner understanding through both written and practical responses.</w:t>
      </w:r>
    </w:p>
    <w:p w:rsidR="00FD38D8" w:rsidRPr="0079224E" w:rsidRDefault="00FD38D8" w:rsidP="00FD38D8">
      <w:pPr>
        <w:rPr>
          <w:rFonts w:cs="Arial"/>
          <w:b/>
          <w:bCs/>
        </w:rPr>
      </w:pPr>
      <w:r w:rsidRPr="0079224E">
        <w:rPr>
          <w:rFonts w:cs="Arial"/>
          <w:b/>
          <w:bCs/>
        </w:rPr>
        <w:t>After the Assessment</w:t>
      </w:r>
    </w:p>
    <w:p w:rsidR="00FD38D8" w:rsidRPr="0079224E" w:rsidRDefault="00FD38D8" w:rsidP="00FD38D8">
      <w:pPr>
        <w:numPr>
          <w:ilvl w:val="0"/>
          <w:numId w:val="184"/>
        </w:numPr>
        <w:rPr>
          <w:rFonts w:cs="Arial"/>
        </w:rPr>
      </w:pPr>
      <w:r w:rsidRPr="0079224E">
        <w:rPr>
          <w:rFonts w:cs="Arial"/>
        </w:rPr>
        <w:t xml:space="preserve">Use the </w:t>
      </w:r>
      <w:r w:rsidRPr="0079224E">
        <w:rPr>
          <w:rFonts w:cs="Arial"/>
          <w:b/>
          <w:bCs/>
        </w:rPr>
        <w:t>marking memo</w:t>
      </w:r>
      <w:r w:rsidRPr="0079224E">
        <w:rPr>
          <w:rFonts w:cs="Arial"/>
        </w:rPr>
        <w:t xml:space="preserve"> and </w:t>
      </w:r>
      <w:r w:rsidRPr="0079224E">
        <w:rPr>
          <w:rFonts w:cs="Arial"/>
          <w:b/>
          <w:bCs/>
        </w:rPr>
        <w:t>rubric</w:t>
      </w:r>
      <w:r w:rsidRPr="0079224E">
        <w:rPr>
          <w:rFonts w:cs="Arial"/>
        </w:rPr>
        <w:t xml:space="preserve"> to ensure objective and consistent scoring.</w:t>
      </w:r>
    </w:p>
    <w:p w:rsidR="00FD38D8" w:rsidRPr="0079224E" w:rsidRDefault="00FD38D8" w:rsidP="00FD38D8">
      <w:pPr>
        <w:numPr>
          <w:ilvl w:val="0"/>
          <w:numId w:val="184"/>
        </w:numPr>
        <w:rPr>
          <w:rFonts w:cs="Arial"/>
        </w:rPr>
      </w:pPr>
      <w:r w:rsidRPr="0079224E">
        <w:rPr>
          <w:rFonts w:cs="Arial"/>
        </w:rPr>
        <w:t>Moderate at least 25% of the assessment tasks.</w:t>
      </w:r>
    </w:p>
    <w:p w:rsidR="00FD38D8" w:rsidRPr="0079224E" w:rsidRDefault="00FD38D8" w:rsidP="00FD38D8">
      <w:pPr>
        <w:numPr>
          <w:ilvl w:val="0"/>
          <w:numId w:val="184"/>
        </w:numPr>
        <w:rPr>
          <w:rFonts w:cs="Arial"/>
        </w:rPr>
      </w:pPr>
      <w:r w:rsidRPr="0079224E">
        <w:rPr>
          <w:rFonts w:cs="Arial"/>
        </w:rPr>
        <w:t>Record learner performance and provide individualised feedback.</w:t>
      </w:r>
    </w:p>
    <w:p w:rsidR="00FD38D8" w:rsidRPr="0079224E" w:rsidRDefault="00FD38D8" w:rsidP="00FD38D8">
      <w:pPr>
        <w:numPr>
          <w:ilvl w:val="0"/>
          <w:numId w:val="184"/>
        </w:numPr>
        <w:rPr>
          <w:rFonts w:cs="Arial"/>
        </w:rPr>
      </w:pPr>
      <w:r w:rsidRPr="0079224E">
        <w:rPr>
          <w:rFonts w:cs="Arial"/>
        </w:rPr>
        <w:t>Store completed assessments securely for moderation and verification.</w:t>
      </w:r>
    </w:p>
    <w:p w:rsidR="00FD38D8" w:rsidRPr="0079224E" w:rsidRDefault="00F37A27" w:rsidP="00FD38D8">
      <w:pPr>
        <w:rPr>
          <w:rFonts w:cs="Arial"/>
        </w:rPr>
      </w:pPr>
      <w:r>
        <w:rPr>
          <w:rFonts w:cs="Arial"/>
        </w:rPr>
        <w:pict>
          <v:rect id="_x0000_i1248" style="width:0;height:1.5pt" o:hralign="center" o:hrstd="t" o:hr="t" fillcolor="#a0a0a0" stroked="f"/>
        </w:pict>
      </w:r>
    </w:p>
    <w:p w:rsidR="00FD38D8" w:rsidRPr="0079224E" w:rsidRDefault="00FD38D8" w:rsidP="00FD38D8">
      <w:pPr>
        <w:rPr>
          <w:rFonts w:cs="Arial"/>
          <w:b/>
          <w:bCs/>
        </w:rPr>
      </w:pPr>
      <w:r w:rsidRPr="0079224E">
        <w:rPr>
          <w:rFonts w:ascii="Segoe UI Symbol" w:hAnsi="Segoe UI Symbol" w:cs="Segoe UI Symbol"/>
          <w:b/>
          <w:bCs/>
        </w:rPr>
        <w:t>📚</w:t>
      </w:r>
      <w:r w:rsidRPr="0079224E">
        <w:rPr>
          <w:rFonts w:cs="Arial"/>
          <w:b/>
          <w:bCs/>
        </w:rPr>
        <w:t xml:space="preserve"> Evidence Requirements</w:t>
      </w:r>
    </w:p>
    <w:p w:rsidR="00FD38D8" w:rsidRPr="0079224E" w:rsidRDefault="00FD38D8" w:rsidP="00FD38D8">
      <w:pPr>
        <w:rPr>
          <w:rFonts w:cs="Arial"/>
        </w:rPr>
      </w:pPr>
      <w:r w:rsidRPr="0079224E">
        <w:rPr>
          <w:rFonts w:cs="Arial"/>
        </w:rPr>
        <w:t>Each learner submission must include:</w:t>
      </w:r>
    </w:p>
    <w:p w:rsidR="00FD38D8" w:rsidRPr="0079224E" w:rsidRDefault="00FD38D8" w:rsidP="00FD38D8">
      <w:pPr>
        <w:numPr>
          <w:ilvl w:val="0"/>
          <w:numId w:val="185"/>
        </w:numPr>
        <w:rPr>
          <w:rFonts w:cs="Arial"/>
        </w:rPr>
      </w:pPr>
      <w:r w:rsidRPr="0079224E">
        <w:rPr>
          <w:rFonts w:cs="Arial"/>
        </w:rPr>
        <w:t>Completed answers for Activities 1 to 4</w:t>
      </w:r>
    </w:p>
    <w:p w:rsidR="00FD38D8" w:rsidRPr="0079224E" w:rsidRDefault="00FD38D8" w:rsidP="00FD38D8">
      <w:pPr>
        <w:numPr>
          <w:ilvl w:val="0"/>
          <w:numId w:val="185"/>
        </w:numPr>
        <w:rPr>
          <w:rFonts w:cs="Arial"/>
        </w:rPr>
      </w:pPr>
      <w:r w:rsidRPr="0079224E">
        <w:rPr>
          <w:rFonts w:cs="Arial"/>
        </w:rPr>
        <w:t>A signed observation checklist</w:t>
      </w:r>
    </w:p>
    <w:p w:rsidR="00FD38D8" w:rsidRPr="0079224E" w:rsidRDefault="00FD38D8" w:rsidP="00FD38D8">
      <w:pPr>
        <w:numPr>
          <w:ilvl w:val="0"/>
          <w:numId w:val="185"/>
        </w:numPr>
        <w:rPr>
          <w:rFonts w:cs="Arial"/>
        </w:rPr>
      </w:pPr>
      <w:r w:rsidRPr="0079224E">
        <w:rPr>
          <w:rFonts w:cs="Arial"/>
        </w:rPr>
        <w:t>Diagrams and written responses clearly labelled</w:t>
      </w:r>
    </w:p>
    <w:p w:rsidR="00FD38D8" w:rsidRPr="0079224E" w:rsidRDefault="00FD38D8" w:rsidP="00FD38D8">
      <w:pPr>
        <w:numPr>
          <w:ilvl w:val="0"/>
          <w:numId w:val="185"/>
        </w:numPr>
        <w:rPr>
          <w:rFonts w:cs="Arial"/>
        </w:rPr>
      </w:pPr>
      <w:r w:rsidRPr="0079224E">
        <w:rPr>
          <w:rFonts w:cs="Arial"/>
        </w:rPr>
        <w:t>Learner’s name, date, and assessor signature on all documents</w:t>
      </w:r>
    </w:p>
    <w:p w:rsidR="00FD38D8" w:rsidRPr="0079224E" w:rsidRDefault="00FD38D8" w:rsidP="00FD38D8">
      <w:pPr>
        <w:rPr>
          <w:rFonts w:cs="Arial"/>
        </w:rPr>
      </w:pPr>
      <w:r w:rsidRPr="0079224E">
        <w:rPr>
          <w:rFonts w:cs="Arial"/>
        </w:rPr>
        <w:t>These form part of the summative internal evidence for KM-04.</w:t>
      </w:r>
    </w:p>
    <w:p w:rsidR="00FD38D8" w:rsidRPr="0079224E" w:rsidRDefault="00F37A27" w:rsidP="00FD38D8">
      <w:pPr>
        <w:rPr>
          <w:rFonts w:cs="Arial"/>
        </w:rPr>
      </w:pPr>
      <w:r>
        <w:rPr>
          <w:rFonts w:cs="Arial"/>
        </w:rPr>
        <w:pict>
          <v:rect id="_x0000_i1249" style="width:0;height:1.5pt" o:hralign="center" o:hrstd="t" o:hr="t" fillcolor="#a0a0a0" stroked="f"/>
        </w:pict>
      </w:r>
    </w:p>
    <w:p w:rsidR="00FD38D8" w:rsidRPr="0079224E" w:rsidRDefault="00FD38D8" w:rsidP="00FD38D8">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8"/>
        <w:gridCol w:w="733"/>
      </w:tblGrid>
      <w:tr w:rsidR="00FD38D8" w:rsidRPr="0079224E" w:rsidTr="00FD38D8">
        <w:trPr>
          <w:tblHeader/>
          <w:tblCellSpacing w:w="15" w:type="dxa"/>
        </w:trPr>
        <w:tc>
          <w:tcPr>
            <w:tcW w:w="0" w:type="auto"/>
            <w:vAlign w:val="center"/>
            <w:hideMark/>
          </w:tcPr>
          <w:p w:rsidR="00FD38D8" w:rsidRPr="0079224E" w:rsidRDefault="00FD38D8" w:rsidP="00FD38D8">
            <w:pPr>
              <w:rPr>
                <w:rFonts w:cs="Arial"/>
                <w:b/>
                <w:bCs/>
              </w:rPr>
            </w:pPr>
            <w:r w:rsidRPr="0079224E">
              <w:rPr>
                <w:rFonts w:cs="Arial"/>
                <w:b/>
                <w:bCs/>
              </w:rPr>
              <w:t>Activity</w:t>
            </w:r>
          </w:p>
        </w:tc>
        <w:tc>
          <w:tcPr>
            <w:tcW w:w="0" w:type="auto"/>
            <w:vAlign w:val="center"/>
            <w:hideMark/>
          </w:tcPr>
          <w:p w:rsidR="00FD38D8" w:rsidRPr="0079224E" w:rsidRDefault="00FD38D8" w:rsidP="00FD38D8">
            <w:pPr>
              <w:rPr>
                <w:rFonts w:cs="Arial"/>
                <w:b/>
                <w:bCs/>
              </w:rPr>
            </w:pPr>
            <w:r w:rsidRPr="0079224E">
              <w:rPr>
                <w:rFonts w:cs="Arial"/>
                <w:b/>
                <w:bCs/>
              </w:rPr>
              <w:t>Marks</w:t>
            </w:r>
          </w:p>
        </w:tc>
      </w:tr>
      <w:tr w:rsidR="00FD38D8" w:rsidRPr="0079224E" w:rsidTr="00FD38D8">
        <w:trPr>
          <w:tblCellSpacing w:w="15" w:type="dxa"/>
        </w:trPr>
        <w:tc>
          <w:tcPr>
            <w:tcW w:w="0" w:type="auto"/>
            <w:vAlign w:val="center"/>
            <w:hideMark/>
          </w:tcPr>
          <w:p w:rsidR="00FD38D8" w:rsidRPr="0079224E" w:rsidRDefault="00FD38D8" w:rsidP="00FD38D8">
            <w:pPr>
              <w:rPr>
                <w:rFonts w:cs="Arial"/>
              </w:rPr>
            </w:pPr>
            <w:r w:rsidRPr="0079224E">
              <w:rPr>
                <w:rFonts w:cs="Arial"/>
              </w:rPr>
              <w:t>Matching Exercise</w:t>
            </w:r>
          </w:p>
        </w:tc>
        <w:tc>
          <w:tcPr>
            <w:tcW w:w="0" w:type="auto"/>
            <w:vAlign w:val="center"/>
            <w:hideMark/>
          </w:tcPr>
          <w:p w:rsidR="00FD38D8" w:rsidRPr="0079224E" w:rsidRDefault="00FD38D8" w:rsidP="00FD38D8">
            <w:pPr>
              <w:rPr>
                <w:rFonts w:cs="Arial"/>
              </w:rPr>
            </w:pPr>
            <w:r w:rsidRPr="0079224E">
              <w:rPr>
                <w:rFonts w:cs="Arial"/>
              </w:rPr>
              <w:t>10</w:t>
            </w:r>
          </w:p>
        </w:tc>
      </w:tr>
      <w:tr w:rsidR="00FD38D8" w:rsidRPr="0079224E" w:rsidTr="00FD38D8">
        <w:trPr>
          <w:tblCellSpacing w:w="15" w:type="dxa"/>
        </w:trPr>
        <w:tc>
          <w:tcPr>
            <w:tcW w:w="0" w:type="auto"/>
            <w:vAlign w:val="center"/>
            <w:hideMark/>
          </w:tcPr>
          <w:p w:rsidR="00FD38D8" w:rsidRPr="0079224E" w:rsidRDefault="00FD38D8" w:rsidP="00FD38D8">
            <w:pPr>
              <w:rPr>
                <w:rFonts w:cs="Arial"/>
              </w:rPr>
            </w:pPr>
            <w:r w:rsidRPr="0079224E">
              <w:rPr>
                <w:rFonts w:cs="Arial"/>
              </w:rPr>
              <w:t>Observation Checklist</w:t>
            </w:r>
          </w:p>
        </w:tc>
        <w:tc>
          <w:tcPr>
            <w:tcW w:w="0" w:type="auto"/>
            <w:vAlign w:val="center"/>
            <w:hideMark/>
          </w:tcPr>
          <w:p w:rsidR="00FD38D8" w:rsidRPr="0079224E" w:rsidRDefault="00FD38D8" w:rsidP="00FD38D8">
            <w:pPr>
              <w:rPr>
                <w:rFonts w:cs="Arial"/>
              </w:rPr>
            </w:pPr>
            <w:r w:rsidRPr="0079224E">
              <w:rPr>
                <w:rFonts w:cs="Arial"/>
              </w:rPr>
              <w:t>15</w:t>
            </w:r>
          </w:p>
        </w:tc>
      </w:tr>
      <w:tr w:rsidR="00FD38D8" w:rsidRPr="0079224E" w:rsidTr="00FD38D8">
        <w:trPr>
          <w:tblCellSpacing w:w="15" w:type="dxa"/>
        </w:trPr>
        <w:tc>
          <w:tcPr>
            <w:tcW w:w="0" w:type="auto"/>
            <w:vAlign w:val="center"/>
            <w:hideMark/>
          </w:tcPr>
          <w:p w:rsidR="00FD38D8" w:rsidRPr="0079224E" w:rsidRDefault="00FD38D8" w:rsidP="00FD38D8">
            <w:pPr>
              <w:rPr>
                <w:rFonts w:cs="Arial"/>
              </w:rPr>
            </w:pPr>
            <w:r w:rsidRPr="0079224E">
              <w:rPr>
                <w:rFonts w:cs="Arial"/>
              </w:rPr>
              <w:t>Diagram Interpretation</w:t>
            </w:r>
          </w:p>
        </w:tc>
        <w:tc>
          <w:tcPr>
            <w:tcW w:w="0" w:type="auto"/>
            <w:vAlign w:val="center"/>
            <w:hideMark/>
          </w:tcPr>
          <w:p w:rsidR="00FD38D8" w:rsidRPr="0079224E" w:rsidRDefault="00FD38D8" w:rsidP="00FD38D8">
            <w:pPr>
              <w:rPr>
                <w:rFonts w:cs="Arial"/>
              </w:rPr>
            </w:pPr>
            <w:r w:rsidRPr="0079224E">
              <w:rPr>
                <w:rFonts w:cs="Arial"/>
              </w:rPr>
              <w:t>10</w:t>
            </w:r>
          </w:p>
        </w:tc>
      </w:tr>
      <w:tr w:rsidR="00FD38D8" w:rsidRPr="0079224E" w:rsidTr="00FD38D8">
        <w:trPr>
          <w:tblCellSpacing w:w="15" w:type="dxa"/>
        </w:trPr>
        <w:tc>
          <w:tcPr>
            <w:tcW w:w="0" w:type="auto"/>
            <w:vAlign w:val="center"/>
            <w:hideMark/>
          </w:tcPr>
          <w:p w:rsidR="00FD38D8" w:rsidRPr="0079224E" w:rsidRDefault="00FD38D8" w:rsidP="00FD38D8">
            <w:pPr>
              <w:rPr>
                <w:rFonts w:cs="Arial"/>
              </w:rPr>
            </w:pPr>
            <w:r w:rsidRPr="0079224E">
              <w:rPr>
                <w:rFonts w:cs="Arial"/>
              </w:rPr>
              <w:t>Scenario-Based Short Answers</w:t>
            </w:r>
          </w:p>
        </w:tc>
        <w:tc>
          <w:tcPr>
            <w:tcW w:w="0" w:type="auto"/>
            <w:vAlign w:val="center"/>
            <w:hideMark/>
          </w:tcPr>
          <w:p w:rsidR="00FD38D8" w:rsidRPr="0079224E" w:rsidRDefault="00FD38D8" w:rsidP="00FD38D8">
            <w:pPr>
              <w:rPr>
                <w:rFonts w:cs="Arial"/>
              </w:rPr>
            </w:pPr>
            <w:r w:rsidRPr="0079224E">
              <w:rPr>
                <w:rFonts w:cs="Arial"/>
              </w:rPr>
              <w:t>25</w:t>
            </w:r>
          </w:p>
        </w:tc>
      </w:tr>
      <w:tr w:rsidR="00FD38D8" w:rsidRPr="0079224E" w:rsidTr="00FD38D8">
        <w:trPr>
          <w:tblCellSpacing w:w="15" w:type="dxa"/>
        </w:trPr>
        <w:tc>
          <w:tcPr>
            <w:tcW w:w="0" w:type="auto"/>
            <w:vAlign w:val="center"/>
            <w:hideMark/>
          </w:tcPr>
          <w:p w:rsidR="00FD38D8" w:rsidRPr="0079224E" w:rsidRDefault="00FD38D8" w:rsidP="00FD38D8">
            <w:pPr>
              <w:rPr>
                <w:rFonts w:cs="Arial"/>
              </w:rPr>
            </w:pPr>
            <w:r w:rsidRPr="0079224E">
              <w:rPr>
                <w:rFonts w:cs="Arial"/>
                <w:b/>
                <w:bCs/>
              </w:rPr>
              <w:t>Total</w:t>
            </w:r>
          </w:p>
        </w:tc>
        <w:tc>
          <w:tcPr>
            <w:tcW w:w="0" w:type="auto"/>
            <w:vAlign w:val="center"/>
            <w:hideMark/>
          </w:tcPr>
          <w:p w:rsidR="00FD38D8" w:rsidRPr="0079224E" w:rsidRDefault="00FD38D8" w:rsidP="00FD38D8">
            <w:pPr>
              <w:rPr>
                <w:rFonts w:cs="Arial"/>
              </w:rPr>
            </w:pPr>
            <w:r w:rsidRPr="0079224E">
              <w:rPr>
                <w:rFonts w:cs="Arial"/>
                <w:b/>
                <w:bCs/>
              </w:rPr>
              <w:t>60</w:t>
            </w:r>
          </w:p>
        </w:tc>
      </w:tr>
    </w:tbl>
    <w:p w:rsidR="00FD38D8" w:rsidRPr="0079224E" w:rsidRDefault="00FD38D8" w:rsidP="00FD38D8">
      <w:pPr>
        <w:rPr>
          <w:rFonts w:cs="Arial"/>
        </w:rPr>
      </w:pPr>
    </w:p>
    <w:p w:rsidR="00FD38D8" w:rsidRPr="0079224E" w:rsidRDefault="00FD38D8" w:rsidP="00FD38D8">
      <w:pPr>
        <w:rPr>
          <w:rFonts w:cs="Arial"/>
        </w:rPr>
      </w:pPr>
      <w:r w:rsidRPr="0079224E">
        <w:rPr>
          <w:rFonts w:cs="Arial"/>
        </w:rPr>
        <w:lastRenderedPageBreak/>
        <w:t>Scores must be proportionally converted to reflect the 15% weight assigned to this Knowledge Module.</w:t>
      </w:r>
    </w:p>
    <w:p w:rsidR="00FD38D8" w:rsidRPr="0079224E" w:rsidRDefault="00F37A27" w:rsidP="00FD38D8">
      <w:pPr>
        <w:rPr>
          <w:rFonts w:cs="Arial"/>
        </w:rPr>
      </w:pPr>
      <w:r>
        <w:rPr>
          <w:rFonts w:cs="Arial"/>
        </w:rPr>
        <w:pict>
          <v:rect id="_x0000_i1250" style="width:0;height:1.5pt" o:hralign="center" o:hrstd="t" o:hr="t" fillcolor="#a0a0a0" stroked="f"/>
        </w:pict>
      </w:r>
    </w:p>
    <w:p w:rsidR="00FD38D8" w:rsidRPr="0079224E" w:rsidRDefault="00FD38D8" w:rsidP="00FD38D8">
      <w:pPr>
        <w:rPr>
          <w:rFonts w:cs="Arial"/>
          <w:b/>
          <w:bCs/>
        </w:rPr>
      </w:pPr>
      <w:r w:rsidRPr="0079224E">
        <w:rPr>
          <w:rFonts w:cs="Arial"/>
          <w:b/>
          <w:bCs/>
        </w:rPr>
        <w:t>Moderation Notes</w:t>
      </w:r>
    </w:p>
    <w:p w:rsidR="00FD38D8" w:rsidRPr="0079224E" w:rsidRDefault="00FD38D8" w:rsidP="00FD38D8">
      <w:pPr>
        <w:numPr>
          <w:ilvl w:val="0"/>
          <w:numId w:val="186"/>
        </w:numPr>
        <w:rPr>
          <w:rFonts w:cs="Arial"/>
        </w:rPr>
      </w:pPr>
      <w:r w:rsidRPr="0079224E">
        <w:rPr>
          <w:rFonts w:cs="Arial"/>
        </w:rPr>
        <w:t>Moderate a minimum of 25% of learner assessments.</w:t>
      </w:r>
    </w:p>
    <w:p w:rsidR="00FD38D8" w:rsidRPr="0079224E" w:rsidRDefault="00FD38D8" w:rsidP="00FD38D8">
      <w:pPr>
        <w:numPr>
          <w:ilvl w:val="0"/>
          <w:numId w:val="186"/>
        </w:numPr>
        <w:rPr>
          <w:rFonts w:cs="Arial"/>
        </w:rPr>
      </w:pPr>
      <w:r w:rsidRPr="0079224E">
        <w:rPr>
          <w:rFonts w:cs="Arial"/>
        </w:rPr>
        <w:t xml:space="preserve">Confirm alignment with </w:t>
      </w:r>
      <w:r w:rsidRPr="0079224E">
        <w:rPr>
          <w:rFonts w:cs="Arial"/>
          <w:b/>
          <w:bCs/>
        </w:rPr>
        <w:t>IAC0301 to IAC0306</w:t>
      </w:r>
      <w:r w:rsidRPr="0079224E">
        <w:rPr>
          <w:rFonts w:cs="Arial"/>
        </w:rPr>
        <w:t>.</w:t>
      </w:r>
    </w:p>
    <w:p w:rsidR="00FD38D8" w:rsidRPr="0079224E" w:rsidRDefault="00FD38D8" w:rsidP="00FD38D8">
      <w:pPr>
        <w:numPr>
          <w:ilvl w:val="0"/>
          <w:numId w:val="186"/>
        </w:numPr>
        <w:rPr>
          <w:rFonts w:cs="Arial"/>
        </w:rPr>
      </w:pPr>
      <w:r w:rsidRPr="0079224E">
        <w:rPr>
          <w:rFonts w:cs="Arial"/>
        </w:rPr>
        <w:t>Validate safety knowledge, practical ability, and use of correct tools and procedures.</w:t>
      </w:r>
    </w:p>
    <w:p w:rsidR="00FD38D8" w:rsidRPr="0079224E" w:rsidRDefault="00FD38D8" w:rsidP="00FD38D8">
      <w:pPr>
        <w:numPr>
          <w:ilvl w:val="0"/>
          <w:numId w:val="186"/>
        </w:numPr>
        <w:rPr>
          <w:rFonts w:cs="Arial"/>
        </w:rPr>
      </w:pPr>
      <w:r w:rsidRPr="0079224E">
        <w:rPr>
          <w:rFonts w:cs="Arial"/>
        </w:rPr>
        <w:t>Document all moderation findings and file them with the assessment record.</w:t>
      </w:r>
    </w:p>
    <w:p w:rsidR="00FD38D8" w:rsidRPr="0079224E" w:rsidRDefault="00F37A27" w:rsidP="00FD38D8">
      <w:pPr>
        <w:rPr>
          <w:rFonts w:cs="Arial"/>
        </w:rPr>
      </w:pPr>
      <w:r>
        <w:rPr>
          <w:rFonts w:cs="Arial"/>
        </w:rPr>
        <w:pict>
          <v:rect id="_x0000_i1251" style="width:0;height:1.5pt" o:hralign="center" o:hrstd="t" o:hr="t" fillcolor="#a0a0a0" stroked="f"/>
        </w:pict>
      </w:r>
    </w:p>
    <w:p w:rsidR="00FD38D8" w:rsidRPr="0079224E" w:rsidRDefault="00FD38D8" w:rsidP="00FD38D8">
      <w:pPr>
        <w:rPr>
          <w:rFonts w:cs="Arial"/>
        </w:rPr>
      </w:pPr>
      <w:r w:rsidRPr="0079224E">
        <w:rPr>
          <w:rFonts w:cs="Arial"/>
        </w:rPr>
        <w:t xml:space="preserve"> </w:t>
      </w:r>
    </w:p>
    <w:p w:rsidR="00FD38D8" w:rsidRPr="0079224E" w:rsidRDefault="00FD38D8">
      <w:pPr>
        <w:rPr>
          <w:rFonts w:cs="Arial"/>
        </w:rPr>
      </w:pPr>
      <w:r w:rsidRPr="0079224E">
        <w:rPr>
          <w:rFonts w:cs="Arial"/>
        </w:rPr>
        <w:br w:type="page"/>
      </w:r>
    </w:p>
    <w:p w:rsidR="00047163" w:rsidRPr="0079224E" w:rsidRDefault="00047163" w:rsidP="00047163">
      <w:pPr>
        <w:pStyle w:val="Heading2"/>
        <w:rPr>
          <w:rFonts w:ascii="Century Gothic" w:hAnsi="Century Gothic" w:cs="Arial"/>
          <w:b/>
          <w:bCs/>
        </w:rPr>
      </w:pPr>
      <w:bookmarkStart w:id="35" w:name="_Toc195895469"/>
      <w:r w:rsidRPr="0079224E">
        <w:rPr>
          <w:rFonts w:ascii="Century Gothic" w:hAnsi="Century Gothic" w:cs="Arial"/>
          <w:b/>
          <w:bCs/>
        </w:rPr>
        <w:lastRenderedPageBreak/>
        <w:t>KM-04-KT04: Health and Safety in the Advanced Upholstery Department (15%)</w:t>
      </w:r>
      <w:bookmarkEnd w:id="35"/>
    </w:p>
    <w:p w:rsidR="00047163" w:rsidRPr="0079224E" w:rsidRDefault="00047163" w:rsidP="00047163">
      <w:pPr>
        <w:rPr>
          <w:rFonts w:cs="Arial"/>
          <w:b/>
          <w:bCs/>
        </w:rPr>
      </w:pPr>
    </w:p>
    <w:p w:rsidR="00047163" w:rsidRPr="0079224E" w:rsidRDefault="00047163" w:rsidP="00047163">
      <w:pPr>
        <w:rPr>
          <w:rFonts w:cs="Arial"/>
          <w:b/>
          <w:bCs/>
        </w:rPr>
      </w:pPr>
      <w:r w:rsidRPr="0079224E">
        <w:rPr>
          <w:rFonts w:cs="Arial"/>
          <w:b/>
          <w:bCs/>
        </w:rPr>
        <w:t>Purpose of the Knowledge Topic</w:t>
      </w:r>
    </w:p>
    <w:p w:rsidR="00047163" w:rsidRPr="0079224E" w:rsidRDefault="00047163" w:rsidP="00047163">
      <w:pPr>
        <w:rPr>
          <w:rFonts w:cs="Arial"/>
        </w:rPr>
      </w:pPr>
      <w:r w:rsidRPr="0079224E">
        <w:rPr>
          <w:rFonts w:cs="Arial"/>
        </w:rPr>
        <w:t>The purpose of this knowledge topic is to develop the learner’s understanding of the legal, procedural, and practical aspects of health and safety in an advanced upholstery production environment. This topic ensures that learners are equipped to identify risks, comply with legislation and internal protocols, respond appropriately to emergencies, and contribute to a safe and efficient workplace.</w:t>
      </w:r>
    </w:p>
    <w:p w:rsidR="00047163" w:rsidRPr="0079224E" w:rsidRDefault="00047163" w:rsidP="00047163">
      <w:pPr>
        <w:rPr>
          <w:rFonts w:cs="Arial"/>
        </w:rPr>
      </w:pPr>
      <w:r w:rsidRPr="0079224E">
        <w:rPr>
          <w:rFonts w:cs="Arial"/>
        </w:rPr>
        <w:t>Learners will study the relevant legislative frameworks, understand the proper use of fire extinguishers and evacuation signage, and engage with the safe handling of tools, machines, hazardous substances, and incidents. The emphasis is on building safety awareness, accountability, and confidence to apply occupational health and safety procedures consistently and responsibly.</w:t>
      </w:r>
    </w:p>
    <w:p w:rsidR="00047163" w:rsidRPr="0079224E" w:rsidRDefault="00F37A27" w:rsidP="00047163">
      <w:pPr>
        <w:rPr>
          <w:rFonts w:cs="Arial"/>
        </w:rPr>
      </w:pPr>
      <w:r>
        <w:rPr>
          <w:rFonts w:cs="Arial"/>
        </w:rPr>
        <w:pict>
          <v:rect id="_x0000_i1252" style="width:0;height:1.5pt" o:hralign="center" o:hrstd="t" o:hr="t" fillcolor="#a0a0a0" stroked="f"/>
        </w:pict>
      </w:r>
    </w:p>
    <w:p w:rsidR="00047163" w:rsidRPr="0079224E" w:rsidRDefault="00047163" w:rsidP="00047163">
      <w:pPr>
        <w:rPr>
          <w:rFonts w:cs="Arial"/>
          <w:b/>
          <w:bCs/>
        </w:rPr>
      </w:pPr>
      <w:r w:rsidRPr="0079224E">
        <w:rPr>
          <w:rFonts w:cs="Arial"/>
          <w:b/>
          <w:bCs/>
        </w:rPr>
        <w:t>Key Knowledge Areas</w:t>
      </w:r>
    </w:p>
    <w:p w:rsidR="00047163" w:rsidRPr="0079224E" w:rsidRDefault="00047163" w:rsidP="00047163">
      <w:pPr>
        <w:rPr>
          <w:rFonts w:cs="Arial"/>
        </w:rPr>
      </w:pPr>
      <w:r w:rsidRPr="0079224E">
        <w:rPr>
          <w:rFonts w:cs="Arial"/>
        </w:rPr>
        <w:t>This topic covers the following elements:</w:t>
      </w:r>
    </w:p>
    <w:p w:rsidR="00047163" w:rsidRPr="0079224E" w:rsidRDefault="00047163" w:rsidP="00047163">
      <w:pPr>
        <w:numPr>
          <w:ilvl w:val="0"/>
          <w:numId w:val="187"/>
        </w:numPr>
        <w:rPr>
          <w:rFonts w:cs="Arial"/>
        </w:rPr>
      </w:pPr>
      <w:r w:rsidRPr="0079224E">
        <w:rPr>
          <w:rFonts w:cs="Arial"/>
          <w:b/>
          <w:bCs/>
        </w:rPr>
        <w:t>KT0401</w:t>
      </w:r>
      <w:r w:rsidRPr="0079224E">
        <w:rPr>
          <w:rFonts w:cs="Arial"/>
        </w:rPr>
        <w:t>: BCOE Act</w:t>
      </w:r>
    </w:p>
    <w:p w:rsidR="00047163" w:rsidRPr="0079224E" w:rsidRDefault="00047163" w:rsidP="00047163">
      <w:pPr>
        <w:numPr>
          <w:ilvl w:val="0"/>
          <w:numId w:val="187"/>
        </w:numPr>
        <w:rPr>
          <w:rFonts w:cs="Arial"/>
        </w:rPr>
      </w:pPr>
      <w:r w:rsidRPr="0079224E">
        <w:rPr>
          <w:rFonts w:cs="Arial"/>
          <w:b/>
          <w:bCs/>
        </w:rPr>
        <w:t>KT0402</w:t>
      </w:r>
      <w:r w:rsidRPr="0079224E">
        <w:rPr>
          <w:rFonts w:cs="Arial"/>
        </w:rPr>
        <w:t>: Occupational Health and Safety (OHS) Act</w:t>
      </w:r>
    </w:p>
    <w:p w:rsidR="00047163" w:rsidRPr="0079224E" w:rsidRDefault="00047163" w:rsidP="00047163">
      <w:pPr>
        <w:numPr>
          <w:ilvl w:val="0"/>
          <w:numId w:val="187"/>
        </w:numPr>
        <w:rPr>
          <w:rFonts w:cs="Arial"/>
        </w:rPr>
      </w:pPr>
      <w:r w:rsidRPr="0079224E">
        <w:rPr>
          <w:rFonts w:cs="Arial"/>
          <w:b/>
          <w:bCs/>
        </w:rPr>
        <w:t>KT0403</w:t>
      </w:r>
      <w:r w:rsidRPr="0079224E">
        <w:rPr>
          <w:rFonts w:cs="Arial"/>
        </w:rPr>
        <w:t>: General hazards in the workshop</w:t>
      </w:r>
    </w:p>
    <w:p w:rsidR="00047163" w:rsidRPr="0079224E" w:rsidRDefault="00047163" w:rsidP="00047163">
      <w:pPr>
        <w:numPr>
          <w:ilvl w:val="0"/>
          <w:numId w:val="187"/>
        </w:numPr>
        <w:rPr>
          <w:rFonts w:cs="Arial"/>
        </w:rPr>
      </w:pPr>
      <w:r w:rsidRPr="0079224E">
        <w:rPr>
          <w:rFonts w:cs="Arial"/>
          <w:b/>
          <w:bCs/>
        </w:rPr>
        <w:t>KT0404</w:t>
      </w:r>
      <w:r w:rsidRPr="0079224E">
        <w:rPr>
          <w:rFonts w:cs="Arial"/>
        </w:rPr>
        <w:t>: Fire extinguishers and uses</w:t>
      </w:r>
    </w:p>
    <w:p w:rsidR="00047163" w:rsidRPr="0079224E" w:rsidRDefault="00047163" w:rsidP="00047163">
      <w:pPr>
        <w:numPr>
          <w:ilvl w:val="0"/>
          <w:numId w:val="187"/>
        </w:numPr>
        <w:rPr>
          <w:rFonts w:cs="Arial"/>
        </w:rPr>
      </w:pPr>
      <w:r w:rsidRPr="0079224E">
        <w:rPr>
          <w:rFonts w:cs="Arial"/>
          <w:b/>
          <w:bCs/>
        </w:rPr>
        <w:t>KT0405</w:t>
      </w:r>
      <w:r w:rsidRPr="0079224E">
        <w:rPr>
          <w:rFonts w:cs="Arial"/>
        </w:rPr>
        <w:t>: Evacuation plans and signage in the workshop</w:t>
      </w:r>
    </w:p>
    <w:p w:rsidR="00047163" w:rsidRPr="0079224E" w:rsidRDefault="00047163" w:rsidP="00047163">
      <w:pPr>
        <w:numPr>
          <w:ilvl w:val="0"/>
          <w:numId w:val="187"/>
        </w:numPr>
        <w:rPr>
          <w:rFonts w:cs="Arial"/>
        </w:rPr>
      </w:pPr>
      <w:r w:rsidRPr="0079224E">
        <w:rPr>
          <w:rFonts w:cs="Arial"/>
          <w:b/>
          <w:bCs/>
        </w:rPr>
        <w:t>KT0406</w:t>
      </w:r>
      <w:r w:rsidRPr="0079224E">
        <w:rPr>
          <w:rFonts w:cs="Arial"/>
        </w:rPr>
        <w:t>: Demarcation lines</w:t>
      </w:r>
    </w:p>
    <w:p w:rsidR="00047163" w:rsidRPr="0079224E" w:rsidRDefault="00047163" w:rsidP="00047163">
      <w:pPr>
        <w:numPr>
          <w:ilvl w:val="0"/>
          <w:numId w:val="187"/>
        </w:numPr>
        <w:rPr>
          <w:rFonts w:cs="Arial"/>
        </w:rPr>
      </w:pPr>
      <w:r w:rsidRPr="0079224E">
        <w:rPr>
          <w:rFonts w:cs="Arial"/>
          <w:b/>
          <w:bCs/>
        </w:rPr>
        <w:t>KT0407</w:t>
      </w:r>
      <w:r w:rsidRPr="0079224E">
        <w:rPr>
          <w:rFonts w:cs="Arial"/>
        </w:rPr>
        <w:t>: Safe working procedures in the various machining operations</w:t>
      </w:r>
    </w:p>
    <w:p w:rsidR="00047163" w:rsidRPr="0079224E" w:rsidRDefault="00047163" w:rsidP="00047163">
      <w:pPr>
        <w:numPr>
          <w:ilvl w:val="0"/>
          <w:numId w:val="187"/>
        </w:numPr>
        <w:rPr>
          <w:rFonts w:cs="Arial"/>
        </w:rPr>
      </w:pPr>
      <w:r w:rsidRPr="0079224E">
        <w:rPr>
          <w:rFonts w:cs="Arial"/>
          <w:b/>
          <w:bCs/>
        </w:rPr>
        <w:t>KT0408</w:t>
      </w:r>
      <w:r w:rsidRPr="0079224E">
        <w:rPr>
          <w:rFonts w:cs="Arial"/>
        </w:rPr>
        <w:t>: Machine safety (isolate the machine)</w:t>
      </w:r>
    </w:p>
    <w:p w:rsidR="00047163" w:rsidRPr="0079224E" w:rsidRDefault="00047163" w:rsidP="00047163">
      <w:pPr>
        <w:numPr>
          <w:ilvl w:val="0"/>
          <w:numId w:val="187"/>
        </w:numPr>
        <w:rPr>
          <w:rFonts w:cs="Arial"/>
        </w:rPr>
      </w:pPr>
      <w:r w:rsidRPr="0079224E">
        <w:rPr>
          <w:rFonts w:cs="Arial"/>
          <w:b/>
          <w:bCs/>
        </w:rPr>
        <w:t>KT0409</w:t>
      </w:r>
      <w:r w:rsidRPr="0079224E">
        <w:rPr>
          <w:rFonts w:cs="Arial"/>
        </w:rPr>
        <w:t>: Personal safety (PPC and PPE)</w:t>
      </w:r>
    </w:p>
    <w:p w:rsidR="00047163" w:rsidRPr="0079224E" w:rsidRDefault="00047163" w:rsidP="00047163">
      <w:pPr>
        <w:numPr>
          <w:ilvl w:val="0"/>
          <w:numId w:val="187"/>
        </w:numPr>
        <w:rPr>
          <w:rFonts w:cs="Arial"/>
        </w:rPr>
      </w:pPr>
      <w:r w:rsidRPr="0079224E">
        <w:rPr>
          <w:rFonts w:cs="Arial"/>
          <w:b/>
          <w:bCs/>
        </w:rPr>
        <w:t>KT0410</w:t>
      </w:r>
      <w:r w:rsidRPr="0079224E">
        <w:rPr>
          <w:rFonts w:cs="Arial"/>
        </w:rPr>
        <w:t>: Hazards and incidents</w:t>
      </w:r>
    </w:p>
    <w:p w:rsidR="00047163" w:rsidRPr="0079224E" w:rsidRDefault="00047163" w:rsidP="00047163">
      <w:pPr>
        <w:numPr>
          <w:ilvl w:val="0"/>
          <w:numId w:val="187"/>
        </w:numPr>
        <w:rPr>
          <w:rFonts w:cs="Arial"/>
        </w:rPr>
      </w:pPr>
      <w:r w:rsidRPr="0079224E">
        <w:rPr>
          <w:rFonts w:cs="Arial"/>
          <w:b/>
          <w:bCs/>
        </w:rPr>
        <w:t>KT0411</w:t>
      </w:r>
      <w:r w:rsidRPr="0079224E">
        <w:rPr>
          <w:rFonts w:cs="Arial"/>
        </w:rPr>
        <w:t>: Lock-out devices and procedure</w:t>
      </w:r>
    </w:p>
    <w:p w:rsidR="00047163" w:rsidRPr="0079224E" w:rsidRDefault="00F37A27" w:rsidP="00047163">
      <w:pPr>
        <w:rPr>
          <w:rFonts w:cs="Arial"/>
        </w:rPr>
      </w:pPr>
      <w:r>
        <w:rPr>
          <w:rFonts w:cs="Arial"/>
        </w:rPr>
        <w:pict>
          <v:rect id="_x0000_i1253" style="width:0;height:1.5pt" o:hralign="center" o:hrstd="t" o:hr="t" fillcolor="#a0a0a0" stroked="f"/>
        </w:pict>
      </w:r>
    </w:p>
    <w:p w:rsidR="00047163" w:rsidRPr="0079224E" w:rsidRDefault="00047163" w:rsidP="00047163">
      <w:pPr>
        <w:rPr>
          <w:rFonts w:cs="Arial"/>
          <w:b/>
          <w:bCs/>
        </w:rPr>
      </w:pPr>
      <w:r w:rsidRPr="0079224E">
        <w:rPr>
          <w:rFonts w:cs="Arial"/>
          <w:b/>
          <w:bCs/>
        </w:rPr>
        <w:t>Internal Assessment Criteria and Weight</w:t>
      </w:r>
    </w:p>
    <w:p w:rsidR="00047163" w:rsidRPr="0079224E" w:rsidRDefault="00047163" w:rsidP="00047163">
      <w:pPr>
        <w:rPr>
          <w:rFonts w:cs="Arial"/>
        </w:rPr>
      </w:pPr>
      <w:r w:rsidRPr="0079224E">
        <w:rPr>
          <w:rFonts w:cs="Arial"/>
        </w:rPr>
        <w:t>Learners will be assessed on their ability to:</w:t>
      </w:r>
    </w:p>
    <w:p w:rsidR="00047163" w:rsidRPr="0079224E" w:rsidRDefault="00047163" w:rsidP="00047163">
      <w:pPr>
        <w:numPr>
          <w:ilvl w:val="0"/>
          <w:numId w:val="188"/>
        </w:numPr>
        <w:rPr>
          <w:rFonts w:cs="Arial"/>
        </w:rPr>
      </w:pPr>
      <w:r w:rsidRPr="0079224E">
        <w:rPr>
          <w:rFonts w:cs="Arial"/>
          <w:b/>
          <w:bCs/>
        </w:rPr>
        <w:t>IAC0401</w:t>
      </w:r>
      <w:r w:rsidRPr="0079224E">
        <w:rPr>
          <w:rFonts w:cs="Arial"/>
        </w:rPr>
        <w:t>: Carry out routines safely and in accordance with work requirements</w:t>
      </w:r>
    </w:p>
    <w:p w:rsidR="00047163" w:rsidRPr="0079224E" w:rsidRDefault="00047163" w:rsidP="00047163">
      <w:pPr>
        <w:numPr>
          <w:ilvl w:val="0"/>
          <w:numId w:val="188"/>
        </w:numPr>
        <w:rPr>
          <w:rFonts w:cs="Arial"/>
        </w:rPr>
      </w:pPr>
      <w:r w:rsidRPr="0079224E">
        <w:rPr>
          <w:rFonts w:cs="Arial"/>
          <w:b/>
          <w:bCs/>
        </w:rPr>
        <w:t>IAC0402</w:t>
      </w:r>
      <w:r w:rsidRPr="0079224E">
        <w:rPr>
          <w:rFonts w:cs="Arial"/>
        </w:rPr>
        <w:t>: Report any faults identified with equipment to the relevant person</w:t>
      </w:r>
    </w:p>
    <w:p w:rsidR="00047163" w:rsidRPr="0079224E" w:rsidRDefault="00047163" w:rsidP="00047163">
      <w:pPr>
        <w:numPr>
          <w:ilvl w:val="0"/>
          <w:numId w:val="188"/>
        </w:numPr>
        <w:rPr>
          <w:rFonts w:cs="Arial"/>
        </w:rPr>
      </w:pPr>
      <w:r w:rsidRPr="0079224E">
        <w:rPr>
          <w:rFonts w:cs="Arial"/>
          <w:b/>
          <w:bCs/>
        </w:rPr>
        <w:t>IAC0403</w:t>
      </w:r>
      <w:r w:rsidRPr="0079224E">
        <w:rPr>
          <w:rFonts w:cs="Arial"/>
        </w:rPr>
        <w:t>: Maintain a work area that is free from hazards</w:t>
      </w:r>
    </w:p>
    <w:p w:rsidR="00047163" w:rsidRPr="0079224E" w:rsidRDefault="00047163" w:rsidP="00047163">
      <w:pPr>
        <w:numPr>
          <w:ilvl w:val="0"/>
          <w:numId w:val="188"/>
        </w:numPr>
        <w:rPr>
          <w:rFonts w:cs="Arial"/>
        </w:rPr>
      </w:pPr>
      <w:r w:rsidRPr="0079224E">
        <w:rPr>
          <w:rFonts w:cs="Arial"/>
          <w:b/>
          <w:bCs/>
        </w:rPr>
        <w:lastRenderedPageBreak/>
        <w:t>IAC0404</w:t>
      </w:r>
      <w:r w:rsidRPr="0079224E">
        <w:rPr>
          <w:rFonts w:cs="Arial"/>
        </w:rPr>
        <w:t>: Identify and confirm accessibility of fire extinguishers; ensure labels are intact</w:t>
      </w:r>
    </w:p>
    <w:p w:rsidR="00047163" w:rsidRPr="0079224E" w:rsidRDefault="00047163" w:rsidP="00047163">
      <w:pPr>
        <w:numPr>
          <w:ilvl w:val="0"/>
          <w:numId w:val="188"/>
        </w:numPr>
        <w:rPr>
          <w:rFonts w:cs="Arial"/>
        </w:rPr>
      </w:pPr>
      <w:r w:rsidRPr="0079224E">
        <w:rPr>
          <w:rFonts w:cs="Arial"/>
          <w:b/>
          <w:bCs/>
        </w:rPr>
        <w:t>IAC0405</w:t>
      </w:r>
      <w:r w:rsidRPr="0079224E">
        <w:rPr>
          <w:rFonts w:cs="Arial"/>
        </w:rPr>
        <w:t>: Study and understand evacuation plans</w:t>
      </w:r>
    </w:p>
    <w:p w:rsidR="00047163" w:rsidRPr="0079224E" w:rsidRDefault="00047163" w:rsidP="00047163">
      <w:pPr>
        <w:numPr>
          <w:ilvl w:val="0"/>
          <w:numId w:val="188"/>
        </w:numPr>
        <w:rPr>
          <w:rFonts w:cs="Arial"/>
        </w:rPr>
      </w:pPr>
      <w:r w:rsidRPr="0079224E">
        <w:rPr>
          <w:rFonts w:cs="Arial"/>
          <w:b/>
          <w:bCs/>
        </w:rPr>
        <w:t>IAC0406</w:t>
      </w:r>
      <w:r w:rsidRPr="0079224E">
        <w:rPr>
          <w:rFonts w:cs="Arial"/>
        </w:rPr>
        <w:t>: Adhere to demarcation lines and stack items in appropriate areas</w:t>
      </w:r>
    </w:p>
    <w:p w:rsidR="00047163" w:rsidRPr="0079224E" w:rsidRDefault="00047163" w:rsidP="00047163">
      <w:pPr>
        <w:numPr>
          <w:ilvl w:val="0"/>
          <w:numId w:val="188"/>
        </w:numPr>
        <w:rPr>
          <w:rFonts w:cs="Arial"/>
        </w:rPr>
      </w:pPr>
      <w:r w:rsidRPr="0079224E">
        <w:rPr>
          <w:rFonts w:cs="Arial"/>
          <w:b/>
          <w:bCs/>
        </w:rPr>
        <w:t>IAC0407</w:t>
      </w:r>
      <w:r w:rsidRPr="0079224E">
        <w:rPr>
          <w:rFonts w:cs="Arial"/>
        </w:rPr>
        <w:t>: Confirm all machines are fitted with safety devices and free from foreign objects</w:t>
      </w:r>
    </w:p>
    <w:p w:rsidR="00047163" w:rsidRPr="0079224E" w:rsidRDefault="00047163" w:rsidP="00047163">
      <w:pPr>
        <w:numPr>
          <w:ilvl w:val="0"/>
          <w:numId w:val="188"/>
        </w:numPr>
        <w:rPr>
          <w:rFonts w:cs="Arial"/>
        </w:rPr>
      </w:pPr>
      <w:r w:rsidRPr="0079224E">
        <w:rPr>
          <w:rFonts w:cs="Arial"/>
          <w:b/>
          <w:bCs/>
        </w:rPr>
        <w:t>IAC0408</w:t>
      </w:r>
      <w:r w:rsidRPr="0079224E">
        <w:rPr>
          <w:rFonts w:cs="Arial"/>
        </w:rPr>
        <w:t>: Test isolator and emergency buttons to ensure functionality</w:t>
      </w:r>
    </w:p>
    <w:p w:rsidR="00047163" w:rsidRPr="0079224E" w:rsidRDefault="00047163" w:rsidP="00047163">
      <w:pPr>
        <w:numPr>
          <w:ilvl w:val="0"/>
          <w:numId w:val="188"/>
        </w:numPr>
        <w:rPr>
          <w:rFonts w:cs="Arial"/>
        </w:rPr>
      </w:pPr>
      <w:r w:rsidRPr="0079224E">
        <w:rPr>
          <w:rFonts w:cs="Arial"/>
          <w:b/>
          <w:bCs/>
        </w:rPr>
        <w:t>IAC0409</w:t>
      </w:r>
      <w:r w:rsidRPr="0079224E">
        <w:rPr>
          <w:rFonts w:cs="Arial"/>
        </w:rPr>
        <w:t>: Verify the availability of lock-out devices for all machines</w:t>
      </w:r>
    </w:p>
    <w:p w:rsidR="00047163" w:rsidRPr="0079224E" w:rsidRDefault="00047163" w:rsidP="00047163">
      <w:pPr>
        <w:numPr>
          <w:ilvl w:val="0"/>
          <w:numId w:val="188"/>
        </w:numPr>
        <w:rPr>
          <w:rFonts w:cs="Arial"/>
        </w:rPr>
      </w:pPr>
      <w:r w:rsidRPr="0079224E">
        <w:rPr>
          <w:rFonts w:cs="Arial"/>
          <w:b/>
          <w:bCs/>
        </w:rPr>
        <w:t>IAC0410</w:t>
      </w:r>
      <w:r w:rsidRPr="0079224E">
        <w:rPr>
          <w:rFonts w:cs="Arial"/>
        </w:rPr>
        <w:t>: Use relevant personal protective equipment (PPE) in the workshop</w:t>
      </w:r>
    </w:p>
    <w:p w:rsidR="00047163" w:rsidRPr="0079224E" w:rsidRDefault="00047163" w:rsidP="00047163">
      <w:pPr>
        <w:numPr>
          <w:ilvl w:val="0"/>
          <w:numId w:val="188"/>
        </w:numPr>
        <w:rPr>
          <w:rFonts w:cs="Arial"/>
        </w:rPr>
      </w:pPr>
      <w:r w:rsidRPr="0079224E">
        <w:rPr>
          <w:rFonts w:cs="Arial"/>
          <w:b/>
          <w:bCs/>
        </w:rPr>
        <w:t>IAC0411</w:t>
      </w:r>
      <w:r w:rsidRPr="0079224E">
        <w:rPr>
          <w:rFonts w:cs="Arial"/>
        </w:rPr>
        <w:t>: Report incidents and injuries to the relevant personnel</w:t>
      </w:r>
    </w:p>
    <w:p w:rsidR="00047163" w:rsidRPr="0079224E" w:rsidRDefault="00047163" w:rsidP="00047163">
      <w:pPr>
        <w:rPr>
          <w:rFonts w:cs="Arial"/>
        </w:rPr>
      </w:pPr>
      <w:r w:rsidRPr="0079224E">
        <w:rPr>
          <w:rFonts w:cs="Arial"/>
          <w:b/>
          <w:bCs/>
        </w:rPr>
        <w:t>Weight: 15%</w:t>
      </w:r>
    </w:p>
    <w:p w:rsidR="00047163" w:rsidRPr="0079224E" w:rsidRDefault="00F37A27" w:rsidP="00047163">
      <w:pPr>
        <w:rPr>
          <w:rFonts w:cs="Arial"/>
        </w:rPr>
      </w:pPr>
      <w:r>
        <w:rPr>
          <w:rFonts w:cs="Arial"/>
        </w:rPr>
        <w:pict>
          <v:rect id="_x0000_i1254" style="width:0;height:1.5pt" o:hralign="center" o:hrstd="t" o:hr="t" fillcolor="#a0a0a0" stroked="f"/>
        </w:pict>
      </w:r>
    </w:p>
    <w:p w:rsidR="00047163" w:rsidRPr="0079224E" w:rsidRDefault="00047163" w:rsidP="00047163">
      <w:pPr>
        <w:rPr>
          <w:rFonts w:cs="Arial"/>
          <w:b/>
          <w:bCs/>
        </w:rPr>
      </w:pPr>
      <w:r w:rsidRPr="0079224E">
        <w:rPr>
          <w:rFonts w:cs="Arial"/>
          <w:b/>
          <w:bCs/>
        </w:rPr>
        <w:t>Application in the Upholstery Workshop</w:t>
      </w:r>
    </w:p>
    <w:p w:rsidR="00047163" w:rsidRPr="0079224E" w:rsidRDefault="00047163" w:rsidP="00047163">
      <w:pPr>
        <w:rPr>
          <w:rFonts w:cs="Arial"/>
        </w:rPr>
      </w:pPr>
      <w:r w:rsidRPr="0079224E">
        <w:rPr>
          <w:rFonts w:cs="Arial"/>
        </w:rPr>
        <w:t>A strong safety culture is a hallmark of any successful upholstery enterprise. Learners must be aware of how to work safely with industrial tools, compressed air, sharp components, and combustible materials. By mastering the knowledge in this topic, learners contribute to legal compliance, reduction of workplace injuries, and creation of an efficient and responsible workshop environment. This knowledge is critical for sustaining productivity, protecting people and property, and promoting occupational professionalism.</w:t>
      </w:r>
    </w:p>
    <w:p w:rsidR="00047163" w:rsidRPr="0079224E" w:rsidRDefault="00F37A27" w:rsidP="00047163">
      <w:pPr>
        <w:rPr>
          <w:rFonts w:cs="Arial"/>
        </w:rPr>
      </w:pPr>
      <w:r>
        <w:rPr>
          <w:rFonts w:cs="Arial"/>
        </w:rPr>
        <w:pict>
          <v:rect id="_x0000_i1255" style="width:0;height:1.5pt" o:hralign="center" o:hrstd="t" o:hr="t" fillcolor="#a0a0a0" stroked="f"/>
        </w:pict>
      </w:r>
    </w:p>
    <w:p w:rsidR="00047163" w:rsidRPr="0079224E" w:rsidRDefault="00047163" w:rsidP="001439ED">
      <w:pPr>
        <w:rPr>
          <w:rFonts w:cs="Arial"/>
        </w:rPr>
      </w:pPr>
      <w:r w:rsidRPr="0079224E">
        <w:rPr>
          <w:rFonts w:cs="Arial"/>
        </w:rPr>
        <w:t xml:space="preserve"> </w:t>
      </w:r>
    </w:p>
    <w:p w:rsidR="00047163" w:rsidRPr="0079224E" w:rsidRDefault="00047163" w:rsidP="00047163">
      <w:pPr>
        <w:rPr>
          <w:rFonts w:cs="Arial"/>
        </w:rPr>
      </w:pPr>
      <w:r w:rsidRPr="0079224E">
        <w:rPr>
          <w:rFonts w:cs="Arial"/>
        </w:rPr>
        <w:br w:type="page"/>
      </w:r>
    </w:p>
    <w:p w:rsidR="0062100E" w:rsidRPr="0079224E" w:rsidRDefault="0062100E" w:rsidP="0062100E">
      <w:pPr>
        <w:pStyle w:val="Heading3"/>
        <w:rPr>
          <w:rFonts w:ascii="Century Gothic" w:hAnsi="Century Gothic" w:cs="Arial"/>
          <w:b/>
          <w:bCs/>
        </w:rPr>
      </w:pPr>
      <w:bookmarkStart w:id="36" w:name="_Toc195895470"/>
      <w:r w:rsidRPr="0079224E">
        <w:rPr>
          <w:rFonts w:ascii="Century Gothic" w:hAnsi="Century Gothic" w:cs="Arial"/>
          <w:b/>
          <w:bCs/>
        </w:rPr>
        <w:lastRenderedPageBreak/>
        <w:t>KT0401: BCOE Act</w:t>
      </w:r>
      <w:bookmarkEnd w:id="36"/>
    </w:p>
    <w:p w:rsidR="0062100E" w:rsidRPr="0079224E" w:rsidRDefault="0062100E" w:rsidP="0062100E">
      <w:pPr>
        <w:rPr>
          <w:rFonts w:cs="Arial"/>
        </w:rPr>
      </w:pPr>
    </w:p>
    <w:p w:rsidR="0062100E" w:rsidRPr="0079224E" w:rsidRDefault="0062100E" w:rsidP="0062100E">
      <w:pPr>
        <w:rPr>
          <w:rFonts w:cs="Arial"/>
        </w:rPr>
      </w:pPr>
      <w:r w:rsidRPr="0079224E">
        <w:rPr>
          <w:rFonts w:cs="Arial"/>
        </w:rPr>
        <w:t>(</w:t>
      </w:r>
      <w:r w:rsidRPr="0079224E">
        <w:rPr>
          <w:rFonts w:cs="Arial"/>
          <w:b/>
          <w:bCs/>
        </w:rPr>
        <w:t>Basic Conditions of Employment Act, 1997 – Act No. 75 of 1997</w:t>
      </w:r>
      <w:r w:rsidRPr="0079224E">
        <w:rPr>
          <w:rFonts w:cs="Arial"/>
        </w:rPr>
        <w:t>)</w:t>
      </w:r>
    </w:p>
    <w:p w:rsidR="0062100E" w:rsidRPr="0079224E" w:rsidRDefault="0062100E" w:rsidP="0062100E">
      <w:pPr>
        <w:rPr>
          <w:rFonts w:cs="Arial"/>
          <w:b/>
          <w:bCs/>
        </w:rPr>
      </w:pPr>
      <w:r w:rsidRPr="0079224E">
        <w:rPr>
          <w:rFonts w:cs="Arial"/>
          <w:b/>
          <w:bCs/>
        </w:rPr>
        <w:t>Theoretical Learning Content</w:t>
      </w:r>
    </w:p>
    <w:p w:rsidR="0062100E" w:rsidRPr="0079224E" w:rsidRDefault="0062100E" w:rsidP="0062100E">
      <w:pPr>
        <w:rPr>
          <w:rFonts w:cs="Arial"/>
        </w:rPr>
      </w:pPr>
      <w:r w:rsidRPr="0079224E">
        <w:rPr>
          <w:rFonts w:cs="Arial"/>
        </w:rPr>
        <w:t xml:space="preserve">The </w:t>
      </w:r>
      <w:r w:rsidRPr="0079224E">
        <w:rPr>
          <w:rFonts w:cs="Arial"/>
          <w:b/>
          <w:bCs/>
        </w:rPr>
        <w:t>Basic Conditions of Employment Act (BCOE Act)</w:t>
      </w:r>
      <w:r w:rsidRPr="0079224E">
        <w:rPr>
          <w:rFonts w:cs="Arial"/>
        </w:rPr>
        <w:t xml:space="preserve"> is a fundamental piece of South African labour legislation that governs </w:t>
      </w:r>
      <w:r w:rsidRPr="0079224E">
        <w:rPr>
          <w:rFonts w:cs="Arial"/>
          <w:b/>
          <w:bCs/>
        </w:rPr>
        <w:t>minimum conditions of employment</w:t>
      </w:r>
      <w:r w:rsidRPr="0079224E">
        <w:rPr>
          <w:rFonts w:cs="Arial"/>
        </w:rPr>
        <w:t xml:space="preserve">. While not specific to health and safety, it plays a crucial supporting role in establishing the </w:t>
      </w:r>
      <w:r w:rsidRPr="0079224E">
        <w:rPr>
          <w:rFonts w:cs="Arial"/>
          <w:b/>
          <w:bCs/>
        </w:rPr>
        <w:t>foundation of fair and safe working environments</w:t>
      </w:r>
      <w:r w:rsidRPr="0079224E">
        <w:rPr>
          <w:rFonts w:cs="Arial"/>
        </w:rPr>
        <w:t>, particularly in industrial settings such as upholstery workshops.</w:t>
      </w:r>
    </w:p>
    <w:p w:rsidR="0062100E" w:rsidRPr="0079224E" w:rsidRDefault="0062100E" w:rsidP="0062100E">
      <w:pPr>
        <w:rPr>
          <w:rFonts w:cs="Arial"/>
        </w:rPr>
      </w:pPr>
      <w:r w:rsidRPr="0079224E">
        <w:rPr>
          <w:rFonts w:cs="Arial"/>
        </w:rPr>
        <w:t xml:space="preserve">Upholstery learners and workers must understand how the BCOE Act interacts with occupational health and safety principles—ensuring their </w:t>
      </w:r>
      <w:r w:rsidRPr="0079224E">
        <w:rPr>
          <w:rFonts w:cs="Arial"/>
          <w:b/>
          <w:bCs/>
        </w:rPr>
        <w:t>working hours, leave, rest breaks, and working conditions</w:t>
      </w:r>
      <w:r w:rsidRPr="0079224E">
        <w:rPr>
          <w:rFonts w:cs="Arial"/>
        </w:rPr>
        <w:t xml:space="preserve"> do not compromise physical or mental wellbeing.</w:t>
      </w:r>
    </w:p>
    <w:p w:rsidR="0062100E" w:rsidRPr="0079224E" w:rsidRDefault="00F37A27" w:rsidP="0062100E">
      <w:pPr>
        <w:rPr>
          <w:rFonts w:cs="Arial"/>
        </w:rPr>
      </w:pPr>
      <w:r>
        <w:rPr>
          <w:rFonts w:cs="Arial"/>
        </w:rPr>
        <w:pict>
          <v:rect id="_x0000_i1256" style="width:0;height:1.5pt" o:hralign="center" o:hrstd="t" o:hr="t" fillcolor="#a0a0a0" stroked="f"/>
        </w:pict>
      </w:r>
    </w:p>
    <w:p w:rsidR="0062100E" w:rsidRPr="0079224E" w:rsidRDefault="0062100E" w:rsidP="0062100E">
      <w:pPr>
        <w:rPr>
          <w:rFonts w:cs="Arial"/>
          <w:b/>
          <w:bCs/>
        </w:rPr>
      </w:pPr>
      <w:r w:rsidRPr="0079224E">
        <w:rPr>
          <w:rFonts w:cs="Arial"/>
          <w:b/>
          <w:bCs/>
        </w:rPr>
        <w:t>1. Purpose of the BCOE Act</w:t>
      </w:r>
    </w:p>
    <w:p w:rsidR="0062100E" w:rsidRPr="0079224E" w:rsidRDefault="0062100E" w:rsidP="0062100E">
      <w:pPr>
        <w:numPr>
          <w:ilvl w:val="0"/>
          <w:numId w:val="189"/>
        </w:numPr>
        <w:rPr>
          <w:rFonts w:cs="Arial"/>
        </w:rPr>
      </w:pPr>
      <w:r w:rsidRPr="0079224E">
        <w:rPr>
          <w:rFonts w:cs="Arial"/>
        </w:rPr>
        <w:t xml:space="preserve">To regulate </w:t>
      </w:r>
      <w:r w:rsidRPr="0079224E">
        <w:rPr>
          <w:rFonts w:cs="Arial"/>
          <w:b/>
          <w:bCs/>
        </w:rPr>
        <w:t>basic employment conditions</w:t>
      </w:r>
      <w:r w:rsidRPr="0079224E">
        <w:rPr>
          <w:rFonts w:cs="Arial"/>
        </w:rPr>
        <w:t xml:space="preserve"> for all employees not covered by sector-specific bargaining councils</w:t>
      </w:r>
    </w:p>
    <w:p w:rsidR="0062100E" w:rsidRPr="0079224E" w:rsidRDefault="0062100E" w:rsidP="0062100E">
      <w:pPr>
        <w:numPr>
          <w:ilvl w:val="0"/>
          <w:numId w:val="189"/>
        </w:numPr>
        <w:rPr>
          <w:rFonts w:cs="Arial"/>
        </w:rPr>
      </w:pPr>
      <w:r w:rsidRPr="0079224E">
        <w:rPr>
          <w:rFonts w:cs="Arial"/>
        </w:rPr>
        <w:t xml:space="preserve">To ensure </w:t>
      </w:r>
      <w:r w:rsidRPr="0079224E">
        <w:rPr>
          <w:rFonts w:cs="Arial"/>
          <w:b/>
          <w:bCs/>
        </w:rPr>
        <w:t>fair labour practices</w:t>
      </w:r>
      <w:r w:rsidRPr="0079224E">
        <w:rPr>
          <w:rFonts w:cs="Arial"/>
        </w:rPr>
        <w:t xml:space="preserve"> are upheld across all industries</w:t>
      </w:r>
    </w:p>
    <w:p w:rsidR="0062100E" w:rsidRPr="0079224E" w:rsidRDefault="0062100E" w:rsidP="0062100E">
      <w:pPr>
        <w:numPr>
          <w:ilvl w:val="0"/>
          <w:numId w:val="189"/>
        </w:numPr>
        <w:rPr>
          <w:rFonts w:cs="Arial"/>
        </w:rPr>
      </w:pPr>
      <w:r w:rsidRPr="0079224E">
        <w:rPr>
          <w:rFonts w:cs="Arial"/>
        </w:rPr>
        <w:t xml:space="preserve">To establish </w:t>
      </w:r>
      <w:r w:rsidRPr="0079224E">
        <w:rPr>
          <w:rFonts w:cs="Arial"/>
          <w:b/>
          <w:bCs/>
        </w:rPr>
        <w:t>minimum rights</w:t>
      </w:r>
      <w:r w:rsidRPr="0079224E">
        <w:rPr>
          <w:rFonts w:cs="Arial"/>
        </w:rPr>
        <w:t xml:space="preserve"> regarding working hours, leave, payment, and termination</w:t>
      </w:r>
    </w:p>
    <w:p w:rsidR="0062100E" w:rsidRPr="0079224E" w:rsidRDefault="0062100E" w:rsidP="0062100E">
      <w:pPr>
        <w:numPr>
          <w:ilvl w:val="0"/>
          <w:numId w:val="189"/>
        </w:numPr>
        <w:rPr>
          <w:rFonts w:cs="Arial"/>
        </w:rPr>
      </w:pPr>
      <w:r w:rsidRPr="0079224E">
        <w:rPr>
          <w:rFonts w:cs="Arial"/>
        </w:rPr>
        <w:t xml:space="preserve">To </w:t>
      </w:r>
      <w:r w:rsidRPr="0079224E">
        <w:rPr>
          <w:rFonts w:cs="Arial"/>
          <w:b/>
          <w:bCs/>
        </w:rPr>
        <w:t>support a safe and healthy workplace</w:t>
      </w:r>
      <w:r w:rsidRPr="0079224E">
        <w:rPr>
          <w:rFonts w:cs="Arial"/>
        </w:rPr>
        <w:t xml:space="preserve"> through proper working time arrangements and fairness in the treatment of employees</w:t>
      </w:r>
    </w:p>
    <w:p w:rsidR="0062100E" w:rsidRPr="0079224E" w:rsidRDefault="00F37A27" w:rsidP="0062100E">
      <w:pPr>
        <w:rPr>
          <w:rFonts w:cs="Arial"/>
        </w:rPr>
      </w:pPr>
      <w:r>
        <w:rPr>
          <w:rFonts w:cs="Arial"/>
        </w:rPr>
        <w:pict>
          <v:rect id="_x0000_i1257" style="width:0;height:1.5pt" o:hralign="center" o:hrstd="t" o:hr="t" fillcolor="#a0a0a0" stroked="f"/>
        </w:pict>
      </w:r>
    </w:p>
    <w:p w:rsidR="0062100E" w:rsidRPr="0079224E" w:rsidRDefault="0062100E" w:rsidP="0062100E">
      <w:pPr>
        <w:rPr>
          <w:rFonts w:cs="Arial"/>
          <w:b/>
          <w:bCs/>
        </w:rPr>
      </w:pPr>
      <w:r w:rsidRPr="0079224E">
        <w:rPr>
          <w:rFonts w:cs="Arial"/>
          <w:b/>
          <w:bCs/>
        </w:rPr>
        <w:t>2. Key Provisions Relevant to Health and Safety in Upholstery 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3"/>
        <w:gridCol w:w="6223"/>
      </w:tblGrid>
      <w:tr w:rsidR="0062100E" w:rsidRPr="0079224E" w:rsidTr="0062100E">
        <w:trPr>
          <w:tblHeader/>
          <w:tblCellSpacing w:w="15" w:type="dxa"/>
        </w:trPr>
        <w:tc>
          <w:tcPr>
            <w:tcW w:w="0" w:type="auto"/>
            <w:vAlign w:val="center"/>
            <w:hideMark/>
          </w:tcPr>
          <w:p w:rsidR="0062100E" w:rsidRPr="0079224E" w:rsidRDefault="0062100E" w:rsidP="0062100E">
            <w:pPr>
              <w:rPr>
                <w:rFonts w:cs="Arial"/>
                <w:b/>
                <w:bCs/>
              </w:rPr>
            </w:pPr>
            <w:r w:rsidRPr="0079224E">
              <w:rPr>
                <w:rFonts w:cs="Arial"/>
                <w:b/>
                <w:bCs/>
              </w:rPr>
              <w:t>BCOE Provision</w:t>
            </w:r>
          </w:p>
        </w:tc>
        <w:tc>
          <w:tcPr>
            <w:tcW w:w="0" w:type="auto"/>
            <w:vAlign w:val="center"/>
            <w:hideMark/>
          </w:tcPr>
          <w:p w:rsidR="0062100E" w:rsidRPr="0079224E" w:rsidRDefault="0062100E" w:rsidP="0062100E">
            <w:pPr>
              <w:rPr>
                <w:rFonts w:cs="Arial"/>
                <w:b/>
                <w:bCs/>
              </w:rPr>
            </w:pPr>
            <w:r w:rsidRPr="0079224E">
              <w:rPr>
                <w:rFonts w:cs="Arial"/>
                <w:b/>
                <w:bCs/>
              </w:rPr>
              <w:t>Relevance to Upholstery Environment</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Working Hours (Section 9–10)</w:t>
            </w:r>
          </w:p>
        </w:tc>
        <w:tc>
          <w:tcPr>
            <w:tcW w:w="0" w:type="auto"/>
            <w:vAlign w:val="center"/>
            <w:hideMark/>
          </w:tcPr>
          <w:p w:rsidR="0062100E" w:rsidRPr="0079224E" w:rsidRDefault="0062100E" w:rsidP="0062100E">
            <w:pPr>
              <w:rPr>
                <w:rFonts w:cs="Arial"/>
              </w:rPr>
            </w:pPr>
            <w:r w:rsidRPr="0079224E">
              <w:rPr>
                <w:rFonts w:cs="Arial"/>
              </w:rPr>
              <w:t>Excessive working hours increase fatigue and risk of injury in tool-heavy environments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Meal and Rest Breaks (Section 14)</w:t>
            </w:r>
          </w:p>
        </w:tc>
        <w:tc>
          <w:tcPr>
            <w:tcW w:w="0" w:type="auto"/>
            <w:vAlign w:val="center"/>
            <w:hideMark/>
          </w:tcPr>
          <w:p w:rsidR="0062100E" w:rsidRPr="0079224E" w:rsidRDefault="0062100E" w:rsidP="0062100E">
            <w:pPr>
              <w:rPr>
                <w:rFonts w:cs="Arial"/>
              </w:rPr>
            </w:pPr>
            <w:r w:rsidRPr="0079224E">
              <w:rPr>
                <w:rFonts w:cs="Arial"/>
              </w:rPr>
              <w:t>Reduces repetitive strain and mental fatigue during long shifts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Overtime Limits (Section 10)</w:t>
            </w:r>
          </w:p>
        </w:tc>
        <w:tc>
          <w:tcPr>
            <w:tcW w:w="0" w:type="auto"/>
            <w:vAlign w:val="center"/>
            <w:hideMark/>
          </w:tcPr>
          <w:p w:rsidR="0062100E" w:rsidRPr="0079224E" w:rsidRDefault="0062100E" w:rsidP="0062100E">
            <w:pPr>
              <w:rPr>
                <w:rFonts w:cs="Arial"/>
              </w:rPr>
            </w:pPr>
            <w:r w:rsidRPr="0079224E">
              <w:rPr>
                <w:rFonts w:cs="Arial"/>
              </w:rPr>
              <w:t>Protects workers from unsafe work conditions due to extended hours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Night Work (Section 17)</w:t>
            </w:r>
          </w:p>
        </w:tc>
        <w:tc>
          <w:tcPr>
            <w:tcW w:w="0" w:type="auto"/>
            <w:vAlign w:val="center"/>
            <w:hideMark/>
          </w:tcPr>
          <w:p w:rsidR="0062100E" w:rsidRPr="0079224E" w:rsidRDefault="0062100E" w:rsidP="0062100E">
            <w:pPr>
              <w:rPr>
                <w:rFonts w:cs="Arial"/>
              </w:rPr>
            </w:pPr>
            <w:r w:rsidRPr="0079224E">
              <w:rPr>
                <w:rFonts w:cs="Arial"/>
              </w:rPr>
              <w:t>Special considerations must be made for lighting and safety at night</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Annual Leave and Sick Leave</w:t>
            </w:r>
          </w:p>
        </w:tc>
        <w:tc>
          <w:tcPr>
            <w:tcW w:w="0" w:type="auto"/>
            <w:vAlign w:val="center"/>
            <w:hideMark/>
          </w:tcPr>
          <w:p w:rsidR="0062100E" w:rsidRPr="0079224E" w:rsidRDefault="0062100E" w:rsidP="0062100E">
            <w:pPr>
              <w:rPr>
                <w:rFonts w:cs="Arial"/>
              </w:rPr>
            </w:pPr>
            <w:r w:rsidRPr="0079224E">
              <w:rPr>
                <w:rFonts w:cs="Arial"/>
              </w:rPr>
              <w:t>Ensures recovery and injury management are not compromised</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lastRenderedPageBreak/>
              <w:t>Termination Notice Periods</w:t>
            </w:r>
          </w:p>
        </w:tc>
        <w:tc>
          <w:tcPr>
            <w:tcW w:w="0" w:type="auto"/>
            <w:vAlign w:val="center"/>
            <w:hideMark/>
          </w:tcPr>
          <w:p w:rsidR="0062100E" w:rsidRPr="0079224E" w:rsidRDefault="0062100E" w:rsidP="0062100E">
            <w:pPr>
              <w:rPr>
                <w:rFonts w:cs="Arial"/>
              </w:rPr>
            </w:pPr>
            <w:r w:rsidRPr="0079224E">
              <w:rPr>
                <w:rFonts w:cs="Arial"/>
              </w:rPr>
              <w:t>Prevents sudden understaffing that may impact safe operation of machinery</w:t>
            </w:r>
          </w:p>
        </w:tc>
      </w:tr>
    </w:tbl>
    <w:p w:rsidR="0062100E" w:rsidRPr="0079224E" w:rsidRDefault="00F37A27" w:rsidP="0062100E">
      <w:pPr>
        <w:rPr>
          <w:rFonts w:cs="Arial"/>
        </w:rPr>
      </w:pPr>
      <w:r>
        <w:rPr>
          <w:rFonts w:cs="Arial"/>
        </w:rPr>
        <w:pict>
          <v:rect id="_x0000_i1258" style="width:0;height:1.5pt" o:hralign="center" o:hrstd="t" o:hr="t" fillcolor="#a0a0a0" stroked="f"/>
        </w:pict>
      </w:r>
    </w:p>
    <w:p w:rsidR="0062100E" w:rsidRPr="0079224E" w:rsidRDefault="0062100E" w:rsidP="0062100E">
      <w:pPr>
        <w:rPr>
          <w:rFonts w:cs="Arial"/>
          <w:b/>
          <w:bCs/>
        </w:rPr>
      </w:pPr>
      <w:r w:rsidRPr="0079224E">
        <w:rPr>
          <w:rFonts w:cs="Arial"/>
          <w:b/>
          <w:bCs/>
        </w:rPr>
        <w:t>3. Rights and Responsibilities Under the BCOE Act</w:t>
      </w:r>
    </w:p>
    <w:p w:rsidR="0062100E" w:rsidRPr="0079224E" w:rsidRDefault="0062100E" w:rsidP="0062100E">
      <w:pPr>
        <w:numPr>
          <w:ilvl w:val="0"/>
          <w:numId w:val="190"/>
        </w:numPr>
        <w:rPr>
          <w:rFonts w:cs="Arial"/>
        </w:rPr>
      </w:pPr>
      <w:r w:rsidRPr="0079224E">
        <w:rPr>
          <w:rFonts w:cs="Arial"/>
          <w:b/>
          <w:bCs/>
        </w:rPr>
        <w:t>Employers</w:t>
      </w:r>
      <w:r w:rsidRPr="0079224E">
        <w:rPr>
          <w:rFonts w:cs="Arial"/>
        </w:rPr>
        <w:t xml:space="preserve"> must:</w:t>
      </w:r>
    </w:p>
    <w:p w:rsidR="0062100E" w:rsidRPr="0079224E" w:rsidRDefault="0062100E" w:rsidP="0062100E">
      <w:pPr>
        <w:numPr>
          <w:ilvl w:val="1"/>
          <w:numId w:val="190"/>
        </w:numPr>
        <w:rPr>
          <w:rFonts w:cs="Arial"/>
        </w:rPr>
      </w:pPr>
      <w:r w:rsidRPr="0079224E">
        <w:rPr>
          <w:rFonts w:cs="Arial"/>
        </w:rPr>
        <w:t>Comply with maximum working hours and provide breaks</w:t>
      </w:r>
    </w:p>
    <w:p w:rsidR="0062100E" w:rsidRPr="0079224E" w:rsidRDefault="0062100E" w:rsidP="0062100E">
      <w:pPr>
        <w:numPr>
          <w:ilvl w:val="1"/>
          <w:numId w:val="190"/>
        </w:numPr>
        <w:rPr>
          <w:rFonts w:cs="Arial"/>
        </w:rPr>
      </w:pPr>
      <w:r w:rsidRPr="0079224E">
        <w:rPr>
          <w:rFonts w:cs="Arial"/>
        </w:rPr>
        <w:t>Maintain records of hours, leave, and contracts</w:t>
      </w:r>
    </w:p>
    <w:p w:rsidR="0062100E" w:rsidRPr="0079224E" w:rsidRDefault="0062100E" w:rsidP="0062100E">
      <w:pPr>
        <w:numPr>
          <w:ilvl w:val="1"/>
          <w:numId w:val="190"/>
        </w:numPr>
        <w:rPr>
          <w:rFonts w:cs="Arial"/>
        </w:rPr>
      </w:pPr>
      <w:r w:rsidRPr="0079224E">
        <w:rPr>
          <w:rFonts w:cs="Arial"/>
        </w:rPr>
        <w:t xml:space="preserve">Ensure that employees are </w:t>
      </w:r>
      <w:r w:rsidRPr="0079224E">
        <w:rPr>
          <w:rFonts w:cs="Arial"/>
          <w:b/>
          <w:bCs/>
        </w:rPr>
        <w:t>not forced to work under unsafe fatigue-related conditions</w:t>
      </w:r>
    </w:p>
    <w:p w:rsidR="0062100E" w:rsidRPr="0079224E" w:rsidRDefault="0062100E" w:rsidP="0062100E">
      <w:pPr>
        <w:numPr>
          <w:ilvl w:val="0"/>
          <w:numId w:val="190"/>
        </w:numPr>
        <w:rPr>
          <w:rFonts w:cs="Arial"/>
        </w:rPr>
      </w:pPr>
      <w:r w:rsidRPr="0079224E">
        <w:rPr>
          <w:rFonts w:cs="Arial"/>
          <w:b/>
          <w:bCs/>
        </w:rPr>
        <w:t>Employees</w:t>
      </w:r>
      <w:r w:rsidRPr="0079224E">
        <w:rPr>
          <w:rFonts w:cs="Arial"/>
        </w:rPr>
        <w:t xml:space="preserve"> must:</w:t>
      </w:r>
    </w:p>
    <w:p w:rsidR="0062100E" w:rsidRPr="0079224E" w:rsidRDefault="0062100E" w:rsidP="0062100E">
      <w:pPr>
        <w:numPr>
          <w:ilvl w:val="1"/>
          <w:numId w:val="190"/>
        </w:numPr>
        <w:rPr>
          <w:rFonts w:cs="Arial"/>
        </w:rPr>
      </w:pPr>
      <w:r w:rsidRPr="0079224E">
        <w:rPr>
          <w:rFonts w:cs="Arial"/>
        </w:rPr>
        <w:t>Adhere to working times and break periods</w:t>
      </w:r>
    </w:p>
    <w:p w:rsidR="0062100E" w:rsidRPr="0079224E" w:rsidRDefault="0062100E" w:rsidP="0062100E">
      <w:pPr>
        <w:numPr>
          <w:ilvl w:val="1"/>
          <w:numId w:val="190"/>
        </w:numPr>
        <w:rPr>
          <w:rFonts w:cs="Arial"/>
        </w:rPr>
      </w:pPr>
      <w:r w:rsidRPr="0079224E">
        <w:rPr>
          <w:rFonts w:cs="Arial"/>
        </w:rPr>
        <w:t>Report unsafe workloads or excessive overtime</w:t>
      </w:r>
    </w:p>
    <w:p w:rsidR="0062100E" w:rsidRPr="0079224E" w:rsidRDefault="0062100E" w:rsidP="0062100E">
      <w:pPr>
        <w:numPr>
          <w:ilvl w:val="1"/>
          <w:numId w:val="190"/>
        </w:numPr>
        <w:rPr>
          <w:rFonts w:cs="Arial"/>
        </w:rPr>
      </w:pPr>
      <w:r w:rsidRPr="0079224E">
        <w:rPr>
          <w:rFonts w:cs="Arial"/>
        </w:rPr>
        <w:t>Use rest periods to maintain alertness and readiness for manual tasks</w:t>
      </w:r>
    </w:p>
    <w:p w:rsidR="0062100E" w:rsidRPr="0079224E" w:rsidRDefault="00F37A27" w:rsidP="0062100E">
      <w:pPr>
        <w:rPr>
          <w:rFonts w:cs="Arial"/>
        </w:rPr>
      </w:pPr>
      <w:r>
        <w:rPr>
          <w:rFonts w:cs="Arial"/>
        </w:rPr>
        <w:pict>
          <v:rect id="_x0000_i1259" style="width:0;height:1.5pt" o:hralign="center" o:hrstd="t" o:hr="t" fillcolor="#a0a0a0" stroked="f"/>
        </w:pict>
      </w:r>
    </w:p>
    <w:p w:rsidR="0062100E" w:rsidRPr="0079224E" w:rsidRDefault="0062100E" w:rsidP="0062100E">
      <w:pPr>
        <w:rPr>
          <w:rFonts w:cs="Arial"/>
          <w:b/>
          <w:bCs/>
        </w:rPr>
      </w:pPr>
      <w:r w:rsidRPr="0079224E">
        <w:rPr>
          <w:rFonts w:cs="Arial"/>
          <w:b/>
          <w:bCs/>
        </w:rPr>
        <w:t>Examples</w:t>
      </w:r>
    </w:p>
    <w:p w:rsidR="0062100E" w:rsidRPr="0079224E" w:rsidRDefault="0062100E" w:rsidP="0062100E">
      <w:pPr>
        <w:numPr>
          <w:ilvl w:val="0"/>
          <w:numId w:val="191"/>
        </w:numPr>
        <w:rPr>
          <w:rFonts w:cs="Arial"/>
        </w:rPr>
      </w:pPr>
      <w:r w:rsidRPr="0079224E">
        <w:rPr>
          <w:rFonts w:cs="Arial"/>
        </w:rPr>
        <w:t xml:space="preserve">A </w:t>
      </w:r>
      <w:r w:rsidRPr="0079224E">
        <w:rPr>
          <w:rFonts w:cs="Arial"/>
          <w:b/>
          <w:bCs/>
        </w:rPr>
        <w:t>machinist working a 12-hour shift</w:t>
      </w:r>
      <w:r w:rsidRPr="0079224E">
        <w:rPr>
          <w:rFonts w:cs="Arial"/>
        </w:rPr>
        <w:t xml:space="preserve"> without breaks is more likely to mishandle tools, increasing the risk of accidents—this is a BCOE violation.</w:t>
      </w:r>
    </w:p>
    <w:p w:rsidR="0062100E" w:rsidRPr="0079224E" w:rsidRDefault="0062100E" w:rsidP="0062100E">
      <w:pPr>
        <w:numPr>
          <w:ilvl w:val="0"/>
          <w:numId w:val="191"/>
        </w:numPr>
        <w:rPr>
          <w:rFonts w:cs="Arial"/>
        </w:rPr>
      </w:pPr>
      <w:r w:rsidRPr="0079224E">
        <w:rPr>
          <w:rFonts w:cs="Arial"/>
        </w:rPr>
        <w:t xml:space="preserve">An employer </w:t>
      </w:r>
      <w:r w:rsidRPr="0079224E">
        <w:rPr>
          <w:rFonts w:cs="Arial"/>
          <w:b/>
          <w:bCs/>
        </w:rPr>
        <w:t>denying sick leave</w:t>
      </w:r>
      <w:r w:rsidRPr="0079224E">
        <w:rPr>
          <w:rFonts w:cs="Arial"/>
        </w:rPr>
        <w:t xml:space="preserve"> after a back strain from lifting foam rolls may not only violate the Act but create further health risks.</w:t>
      </w:r>
    </w:p>
    <w:p w:rsidR="0062100E" w:rsidRPr="0079224E" w:rsidRDefault="00F37A27" w:rsidP="0062100E">
      <w:pPr>
        <w:rPr>
          <w:rFonts w:cs="Arial"/>
        </w:rPr>
      </w:pPr>
      <w:r>
        <w:rPr>
          <w:rFonts w:cs="Arial"/>
        </w:rPr>
        <w:pict>
          <v:rect id="_x0000_i1260" style="width:0;height:1.5pt" o:hralign="center" o:hrstd="t" o:hr="t" fillcolor="#a0a0a0" stroked="f"/>
        </w:pict>
      </w:r>
    </w:p>
    <w:p w:rsidR="0062100E" w:rsidRPr="0079224E" w:rsidRDefault="0062100E" w:rsidP="0062100E">
      <w:pPr>
        <w:rPr>
          <w:rFonts w:cs="Arial"/>
          <w:b/>
          <w:bCs/>
        </w:rPr>
      </w:pPr>
      <w:r w:rsidRPr="0079224E">
        <w:rPr>
          <w:rFonts w:cs="Arial"/>
          <w:b/>
          <w:bCs/>
        </w:rPr>
        <w:t>Case Study</w:t>
      </w:r>
    </w:p>
    <w:p w:rsidR="0062100E" w:rsidRPr="0079224E" w:rsidRDefault="0062100E" w:rsidP="0062100E">
      <w:pPr>
        <w:rPr>
          <w:rFonts w:cs="Arial"/>
        </w:rPr>
      </w:pPr>
      <w:r w:rsidRPr="0079224E">
        <w:rPr>
          <w:rFonts w:cs="Arial"/>
          <w:b/>
          <w:bCs/>
        </w:rPr>
        <w:t>Case Study: Balance at Work – Compliance at Tsholo Upholstery</w:t>
      </w:r>
    </w:p>
    <w:p w:rsidR="0062100E" w:rsidRPr="0079224E" w:rsidRDefault="0062100E" w:rsidP="0062100E">
      <w:pPr>
        <w:rPr>
          <w:rFonts w:cs="Arial"/>
        </w:rPr>
      </w:pPr>
      <w:r w:rsidRPr="0079224E">
        <w:rPr>
          <w:rFonts w:cs="Arial"/>
        </w:rPr>
        <w:t>Tsholo Upholstery, based in Soweto, implemented a time-logging system that alerts staff after 5 continuous hours to take a mandatory lunch break. The system is aligned with the BCOE Act and reduces hand strain and fatigue-related errors. A Department of Labour inspector commended their commitment to integrating fair labour standards with workshop safety protocols.</w:t>
      </w:r>
    </w:p>
    <w:p w:rsidR="0062100E" w:rsidRPr="0079224E" w:rsidRDefault="0062100E" w:rsidP="0062100E">
      <w:pPr>
        <w:rPr>
          <w:rFonts w:cs="Arial"/>
        </w:rPr>
      </w:pPr>
      <w:r w:rsidRPr="0079224E">
        <w:rPr>
          <w:rFonts w:cs="Arial"/>
          <w:b/>
          <w:bCs/>
        </w:rPr>
        <w:t>Discussion Points:</w:t>
      </w:r>
    </w:p>
    <w:p w:rsidR="0062100E" w:rsidRPr="0079224E" w:rsidRDefault="0062100E" w:rsidP="0062100E">
      <w:pPr>
        <w:numPr>
          <w:ilvl w:val="0"/>
          <w:numId w:val="192"/>
        </w:numPr>
        <w:rPr>
          <w:rFonts w:cs="Arial"/>
        </w:rPr>
      </w:pPr>
      <w:r w:rsidRPr="0079224E">
        <w:rPr>
          <w:rFonts w:cs="Arial"/>
        </w:rPr>
        <w:t>How did the employer align working conditions with legislative compliance?</w:t>
      </w:r>
    </w:p>
    <w:p w:rsidR="0062100E" w:rsidRPr="0079224E" w:rsidRDefault="0062100E" w:rsidP="0062100E">
      <w:pPr>
        <w:numPr>
          <w:ilvl w:val="0"/>
          <w:numId w:val="192"/>
        </w:numPr>
        <w:rPr>
          <w:rFonts w:cs="Arial"/>
        </w:rPr>
      </w:pPr>
      <w:r w:rsidRPr="0079224E">
        <w:rPr>
          <w:rFonts w:cs="Arial"/>
        </w:rPr>
        <w:t>What benefits did this policy have on safety and productivity?</w:t>
      </w:r>
    </w:p>
    <w:p w:rsidR="0062100E" w:rsidRPr="0079224E" w:rsidRDefault="00F37A27" w:rsidP="0062100E">
      <w:pPr>
        <w:rPr>
          <w:rFonts w:cs="Arial"/>
        </w:rPr>
      </w:pPr>
      <w:r>
        <w:rPr>
          <w:rFonts w:cs="Arial"/>
        </w:rPr>
        <w:pict>
          <v:rect id="_x0000_i1261" style="width:0;height:1.5pt" o:hralign="center" o:hrstd="t" o:hr="t" fillcolor="#a0a0a0" stroked="f"/>
        </w:pict>
      </w:r>
    </w:p>
    <w:p w:rsidR="0062100E" w:rsidRPr="0079224E" w:rsidRDefault="0062100E">
      <w:pPr>
        <w:rPr>
          <w:rFonts w:cs="Arial"/>
          <w:b/>
          <w:bCs/>
        </w:rPr>
      </w:pPr>
      <w:r w:rsidRPr="0079224E">
        <w:rPr>
          <w:rFonts w:cs="Arial"/>
          <w:b/>
          <w:bCs/>
        </w:rPr>
        <w:br w:type="page"/>
      </w:r>
    </w:p>
    <w:p w:rsidR="0062100E" w:rsidRPr="0079224E" w:rsidRDefault="0062100E" w:rsidP="0062100E">
      <w:pPr>
        <w:rPr>
          <w:rFonts w:cs="Arial"/>
          <w:b/>
          <w:bCs/>
        </w:rPr>
      </w:pPr>
      <w:r w:rsidRPr="0079224E">
        <w:rPr>
          <w:rFonts w:cs="Arial"/>
          <w:b/>
          <w:bCs/>
        </w:rPr>
        <w:lastRenderedPageBreak/>
        <w:t>Critical Thinking Questions</w:t>
      </w:r>
    </w:p>
    <w:p w:rsidR="0062100E" w:rsidRPr="0079224E" w:rsidRDefault="0062100E" w:rsidP="0062100E">
      <w:pPr>
        <w:numPr>
          <w:ilvl w:val="0"/>
          <w:numId w:val="193"/>
        </w:numPr>
        <w:rPr>
          <w:rFonts w:cs="Arial"/>
        </w:rPr>
      </w:pPr>
      <w:r w:rsidRPr="0079224E">
        <w:rPr>
          <w:rFonts w:cs="Arial"/>
        </w:rPr>
        <w:t>How does the BCOE Act support safer working conditions in physically demanding roles such as upholstery?</w:t>
      </w:r>
    </w:p>
    <w:p w:rsidR="0062100E" w:rsidRPr="0079224E" w:rsidRDefault="0062100E" w:rsidP="0062100E">
      <w:pPr>
        <w:numPr>
          <w:ilvl w:val="0"/>
          <w:numId w:val="193"/>
        </w:numPr>
        <w:rPr>
          <w:rFonts w:cs="Arial"/>
        </w:rPr>
      </w:pPr>
      <w:r w:rsidRPr="0079224E">
        <w:rPr>
          <w:rFonts w:cs="Arial"/>
        </w:rPr>
        <w:t>Why is it important to enforce rest and break periods in a workshop environment?</w:t>
      </w:r>
    </w:p>
    <w:p w:rsidR="0062100E" w:rsidRPr="0079224E" w:rsidRDefault="0062100E" w:rsidP="0062100E">
      <w:pPr>
        <w:numPr>
          <w:ilvl w:val="0"/>
          <w:numId w:val="193"/>
        </w:numPr>
        <w:rPr>
          <w:rFonts w:cs="Arial"/>
        </w:rPr>
      </w:pPr>
      <w:r w:rsidRPr="0079224E">
        <w:rPr>
          <w:rFonts w:cs="Arial"/>
        </w:rPr>
        <w:t>What can happen if learners or workers are unaware of their rights under the BCOE Act?</w:t>
      </w:r>
    </w:p>
    <w:p w:rsidR="0062100E" w:rsidRPr="0079224E" w:rsidRDefault="0062100E" w:rsidP="0062100E">
      <w:pPr>
        <w:numPr>
          <w:ilvl w:val="0"/>
          <w:numId w:val="193"/>
        </w:numPr>
        <w:rPr>
          <w:rFonts w:cs="Arial"/>
        </w:rPr>
      </w:pPr>
      <w:r w:rsidRPr="0079224E">
        <w:rPr>
          <w:rFonts w:cs="Arial"/>
        </w:rPr>
        <w:t>How can excessive overtime impact the quality and safety of upholstery production?</w:t>
      </w:r>
    </w:p>
    <w:p w:rsidR="0062100E" w:rsidRPr="0079224E" w:rsidRDefault="0062100E" w:rsidP="0062100E">
      <w:pPr>
        <w:numPr>
          <w:ilvl w:val="0"/>
          <w:numId w:val="193"/>
        </w:numPr>
        <w:rPr>
          <w:rFonts w:cs="Arial"/>
        </w:rPr>
      </w:pPr>
      <w:r w:rsidRPr="0079224E">
        <w:rPr>
          <w:rFonts w:cs="Arial"/>
        </w:rPr>
        <w:t>In what ways can small upholstery businesses practically implement BCOE compliance?</w:t>
      </w:r>
    </w:p>
    <w:p w:rsidR="0062100E" w:rsidRPr="0079224E" w:rsidRDefault="00F37A27" w:rsidP="0062100E">
      <w:pPr>
        <w:rPr>
          <w:rFonts w:cs="Arial"/>
        </w:rPr>
      </w:pPr>
      <w:r>
        <w:rPr>
          <w:rFonts w:cs="Arial"/>
        </w:rPr>
        <w:pict>
          <v:rect id="_x0000_i1262" style="width:0;height:1.5pt" o:hralign="center" o:hrstd="t" o:hr="t" fillcolor="#a0a0a0" stroked="f"/>
        </w:pict>
      </w:r>
    </w:p>
    <w:p w:rsidR="0062100E" w:rsidRPr="0079224E" w:rsidRDefault="0062100E" w:rsidP="0062100E">
      <w:pPr>
        <w:rPr>
          <w:rFonts w:cs="Arial"/>
        </w:rPr>
      </w:pPr>
      <w:r w:rsidRPr="0079224E">
        <w:rPr>
          <w:rFonts w:cs="Arial"/>
        </w:rPr>
        <w:t xml:space="preserve"> </w:t>
      </w:r>
    </w:p>
    <w:p w:rsidR="0062100E" w:rsidRPr="0079224E" w:rsidRDefault="0062100E">
      <w:pPr>
        <w:rPr>
          <w:rFonts w:cs="Arial"/>
        </w:rPr>
      </w:pPr>
      <w:r w:rsidRPr="0079224E">
        <w:rPr>
          <w:rFonts w:cs="Arial"/>
        </w:rPr>
        <w:br w:type="page"/>
      </w:r>
    </w:p>
    <w:p w:rsidR="0062100E" w:rsidRPr="0079224E" w:rsidRDefault="0062100E" w:rsidP="0062100E">
      <w:pPr>
        <w:pStyle w:val="Heading3"/>
        <w:rPr>
          <w:rFonts w:ascii="Century Gothic" w:hAnsi="Century Gothic" w:cs="Arial"/>
          <w:b/>
          <w:bCs/>
        </w:rPr>
      </w:pPr>
      <w:bookmarkStart w:id="37" w:name="_Toc195895471"/>
      <w:r w:rsidRPr="0079224E">
        <w:rPr>
          <w:rFonts w:ascii="Century Gothic" w:hAnsi="Century Gothic" w:cs="Arial"/>
          <w:b/>
          <w:bCs/>
        </w:rPr>
        <w:lastRenderedPageBreak/>
        <w:t>KT0402: Occupational Health and Safety (OHS) Act</w:t>
      </w:r>
      <w:bookmarkEnd w:id="37"/>
    </w:p>
    <w:p w:rsidR="0062100E" w:rsidRPr="0079224E" w:rsidRDefault="0062100E" w:rsidP="0062100E">
      <w:pPr>
        <w:rPr>
          <w:rFonts w:cs="Arial"/>
        </w:rPr>
      </w:pPr>
    </w:p>
    <w:p w:rsidR="0062100E" w:rsidRPr="0079224E" w:rsidRDefault="0062100E" w:rsidP="0062100E">
      <w:pPr>
        <w:rPr>
          <w:rFonts w:cs="Arial"/>
        </w:rPr>
      </w:pPr>
      <w:r w:rsidRPr="0079224E">
        <w:rPr>
          <w:rFonts w:cs="Arial"/>
        </w:rPr>
        <w:t>(</w:t>
      </w:r>
      <w:r w:rsidRPr="0079224E">
        <w:rPr>
          <w:rFonts w:cs="Arial"/>
          <w:b/>
          <w:bCs/>
        </w:rPr>
        <w:t>Occupational Health and Safety Act, 1993 – Act No. 85 of 1993</w:t>
      </w:r>
      <w:r w:rsidRPr="0079224E">
        <w:rPr>
          <w:rFonts w:cs="Arial"/>
        </w:rPr>
        <w:t>)</w:t>
      </w:r>
    </w:p>
    <w:p w:rsidR="0062100E" w:rsidRPr="0079224E" w:rsidRDefault="0062100E" w:rsidP="0062100E">
      <w:pPr>
        <w:rPr>
          <w:rFonts w:cs="Arial"/>
          <w:b/>
          <w:bCs/>
        </w:rPr>
      </w:pPr>
      <w:r w:rsidRPr="0079224E">
        <w:rPr>
          <w:rFonts w:cs="Arial"/>
          <w:b/>
          <w:bCs/>
        </w:rPr>
        <w:t>Theoretical Learning Content</w:t>
      </w:r>
    </w:p>
    <w:p w:rsidR="0062100E" w:rsidRPr="0079224E" w:rsidRDefault="0062100E" w:rsidP="0062100E">
      <w:pPr>
        <w:rPr>
          <w:rFonts w:cs="Arial"/>
        </w:rPr>
      </w:pPr>
      <w:r w:rsidRPr="0079224E">
        <w:rPr>
          <w:rFonts w:cs="Arial"/>
        </w:rPr>
        <w:t xml:space="preserve">The </w:t>
      </w:r>
      <w:r w:rsidRPr="0079224E">
        <w:rPr>
          <w:rFonts w:cs="Arial"/>
          <w:b/>
          <w:bCs/>
        </w:rPr>
        <w:t>Occupational Health and Safety Act (OHS Act)</w:t>
      </w:r>
      <w:r w:rsidRPr="0079224E">
        <w:rPr>
          <w:rFonts w:cs="Arial"/>
        </w:rPr>
        <w:t xml:space="preserve"> is South Africa’s primary legislation for ensuring health and safety in the workplace. The Act aims to create a safe and healthy working environment for all employees and persons on site by placing duties on both employers and workers. In the context of the upholstery industry, where machinery, sharp tools, compressed air systems, and flammable materials are in constant use, </w:t>
      </w:r>
      <w:r w:rsidRPr="0079224E">
        <w:rPr>
          <w:rFonts w:cs="Arial"/>
          <w:b/>
          <w:bCs/>
        </w:rPr>
        <w:t>understanding and applying the OHS Act is critical</w:t>
      </w:r>
      <w:r w:rsidRPr="0079224E">
        <w:rPr>
          <w:rFonts w:cs="Arial"/>
        </w:rPr>
        <w:t xml:space="preserve"> to protecting lives and maintaining compliance.</w:t>
      </w:r>
    </w:p>
    <w:p w:rsidR="0062100E" w:rsidRPr="0079224E" w:rsidRDefault="00F37A27" w:rsidP="0062100E">
      <w:pPr>
        <w:rPr>
          <w:rFonts w:cs="Arial"/>
        </w:rPr>
      </w:pPr>
      <w:r>
        <w:rPr>
          <w:rFonts w:cs="Arial"/>
        </w:rPr>
        <w:pict>
          <v:rect id="_x0000_i1263" style="width:0;height:1.5pt" o:hralign="center" o:hrstd="t" o:hr="t" fillcolor="#a0a0a0" stroked="f"/>
        </w:pict>
      </w:r>
    </w:p>
    <w:p w:rsidR="0062100E" w:rsidRPr="0079224E" w:rsidRDefault="0062100E" w:rsidP="0062100E">
      <w:pPr>
        <w:rPr>
          <w:rFonts w:cs="Arial"/>
          <w:b/>
          <w:bCs/>
        </w:rPr>
      </w:pPr>
      <w:r w:rsidRPr="0079224E">
        <w:rPr>
          <w:rFonts w:cs="Arial"/>
          <w:b/>
          <w:bCs/>
        </w:rPr>
        <w:t>1. Purpose of the OHS Act</w:t>
      </w:r>
    </w:p>
    <w:p w:rsidR="0062100E" w:rsidRPr="0079224E" w:rsidRDefault="0062100E" w:rsidP="0062100E">
      <w:pPr>
        <w:numPr>
          <w:ilvl w:val="0"/>
          <w:numId w:val="194"/>
        </w:numPr>
        <w:rPr>
          <w:rFonts w:cs="Arial"/>
        </w:rPr>
      </w:pPr>
      <w:r w:rsidRPr="0079224E">
        <w:rPr>
          <w:rFonts w:cs="Arial"/>
        </w:rPr>
        <w:t xml:space="preserve">To </w:t>
      </w:r>
      <w:r w:rsidRPr="0079224E">
        <w:rPr>
          <w:rFonts w:cs="Arial"/>
          <w:b/>
          <w:bCs/>
        </w:rPr>
        <w:t>provide for the health and safety of persons at work</w:t>
      </w:r>
    </w:p>
    <w:p w:rsidR="0062100E" w:rsidRPr="0079224E" w:rsidRDefault="0062100E" w:rsidP="0062100E">
      <w:pPr>
        <w:numPr>
          <w:ilvl w:val="0"/>
          <w:numId w:val="194"/>
        </w:numPr>
        <w:rPr>
          <w:rFonts w:cs="Arial"/>
        </w:rPr>
      </w:pPr>
      <w:r w:rsidRPr="0079224E">
        <w:rPr>
          <w:rFonts w:cs="Arial"/>
        </w:rPr>
        <w:t xml:space="preserve">To </w:t>
      </w:r>
      <w:r w:rsidRPr="0079224E">
        <w:rPr>
          <w:rFonts w:cs="Arial"/>
          <w:b/>
          <w:bCs/>
        </w:rPr>
        <w:t>protect workers and visitors</w:t>
      </w:r>
      <w:r w:rsidRPr="0079224E">
        <w:rPr>
          <w:rFonts w:cs="Arial"/>
        </w:rPr>
        <w:t xml:space="preserve"> against hazards related to the use of tools, machinery, equipment, and materials</w:t>
      </w:r>
    </w:p>
    <w:p w:rsidR="0062100E" w:rsidRPr="0079224E" w:rsidRDefault="0062100E" w:rsidP="0062100E">
      <w:pPr>
        <w:numPr>
          <w:ilvl w:val="0"/>
          <w:numId w:val="194"/>
        </w:numPr>
        <w:rPr>
          <w:rFonts w:cs="Arial"/>
        </w:rPr>
      </w:pPr>
      <w:r w:rsidRPr="0079224E">
        <w:rPr>
          <w:rFonts w:cs="Arial"/>
        </w:rPr>
        <w:t xml:space="preserve">To </w:t>
      </w:r>
      <w:r w:rsidRPr="0079224E">
        <w:rPr>
          <w:rFonts w:cs="Arial"/>
          <w:b/>
          <w:bCs/>
        </w:rPr>
        <w:t>establish safety responsibilities</w:t>
      </w:r>
      <w:r w:rsidRPr="0079224E">
        <w:rPr>
          <w:rFonts w:cs="Arial"/>
        </w:rPr>
        <w:t xml:space="preserve"> for employers, employees, and health and safety representatives</w:t>
      </w:r>
    </w:p>
    <w:p w:rsidR="0062100E" w:rsidRPr="0079224E" w:rsidRDefault="0062100E" w:rsidP="0062100E">
      <w:pPr>
        <w:numPr>
          <w:ilvl w:val="0"/>
          <w:numId w:val="194"/>
        </w:numPr>
        <w:rPr>
          <w:rFonts w:cs="Arial"/>
        </w:rPr>
      </w:pPr>
      <w:r w:rsidRPr="0079224E">
        <w:rPr>
          <w:rFonts w:cs="Arial"/>
        </w:rPr>
        <w:t xml:space="preserve">To </w:t>
      </w:r>
      <w:r w:rsidRPr="0079224E">
        <w:rPr>
          <w:rFonts w:cs="Arial"/>
          <w:b/>
          <w:bCs/>
        </w:rPr>
        <w:t>promote preventative measures</w:t>
      </w:r>
      <w:r w:rsidRPr="0079224E">
        <w:rPr>
          <w:rFonts w:cs="Arial"/>
        </w:rPr>
        <w:t xml:space="preserve"> through inspections, training, and regulations</w:t>
      </w:r>
    </w:p>
    <w:p w:rsidR="0062100E" w:rsidRPr="0079224E" w:rsidRDefault="0062100E" w:rsidP="0062100E">
      <w:pPr>
        <w:numPr>
          <w:ilvl w:val="0"/>
          <w:numId w:val="194"/>
        </w:numPr>
        <w:rPr>
          <w:rFonts w:cs="Arial"/>
        </w:rPr>
      </w:pPr>
      <w:r w:rsidRPr="0079224E">
        <w:rPr>
          <w:rFonts w:cs="Arial"/>
        </w:rPr>
        <w:t xml:space="preserve">To </w:t>
      </w:r>
      <w:r w:rsidRPr="0079224E">
        <w:rPr>
          <w:rFonts w:cs="Arial"/>
          <w:b/>
          <w:bCs/>
        </w:rPr>
        <w:t>reduce workplace injuries and occupational illnesses</w:t>
      </w:r>
    </w:p>
    <w:p w:rsidR="0062100E" w:rsidRPr="0079224E" w:rsidRDefault="00F37A27" w:rsidP="0062100E">
      <w:pPr>
        <w:rPr>
          <w:rFonts w:cs="Arial"/>
        </w:rPr>
      </w:pPr>
      <w:r>
        <w:rPr>
          <w:rFonts w:cs="Arial"/>
        </w:rPr>
        <w:pict>
          <v:rect id="_x0000_i1264" style="width:0;height:1.5pt" o:hralign="center" o:hrstd="t" o:hr="t" fillcolor="#a0a0a0" stroked="f"/>
        </w:pict>
      </w:r>
    </w:p>
    <w:p w:rsidR="0062100E" w:rsidRPr="0079224E" w:rsidRDefault="0062100E" w:rsidP="0062100E">
      <w:pPr>
        <w:rPr>
          <w:rFonts w:cs="Arial"/>
          <w:b/>
          <w:bCs/>
        </w:rPr>
      </w:pPr>
      <w:r w:rsidRPr="0079224E">
        <w:rPr>
          <w:rFonts w:cs="Arial"/>
          <w:b/>
          <w:bCs/>
        </w:rPr>
        <w:t>2. Key Provisions of the OHS Act Relevant to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1"/>
        <w:gridCol w:w="5575"/>
      </w:tblGrid>
      <w:tr w:rsidR="0062100E" w:rsidRPr="0079224E" w:rsidTr="0062100E">
        <w:trPr>
          <w:tblHeader/>
          <w:tblCellSpacing w:w="15" w:type="dxa"/>
        </w:trPr>
        <w:tc>
          <w:tcPr>
            <w:tcW w:w="0" w:type="auto"/>
            <w:vAlign w:val="center"/>
            <w:hideMark/>
          </w:tcPr>
          <w:p w:rsidR="0062100E" w:rsidRPr="0079224E" w:rsidRDefault="0062100E" w:rsidP="0062100E">
            <w:pPr>
              <w:rPr>
                <w:rFonts w:cs="Arial"/>
                <w:b/>
                <w:bCs/>
              </w:rPr>
            </w:pPr>
            <w:r w:rsidRPr="0079224E">
              <w:rPr>
                <w:rFonts w:cs="Arial"/>
                <w:b/>
                <w:bCs/>
              </w:rPr>
              <w:t>OHS Act Provision</w:t>
            </w:r>
          </w:p>
        </w:tc>
        <w:tc>
          <w:tcPr>
            <w:tcW w:w="0" w:type="auto"/>
            <w:vAlign w:val="center"/>
            <w:hideMark/>
          </w:tcPr>
          <w:p w:rsidR="0062100E" w:rsidRPr="0079224E" w:rsidRDefault="0062100E" w:rsidP="0062100E">
            <w:pPr>
              <w:rPr>
                <w:rFonts w:cs="Arial"/>
                <w:b/>
                <w:bCs/>
              </w:rPr>
            </w:pPr>
            <w:r w:rsidRPr="0079224E">
              <w:rPr>
                <w:rFonts w:cs="Arial"/>
                <w:b/>
                <w:bCs/>
              </w:rPr>
              <w:t>Application in the Upholstery Workshop</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Section 8: Employer Duties</w:t>
            </w:r>
          </w:p>
        </w:tc>
        <w:tc>
          <w:tcPr>
            <w:tcW w:w="0" w:type="auto"/>
            <w:vAlign w:val="center"/>
            <w:hideMark/>
          </w:tcPr>
          <w:p w:rsidR="0062100E" w:rsidRPr="0079224E" w:rsidRDefault="0062100E" w:rsidP="0062100E">
            <w:pPr>
              <w:rPr>
                <w:rFonts w:cs="Arial"/>
              </w:rPr>
            </w:pPr>
            <w:r w:rsidRPr="0079224E">
              <w:rPr>
                <w:rFonts w:cs="Arial"/>
              </w:rPr>
              <w:t>Maintain equipment, conduct risk assessments, ensure safe systems of work</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Section 14: Employee Duties</w:t>
            </w:r>
          </w:p>
        </w:tc>
        <w:tc>
          <w:tcPr>
            <w:tcW w:w="0" w:type="auto"/>
            <w:vAlign w:val="center"/>
            <w:hideMark/>
          </w:tcPr>
          <w:p w:rsidR="0062100E" w:rsidRPr="0079224E" w:rsidRDefault="0062100E" w:rsidP="0062100E">
            <w:pPr>
              <w:rPr>
                <w:rFonts w:cs="Arial"/>
              </w:rPr>
            </w:pPr>
            <w:r w:rsidRPr="0079224E">
              <w:rPr>
                <w:rFonts w:cs="Arial"/>
              </w:rPr>
              <w:t>Follow safety instructions, report hazards, use PPE, and avoid unsafe behaviour</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General Safety Regulations (GSR)</w:t>
            </w:r>
          </w:p>
        </w:tc>
        <w:tc>
          <w:tcPr>
            <w:tcW w:w="0" w:type="auto"/>
            <w:vAlign w:val="center"/>
            <w:hideMark/>
          </w:tcPr>
          <w:p w:rsidR="0062100E" w:rsidRPr="0079224E" w:rsidRDefault="0062100E" w:rsidP="0062100E">
            <w:pPr>
              <w:rPr>
                <w:rFonts w:cs="Arial"/>
              </w:rPr>
            </w:pPr>
            <w:r w:rsidRPr="0079224E">
              <w:rPr>
                <w:rFonts w:cs="Arial"/>
              </w:rPr>
              <w:t>Cover machine guarding, electrical safety, and fire prevention</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Hazardous Chemical Substances Regulations</w:t>
            </w:r>
          </w:p>
        </w:tc>
        <w:tc>
          <w:tcPr>
            <w:tcW w:w="0" w:type="auto"/>
            <w:vAlign w:val="center"/>
            <w:hideMark/>
          </w:tcPr>
          <w:p w:rsidR="0062100E" w:rsidRPr="0079224E" w:rsidRDefault="0062100E" w:rsidP="0062100E">
            <w:pPr>
              <w:rPr>
                <w:rFonts w:cs="Arial"/>
              </w:rPr>
            </w:pPr>
            <w:r w:rsidRPr="0079224E">
              <w:rPr>
                <w:rFonts w:cs="Arial"/>
              </w:rPr>
              <w:t>Apply when using adhesives, solvents, cleaning chemicals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First Aid and Emergency Procedures</w:t>
            </w:r>
          </w:p>
        </w:tc>
        <w:tc>
          <w:tcPr>
            <w:tcW w:w="0" w:type="auto"/>
            <w:vAlign w:val="center"/>
            <w:hideMark/>
          </w:tcPr>
          <w:p w:rsidR="0062100E" w:rsidRPr="0079224E" w:rsidRDefault="0062100E" w:rsidP="0062100E">
            <w:pPr>
              <w:rPr>
                <w:rFonts w:cs="Arial"/>
              </w:rPr>
            </w:pPr>
            <w:r w:rsidRPr="0079224E">
              <w:rPr>
                <w:rFonts w:cs="Arial"/>
              </w:rPr>
              <w:t>Must be clearly displayed and understood by all personnel</w:t>
            </w:r>
          </w:p>
        </w:tc>
      </w:tr>
    </w:tbl>
    <w:p w:rsidR="0062100E" w:rsidRPr="0079224E" w:rsidRDefault="00F37A27">
      <w:pPr>
        <w:rPr>
          <w:rFonts w:cs="Arial"/>
        </w:rPr>
      </w:pPr>
      <w:r>
        <w:rPr>
          <w:rFonts w:cs="Arial"/>
        </w:rPr>
        <w:pict>
          <v:rect id="_x0000_i1265" style="width:0;height:1.5pt" o:hralign="center" o:hrstd="t" o:hr="t" fillcolor="#a0a0a0" stroked="f"/>
        </w:pict>
      </w:r>
    </w:p>
    <w:p w:rsidR="0062100E" w:rsidRPr="0079224E" w:rsidRDefault="0062100E" w:rsidP="0062100E">
      <w:pPr>
        <w:rPr>
          <w:rFonts w:cs="Arial"/>
          <w:b/>
          <w:bCs/>
        </w:rPr>
      </w:pPr>
      <w:r w:rsidRPr="0079224E">
        <w:rPr>
          <w:rFonts w:cs="Arial"/>
          <w:b/>
          <w:bCs/>
        </w:rPr>
        <w:lastRenderedPageBreak/>
        <w:t>3. Responsibilities in Terms of the OHS Act</w:t>
      </w:r>
    </w:p>
    <w:p w:rsidR="0062100E" w:rsidRPr="0079224E" w:rsidRDefault="0062100E" w:rsidP="0062100E">
      <w:pPr>
        <w:numPr>
          <w:ilvl w:val="0"/>
          <w:numId w:val="195"/>
        </w:numPr>
        <w:rPr>
          <w:rFonts w:cs="Arial"/>
        </w:rPr>
      </w:pPr>
      <w:r w:rsidRPr="0079224E">
        <w:rPr>
          <w:rFonts w:cs="Arial"/>
          <w:b/>
          <w:bCs/>
        </w:rPr>
        <w:t>Employers must</w:t>
      </w:r>
      <w:r w:rsidRPr="0079224E">
        <w:rPr>
          <w:rFonts w:cs="Arial"/>
        </w:rPr>
        <w:t>:</w:t>
      </w:r>
    </w:p>
    <w:p w:rsidR="0062100E" w:rsidRPr="0079224E" w:rsidRDefault="0062100E" w:rsidP="0062100E">
      <w:pPr>
        <w:numPr>
          <w:ilvl w:val="1"/>
          <w:numId w:val="195"/>
        </w:numPr>
        <w:rPr>
          <w:rFonts w:cs="Arial"/>
        </w:rPr>
      </w:pPr>
      <w:r w:rsidRPr="0079224E">
        <w:rPr>
          <w:rFonts w:cs="Arial"/>
        </w:rPr>
        <w:t>Ensure that machinery is safe and regularly inspected</w:t>
      </w:r>
    </w:p>
    <w:p w:rsidR="0062100E" w:rsidRPr="0079224E" w:rsidRDefault="0062100E" w:rsidP="0062100E">
      <w:pPr>
        <w:numPr>
          <w:ilvl w:val="1"/>
          <w:numId w:val="195"/>
        </w:numPr>
        <w:rPr>
          <w:rFonts w:cs="Arial"/>
        </w:rPr>
      </w:pPr>
      <w:r w:rsidRPr="0079224E">
        <w:rPr>
          <w:rFonts w:cs="Arial"/>
        </w:rPr>
        <w:t>Provide Personal Protective Equipment (PPE) at no cost</w:t>
      </w:r>
    </w:p>
    <w:p w:rsidR="0062100E" w:rsidRPr="0079224E" w:rsidRDefault="0062100E" w:rsidP="0062100E">
      <w:pPr>
        <w:numPr>
          <w:ilvl w:val="1"/>
          <w:numId w:val="195"/>
        </w:numPr>
        <w:rPr>
          <w:rFonts w:cs="Arial"/>
        </w:rPr>
      </w:pPr>
      <w:r w:rsidRPr="0079224E">
        <w:rPr>
          <w:rFonts w:cs="Arial"/>
        </w:rPr>
        <w:t>Display safety signage and evacuation plans</w:t>
      </w:r>
    </w:p>
    <w:p w:rsidR="0062100E" w:rsidRPr="0079224E" w:rsidRDefault="0062100E" w:rsidP="0062100E">
      <w:pPr>
        <w:numPr>
          <w:ilvl w:val="1"/>
          <w:numId w:val="195"/>
        </w:numPr>
        <w:rPr>
          <w:rFonts w:cs="Arial"/>
        </w:rPr>
      </w:pPr>
      <w:r w:rsidRPr="0079224E">
        <w:rPr>
          <w:rFonts w:cs="Arial"/>
        </w:rPr>
        <w:t>Appoint and train Health and Safety Representatives</w:t>
      </w:r>
    </w:p>
    <w:p w:rsidR="0062100E" w:rsidRPr="0079224E" w:rsidRDefault="0062100E" w:rsidP="0062100E">
      <w:pPr>
        <w:numPr>
          <w:ilvl w:val="1"/>
          <w:numId w:val="195"/>
        </w:numPr>
        <w:rPr>
          <w:rFonts w:cs="Arial"/>
        </w:rPr>
      </w:pPr>
      <w:r w:rsidRPr="0079224E">
        <w:rPr>
          <w:rFonts w:cs="Arial"/>
        </w:rPr>
        <w:t>Record and report all incidents and injuries</w:t>
      </w:r>
    </w:p>
    <w:p w:rsidR="0062100E" w:rsidRPr="0079224E" w:rsidRDefault="0062100E" w:rsidP="0062100E">
      <w:pPr>
        <w:numPr>
          <w:ilvl w:val="0"/>
          <w:numId w:val="195"/>
        </w:numPr>
        <w:rPr>
          <w:rFonts w:cs="Arial"/>
        </w:rPr>
      </w:pPr>
      <w:r w:rsidRPr="0079224E">
        <w:rPr>
          <w:rFonts w:cs="Arial"/>
          <w:b/>
          <w:bCs/>
        </w:rPr>
        <w:t>Employees must</w:t>
      </w:r>
      <w:r w:rsidRPr="0079224E">
        <w:rPr>
          <w:rFonts w:cs="Arial"/>
        </w:rPr>
        <w:t>:</w:t>
      </w:r>
    </w:p>
    <w:p w:rsidR="0062100E" w:rsidRPr="0079224E" w:rsidRDefault="0062100E" w:rsidP="0062100E">
      <w:pPr>
        <w:numPr>
          <w:ilvl w:val="1"/>
          <w:numId w:val="195"/>
        </w:numPr>
        <w:rPr>
          <w:rFonts w:cs="Arial"/>
        </w:rPr>
      </w:pPr>
      <w:r w:rsidRPr="0079224E">
        <w:rPr>
          <w:rFonts w:cs="Arial"/>
        </w:rPr>
        <w:t>Use PPE correctly and consistently</w:t>
      </w:r>
    </w:p>
    <w:p w:rsidR="0062100E" w:rsidRPr="0079224E" w:rsidRDefault="0062100E" w:rsidP="0062100E">
      <w:pPr>
        <w:numPr>
          <w:ilvl w:val="1"/>
          <w:numId w:val="195"/>
        </w:numPr>
        <w:rPr>
          <w:rFonts w:cs="Arial"/>
        </w:rPr>
      </w:pPr>
      <w:r w:rsidRPr="0079224E">
        <w:rPr>
          <w:rFonts w:cs="Arial"/>
        </w:rPr>
        <w:t>Report any safety hazards or incidents immediately</w:t>
      </w:r>
    </w:p>
    <w:p w:rsidR="0062100E" w:rsidRPr="0079224E" w:rsidRDefault="0062100E" w:rsidP="0062100E">
      <w:pPr>
        <w:numPr>
          <w:ilvl w:val="1"/>
          <w:numId w:val="195"/>
        </w:numPr>
        <w:rPr>
          <w:rFonts w:cs="Arial"/>
        </w:rPr>
      </w:pPr>
      <w:r w:rsidRPr="0079224E">
        <w:rPr>
          <w:rFonts w:cs="Arial"/>
        </w:rPr>
        <w:t>Never interfere with or disable safety devices or guards</w:t>
      </w:r>
    </w:p>
    <w:p w:rsidR="0062100E" w:rsidRPr="0079224E" w:rsidRDefault="0062100E" w:rsidP="0062100E">
      <w:pPr>
        <w:numPr>
          <w:ilvl w:val="1"/>
          <w:numId w:val="195"/>
        </w:numPr>
        <w:rPr>
          <w:rFonts w:cs="Arial"/>
        </w:rPr>
      </w:pPr>
      <w:r w:rsidRPr="0079224E">
        <w:rPr>
          <w:rFonts w:cs="Arial"/>
        </w:rPr>
        <w:t>Follow all safety instructions and attend training</w:t>
      </w:r>
    </w:p>
    <w:p w:rsidR="0062100E" w:rsidRPr="0079224E" w:rsidRDefault="00F37A27" w:rsidP="0062100E">
      <w:pPr>
        <w:rPr>
          <w:rFonts w:cs="Arial"/>
        </w:rPr>
      </w:pPr>
      <w:r>
        <w:rPr>
          <w:rFonts w:cs="Arial"/>
        </w:rPr>
        <w:pict>
          <v:rect id="_x0000_i1266" style="width:0;height:1.5pt" o:hralign="center" o:hrstd="t" o:hr="t" fillcolor="#a0a0a0" stroked="f"/>
        </w:pict>
      </w:r>
    </w:p>
    <w:p w:rsidR="0062100E" w:rsidRPr="0079224E" w:rsidRDefault="0062100E" w:rsidP="0062100E">
      <w:pPr>
        <w:rPr>
          <w:rFonts w:cs="Arial"/>
          <w:b/>
          <w:bCs/>
        </w:rPr>
      </w:pPr>
      <w:r w:rsidRPr="0079224E">
        <w:rPr>
          <w:rFonts w:cs="Arial"/>
          <w:b/>
          <w:bCs/>
        </w:rPr>
        <w:t>Examples</w:t>
      </w:r>
    </w:p>
    <w:p w:rsidR="0062100E" w:rsidRPr="0079224E" w:rsidRDefault="0062100E" w:rsidP="0062100E">
      <w:pPr>
        <w:numPr>
          <w:ilvl w:val="0"/>
          <w:numId w:val="196"/>
        </w:numPr>
        <w:rPr>
          <w:rFonts w:cs="Arial"/>
        </w:rPr>
      </w:pPr>
      <w:r w:rsidRPr="0079224E">
        <w:rPr>
          <w:rFonts w:cs="Arial"/>
        </w:rPr>
        <w:t xml:space="preserve">A </w:t>
      </w:r>
      <w:r w:rsidRPr="0079224E">
        <w:rPr>
          <w:rFonts w:cs="Arial"/>
          <w:b/>
          <w:bCs/>
        </w:rPr>
        <w:t>pneumatic stapler</w:t>
      </w:r>
      <w:r w:rsidRPr="0079224E">
        <w:rPr>
          <w:rFonts w:cs="Arial"/>
        </w:rPr>
        <w:t xml:space="preserve"> without a functional safety trigger must be taken out of use immediately as per OHS machinery safety requirements.</w:t>
      </w:r>
    </w:p>
    <w:p w:rsidR="0062100E" w:rsidRPr="0079224E" w:rsidRDefault="0062100E" w:rsidP="0062100E">
      <w:pPr>
        <w:numPr>
          <w:ilvl w:val="0"/>
          <w:numId w:val="196"/>
        </w:numPr>
        <w:rPr>
          <w:rFonts w:cs="Arial"/>
        </w:rPr>
      </w:pPr>
      <w:r w:rsidRPr="0079224E">
        <w:rPr>
          <w:rFonts w:cs="Arial"/>
        </w:rPr>
        <w:t xml:space="preserve">A </w:t>
      </w:r>
      <w:r w:rsidRPr="0079224E">
        <w:rPr>
          <w:rFonts w:cs="Arial"/>
          <w:b/>
          <w:bCs/>
        </w:rPr>
        <w:t>worker using solvent-based adhesive</w:t>
      </w:r>
      <w:r w:rsidRPr="0079224E">
        <w:rPr>
          <w:rFonts w:cs="Arial"/>
        </w:rPr>
        <w:t xml:space="preserve"> must wear gloves and a mask as required under the Hazardous Chemical Substances Regulations.</w:t>
      </w:r>
    </w:p>
    <w:p w:rsidR="0062100E" w:rsidRPr="0079224E" w:rsidRDefault="00F37A27" w:rsidP="0062100E">
      <w:pPr>
        <w:rPr>
          <w:rFonts w:cs="Arial"/>
        </w:rPr>
      </w:pPr>
      <w:r>
        <w:rPr>
          <w:rFonts w:cs="Arial"/>
        </w:rPr>
        <w:pict>
          <v:rect id="_x0000_i1267" style="width:0;height:1.5pt" o:hralign="center" o:hrstd="t" o:hr="t" fillcolor="#a0a0a0" stroked="f"/>
        </w:pict>
      </w:r>
    </w:p>
    <w:p w:rsidR="0062100E" w:rsidRPr="0079224E" w:rsidRDefault="0062100E" w:rsidP="0062100E">
      <w:pPr>
        <w:rPr>
          <w:rFonts w:cs="Arial"/>
          <w:b/>
          <w:bCs/>
        </w:rPr>
      </w:pPr>
      <w:r w:rsidRPr="0079224E">
        <w:rPr>
          <w:rFonts w:cs="Arial"/>
          <w:b/>
          <w:bCs/>
        </w:rPr>
        <w:t>Case Study</w:t>
      </w:r>
    </w:p>
    <w:p w:rsidR="0062100E" w:rsidRPr="0079224E" w:rsidRDefault="0062100E" w:rsidP="0062100E">
      <w:pPr>
        <w:rPr>
          <w:rFonts w:cs="Arial"/>
        </w:rPr>
      </w:pPr>
      <w:r w:rsidRPr="0079224E">
        <w:rPr>
          <w:rFonts w:cs="Arial"/>
          <w:b/>
          <w:bCs/>
        </w:rPr>
        <w:t>Case Study: Averted Injury at Lesedi Upholstery</w:t>
      </w:r>
    </w:p>
    <w:p w:rsidR="0062100E" w:rsidRPr="0079224E" w:rsidRDefault="0062100E" w:rsidP="0062100E">
      <w:pPr>
        <w:rPr>
          <w:rFonts w:cs="Arial"/>
        </w:rPr>
      </w:pPr>
      <w:r w:rsidRPr="0079224E">
        <w:rPr>
          <w:rFonts w:cs="Arial"/>
        </w:rPr>
        <w:t>At Lesedi Upholstery, a floor supervisor noticed that the emergency stop button on the foam-cutting machine was loose. Because all staff were trained under the OHS Act requirements, the issue was reported and resolved before any incident occurred. The company logged the fault, initiated immediate repair, and updated their workshop hazard register.</w:t>
      </w:r>
    </w:p>
    <w:p w:rsidR="0062100E" w:rsidRPr="0079224E" w:rsidRDefault="0062100E" w:rsidP="0062100E">
      <w:pPr>
        <w:rPr>
          <w:rFonts w:cs="Arial"/>
        </w:rPr>
      </w:pPr>
      <w:r w:rsidRPr="0079224E">
        <w:rPr>
          <w:rFonts w:cs="Arial"/>
          <w:b/>
          <w:bCs/>
        </w:rPr>
        <w:t>Discussion Points:</w:t>
      </w:r>
    </w:p>
    <w:p w:rsidR="0062100E" w:rsidRPr="0079224E" w:rsidRDefault="0062100E" w:rsidP="0062100E">
      <w:pPr>
        <w:numPr>
          <w:ilvl w:val="0"/>
          <w:numId w:val="197"/>
        </w:numPr>
        <w:rPr>
          <w:rFonts w:cs="Arial"/>
        </w:rPr>
      </w:pPr>
      <w:r w:rsidRPr="0079224E">
        <w:rPr>
          <w:rFonts w:cs="Arial"/>
        </w:rPr>
        <w:t>How did the employee’s training influence the safe outcome?</w:t>
      </w:r>
    </w:p>
    <w:p w:rsidR="0062100E" w:rsidRPr="0079224E" w:rsidRDefault="0062100E" w:rsidP="0062100E">
      <w:pPr>
        <w:numPr>
          <w:ilvl w:val="0"/>
          <w:numId w:val="197"/>
        </w:numPr>
        <w:rPr>
          <w:rFonts w:cs="Arial"/>
        </w:rPr>
      </w:pPr>
      <w:r w:rsidRPr="0079224E">
        <w:rPr>
          <w:rFonts w:cs="Arial"/>
        </w:rPr>
        <w:t>What elements of the OHS Act were followed effectively?</w:t>
      </w:r>
    </w:p>
    <w:p w:rsidR="0062100E" w:rsidRPr="0079224E" w:rsidRDefault="00F37A27" w:rsidP="0062100E">
      <w:pPr>
        <w:rPr>
          <w:rFonts w:cs="Arial"/>
        </w:rPr>
      </w:pPr>
      <w:r>
        <w:rPr>
          <w:rFonts w:cs="Arial"/>
        </w:rPr>
        <w:pict>
          <v:rect id="_x0000_i1268" style="width:0;height:1.5pt" o:hralign="center" o:hrstd="t" o:hr="t" fillcolor="#a0a0a0" stroked="f"/>
        </w:pict>
      </w:r>
    </w:p>
    <w:p w:rsidR="0062100E" w:rsidRPr="0079224E" w:rsidRDefault="0062100E" w:rsidP="0062100E">
      <w:pPr>
        <w:rPr>
          <w:rFonts w:cs="Arial"/>
          <w:b/>
          <w:bCs/>
        </w:rPr>
      </w:pPr>
      <w:r w:rsidRPr="0079224E">
        <w:rPr>
          <w:rFonts w:cs="Arial"/>
          <w:b/>
          <w:bCs/>
        </w:rPr>
        <w:t>Critical Thinking Questions</w:t>
      </w:r>
    </w:p>
    <w:p w:rsidR="0062100E" w:rsidRPr="0079224E" w:rsidRDefault="0062100E" w:rsidP="0062100E">
      <w:pPr>
        <w:numPr>
          <w:ilvl w:val="0"/>
          <w:numId w:val="198"/>
        </w:numPr>
        <w:rPr>
          <w:rFonts w:cs="Arial"/>
        </w:rPr>
      </w:pPr>
      <w:r w:rsidRPr="0079224E">
        <w:rPr>
          <w:rFonts w:cs="Arial"/>
        </w:rPr>
        <w:t>What would be the consequences of failing to comply with the OHS Act in an upholstery environment?</w:t>
      </w:r>
    </w:p>
    <w:p w:rsidR="0062100E" w:rsidRPr="0079224E" w:rsidRDefault="0062100E" w:rsidP="0062100E">
      <w:pPr>
        <w:numPr>
          <w:ilvl w:val="0"/>
          <w:numId w:val="198"/>
        </w:numPr>
        <w:rPr>
          <w:rFonts w:cs="Arial"/>
        </w:rPr>
      </w:pPr>
      <w:r w:rsidRPr="0079224E">
        <w:rPr>
          <w:rFonts w:cs="Arial"/>
        </w:rPr>
        <w:lastRenderedPageBreak/>
        <w:t>How do the employer and employee responsibilities work together to ensure workplace safety?</w:t>
      </w:r>
    </w:p>
    <w:p w:rsidR="0062100E" w:rsidRPr="0079224E" w:rsidRDefault="0062100E" w:rsidP="0062100E">
      <w:pPr>
        <w:numPr>
          <w:ilvl w:val="0"/>
          <w:numId w:val="198"/>
        </w:numPr>
        <w:rPr>
          <w:rFonts w:cs="Arial"/>
        </w:rPr>
      </w:pPr>
      <w:r w:rsidRPr="0079224E">
        <w:rPr>
          <w:rFonts w:cs="Arial"/>
        </w:rPr>
        <w:t>Why is it important for all workers to understand what to do in an emergency or accident?</w:t>
      </w:r>
    </w:p>
    <w:p w:rsidR="0062100E" w:rsidRPr="0079224E" w:rsidRDefault="0062100E" w:rsidP="0062100E">
      <w:pPr>
        <w:numPr>
          <w:ilvl w:val="0"/>
          <w:numId w:val="198"/>
        </w:numPr>
        <w:rPr>
          <w:rFonts w:cs="Arial"/>
        </w:rPr>
      </w:pPr>
      <w:r w:rsidRPr="0079224E">
        <w:rPr>
          <w:rFonts w:cs="Arial"/>
        </w:rPr>
        <w:t>What challenges might small upholstery workshops face in complying with the OHS Act, and how can they overcome them?</w:t>
      </w:r>
    </w:p>
    <w:p w:rsidR="0062100E" w:rsidRPr="0079224E" w:rsidRDefault="0062100E" w:rsidP="0062100E">
      <w:pPr>
        <w:numPr>
          <w:ilvl w:val="0"/>
          <w:numId w:val="198"/>
        </w:numPr>
        <w:rPr>
          <w:rFonts w:cs="Arial"/>
        </w:rPr>
      </w:pPr>
      <w:r w:rsidRPr="0079224E">
        <w:rPr>
          <w:rFonts w:cs="Arial"/>
        </w:rPr>
        <w:t>How does the OHS Act promote a proactive safety culture in the furniture industry?</w:t>
      </w:r>
    </w:p>
    <w:p w:rsidR="0062100E" w:rsidRPr="0079224E" w:rsidRDefault="00F37A27" w:rsidP="0062100E">
      <w:pPr>
        <w:rPr>
          <w:rFonts w:cs="Arial"/>
        </w:rPr>
      </w:pPr>
      <w:r>
        <w:rPr>
          <w:rFonts w:cs="Arial"/>
        </w:rPr>
        <w:pict>
          <v:rect id="_x0000_i1269" style="width:0;height:1.5pt" o:hralign="center" o:hrstd="t" o:hr="t" fillcolor="#a0a0a0" stroked="f"/>
        </w:pict>
      </w:r>
    </w:p>
    <w:p w:rsidR="0062100E" w:rsidRPr="0079224E" w:rsidRDefault="0062100E" w:rsidP="0062100E">
      <w:pPr>
        <w:rPr>
          <w:rFonts w:cs="Arial"/>
        </w:rPr>
      </w:pPr>
      <w:r w:rsidRPr="0079224E">
        <w:rPr>
          <w:rFonts w:cs="Arial"/>
        </w:rPr>
        <w:t xml:space="preserve"> </w:t>
      </w:r>
    </w:p>
    <w:p w:rsidR="0062100E" w:rsidRPr="0079224E" w:rsidRDefault="0062100E">
      <w:pPr>
        <w:rPr>
          <w:rFonts w:cs="Arial"/>
        </w:rPr>
      </w:pPr>
      <w:r w:rsidRPr="0079224E">
        <w:rPr>
          <w:rFonts w:cs="Arial"/>
        </w:rPr>
        <w:br w:type="page"/>
      </w:r>
    </w:p>
    <w:p w:rsidR="0062100E" w:rsidRPr="0079224E" w:rsidRDefault="0062100E" w:rsidP="0062100E">
      <w:pPr>
        <w:pStyle w:val="Heading3"/>
        <w:rPr>
          <w:rFonts w:ascii="Century Gothic" w:hAnsi="Century Gothic" w:cs="Arial"/>
          <w:b/>
          <w:bCs/>
        </w:rPr>
      </w:pPr>
      <w:bookmarkStart w:id="38" w:name="_Toc195895472"/>
      <w:r w:rsidRPr="0079224E">
        <w:rPr>
          <w:rFonts w:ascii="Century Gothic" w:hAnsi="Century Gothic" w:cs="Arial"/>
          <w:b/>
          <w:bCs/>
        </w:rPr>
        <w:lastRenderedPageBreak/>
        <w:t>KT0403: General Hazards in the Workshop</w:t>
      </w:r>
      <w:bookmarkEnd w:id="38"/>
    </w:p>
    <w:p w:rsidR="0062100E" w:rsidRPr="0079224E" w:rsidRDefault="0062100E" w:rsidP="0062100E">
      <w:pPr>
        <w:rPr>
          <w:rFonts w:cs="Arial"/>
          <w:b/>
          <w:bCs/>
        </w:rPr>
      </w:pPr>
    </w:p>
    <w:p w:rsidR="0062100E" w:rsidRPr="0079224E" w:rsidRDefault="0062100E" w:rsidP="0062100E">
      <w:pPr>
        <w:rPr>
          <w:rFonts w:cs="Arial"/>
          <w:b/>
          <w:bCs/>
        </w:rPr>
      </w:pPr>
      <w:r w:rsidRPr="0079224E">
        <w:rPr>
          <w:rFonts w:cs="Arial"/>
          <w:b/>
          <w:bCs/>
        </w:rPr>
        <w:t>Theoretical Learning Content</w:t>
      </w:r>
    </w:p>
    <w:p w:rsidR="0062100E" w:rsidRPr="0079224E" w:rsidRDefault="0062100E" w:rsidP="0062100E">
      <w:pPr>
        <w:rPr>
          <w:rFonts w:cs="Arial"/>
        </w:rPr>
      </w:pPr>
      <w:r w:rsidRPr="0079224E">
        <w:rPr>
          <w:rFonts w:cs="Arial"/>
        </w:rPr>
        <w:t xml:space="preserve">In any upholstery environment, especially one using advanced equipment and industrial processes, numerous </w:t>
      </w:r>
      <w:r w:rsidRPr="0079224E">
        <w:rPr>
          <w:rFonts w:cs="Arial"/>
          <w:b/>
          <w:bCs/>
        </w:rPr>
        <w:t>general hazards</w:t>
      </w:r>
      <w:r w:rsidRPr="0079224E">
        <w:rPr>
          <w:rFonts w:cs="Arial"/>
        </w:rPr>
        <w:t xml:space="preserve"> can pose risks to the health, safety, and wellbeing of workers. Recognising, mitigating, and managing these hazards is essential to prevent injuries, maintain productivity, and comply with the </w:t>
      </w:r>
      <w:r w:rsidRPr="0079224E">
        <w:rPr>
          <w:rFonts w:cs="Arial"/>
          <w:b/>
          <w:bCs/>
        </w:rPr>
        <w:t>Occupational Health and Safety Act</w:t>
      </w:r>
      <w:r w:rsidRPr="0079224E">
        <w:rPr>
          <w:rFonts w:cs="Arial"/>
        </w:rPr>
        <w:t>.</w:t>
      </w:r>
    </w:p>
    <w:p w:rsidR="0062100E" w:rsidRPr="0079224E" w:rsidRDefault="0062100E" w:rsidP="0062100E">
      <w:pPr>
        <w:rPr>
          <w:rFonts w:cs="Arial"/>
        </w:rPr>
      </w:pPr>
      <w:r w:rsidRPr="0079224E">
        <w:rPr>
          <w:rFonts w:cs="Arial"/>
        </w:rPr>
        <w:t>Learners must be able to identify both visible and hidden hazards in the upholstery workshop and follow procedures to report or correct them promptly.</w:t>
      </w:r>
    </w:p>
    <w:p w:rsidR="0062100E" w:rsidRPr="0079224E" w:rsidRDefault="00F37A27" w:rsidP="0062100E">
      <w:pPr>
        <w:rPr>
          <w:rFonts w:cs="Arial"/>
        </w:rPr>
      </w:pPr>
      <w:r>
        <w:rPr>
          <w:rFonts w:cs="Arial"/>
        </w:rPr>
        <w:pict>
          <v:rect id="_x0000_i1270" style="width:0;height:1.5pt" o:hralign="center" o:hrstd="t" o:hr="t" fillcolor="#a0a0a0" stroked="f"/>
        </w:pict>
      </w:r>
    </w:p>
    <w:p w:rsidR="0062100E" w:rsidRPr="0079224E" w:rsidRDefault="0062100E" w:rsidP="0062100E">
      <w:pPr>
        <w:rPr>
          <w:rFonts w:cs="Arial"/>
          <w:b/>
          <w:bCs/>
        </w:rPr>
      </w:pPr>
      <w:r w:rsidRPr="0079224E">
        <w:rPr>
          <w:rFonts w:cs="Arial"/>
          <w:b/>
          <w:bCs/>
        </w:rPr>
        <w:t>1. Types of General Hazards in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6613"/>
      </w:tblGrid>
      <w:tr w:rsidR="0062100E" w:rsidRPr="0079224E" w:rsidTr="0062100E">
        <w:trPr>
          <w:tblHeader/>
          <w:tblCellSpacing w:w="15" w:type="dxa"/>
        </w:trPr>
        <w:tc>
          <w:tcPr>
            <w:tcW w:w="0" w:type="auto"/>
            <w:vAlign w:val="center"/>
            <w:hideMark/>
          </w:tcPr>
          <w:p w:rsidR="0062100E" w:rsidRPr="0079224E" w:rsidRDefault="0062100E" w:rsidP="0062100E">
            <w:pPr>
              <w:rPr>
                <w:rFonts w:cs="Arial"/>
                <w:b/>
                <w:bCs/>
              </w:rPr>
            </w:pPr>
            <w:r w:rsidRPr="0079224E">
              <w:rPr>
                <w:rFonts w:cs="Arial"/>
                <w:b/>
                <w:bCs/>
              </w:rPr>
              <w:t>Hazard Category</w:t>
            </w:r>
          </w:p>
        </w:tc>
        <w:tc>
          <w:tcPr>
            <w:tcW w:w="0" w:type="auto"/>
            <w:vAlign w:val="center"/>
            <w:hideMark/>
          </w:tcPr>
          <w:p w:rsidR="0062100E" w:rsidRPr="0079224E" w:rsidRDefault="0062100E" w:rsidP="0062100E">
            <w:pPr>
              <w:rPr>
                <w:rFonts w:cs="Arial"/>
                <w:b/>
                <w:bCs/>
              </w:rPr>
            </w:pPr>
            <w:r w:rsidRPr="0079224E">
              <w:rPr>
                <w:rFonts w:cs="Arial"/>
                <w:b/>
                <w:bCs/>
              </w:rPr>
              <w:t>Examples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Physical hazards</w:t>
            </w:r>
          </w:p>
        </w:tc>
        <w:tc>
          <w:tcPr>
            <w:tcW w:w="0" w:type="auto"/>
            <w:vAlign w:val="center"/>
            <w:hideMark/>
          </w:tcPr>
          <w:p w:rsidR="0062100E" w:rsidRPr="0079224E" w:rsidRDefault="0062100E" w:rsidP="0062100E">
            <w:pPr>
              <w:rPr>
                <w:rFonts w:cs="Arial"/>
              </w:rPr>
            </w:pPr>
            <w:r w:rsidRPr="0079224E">
              <w:rPr>
                <w:rFonts w:cs="Arial"/>
              </w:rPr>
              <w:t>Sharp tools, hot glue guns, pneumatic pressure, moving machinery</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Ergonomic hazards</w:t>
            </w:r>
          </w:p>
        </w:tc>
        <w:tc>
          <w:tcPr>
            <w:tcW w:w="0" w:type="auto"/>
            <w:vAlign w:val="center"/>
            <w:hideMark/>
          </w:tcPr>
          <w:p w:rsidR="0062100E" w:rsidRPr="0079224E" w:rsidRDefault="0062100E" w:rsidP="0062100E">
            <w:pPr>
              <w:rPr>
                <w:rFonts w:cs="Arial"/>
              </w:rPr>
            </w:pPr>
            <w:r w:rsidRPr="0079224E">
              <w:rPr>
                <w:rFonts w:cs="Arial"/>
              </w:rPr>
              <w:t>Poor posture, repetitive tasks (e.g. stapling, sewing), heavy lifting</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Chemical hazards</w:t>
            </w:r>
          </w:p>
        </w:tc>
        <w:tc>
          <w:tcPr>
            <w:tcW w:w="0" w:type="auto"/>
            <w:vAlign w:val="center"/>
            <w:hideMark/>
          </w:tcPr>
          <w:p w:rsidR="0062100E" w:rsidRPr="0079224E" w:rsidRDefault="0062100E" w:rsidP="0062100E">
            <w:pPr>
              <w:rPr>
                <w:rFonts w:cs="Arial"/>
              </w:rPr>
            </w:pPr>
            <w:r w:rsidRPr="0079224E">
              <w:rPr>
                <w:rFonts w:cs="Arial"/>
              </w:rPr>
              <w:t>Adhesive fumes, solvent-based finishes, contact with skin-irritant substances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Electrical hazards</w:t>
            </w:r>
          </w:p>
        </w:tc>
        <w:tc>
          <w:tcPr>
            <w:tcW w:w="0" w:type="auto"/>
            <w:vAlign w:val="center"/>
            <w:hideMark/>
          </w:tcPr>
          <w:p w:rsidR="0062100E" w:rsidRPr="0079224E" w:rsidRDefault="0062100E" w:rsidP="0062100E">
            <w:pPr>
              <w:rPr>
                <w:rFonts w:cs="Arial"/>
              </w:rPr>
            </w:pPr>
            <w:r w:rsidRPr="0079224E">
              <w:rPr>
                <w:rFonts w:cs="Arial"/>
              </w:rPr>
              <w:t>Damaged cords, overloaded plugs, ungrounded tools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Fire hazards</w:t>
            </w:r>
          </w:p>
        </w:tc>
        <w:tc>
          <w:tcPr>
            <w:tcW w:w="0" w:type="auto"/>
            <w:vAlign w:val="center"/>
            <w:hideMark/>
          </w:tcPr>
          <w:p w:rsidR="0062100E" w:rsidRPr="0079224E" w:rsidRDefault="0062100E" w:rsidP="0062100E">
            <w:pPr>
              <w:rPr>
                <w:rFonts w:cs="Arial"/>
              </w:rPr>
            </w:pPr>
            <w:r w:rsidRPr="0079224E">
              <w:rPr>
                <w:rFonts w:cs="Arial"/>
              </w:rPr>
              <w:t>Flammable materials (e.g. foam, fabric, adhesives), blocked exits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Slips and trips</w:t>
            </w:r>
          </w:p>
        </w:tc>
        <w:tc>
          <w:tcPr>
            <w:tcW w:w="0" w:type="auto"/>
            <w:vAlign w:val="center"/>
            <w:hideMark/>
          </w:tcPr>
          <w:p w:rsidR="0062100E" w:rsidRPr="0079224E" w:rsidRDefault="0062100E" w:rsidP="0062100E">
            <w:pPr>
              <w:rPr>
                <w:rFonts w:cs="Arial"/>
              </w:rPr>
            </w:pPr>
            <w:r w:rsidRPr="0079224E">
              <w:rPr>
                <w:rFonts w:cs="Arial"/>
              </w:rPr>
              <w:t>Spilled glue, trailing air hoses, loose fabric on floors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Noise hazards</w:t>
            </w:r>
          </w:p>
        </w:tc>
        <w:tc>
          <w:tcPr>
            <w:tcW w:w="0" w:type="auto"/>
            <w:vAlign w:val="center"/>
            <w:hideMark/>
          </w:tcPr>
          <w:p w:rsidR="0062100E" w:rsidRPr="0079224E" w:rsidRDefault="0062100E" w:rsidP="0062100E">
            <w:pPr>
              <w:rPr>
                <w:rFonts w:cs="Arial"/>
              </w:rPr>
            </w:pPr>
            <w:r w:rsidRPr="0079224E">
              <w:rPr>
                <w:rFonts w:cs="Arial"/>
              </w:rPr>
              <w:t>Continuous operation of compressors and staple guns</w:t>
            </w:r>
          </w:p>
        </w:tc>
      </w:tr>
      <w:tr w:rsidR="0062100E" w:rsidRPr="0079224E" w:rsidTr="0062100E">
        <w:trPr>
          <w:tblCellSpacing w:w="15" w:type="dxa"/>
        </w:trPr>
        <w:tc>
          <w:tcPr>
            <w:tcW w:w="0" w:type="auto"/>
            <w:vAlign w:val="center"/>
            <w:hideMark/>
          </w:tcPr>
          <w:p w:rsidR="0062100E" w:rsidRPr="0079224E" w:rsidRDefault="0062100E" w:rsidP="0062100E">
            <w:pPr>
              <w:rPr>
                <w:rFonts w:cs="Arial"/>
              </w:rPr>
            </w:pPr>
            <w:r w:rsidRPr="0079224E">
              <w:rPr>
                <w:rFonts w:cs="Arial"/>
                <w:b/>
                <w:bCs/>
              </w:rPr>
              <w:t>Compressed air hazards</w:t>
            </w:r>
          </w:p>
        </w:tc>
        <w:tc>
          <w:tcPr>
            <w:tcW w:w="0" w:type="auto"/>
            <w:vAlign w:val="center"/>
            <w:hideMark/>
          </w:tcPr>
          <w:p w:rsidR="0062100E" w:rsidRPr="0079224E" w:rsidRDefault="0062100E" w:rsidP="0062100E">
            <w:pPr>
              <w:rPr>
                <w:rFonts w:cs="Arial"/>
              </w:rPr>
            </w:pPr>
            <w:r w:rsidRPr="0079224E">
              <w:rPr>
                <w:rFonts w:cs="Arial"/>
              </w:rPr>
              <w:t>Airline detachment, unsafe pointing of nozzles, loud discharge</w:t>
            </w:r>
          </w:p>
        </w:tc>
      </w:tr>
    </w:tbl>
    <w:p w:rsidR="0062100E" w:rsidRPr="0079224E" w:rsidRDefault="00F37A27" w:rsidP="0062100E">
      <w:pPr>
        <w:rPr>
          <w:rFonts w:cs="Arial"/>
        </w:rPr>
      </w:pPr>
      <w:r>
        <w:rPr>
          <w:rFonts w:cs="Arial"/>
        </w:rPr>
        <w:pict>
          <v:rect id="_x0000_i1271" style="width:0;height:1.5pt" o:hralign="center" o:hrstd="t" o:hr="t" fillcolor="#a0a0a0" stroked="f"/>
        </w:pict>
      </w:r>
    </w:p>
    <w:p w:rsidR="0062100E" w:rsidRPr="0079224E" w:rsidRDefault="0062100E" w:rsidP="0062100E">
      <w:pPr>
        <w:rPr>
          <w:rFonts w:cs="Arial"/>
          <w:b/>
          <w:bCs/>
        </w:rPr>
      </w:pPr>
      <w:r w:rsidRPr="0079224E">
        <w:rPr>
          <w:rFonts w:cs="Arial"/>
          <w:b/>
          <w:bCs/>
        </w:rPr>
        <w:t>2. Sources of Hazards</w:t>
      </w:r>
    </w:p>
    <w:p w:rsidR="0062100E" w:rsidRPr="0079224E" w:rsidRDefault="0062100E" w:rsidP="0062100E">
      <w:pPr>
        <w:numPr>
          <w:ilvl w:val="0"/>
          <w:numId w:val="199"/>
        </w:numPr>
        <w:rPr>
          <w:rFonts w:cs="Arial"/>
        </w:rPr>
      </w:pPr>
      <w:r w:rsidRPr="0079224E">
        <w:rPr>
          <w:rFonts w:cs="Arial"/>
        </w:rPr>
        <w:t>Untrained personnel using power or pneumatic tools</w:t>
      </w:r>
    </w:p>
    <w:p w:rsidR="0062100E" w:rsidRPr="0079224E" w:rsidRDefault="0062100E" w:rsidP="0062100E">
      <w:pPr>
        <w:numPr>
          <w:ilvl w:val="0"/>
          <w:numId w:val="199"/>
        </w:numPr>
        <w:rPr>
          <w:rFonts w:cs="Arial"/>
        </w:rPr>
      </w:pPr>
      <w:r w:rsidRPr="0079224E">
        <w:rPr>
          <w:rFonts w:cs="Arial"/>
        </w:rPr>
        <w:t>Poor housekeeping (e.g. clutter, blocked walkways, dirty work areas)</w:t>
      </w:r>
    </w:p>
    <w:p w:rsidR="0062100E" w:rsidRPr="0079224E" w:rsidRDefault="0062100E" w:rsidP="0062100E">
      <w:pPr>
        <w:numPr>
          <w:ilvl w:val="0"/>
          <w:numId w:val="199"/>
        </w:numPr>
        <w:rPr>
          <w:rFonts w:cs="Arial"/>
        </w:rPr>
      </w:pPr>
      <w:r w:rsidRPr="0079224E">
        <w:rPr>
          <w:rFonts w:cs="Arial"/>
        </w:rPr>
        <w:t>Inadequate ventilation or lighting</w:t>
      </w:r>
    </w:p>
    <w:p w:rsidR="0062100E" w:rsidRPr="0079224E" w:rsidRDefault="0062100E" w:rsidP="0062100E">
      <w:pPr>
        <w:numPr>
          <w:ilvl w:val="0"/>
          <w:numId w:val="199"/>
        </w:numPr>
        <w:rPr>
          <w:rFonts w:cs="Arial"/>
        </w:rPr>
      </w:pPr>
      <w:r w:rsidRPr="0079224E">
        <w:rPr>
          <w:rFonts w:cs="Arial"/>
        </w:rPr>
        <w:t>Defective or poorly maintained equipment</w:t>
      </w:r>
    </w:p>
    <w:p w:rsidR="0062100E" w:rsidRPr="0079224E" w:rsidRDefault="0062100E" w:rsidP="0062100E">
      <w:pPr>
        <w:numPr>
          <w:ilvl w:val="0"/>
          <w:numId w:val="199"/>
        </w:numPr>
        <w:rPr>
          <w:rFonts w:cs="Arial"/>
        </w:rPr>
      </w:pPr>
      <w:r w:rsidRPr="0079224E">
        <w:rPr>
          <w:rFonts w:cs="Arial"/>
        </w:rPr>
        <w:t>Lack of clear signage or demarcation lines</w:t>
      </w:r>
    </w:p>
    <w:p w:rsidR="0062100E" w:rsidRPr="0079224E" w:rsidRDefault="0062100E" w:rsidP="0062100E">
      <w:pPr>
        <w:numPr>
          <w:ilvl w:val="0"/>
          <w:numId w:val="199"/>
        </w:numPr>
        <w:rPr>
          <w:rFonts w:cs="Arial"/>
        </w:rPr>
      </w:pPr>
      <w:r w:rsidRPr="0079224E">
        <w:rPr>
          <w:rFonts w:cs="Arial"/>
        </w:rPr>
        <w:lastRenderedPageBreak/>
        <w:t>Non-use or incorrect use of Personal Protective Equipment (PPE)</w:t>
      </w:r>
    </w:p>
    <w:p w:rsidR="0062100E" w:rsidRPr="0079224E" w:rsidRDefault="00F37A27" w:rsidP="0062100E">
      <w:pPr>
        <w:rPr>
          <w:rFonts w:cs="Arial"/>
        </w:rPr>
      </w:pPr>
      <w:r>
        <w:rPr>
          <w:rFonts w:cs="Arial"/>
        </w:rPr>
        <w:pict>
          <v:rect id="_x0000_i1272" style="width:0;height:1.5pt" o:hralign="center" o:hrstd="t" o:hr="t" fillcolor="#a0a0a0" stroked="f"/>
        </w:pict>
      </w:r>
    </w:p>
    <w:p w:rsidR="0062100E" w:rsidRPr="0079224E" w:rsidRDefault="0062100E" w:rsidP="0062100E">
      <w:pPr>
        <w:rPr>
          <w:rFonts w:cs="Arial"/>
          <w:b/>
          <w:bCs/>
        </w:rPr>
      </w:pPr>
      <w:r w:rsidRPr="0079224E">
        <w:rPr>
          <w:rFonts w:cs="Arial"/>
          <w:b/>
          <w:bCs/>
        </w:rPr>
        <w:t>3. Preventative Measures</w:t>
      </w:r>
    </w:p>
    <w:p w:rsidR="0062100E" w:rsidRPr="0079224E" w:rsidRDefault="0062100E" w:rsidP="0062100E">
      <w:pPr>
        <w:numPr>
          <w:ilvl w:val="0"/>
          <w:numId w:val="200"/>
        </w:numPr>
        <w:rPr>
          <w:rFonts w:cs="Arial"/>
        </w:rPr>
      </w:pPr>
      <w:r w:rsidRPr="0079224E">
        <w:rPr>
          <w:rFonts w:cs="Arial"/>
        </w:rPr>
        <w:t>Conduct regular safety inspections</w:t>
      </w:r>
    </w:p>
    <w:p w:rsidR="0062100E" w:rsidRPr="0079224E" w:rsidRDefault="0062100E" w:rsidP="0062100E">
      <w:pPr>
        <w:numPr>
          <w:ilvl w:val="0"/>
          <w:numId w:val="200"/>
        </w:numPr>
        <w:rPr>
          <w:rFonts w:cs="Arial"/>
        </w:rPr>
      </w:pPr>
      <w:r w:rsidRPr="0079224E">
        <w:rPr>
          <w:rFonts w:cs="Arial"/>
        </w:rPr>
        <w:t>Implement clear tool and material storage systems</w:t>
      </w:r>
    </w:p>
    <w:p w:rsidR="0062100E" w:rsidRPr="0079224E" w:rsidRDefault="0062100E" w:rsidP="0062100E">
      <w:pPr>
        <w:numPr>
          <w:ilvl w:val="0"/>
          <w:numId w:val="200"/>
        </w:numPr>
        <w:rPr>
          <w:rFonts w:cs="Arial"/>
        </w:rPr>
      </w:pPr>
      <w:r w:rsidRPr="0079224E">
        <w:rPr>
          <w:rFonts w:cs="Arial"/>
        </w:rPr>
        <w:t>Train staff on hazard identification and response</w:t>
      </w:r>
    </w:p>
    <w:p w:rsidR="0062100E" w:rsidRPr="0079224E" w:rsidRDefault="0062100E" w:rsidP="0062100E">
      <w:pPr>
        <w:numPr>
          <w:ilvl w:val="0"/>
          <w:numId w:val="200"/>
        </w:numPr>
        <w:rPr>
          <w:rFonts w:cs="Arial"/>
        </w:rPr>
      </w:pPr>
      <w:r w:rsidRPr="0079224E">
        <w:rPr>
          <w:rFonts w:cs="Arial"/>
        </w:rPr>
        <w:t>Ensure good housekeeping and waste management practices</w:t>
      </w:r>
    </w:p>
    <w:p w:rsidR="0062100E" w:rsidRPr="0079224E" w:rsidRDefault="0062100E" w:rsidP="0062100E">
      <w:pPr>
        <w:numPr>
          <w:ilvl w:val="0"/>
          <w:numId w:val="200"/>
        </w:numPr>
        <w:rPr>
          <w:rFonts w:cs="Arial"/>
        </w:rPr>
      </w:pPr>
      <w:r w:rsidRPr="0079224E">
        <w:rPr>
          <w:rFonts w:cs="Arial"/>
        </w:rPr>
        <w:t>Maintain all machinery according to manufacturer guidelines</w:t>
      </w:r>
    </w:p>
    <w:p w:rsidR="0062100E" w:rsidRPr="0079224E" w:rsidRDefault="0062100E" w:rsidP="0062100E">
      <w:pPr>
        <w:numPr>
          <w:ilvl w:val="0"/>
          <w:numId w:val="200"/>
        </w:numPr>
        <w:rPr>
          <w:rFonts w:cs="Arial"/>
        </w:rPr>
      </w:pPr>
      <w:r w:rsidRPr="0079224E">
        <w:rPr>
          <w:rFonts w:cs="Arial"/>
        </w:rPr>
        <w:t>Use proper signage and floor demarcation</w:t>
      </w:r>
    </w:p>
    <w:p w:rsidR="0062100E" w:rsidRPr="0079224E" w:rsidRDefault="0062100E" w:rsidP="0062100E">
      <w:pPr>
        <w:numPr>
          <w:ilvl w:val="0"/>
          <w:numId w:val="200"/>
        </w:numPr>
        <w:rPr>
          <w:rFonts w:cs="Arial"/>
        </w:rPr>
      </w:pPr>
      <w:r w:rsidRPr="0079224E">
        <w:rPr>
          <w:rFonts w:cs="Arial"/>
        </w:rPr>
        <w:t>Ensure adequate PPE is available and used correctly</w:t>
      </w:r>
    </w:p>
    <w:p w:rsidR="0062100E" w:rsidRPr="0079224E" w:rsidRDefault="00F37A27" w:rsidP="0062100E">
      <w:pPr>
        <w:rPr>
          <w:rFonts w:cs="Arial"/>
        </w:rPr>
      </w:pPr>
      <w:r>
        <w:rPr>
          <w:rFonts w:cs="Arial"/>
        </w:rPr>
        <w:pict>
          <v:rect id="_x0000_i1273" style="width:0;height:1.5pt" o:hralign="center" o:hrstd="t" o:hr="t" fillcolor="#a0a0a0" stroked="f"/>
        </w:pict>
      </w:r>
    </w:p>
    <w:p w:rsidR="0062100E" w:rsidRPr="0079224E" w:rsidRDefault="0062100E" w:rsidP="0062100E">
      <w:pPr>
        <w:rPr>
          <w:rFonts w:cs="Arial"/>
          <w:b/>
          <w:bCs/>
        </w:rPr>
      </w:pPr>
      <w:r w:rsidRPr="0079224E">
        <w:rPr>
          <w:rFonts w:cs="Arial"/>
          <w:b/>
          <w:bCs/>
        </w:rPr>
        <w:t>Examples</w:t>
      </w:r>
    </w:p>
    <w:p w:rsidR="0062100E" w:rsidRPr="0079224E" w:rsidRDefault="0062100E" w:rsidP="0062100E">
      <w:pPr>
        <w:numPr>
          <w:ilvl w:val="0"/>
          <w:numId w:val="201"/>
        </w:numPr>
        <w:rPr>
          <w:rFonts w:cs="Arial"/>
        </w:rPr>
      </w:pPr>
      <w:r w:rsidRPr="0079224E">
        <w:rPr>
          <w:rFonts w:cs="Arial"/>
        </w:rPr>
        <w:t xml:space="preserve">A </w:t>
      </w:r>
      <w:r w:rsidRPr="0079224E">
        <w:rPr>
          <w:rFonts w:cs="Arial"/>
          <w:b/>
          <w:bCs/>
        </w:rPr>
        <w:t>solvent-based adhesive</w:t>
      </w:r>
      <w:r w:rsidRPr="0079224E">
        <w:rPr>
          <w:rFonts w:cs="Arial"/>
        </w:rPr>
        <w:t xml:space="preserve"> stored near a heat gun poses a fire hazard.</w:t>
      </w:r>
    </w:p>
    <w:p w:rsidR="0062100E" w:rsidRPr="0079224E" w:rsidRDefault="0062100E" w:rsidP="0062100E">
      <w:pPr>
        <w:numPr>
          <w:ilvl w:val="0"/>
          <w:numId w:val="201"/>
        </w:numPr>
        <w:rPr>
          <w:rFonts w:cs="Arial"/>
        </w:rPr>
      </w:pPr>
      <w:r w:rsidRPr="0079224E">
        <w:rPr>
          <w:rFonts w:cs="Arial"/>
        </w:rPr>
        <w:t xml:space="preserve">A </w:t>
      </w:r>
      <w:r w:rsidRPr="0079224E">
        <w:rPr>
          <w:rFonts w:cs="Arial"/>
          <w:b/>
          <w:bCs/>
        </w:rPr>
        <w:t>damaged power cable</w:t>
      </w:r>
      <w:r w:rsidRPr="0079224E">
        <w:rPr>
          <w:rFonts w:cs="Arial"/>
        </w:rPr>
        <w:t xml:space="preserve"> on a sanding machine poses an electrical shock risk.</w:t>
      </w:r>
    </w:p>
    <w:p w:rsidR="0062100E" w:rsidRPr="0079224E" w:rsidRDefault="0062100E" w:rsidP="0062100E">
      <w:pPr>
        <w:numPr>
          <w:ilvl w:val="0"/>
          <w:numId w:val="201"/>
        </w:numPr>
        <w:rPr>
          <w:rFonts w:cs="Arial"/>
        </w:rPr>
      </w:pPr>
      <w:r w:rsidRPr="0079224E">
        <w:rPr>
          <w:rFonts w:cs="Arial"/>
        </w:rPr>
        <w:t xml:space="preserve">A </w:t>
      </w:r>
      <w:r w:rsidRPr="0079224E">
        <w:rPr>
          <w:rFonts w:cs="Arial"/>
          <w:b/>
          <w:bCs/>
        </w:rPr>
        <w:t>poorly ventilated gluing booth</w:t>
      </w:r>
      <w:r w:rsidRPr="0079224E">
        <w:rPr>
          <w:rFonts w:cs="Arial"/>
        </w:rPr>
        <w:t xml:space="preserve"> exposes staff to hazardous fumes over time.</w:t>
      </w:r>
    </w:p>
    <w:p w:rsidR="0062100E" w:rsidRPr="0079224E" w:rsidRDefault="00F37A27" w:rsidP="0062100E">
      <w:pPr>
        <w:rPr>
          <w:rFonts w:cs="Arial"/>
        </w:rPr>
      </w:pPr>
      <w:r>
        <w:rPr>
          <w:rFonts w:cs="Arial"/>
        </w:rPr>
        <w:pict>
          <v:rect id="_x0000_i1274" style="width:0;height:1.5pt" o:hralign="center" o:hrstd="t" o:hr="t" fillcolor="#a0a0a0" stroked="f"/>
        </w:pict>
      </w:r>
    </w:p>
    <w:p w:rsidR="0062100E" w:rsidRPr="0079224E" w:rsidRDefault="0062100E" w:rsidP="0062100E">
      <w:pPr>
        <w:rPr>
          <w:rFonts w:cs="Arial"/>
          <w:b/>
          <w:bCs/>
        </w:rPr>
      </w:pPr>
      <w:r w:rsidRPr="0079224E">
        <w:rPr>
          <w:rFonts w:cs="Arial"/>
          <w:b/>
          <w:bCs/>
        </w:rPr>
        <w:t>Case Study</w:t>
      </w:r>
    </w:p>
    <w:p w:rsidR="0062100E" w:rsidRPr="0079224E" w:rsidRDefault="0062100E" w:rsidP="0062100E">
      <w:pPr>
        <w:rPr>
          <w:rFonts w:cs="Arial"/>
        </w:rPr>
      </w:pPr>
      <w:r w:rsidRPr="0079224E">
        <w:rPr>
          <w:rFonts w:cs="Arial"/>
          <w:b/>
          <w:bCs/>
        </w:rPr>
        <w:t>Case Study: A Trip Prevented at Naledi Upholstery</w:t>
      </w:r>
    </w:p>
    <w:p w:rsidR="0062100E" w:rsidRPr="0079224E" w:rsidRDefault="0062100E" w:rsidP="0062100E">
      <w:pPr>
        <w:rPr>
          <w:rFonts w:cs="Arial"/>
        </w:rPr>
      </w:pPr>
      <w:r w:rsidRPr="0079224E">
        <w:rPr>
          <w:rFonts w:cs="Arial"/>
        </w:rPr>
        <w:t>During a production rush, a roll of fabric was left unfastened in the walkway at Naledi Upholstery. A team member tripped but caught themselves before falling. The safety officer noted the near-miss and revised the workshop’s fabric storage protocol. Trailing hoses and unused rolls are now secured and stowed at all times.</w:t>
      </w:r>
    </w:p>
    <w:p w:rsidR="0062100E" w:rsidRPr="0079224E" w:rsidRDefault="0062100E" w:rsidP="0062100E">
      <w:pPr>
        <w:rPr>
          <w:rFonts w:cs="Arial"/>
        </w:rPr>
      </w:pPr>
      <w:r w:rsidRPr="0079224E">
        <w:rPr>
          <w:rFonts w:cs="Arial"/>
          <w:b/>
          <w:bCs/>
        </w:rPr>
        <w:t>Discussion Points:</w:t>
      </w:r>
    </w:p>
    <w:p w:rsidR="0062100E" w:rsidRPr="0079224E" w:rsidRDefault="0062100E" w:rsidP="0062100E">
      <w:pPr>
        <w:numPr>
          <w:ilvl w:val="0"/>
          <w:numId w:val="202"/>
        </w:numPr>
        <w:rPr>
          <w:rFonts w:cs="Arial"/>
        </w:rPr>
      </w:pPr>
      <w:r w:rsidRPr="0079224E">
        <w:rPr>
          <w:rFonts w:cs="Arial"/>
        </w:rPr>
        <w:t>What type of hazard was present, and how was it prevented?</w:t>
      </w:r>
    </w:p>
    <w:p w:rsidR="0062100E" w:rsidRPr="0079224E" w:rsidRDefault="0062100E" w:rsidP="0062100E">
      <w:pPr>
        <w:numPr>
          <w:ilvl w:val="0"/>
          <w:numId w:val="202"/>
        </w:numPr>
        <w:rPr>
          <w:rFonts w:cs="Arial"/>
        </w:rPr>
      </w:pPr>
      <w:r w:rsidRPr="0079224E">
        <w:rPr>
          <w:rFonts w:cs="Arial"/>
        </w:rPr>
        <w:t>What systems can be implemented to ensure such hazards are proactively managed?</w:t>
      </w:r>
    </w:p>
    <w:p w:rsidR="0062100E" w:rsidRPr="0079224E" w:rsidRDefault="00F37A27" w:rsidP="0062100E">
      <w:pPr>
        <w:rPr>
          <w:rFonts w:cs="Arial"/>
        </w:rPr>
      </w:pPr>
      <w:r>
        <w:rPr>
          <w:rFonts w:cs="Arial"/>
        </w:rPr>
        <w:pict>
          <v:rect id="_x0000_i1275" style="width:0;height:1.5pt" o:hralign="center" o:hrstd="t" o:hr="t" fillcolor="#a0a0a0" stroked="f"/>
        </w:pict>
      </w:r>
    </w:p>
    <w:p w:rsidR="0062100E" w:rsidRPr="0079224E" w:rsidRDefault="0062100E" w:rsidP="0062100E">
      <w:pPr>
        <w:rPr>
          <w:rFonts w:cs="Arial"/>
          <w:b/>
          <w:bCs/>
        </w:rPr>
      </w:pPr>
      <w:r w:rsidRPr="0079224E">
        <w:rPr>
          <w:rFonts w:cs="Arial"/>
          <w:b/>
          <w:bCs/>
        </w:rPr>
        <w:t>Critical Thinking Questions</w:t>
      </w:r>
    </w:p>
    <w:p w:rsidR="0062100E" w:rsidRPr="0079224E" w:rsidRDefault="0062100E" w:rsidP="0062100E">
      <w:pPr>
        <w:numPr>
          <w:ilvl w:val="0"/>
          <w:numId w:val="203"/>
        </w:numPr>
        <w:rPr>
          <w:rFonts w:cs="Arial"/>
        </w:rPr>
      </w:pPr>
      <w:r w:rsidRPr="0079224E">
        <w:rPr>
          <w:rFonts w:cs="Arial"/>
        </w:rPr>
        <w:t>Why is it important for every workshop employee—not just supervisors—to be trained in identifying hazards?</w:t>
      </w:r>
    </w:p>
    <w:p w:rsidR="0062100E" w:rsidRPr="0079224E" w:rsidRDefault="0062100E" w:rsidP="0062100E">
      <w:pPr>
        <w:numPr>
          <w:ilvl w:val="0"/>
          <w:numId w:val="203"/>
        </w:numPr>
        <w:rPr>
          <w:rFonts w:cs="Arial"/>
        </w:rPr>
      </w:pPr>
      <w:r w:rsidRPr="0079224E">
        <w:rPr>
          <w:rFonts w:cs="Arial"/>
        </w:rPr>
        <w:t>What types of injuries could arise from poor workshop layout and clutter?</w:t>
      </w:r>
    </w:p>
    <w:p w:rsidR="0062100E" w:rsidRPr="0079224E" w:rsidRDefault="0062100E" w:rsidP="0062100E">
      <w:pPr>
        <w:numPr>
          <w:ilvl w:val="0"/>
          <w:numId w:val="203"/>
        </w:numPr>
        <w:rPr>
          <w:rFonts w:cs="Arial"/>
        </w:rPr>
      </w:pPr>
      <w:r w:rsidRPr="0079224E">
        <w:rPr>
          <w:rFonts w:cs="Arial"/>
        </w:rPr>
        <w:lastRenderedPageBreak/>
        <w:t>How can hazard awareness improve both safety and efficiency in an upholstery environment?</w:t>
      </w:r>
    </w:p>
    <w:p w:rsidR="0062100E" w:rsidRPr="0079224E" w:rsidRDefault="0062100E" w:rsidP="0062100E">
      <w:pPr>
        <w:numPr>
          <w:ilvl w:val="0"/>
          <w:numId w:val="203"/>
        </w:numPr>
        <w:rPr>
          <w:rFonts w:cs="Arial"/>
        </w:rPr>
      </w:pPr>
      <w:r w:rsidRPr="0079224E">
        <w:rPr>
          <w:rFonts w:cs="Arial"/>
        </w:rPr>
        <w:t>In your view, which types of hazards are most frequently overlooked, and why?</w:t>
      </w:r>
    </w:p>
    <w:p w:rsidR="0062100E" w:rsidRPr="0079224E" w:rsidRDefault="0062100E" w:rsidP="0062100E">
      <w:pPr>
        <w:numPr>
          <w:ilvl w:val="0"/>
          <w:numId w:val="203"/>
        </w:numPr>
        <w:rPr>
          <w:rFonts w:cs="Arial"/>
        </w:rPr>
      </w:pPr>
      <w:r w:rsidRPr="0079224E">
        <w:rPr>
          <w:rFonts w:cs="Arial"/>
        </w:rPr>
        <w:t>How can near-miss reporting (like in the case study) contribute to a safer workplace culture?</w:t>
      </w:r>
    </w:p>
    <w:p w:rsidR="0062100E" w:rsidRPr="0079224E" w:rsidRDefault="00F37A27" w:rsidP="0062100E">
      <w:pPr>
        <w:rPr>
          <w:rFonts w:cs="Arial"/>
        </w:rPr>
      </w:pPr>
      <w:r>
        <w:rPr>
          <w:rFonts w:cs="Arial"/>
        </w:rPr>
        <w:pict>
          <v:rect id="_x0000_i1276" style="width:0;height:1.5pt" o:hralign="center" o:hrstd="t" o:hr="t" fillcolor="#a0a0a0" stroked="f"/>
        </w:pict>
      </w:r>
    </w:p>
    <w:p w:rsidR="0062100E" w:rsidRPr="0079224E" w:rsidRDefault="0062100E" w:rsidP="0062100E">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39" w:name="_Toc195895473"/>
      <w:r w:rsidRPr="0079224E">
        <w:rPr>
          <w:rFonts w:ascii="Century Gothic" w:hAnsi="Century Gothic" w:cs="Arial"/>
          <w:b/>
          <w:bCs/>
        </w:rPr>
        <w:lastRenderedPageBreak/>
        <w:t>KT0404: Fire Extinguishers and Uses</w:t>
      </w:r>
      <w:bookmarkEnd w:id="39"/>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rPr>
        <w:t xml:space="preserve">In an advanced upholstery workshop, the presence of flammable materials such as fabrics, foams, solvents, and adhesives creates a significant fire risk. Understanding the </w:t>
      </w:r>
      <w:r w:rsidRPr="0079224E">
        <w:rPr>
          <w:rFonts w:cs="Arial"/>
          <w:b/>
          <w:bCs/>
        </w:rPr>
        <w:t>types of fire extinguishers</w:t>
      </w:r>
      <w:r w:rsidRPr="0079224E">
        <w:rPr>
          <w:rFonts w:cs="Arial"/>
        </w:rPr>
        <w:t xml:space="preserve">, their </w:t>
      </w:r>
      <w:r w:rsidRPr="0079224E">
        <w:rPr>
          <w:rFonts w:cs="Arial"/>
          <w:b/>
          <w:bCs/>
        </w:rPr>
        <w:t>correct application</w:t>
      </w:r>
      <w:r w:rsidRPr="0079224E">
        <w:rPr>
          <w:rFonts w:cs="Arial"/>
        </w:rPr>
        <w:t xml:space="preserve">, and their </w:t>
      </w:r>
      <w:r w:rsidRPr="0079224E">
        <w:rPr>
          <w:rFonts w:cs="Arial"/>
          <w:b/>
          <w:bCs/>
        </w:rPr>
        <w:t>placement and maintenance</w:t>
      </w:r>
      <w:r w:rsidRPr="0079224E">
        <w:rPr>
          <w:rFonts w:cs="Arial"/>
        </w:rPr>
        <w:t xml:space="preserve"> is critical for preventing fire-related injuries and damages.</w:t>
      </w:r>
    </w:p>
    <w:p w:rsidR="00090D44" w:rsidRPr="0079224E" w:rsidRDefault="00090D44" w:rsidP="00090D44">
      <w:pPr>
        <w:rPr>
          <w:rFonts w:cs="Arial"/>
        </w:rPr>
      </w:pPr>
      <w:r w:rsidRPr="0079224E">
        <w:rPr>
          <w:rFonts w:cs="Arial"/>
        </w:rPr>
        <w:t xml:space="preserve">All workers must be trained to </w:t>
      </w:r>
      <w:r w:rsidRPr="0079224E">
        <w:rPr>
          <w:rFonts w:cs="Arial"/>
          <w:b/>
          <w:bCs/>
        </w:rPr>
        <w:t>identify, locate, and use the correct extinguisher</w:t>
      </w:r>
      <w:r w:rsidRPr="0079224E">
        <w:rPr>
          <w:rFonts w:cs="Arial"/>
        </w:rPr>
        <w:t xml:space="preserve"> depending on the class of fire. This knowledge also supports compliance with the </w:t>
      </w:r>
      <w:r w:rsidRPr="0079224E">
        <w:rPr>
          <w:rFonts w:cs="Arial"/>
          <w:b/>
          <w:bCs/>
        </w:rPr>
        <w:t>OHS Act</w:t>
      </w:r>
      <w:r w:rsidRPr="0079224E">
        <w:rPr>
          <w:rFonts w:cs="Arial"/>
        </w:rPr>
        <w:t xml:space="preserve"> and workplace safety audits.</w:t>
      </w:r>
    </w:p>
    <w:p w:rsidR="00090D44" w:rsidRPr="0079224E" w:rsidRDefault="00F37A27" w:rsidP="00090D44">
      <w:pPr>
        <w:rPr>
          <w:rFonts w:cs="Arial"/>
        </w:rPr>
      </w:pPr>
      <w:r>
        <w:rPr>
          <w:rFonts w:cs="Arial"/>
        </w:rPr>
        <w:pict>
          <v:rect id="_x0000_i1277" style="width:0;height:1.5pt" o:hralign="center" o:hrstd="t" o:hr="t" fillcolor="#a0a0a0" stroked="f"/>
        </w:pict>
      </w:r>
    </w:p>
    <w:p w:rsidR="00090D44" w:rsidRPr="0079224E" w:rsidRDefault="00090D44" w:rsidP="00090D44">
      <w:pPr>
        <w:rPr>
          <w:rFonts w:cs="Arial"/>
          <w:b/>
          <w:bCs/>
        </w:rPr>
      </w:pPr>
      <w:r w:rsidRPr="0079224E">
        <w:rPr>
          <w:rFonts w:cs="Arial"/>
          <w:b/>
          <w:bCs/>
        </w:rPr>
        <w:t>1. Fire Classes and Types of Fire Extinguishers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7"/>
        <w:gridCol w:w="3845"/>
        <w:gridCol w:w="3424"/>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Class of Fire</w:t>
            </w:r>
          </w:p>
        </w:tc>
        <w:tc>
          <w:tcPr>
            <w:tcW w:w="0" w:type="auto"/>
            <w:vAlign w:val="center"/>
            <w:hideMark/>
          </w:tcPr>
          <w:p w:rsidR="00090D44" w:rsidRPr="0079224E" w:rsidRDefault="00090D44" w:rsidP="00090D44">
            <w:pPr>
              <w:rPr>
                <w:rFonts w:cs="Arial"/>
                <w:b/>
                <w:bCs/>
              </w:rPr>
            </w:pPr>
            <w:r w:rsidRPr="0079224E">
              <w:rPr>
                <w:rFonts w:cs="Arial"/>
                <w:b/>
                <w:bCs/>
              </w:rPr>
              <w:t>Description</w:t>
            </w:r>
          </w:p>
        </w:tc>
        <w:tc>
          <w:tcPr>
            <w:tcW w:w="0" w:type="auto"/>
            <w:vAlign w:val="center"/>
            <w:hideMark/>
          </w:tcPr>
          <w:p w:rsidR="00090D44" w:rsidRPr="0079224E" w:rsidRDefault="00090D44" w:rsidP="00090D44">
            <w:pPr>
              <w:rPr>
                <w:rFonts w:cs="Arial"/>
                <w:b/>
                <w:bCs/>
              </w:rPr>
            </w:pPr>
            <w:r w:rsidRPr="0079224E">
              <w:rPr>
                <w:rFonts w:cs="Arial"/>
                <w:b/>
                <w:bCs/>
              </w:rPr>
              <w:t>Extinguisher Type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Class A</w:t>
            </w:r>
          </w:p>
        </w:tc>
        <w:tc>
          <w:tcPr>
            <w:tcW w:w="0" w:type="auto"/>
            <w:vAlign w:val="center"/>
            <w:hideMark/>
          </w:tcPr>
          <w:p w:rsidR="00090D44" w:rsidRPr="0079224E" w:rsidRDefault="00090D44" w:rsidP="00090D44">
            <w:pPr>
              <w:rPr>
                <w:rFonts w:cs="Arial"/>
              </w:rPr>
            </w:pPr>
            <w:r w:rsidRPr="0079224E">
              <w:rPr>
                <w:rFonts w:cs="Arial"/>
              </w:rPr>
              <w:t>Ordinary combustibles (wood, fabric, paper)</w:t>
            </w:r>
          </w:p>
        </w:tc>
        <w:tc>
          <w:tcPr>
            <w:tcW w:w="0" w:type="auto"/>
            <w:vAlign w:val="center"/>
            <w:hideMark/>
          </w:tcPr>
          <w:p w:rsidR="00090D44" w:rsidRPr="0079224E" w:rsidRDefault="00090D44" w:rsidP="00090D44">
            <w:pPr>
              <w:rPr>
                <w:rFonts w:cs="Arial"/>
              </w:rPr>
            </w:pPr>
            <w:r w:rsidRPr="0079224E">
              <w:rPr>
                <w:rFonts w:cs="Arial"/>
              </w:rPr>
              <w:t>Water (Red), Dry Chemical (Red)</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Class B</w:t>
            </w:r>
          </w:p>
        </w:tc>
        <w:tc>
          <w:tcPr>
            <w:tcW w:w="0" w:type="auto"/>
            <w:vAlign w:val="center"/>
            <w:hideMark/>
          </w:tcPr>
          <w:p w:rsidR="00090D44" w:rsidRPr="0079224E" w:rsidRDefault="00090D44" w:rsidP="00090D44">
            <w:pPr>
              <w:rPr>
                <w:rFonts w:cs="Arial"/>
              </w:rPr>
            </w:pPr>
            <w:r w:rsidRPr="0079224E">
              <w:rPr>
                <w:rFonts w:cs="Arial"/>
              </w:rPr>
              <w:t>Flammable liquids (solvents, adhesives, petrol)</w:t>
            </w:r>
          </w:p>
        </w:tc>
        <w:tc>
          <w:tcPr>
            <w:tcW w:w="0" w:type="auto"/>
            <w:vAlign w:val="center"/>
            <w:hideMark/>
          </w:tcPr>
          <w:p w:rsidR="00090D44" w:rsidRPr="0079224E" w:rsidRDefault="00090D44" w:rsidP="00090D44">
            <w:pPr>
              <w:rPr>
                <w:rFonts w:cs="Arial"/>
              </w:rPr>
            </w:pPr>
            <w:r w:rsidRPr="0079224E">
              <w:rPr>
                <w:rFonts w:cs="Arial"/>
              </w:rPr>
              <w:t>Foam (Cream), CO</w:t>
            </w:r>
            <w:r w:rsidRPr="0079224E">
              <w:rPr>
                <w:rFonts w:ascii="Cambria Math" w:hAnsi="Cambria Math" w:cs="Cambria Math"/>
              </w:rPr>
              <w:t>₂</w:t>
            </w:r>
            <w:r w:rsidRPr="0079224E">
              <w:rPr>
                <w:rFonts w:cs="Arial"/>
              </w:rPr>
              <w:t xml:space="preserve"> (Black), Dry Chemical</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Class C</w:t>
            </w:r>
          </w:p>
        </w:tc>
        <w:tc>
          <w:tcPr>
            <w:tcW w:w="0" w:type="auto"/>
            <w:vAlign w:val="center"/>
            <w:hideMark/>
          </w:tcPr>
          <w:p w:rsidR="00090D44" w:rsidRPr="0079224E" w:rsidRDefault="00090D44" w:rsidP="00090D44">
            <w:pPr>
              <w:rPr>
                <w:rFonts w:cs="Arial"/>
              </w:rPr>
            </w:pPr>
            <w:r w:rsidRPr="0079224E">
              <w:rPr>
                <w:rFonts w:cs="Arial"/>
              </w:rPr>
              <w:t>Flammable gases (e.g. LPG)</w:t>
            </w:r>
          </w:p>
        </w:tc>
        <w:tc>
          <w:tcPr>
            <w:tcW w:w="0" w:type="auto"/>
            <w:vAlign w:val="center"/>
            <w:hideMark/>
          </w:tcPr>
          <w:p w:rsidR="00090D44" w:rsidRPr="0079224E" w:rsidRDefault="00090D44" w:rsidP="00090D44">
            <w:pPr>
              <w:rPr>
                <w:rFonts w:cs="Arial"/>
              </w:rPr>
            </w:pPr>
            <w:r w:rsidRPr="0079224E">
              <w:rPr>
                <w:rFonts w:cs="Arial"/>
              </w:rPr>
              <w:t>Dry Chemical (Red)</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Class D</w:t>
            </w:r>
          </w:p>
        </w:tc>
        <w:tc>
          <w:tcPr>
            <w:tcW w:w="0" w:type="auto"/>
            <w:vAlign w:val="center"/>
            <w:hideMark/>
          </w:tcPr>
          <w:p w:rsidR="00090D44" w:rsidRPr="0079224E" w:rsidRDefault="00090D44" w:rsidP="00090D44">
            <w:pPr>
              <w:rPr>
                <w:rFonts w:cs="Arial"/>
              </w:rPr>
            </w:pPr>
            <w:r w:rsidRPr="0079224E">
              <w:rPr>
                <w:rFonts w:cs="Arial"/>
              </w:rPr>
              <w:t>Combustible metals (less common in upholstery)</w:t>
            </w:r>
          </w:p>
        </w:tc>
        <w:tc>
          <w:tcPr>
            <w:tcW w:w="0" w:type="auto"/>
            <w:vAlign w:val="center"/>
            <w:hideMark/>
          </w:tcPr>
          <w:p w:rsidR="00090D44" w:rsidRPr="0079224E" w:rsidRDefault="00090D44" w:rsidP="00090D44">
            <w:pPr>
              <w:rPr>
                <w:rFonts w:cs="Arial"/>
              </w:rPr>
            </w:pPr>
            <w:r w:rsidRPr="0079224E">
              <w:rPr>
                <w:rFonts w:cs="Arial"/>
              </w:rPr>
              <w:t>Specialised Dry Powder</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Class E (Electrical)</w:t>
            </w:r>
          </w:p>
        </w:tc>
        <w:tc>
          <w:tcPr>
            <w:tcW w:w="0" w:type="auto"/>
            <w:vAlign w:val="center"/>
            <w:hideMark/>
          </w:tcPr>
          <w:p w:rsidR="00090D44" w:rsidRPr="0079224E" w:rsidRDefault="00090D44" w:rsidP="00090D44">
            <w:pPr>
              <w:rPr>
                <w:rFonts w:cs="Arial"/>
              </w:rPr>
            </w:pPr>
            <w:r w:rsidRPr="0079224E">
              <w:rPr>
                <w:rFonts w:cs="Arial"/>
              </w:rPr>
              <w:t>Electrical equipment and wiring</w:t>
            </w:r>
          </w:p>
        </w:tc>
        <w:tc>
          <w:tcPr>
            <w:tcW w:w="0" w:type="auto"/>
            <w:vAlign w:val="center"/>
            <w:hideMark/>
          </w:tcPr>
          <w:p w:rsidR="00090D44" w:rsidRPr="0079224E" w:rsidRDefault="00090D44" w:rsidP="00090D44">
            <w:pPr>
              <w:rPr>
                <w:rFonts w:cs="Arial"/>
              </w:rPr>
            </w:pPr>
            <w:r w:rsidRPr="0079224E">
              <w:rPr>
                <w:rFonts w:cs="Arial"/>
              </w:rPr>
              <w:t>CO</w:t>
            </w:r>
            <w:r w:rsidRPr="0079224E">
              <w:rPr>
                <w:rFonts w:ascii="Cambria Math" w:hAnsi="Cambria Math" w:cs="Cambria Math"/>
              </w:rPr>
              <w:t>₂</w:t>
            </w:r>
            <w:r w:rsidRPr="0079224E">
              <w:rPr>
                <w:rFonts w:cs="Arial"/>
              </w:rPr>
              <w:t xml:space="preserve"> (Black), Dry Chemical (Red)</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Class F</w:t>
            </w:r>
          </w:p>
        </w:tc>
        <w:tc>
          <w:tcPr>
            <w:tcW w:w="0" w:type="auto"/>
            <w:vAlign w:val="center"/>
            <w:hideMark/>
          </w:tcPr>
          <w:p w:rsidR="00090D44" w:rsidRPr="0079224E" w:rsidRDefault="00090D44" w:rsidP="00090D44">
            <w:pPr>
              <w:rPr>
                <w:rFonts w:cs="Arial"/>
              </w:rPr>
            </w:pPr>
            <w:r w:rsidRPr="0079224E">
              <w:rPr>
                <w:rFonts w:cs="Arial"/>
              </w:rPr>
              <w:t>Cooking oils and fats (not typical in upholstery)</w:t>
            </w:r>
          </w:p>
        </w:tc>
        <w:tc>
          <w:tcPr>
            <w:tcW w:w="0" w:type="auto"/>
            <w:vAlign w:val="center"/>
            <w:hideMark/>
          </w:tcPr>
          <w:p w:rsidR="00090D44" w:rsidRPr="0079224E" w:rsidRDefault="00090D44" w:rsidP="00090D44">
            <w:pPr>
              <w:rPr>
                <w:rFonts w:cs="Arial"/>
              </w:rPr>
            </w:pPr>
            <w:r w:rsidRPr="0079224E">
              <w:rPr>
                <w:rFonts w:cs="Arial"/>
              </w:rPr>
              <w:t>Wet Chemical (Yellow)</w:t>
            </w:r>
          </w:p>
        </w:tc>
      </w:tr>
    </w:tbl>
    <w:p w:rsidR="00090D44" w:rsidRPr="0079224E" w:rsidRDefault="00090D44" w:rsidP="00090D44">
      <w:pPr>
        <w:rPr>
          <w:rFonts w:cs="Arial"/>
        </w:rPr>
      </w:pPr>
      <w:r w:rsidRPr="0079224E">
        <w:rPr>
          <w:rFonts w:cs="Arial"/>
        </w:rPr>
        <w:t xml:space="preserve">Upholstery workshops typically require </w:t>
      </w:r>
      <w:r w:rsidRPr="0079224E">
        <w:rPr>
          <w:rFonts w:cs="Arial"/>
          <w:b/>
          <w:bCs/>
        </w:rPr>
        <w:t>CO</w:t>
      </w:r>
      <w:r w:rsidRPr="0079224E">
        <w:rPr>
          <w:rFonts w:ascii="Cambria Math" w:hAnsi="Cambria Math" w:cs="Cambria Math"/>
          <w:b/>
          <w:bCs/>
        </w:rPr>
        <w:t>₂</w:t>
      </w:r>
      <w:r w:rsidRPr="0079224E">
        <w:rPr>
          <w:rFonts w:cs="Arial"/>
        </w:rPr>
        <w:t xml:space="preserve">, </w:t>
      </w:r>
      <w:r w:rsidRPr="0079224E">
        <w:rPr>
          <w:rFonts w:cs="Arial"/>
          <w:b/>
          <w:bCs/>
        </w:rPr>
        <w:t>Dry Chemical</w:t>
      </w:r>
      <w:r w:rsidRPr="0079224E">
        <w:rPr>
          <w:rFonts w:cs="Arial"/>
        </w:rPr>
        <w:t xml:space="preserve">, and </w:t>
      </w:r>
      <w:r w:rsidRPr="0079224E">
        <w:rPr>
          <w:rFonts w:cs="Arial"/>
          <w:b/>
          <w:bCs/>
        </w:rPr>
        <w:t>Foam</w:t>
      </w:r>
      <w:r w:rsidRPr="0079224E">
        <w:rPr>
          <w:rFonts w:cs="Arial"/>
        </w:rPr>
        <w:t xml:space="preserve"> extinguishers.</w:t>
      </w:r>
    </w:p>
    <w:p w:rsidR="00090D44" w:rsidRPr="0079224E" w:rsidRDefault="00F37A27" w:rsidP="00090D44">
      <w:pPr>
        <w:rPr>
          <w:rFonts w:cs="Arial"/>
        </w:rPr>
      </w:pPr>
      <w:r>
        <w:rPr>
          <w:rFonts w:cs="Arial"/>
        </w:rPr>
        <w:pict>
          <v:rect id="_x0000_i1278" style="width:0;height:1.5pt" o:hralign="center" o:hrstd="t" o:hr="t" fillcolor="#a0a0a0" stroked="f"/>
        </w:pict>
      </w:r>
    </w:p>
    <w:p w:rsidR="00090D44" w:rsidRPr="0079224E" w:rsidRDefault="00090D44" w:rsidP="00090D44">
      <w:pPr>
        <w:rPr>
          <w:rFonts w:cs="Arial"/>
          <w:b/>
          <w:bCs/>
        </w:rPr>
      </w:pPr>
      <w:r w:rsidRPr="0079224E">
        <w:rPr>
          <w:rFonts w:cs="Arial"/>
          <w:b/>
          <w:bCs/>
        </w:rPr>
        <w:t>2. Fire Extinguisher Colour Codes (South Africa)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2343"/>
        <w:gridCol w:w="5341"/>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Colour Band</w:t>
            </w:r>
          </w:p>
        </w:tc>
        <w:tc>
          <w:tcPr>
            <w:tcW w:w="0" w:type="auto"/>
            <w:vAlign w:val="center"/>
            <w:hideMark/>
          </w:tcPr>
          <w:p w:rsidR="00090D44" w:rsidRPr="0079224E" w:rsidRDefault="00090D44" w:rsidP="00090D44">
            <w:pPr>
              <w:rPr>
                <w:rFonts w:cs="Arial"/>
                <w:b/>
                <w:bCs/>
              </w:rPr>
            </w:pPr>
            <w:r w:rsidRPr="0079224E">
              <w:rPr>
                <w:rFonts w:cs="Arial"/>
                <w:b/>
                <w:bCs/>
              </w:rPr>
              <w:t>Extinguisher Type</w:t>
            </w:r>
          </w:p>
        </w:tc>
        <w:tc>
          <w:tcPr>
            <w:tcW w:w="0" w:type="auto"/>
            <w:vAlign w:val="center"/>
            <w:hideMark/>
          </w:tcPr>
          <w:p w:rsidR="00090D44" w:rsidRPr="0079224E" w:rsidRDefault="00090D44" w:rsidP="00090D44">
            <w:pPr>
              <w:rPr>
                <w:rFonts w:cs="Arial"/>
                <w:b/>
                <w:bCs/>
              </w:rPr>
            </w:pPr>
            <w:r w:rsidRPr="0079224E">
              <w:rPr>
                <w:rFonts w:cs="Arial"/>
                <w:b/>
                <w:bCs/>
              </w:rPr>
              <w:t>Primary Use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Red</w:t>
            </w:r>
          </w:p>
        </w:tc>
        <w:tc>
          <w:tcPr>
            <w:tcW w:w="0" w:type="auto"/>
            <w:vAlign w:val="center"/>
            <w:hideMark/>
          </w:tcPr>
          <w:p w:rsidR="00090D44" w:rsidRPr="0079224E" w:rsidRDefault="00090D44" w:rsidP="00090D44">
            <w:pPr>
              <w:rPr>
                <w:rFonts w:cs="Arial"/>
              </w:rPr>
            </w:pPr>
            <w:r w:rsidRPr="0079224E">
              <w:rPr>
                <w:rFonts w:cs="Arial"/>
              </w:rPr>
              <w:t>Water or Dry Chemical</w:t>
            </w:r>
          </w:p>
        </w:tc>
        <w:tc>
          <w:tcPr>
            <w:tcW w:w="0" w:type="auto"/>
            <w:vAlign w:val="center"/>
            <w:hideMark/>
          </w:tcPr>
          <w:p w:rsidR="00090D44" w:rsidRPr="0079224E" w:rsidRDefault="00090D44" w:rsidP="00090D44">
            <w:pPr>
              <w:rPr>
                <w:rFonts w:cs="Arial"/>
              </w:rPr>
            </w:pPr>
            <w:r w:rsidRPr="0079224E">
              <w:rPr>
                <w:rFonts w:cs="Arial"/>
              </w:rPr>
              <w:t>Class A, B, C fires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Black</w:t>
            </w:r>
          </w:p>
        </w:tc>
        <w:tc>
          <w:tcPr>
            <w:tcW w:w="0" w:type="auto"/>
            <w:vAlign w:val="center"/>
            <w:hideMark/>
          </w:tcPr>
          <w:p w:rsidR="00090D44" w:rsidRPr="0079224E" w:rsidRDefault="00090D44" w:rsidP="00090D44">
            <w:pPr>
              <w:rPr>
                <w:rFonts w:cs="Arial"/>
              </w:rPr>
            </w:pPr>
            <w:r w:rsidRPr="0079224E">
              <w:rPr>
                <w:rFonts w:cs="Arial"/>
              </w:rPr>
              <w:t>Carbon Dioxide (CO</w:t>
            </w:r>
            <w:r w:rsidRPr="0079224E">
              <w:rPr>
                <w:rFonts w:ascii="Cambria Math" w:hAnsi="Cambria Math" w:cs="Cambria Math"/>
              </w:rPr>
              <w:t>₂</w:t>
            </w:r>
            <w:r w:rsidRPr="0079224E">
              <w:rPr>
                <w:rFonts w:cs="Arial"/>
              </w:rPr>
              <w:t>)</w:t>
            </w:r>
          </w:p>
        </w:tc>
        <w:tc>
          <w:tcPr>
            <w:tcW w:w="0" w:type="auto"/>
            <w:vAlign w:val="center"/>
            <w:hideMark/>
          </w:tcPr>
          <w:p w:rsidR="00090D44" w:rsidRPr="0079224E" w:rsidRDefault="00090D44" w:rsidP="00090D44">
            <w:pPr>
              <w:rPr>
                <w:rFonts w:cs="Arial"/>
              </w:rPr>
            </w:pPr>
            <w:r w:rsidRPr="0079224E">
              <w:rPr>
                <w:rFonts w:cs="Arial"/>
              </w:rPr>
              <w:t>Electrical fires (Class 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lastRenderedPageBreak/>
              <w:t>Cream</w:t>
            </w:r>
          </w:p>
        </w:tc>
        <w:tc>
          <w:tcPr>
            <w:tcW w:w="0" w:type="auto"/>
            <w:vAlign w:val="center"/>
            <w:hideMark/>
          </w:tcPr>
          <w:p w:rsidR="00090D44" w:rsidRPr="0079224E" w:rsidRDefault="00090D44" w:rsidP="00090D44">
            <w:pPr>
              <w:rPr>
                <w:rFonts w:cs="Arial"/>
              </w:rPr>
            </w:pPr>
            <w:r w:rsidRPr="0079224E">
              <w:rPr>
                <w:rFonts w:cs="Arial"/>
              </w:rPr>
              <w:t>Foam</w:t>
            </w:r>
          </w:p>
        </w:tc>
        <w:tc>
          <w:tcPr>
            <w:tcW w:w="0" w:type="auto"/>
            <w:vAlign w:val="center"/>
            <w:hideMark/>
          </w:tcPr>
          <w:p w:rsidR="00090D44" w:rsidRPr="0079224E" w:rsidRDefault="00090D44" w:rsidP="00090D44">
            <w:pPr>
              <w:rPr>
                <w:rFonts w:cs="Arial"/>
              </w:rPr>
            </w:pPr>
            <w:r w:rsidRPr="0079224E">
              <w:rPr>
                <w:rFonts w:cs="Arial"/>
              </w:rPr>
              <w:t>Flammable liquid fires (Class B)</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Yellow</w:t>
            </w:r>
          </w:p>
        </w:tc>
        <w:tc>
          <w:tcPr>
            <w:tcW w:w="0" w:type="auto"/>
            <w:vAlign w:val="center"/>
            <w:hideMark/>
          </w:tcPr>
          <w:p w:rsidR="00090D44" w:rsidRPr="0079224E" w:rsidRDefault="00090D44" w:rsidP="00090D44">
            <w:pPr>
              <w:rPr>
                <w:rFonts w:cs="Arial"/>
              </w:rPr>
            </w:pPr>
            <w:r w:rsidRPr="0079224E">
              <w:rPr>
                <w:rFonts w:cs="Arial"/>
              </w:rPr>
              <w:t>Wet Chemical</w:t>
            </w:r>
          </w:p>
        </w:tc>
        <w:tc>
          <w:tcPr>
            <w:tcW w:w="0" w:type="auto"/>
            <w:vAlign w:val="center"/>
            <w:hideMark/>
          </w:tcPr>
          <w:p w:rsidR="00090D44" w:rsidRPr="0079224E" w:rsidRDefault="00090D44" w:rsidP="00090D44">
            <w:pPr>
              <w:rPr>
                <w:rFonts w:cs="Arial"/>
              </w:rPr>
            </w:pPr>
            <w:r w:rsidRPr="0079224E">
              <w:rPr>
                <w:rFonts w:cs="Arial"/>
              </w:rPr>
              <w:t>Kitchen/cooking oil fires (Class F – not applicable here)</w:t>
            </w:r>
          </w:p>
        </w:tc>
      </w:tr>
    </w:tbl>
    <w:p w:rsidR="00090D44" w:rsidRPr="0079224E" w:rsidRDefault="00F37A27" w:rsidP="00090D44">
      <w:pPr>
        <w:rPr>
          <w:rFonts w:cs="Arial"/>
        </w:rPr>
      </w:pPr>
      <w:r>
        <w:rPr>
          <w:rFonts w:cs="Arial"/>
        </w:rPr>
        <w:pict>
          <v:rect id="_x0000_i1279" style="width:0;height:1.5pt" o:hralign="center" o:hrstd="t" o:hr="t" fillcolor="#a0a0a0" stroked="f"/>
        </w:pict>
      </w:r>
    </w:p>
    <w:p w:rsidR="00090D44" w:rsidRPr="0079224E" w:rsidRDefault="00090D44" w:rsidP="00090D44">
      <w:pPr>
        <w:rPr>
          <w:rFonts w:cs="Arial"/>
          <w:b/>
          <w:bCs/>
        </w:rPr>
      </w:pPr>
      <w:r w:rsidRPr="0079224E">
        <w:rPr>
          <w:rFonts w:cs="Arial"/>
          <w:b/>
          <w:bCs/>
        </w:rPr>
        <w:t>3. Safe Use of Fire Extinguishers (PASS Method)</w:t>
      </w:r>
    </w:p>
    <w:p w:rsidR="00090D44" w:rsidRPr="0079224E" w:rsidRDefault="00090D44" w:rsidP="00090D44">
      <w:pPr>
        <w:numPr>
          <w:ilvl w:val="0"/>
          <w:numId w:val="204"/>
        </w:numPr>
        <w:rPr>
          <w:rFonts w:cs="Arial"/>
        </w:rPr>
      </w:pPr>
      <w:r w:rsidRPr="0079224E">
        <w:rPr>
          <w:rFonts w:cs="Arial"/>
          <w:b/>
          <w:bCs/>
        </w:rPr>
        <w:t>Pull</w:t>
      </w:r>
      <w:r w:rsidRPr="0079224E">
        <w:rPr>
          <w:rFonts w:cs="Arial"/>
        </w:rPr>
        <w:t xml:space="preserve"> the pin</w:t>
      </w:r>
    </w:p>
    <w:p w:rsidR="00090D44" w:rsidRPr="0079224E" w:rsidRDefault="00090D44" w:rsidP="00090D44">
      <w:pPr>
        <w:numPr>
          <w:ilvl w:val="0"/>
          <w:numId w:val="204"/>
        </w:numPr>
        <w:rPr>
          <w:rFonts w:cs="Arial"/>
        </w:rPr>
      </w:pPr>
      <w:r w:rsidRPr="0079224E">
        <w:rPr>
          <w:rFonts w:cs="Arial"/>
          <w:b/>
          <w:bCs/>
        </w:rPr>
        <w:t>Aim</w:t>
      </w:r>
      <w:r w:rsidRPr="0079224E">
        <w:rPr>
          <w:rFonts w:cs="Arial"/>
        </w:rPr>
        <w:t xml:space="preserve"> the nozzle at the base of the fire</w:t>
      </w:r>
    </w:p>
    <w:p w:rsidR="00090D44" w:rsidRPr="0079224E" w:rsidRDefault="00090D44" w:rsidP="00090D44">
      <w:pPr>
        <w:numPr>
          <w:ilvl w:val="0"/>
          <w:numId w:val="204"/>
        </w:numPr>
        <w:rPr>
          <w:rFonts w:cs="Arial"/>
        </w:rPr>
      </w:pPr>
      <w:r w:rsidRPr="0079224E">
        <w:rPr>
          <w:rFonts w:cs="Arial"/>
          <w:b/>
          <w:bCs/>
        </w:rPr>
        <w:t>Squeeze</w:t>
      </w:r>
      <w:r w:rsidRPr="0079224E">
        <w:rPr>
          <w:rFonts w:cs="Arial"/>
        </w:rPr>
        <w:t xml:space="preserve"> the handle to discharge the extinguisher</w:t>
      </w:r>
    </w:p>
    <w:p w:rsidR="00090D44" w:rsidRPr="0079224E" w:rsidRDefault="00090D44" w:rsidP="00090D44">
      <w:pPr>
        <w:numPr>
          <w:ilvl w:val="0"/>
          <w:numId w:val="204"/>
        </w:numPr>
        <w:rPr>
          <w:rFonts w:cs="Arial"/>
        </w:rPr>
      </w:pPr>
      <w:r w:rsidRPr="0079224E">
        <w:rPr>
          <w:rFonts w:cs="Arial"/>
          <w:b/>
          <w:bCs/>
        </w:rPr>
        <w:t>Sweep</w:t>
      </w:r>
      <w:r w:rsidRPr="0079224E">
        <w:rPr>
          <w:rFonts w:cs="Arial"/>
        </w:rPr>
        <w:t xml:space="preserve"> the nozzle side-to-side at the base of the fire</w:t>
      </w:r>
    </w:p>
    <w:p w:rsidR="00090D44" w:rsidRPr="0079224E" w:rsidRDefault="00F37A27" w:rsidP="00090D44">
      <w:pPr>
        <w:rPr>
          <w:rFonts w:cs="Arial"/>
        </w:rPr>
      </w:pPr>
      <w:r>
        <w:rPr>
          <w:rFonts w:cs="Arial"/>
        </w:rPr>
        <w:pict>
          <v:rect id="_x0000_i1280" style="width:0;height:1.5pt" o:hralign="center" o:hrstd="t" o:hr="t" fillcolor="#a0a0a0" stroked="f"/>
        </w:pict>
      </w:r>
    </w:p>
    <w:p w:rsidR="00090D44" w:rsidRPr="0079224E" w:rsidRDefault="00090D44" w:rsidP="00090D44">
      <w:pPr>
        <w:rPr>
          <w:rFonts w:cs="Arial"/>
          <w:b/>
          <w:bCs/>
        </w:rPr>
      </w:pPr>
      <w:r w:rsidRPr="0079224E">
        <w:rPr>
          <w:rFonts w:cs="Arial"/>
          <w:b/>
          <w:bCs/>
        </w:rPr>
        <w:t>4. Placement and Maintenance</w:t>
      </w:r>
    </w:p>
    <w:p w:rsidR="00090D44" w:rsidRPr="0079224E" w:rsidRDefault="00090D44" w:rsidP="00090D44">
      <w:pPr>
        <w:numPr>
          <w:ilvl w:val="0"/>
          <w:numId w:val="205"/>
        </w:numPr>
        <w:rPr>
          <w:rFonts w:cs="Arial"/>
        </w:rPr>
      </w:pPr>
      <w:r w:rsidRPr="0079224E">
        <w:rPr>
          <w:rFonts w:cs="Arial"/>
        </w:rPr>
        <w:t>Fire extinguishers must be:</w:t>
      </w:r>
    </w:p>
    <w:p w:rsidR="00090D44" w:rsidRPr="0079224E" w:rsidRDefault="00090D44" w:rsidP="00090D44">
      <w:pPr>
        <w:numPr>
          <w:ilvl w:val="1"/>
          <w:numId w:val="205"/>
        </w:numPr>
        <w:rPr>
          <w:rFonts w:cs="Arial"/>
        </w:rPr>
      </w:pPr>
      <w:r w:rsidRPr="0079224E">
        <w:rPr>
          <w:rFonts w:cs="Arial"/>
          <w:b/>
          <w:bCs/>
        </w:rPr>
        <w:t>Easily accessible and unobstructed</w:t>
      </w:r>
    </w:p>
    <w:p w:rsidR="00090D44" w:rsidRPr="0079224E" w:rsidRDefault="00090D44" w:rsidP="00090D44">
      <w:pPr>
        <w:numPr>
          <w:ilvl w:val="1"/>
          <w:numId w:val="205"/>
        </w:numPr>
        <w:rPr>
          <w:rFonts w:cs="Arial"/>
        </w:rPr>
      </w:pPr>
      <w:r w:rsidRPr="0079224E">
        <w:rPr>
          <w:rFonts w:cs="Arial"/>
          <w:b/>
          <w:bCs/>
        </w:rPr>
        <w:t>Mounted on walls at shoulder height</w:t>
      </w:r>
      <w:r w:rsidRPr="0079224E">
        <w:rPr>
          <w:rFonts w:cs="Arial"/>
        </w:rPr>
        <w:t>, near exits or hazard zones</w:t>
      </w:r>
    </w:p>
    <w:p w:rsidR="00090D44" w:rsidRPr="0079224E" w:rsidRDefault="00090D44" w:rsidP="00090D44">
      <w:pPr>
        <w:numPr>
          <w:ilvl w:val="1"/>
          <w:numId w:val="205"/>
        </w:numPr>
        <w:rPr>
          <w:rFonts w:cs="Arial"/>
        </w:rPr>
      </w:pPr>
      <w:r w:rsidRPr="0079224E">
        <w:rPr>
          <w:rFonts w:cs="Arial"/>
          <w:b/>
          <w:bCs/>
        </w:rPr>
        <w:t>Clearly labelled</w:t>
      </w:r>
      <w:r w:rsidRPr="0079224E">
        <w:rPr>
          <w:rFonts w:cs="Arial"/>
        </w:rPr>
        <w:t>, with intact seals and expiry dates visible</w:t>
      </w:r>
    </w:p>
    <w:p w:rsidR="00090D44" w:rsidRPr="0079224E" w:rsidRDefault="00090D44" w:rsidP="00090D44">
      <w:pPr>
        <w:numPr>
          <w:ilvl w:val="0"/>
          <w:numId w:val="205"/>
        </w:numPr>
        <w:rPr>
          <w:rFonts w:cs="Arial"/>
        </w:rPr>
      </w:pPr>
      <w:r w:rsidRPr="0079224E">
        <w:rPr>
          <w:rFonts w:cs="Arial"/>
        </w:rPr>
        <w:t xml:space="preserve">Extinguishers should be </w:t>
      </w:r>
      <w:r w:rsidRPr="0079224E">
        <w:rPr>
          <w:rFonts w:cs="Arial"/>
          <w:b/>
          <w:bCs/>
        </w:rPr>
        <w:t>serviced annually</w:t>
      </w:r>
      <w:r w:rsidRPr="0079224E">
        <w:rPr>
          <w:rFonts w:cs="Arial"/>
        </w:rPr>
        <w:t xml:space="preserve"> by an accredited professional</w:t>
      </w:r>
    </w:p>
    <w:p w:rsidR="00090D44" w:rsidRPr="0079224E" w:rsidRDefault="00090D44" w:rsidP="00090D44">
      <w:pPr>
        <w:numPr>
          <w:ilvl w:val="0"/>
          <w:numId w:val="205"/>
        </w:numPr>
        <w:rPr>
          <w:rFonts w:cs="Arial"/>
        </w:rPr>
      </w:pPr>
      <w:r w:rsidRPr="0079224E">
        <w:rPr>
          <w:rFonts w:cs="Arial"/>
        </w:rPr>
        <w:t xml:space="preserve">Workshop personnel must be trained on </w:t>
      </w:r>
      <w:r w:rsidRPr="0079224E">
        <w:rPr>
          <w:rFonts w:cs="Arial"/>
          <w:b/>
          <w:bCs/>
        </w:rPr>
        <w:t>location, type, and correct usage</w:t>
      </w:r>
      <w:r w:rsidRPr="0079224E">
        <w:rPr>
          <w:rFonts w:cs="Arial"/>
        </w:rPr>
        <w:t xml:space="preserve"> of extinguishers</w:t>
      </w:r>
    </w:p>
    <w:p w:rsidR="00090D44" w:rsidRPr="0079224E" w:rsidRDefault="00F37A27" w:rsidP="00090D44">
      <w:pPr>
        <w:rPr>
          <w:rFonts w:cs="Arial"/>
        </w:rPr>
      </w:pPr>
      <w:r>
        <w:rPr>
          <w:rFonts w:cs="Arial"/>
        </w:rPr>
        <w:pict>
          <v:rect id="_x0000_i1281"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06"/>
        </w:numPr>
        <w:rPr>
          <w:rFonts w:cs="Arial"/>
        </w:rPr>
      </w:pPr>
      <w:r w:rsidRPr="0079224E">
        <w:rPr>
          <w:rFonts w:cs="Arial"/>
        </w:rPr>
        <w:t xml:space="preserve">A </w:t>
      </w:r>
      <w:r w:rsidRPr="0079224E">
        <w:rPr>
          <w:rFonts w:cs="Arial"/>
          <w:b/>
          <w:bCs/>
        </w:rPr>
        <w:t>CO</w:t>
      </w:r>
      <w:r w:rsidRPr="0079224E">
        <w:rPr>
          <w:rFonts w:ascii="Cambria Math" w:hAnsi="Cambria Math" w:cs="Cambria Math"/>
          <w:b/>
          <w:bCs/>
        </w:rPr>
        <w:t>₂</w:t>
      </w:r>
      <w:r w:rsidRPr="0079224E">
        <w:rPr>
          <w:rFonts w:cs="Arial"/>
          <w:b/>
          <w:bCs/>
        </w:rPr>
        <w:t xml:space="preserve"> extinguisher</w:t>
      </w:r>
      <w:r w:rsidRPr="0079224E">
        <w:rPr>
          <w:rFonts w:cs="Arial"/>
        </w:rPr>
        <w:t xml:space="preserve"> is used on an electrical fire started by a sanding machine.</w:t>
      </w:r>
    </w:p>
    <w:p w:rsidR="00090D44" w:rsidRPr="0079224E" w:rsidRDefault="00090D44" w:rsidP="00090D44">
      <w:pPr>
        <w:numPr>
          <w:ilvl w:val="0"/>
          <w:numId w:val="206"/>
        </w:numPr>
        <w:rPr>
          <w:rFonts w:cs="Arial"/>
        </w:rPr>
      </w:pPr>
      <w:r w:rsidRPr="0079224E">
        <w:rPr>
          <w:rFonts w:cs="Arial"/>
        </w:rPr>
        <w:t xml:space="preserve">A </w:t>
      </w:r>
      <w:r w:rsidRPr="0079224E">
        <w:rPr>
          <w:rFonts w:cs="Arial"/>
          <w:b/>
          <w:bCs/>
        </w:rPr>
        <w:t>foam extinguisher</w:t>
      </w:r>
      <w:r w:rsidRPr="0079224E">
        <w:rPr>
          <w:rFonts w:cs="Arial"/>
        </w:rPr>
        <w:t xml:space="preserve"> is applied to a flammable liquid fire near a spilt adhesive container.</w:t>
      </w:r>
    </w:p>
    <w:p w:rsidR="00090D44" w:rsidRPr="0079224E" w:rsidRDefault="00090D44" w:rsidP="00090D44">
      <w:pPr>
        <w:numPr>
          <w:ilvl w:val="0"/>
          <w:numId w:val="206"/>
        </w:numPr>
        <w:rPr>
          <w:rFonts w:cs="Arial"/>
        </w:rPr>
      </w:pPr>
      <w:r w:rsidRPr="0079224E">
        <w:rPr>
          <w:rFonts w:cs="Arial"/>
        </w:rPr>
        <w:t xml:space="preserve">A </w:t>
      </w:r>
      <w:r w:rsidRPr="0079224E">
        <w:rPr>
          <w:rFonts w:cs="Arial"/>
          <w:b/>
          <w:bCs/>
        </w:rPr>
        <w:t>dry chemical extinguisher</w:t>
      </w:r>
      <w:r w:rsidRPr="0079224E">
        <w:rPr>
          <w:rFonts w:cs="Arial"/>
        </w:rPr>
        <w:t xml:space="preserve"> is used on a fire involving fabric and plastic foam.</w:t>
      </w:r>
    </w:p>
    <w:p w:rsidR="00090D44" w:rsidRPr="0079224E" w:rsidRDefault="00F37A27" w:rsidP="00090D44">
      <w:pPr>
        <w:rPr>
          <w:rFonts w:cs="Arial"/>
        </w:rPr>
      </w:pPr>
      <w:r>
        <w:rPr>
          <w:rFonts w:cs="Arial"/>
        </w:rPr>
        <w:pict>
          <v:rect id="_x0000_i1282"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Controlled Response at Zanele Upholstery</w:t>
      </w:r>
    </w:p>
    <w:p w:rsidR="00090D44" w:rsidRPr="0079224E" w:rsidRDefault="00090D44" w:rsidP="00090D44">
      <w:pPr>
        <w:rPr>
          <w:rFonts w:cs="Arial"/>
        </w:rPr>
      </w:pPr>
      <w:r w:rsidRPr="0079224E">
        <w:rPr>
          <w:rFonts w:cs="Arial"/>
        </w:rPr>
        <w:t xml:space="preserve">At Zanele Upholstery, a cloth soaked in adhesive was left near a heat gun and ignited. The team’s fire warden quickly identified the type of fire, used a </w:t>
      </w:r>
      <w:r w:rsidRPr="0079224E">
        <w:rPr>
          <w:rFonts w:cs="Arial"/>
          <w:b/>
          <w:bCs/>
        </w:rPr>
        <w:t>foam extinguisher</w:t>
      </w:r>
      <w:r w:rsidRPr="0079224E">
        <w:rPr>
          <w:rFonts w:cs="Arial"/>
        </w:rPr>
        <w:t xml:space="preserve"> from the wall-mounted unit, and successfully extinguished the flames </w:t>
      </w:r>
      <w:r w:rsidRPr="0079224E">
        <w:rPr>
          <w:rFonts w:cs="Arial"/>
        </w:rPr>
        <w:lastRenderedPageBreak/>
        <w:t>without injury. The extinguisher’s tag showed it had been serviced within the last six months.</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07"/>
        </w:numPr>
        <w:rPr>
          <w:rFonts w:cs="Arial"/>
        </w:rPr>
      </w:pPr>
      <w:r w:rsidRPr="0079224E">
        <w:rPr>
          <w:rFonts w:cs="Arial"/>
        </w:rPr>
        <w:t>How did Zanele’s team respond correctly?</w:t>
      </w:r>
    </w:p>
    <w:p w:rsidR="00090D44" w:rsidRPr="0079224E" w:rsidRDefault="00090D44" w:rsidP="00090D44">
      <w:pPr>
        <w:numPr>
          <w:ilvl w:val="0"/>
          <w:numId w:val="207"/>
        </w:numPr>
        <w:rPr>
          <w:rFonts w:cs="Arial"/>
        </w:rPr>
      </w:pPr>
      <w:r w:rsidRPr="0079224E">
        <w:rPr>
          <w:rFonts w:cs="Arial"/>
        </w:rPr>
        <w:t>What safety measures contributed to the successful handling of the incident?</w:t>
      </w:r>
    </w:p>
    <w:p w:rsidR="00090D44" w:rsidRPr="0079224E" w:rsidRDefault="00F37A27" w:rsidP="00090D44">
      <w:pPr>
        <w:rPr>
          <w:rFonts w:cs="Arial"/>
        </w:rPr>
      </w:pPr>
      <w:r>
        <w:rPr>
          <w:rFonts w:cs="Arial"/>
        </w:rPr>
        <w:pict>
          <v:rect id="_x0000_i1283" style="width:0;height:1.5pt" o:hralign="center" o:hrstd="t" o:hr="t" fillcolor="#a0a0a0" stroked="f"/>
        </w:pict>
      </w:r>
    </w:p>
    <w:p w:rsidR="00090D44" w:rsidRPr="0079224E" w:rsidRDefault="00090D44" w:rsidP="00090D44">
      <w:pPr>
        <w:rPr>
          <w:rFonts w:cs="Arial"/>
          <w:b/>
          <w:bCs/>
        </w:rPr>
      </w:pPr>
      <w:r w:rsidRPr="0079224E">
        <w:rPr>
          <w:rFonts w:cs="Arial"/>
          <w:b/>
          <w:bCs/>
        </w:rPr>
        <w:t>Critical Thinking Questions</w:t>
      </w:r>
    </w:p>
    <w:p w:rsidR="00090D44" w:rsidRPr="0079224E" w:rsidRDefault="00090D44" w:rsidP="00090D44">
      <w:pPr>
        <w:numPr>
          <w:ilvl w:val="0"/>
          <w:numId w:val="208"/>
        </w:numPr>
        <w:rPr>
          <w:rFonts w:cs="Arial"/>
        </w:rPr>
      </w:pPr>
      <w:r w:rsidRPr="0079224E">
        <w:rPr>
          <w:rFonts w:cs="Arial"/>
        </w:rPr>
        <w:t>Why is it important to match the correct extinguisher type to the class of fire?</w:t>
      </w:r>
    </w:p>
    <w:p w:rsidR="00090D44" w:rsidRPr="0079224E" w:rsidRDefault="00090D44" w:rsidP="00090D44">
      <w:pPr>
        <w:numPr>
          <w:ilvl w:val="0"/>
          <w:numId w:val="208"/>
        </w:numPr>
        <w:rPr>
          <w:rFonts w:cs="Arial"/>
        </w:rPr>
      </w:pPr>
      <w:r w:rsidRPr="0079224E">
        <w:rPr>
          <w:rFonts w:cs="Arial"/>
        </w:rPr>
        <w:t>What are the risks of using a water-based extinguisher on an electrical or flammable liquid fire?</w:t>
      </w:r>
    </w:p>
    <w:p w:rsidR="00090D44" w:rsidRPr="0079224E" w:rsidRDefault="00090D44" w:rsidP="00090D44">
      <w:pPr>
        <w:numPr>
          <w:ilvl w:val="0"/>
          <w:numId w:val="208"/>
        </w:numPr>
        <w:rPr>
          <w:rFonts w:cs="Arial"/>
        </w:rPr>
      </w:pPr>
      <w:r w:rsidRPr="0079224E">
        <w:rPr>
          <w:rFonts w:cs="Arial"/>
        </w:rPr>
        <w:t>How can regular fire extinguisher checks prevent disaster in an upholstery setting?</w:t>
      </w:r>
    </w:p>
    <w:p w:rsidR="00090D44" w:rsidRPr="0079224E" w:rsidRDefault="00090D44" w:rsidP="00090D44">
      <w:pPr>
        <w:numPr>
          <w:ilvl w:val="0"/>
          <w:numId w:val="208"/>
        </w:numPr>
        <w:rPr>
          <w:rFonts w:cs="Arial"/>
        </w:rPr>
      </w:pPr>
      <w:r w:rsidRPr="0079224E">
        <w:rPr>
          <w:rFonts w:cs="Arial"/>
        </w:rPr>
        <w:t>What procedures should be followed if a fire extinguisher is found to be missing or tampered with?</w:t>
      </w:r>
    </w:p>
    <w:p w:rsidR="00090D44" w:rsidRPr="0079224E" w:rsidRDefault="00090D44" w:rsidP="00090D44">
      <w:pPr>
        <w:numPr>
          <w:ilvl w:val="0"/>
          <w:numId w:val="208"/>
        </w:numPr>
        <w:rPr>
          <w:rFonts w:cs="Arial"/>
        </w:rPr>
      </w:pPr>
      <w:r w:rsidRPr="0079224E">
        <w:rPr>
          <w:rFonts w:cs="Arial"/>
        </w:rPr>
        <w:t>Why is fire extinguisher training necessary for every workshop employee, regardless of role?</w:t>
      </w:r>
    </w:p>
    <w:p w:rsidR="00090D44" w:rsidRPr="0079224E" w:rsidRDefault="00F37A27" w:rsidP="00090D44">
      <w:pPr>
        <w:rPr>
          <w:rFonts w:cs="Arial"/>
        </w:rPr>
      </w:pPr>
      <w:r>
        <w:rPr>
          <w:rFonts w:cs="Arial"/>
        </w:rPr>
        <w:pict>
          <v:rect id="_x0000_i1284" style="width:0;height:1.5pt" o:hralign="center" o:hrstd="t" o:hr="t" fillcolor="#a0a0a0" stroked="f"/>
        </w:pict>
      </w:r>
    </w:p>
    <w:p w:rsidR="00090D44" w:rsidRPr="0079224E" w:rsidRDefault="00090D44" w:rsidP="00090D44">
      <w:pPr>
        <w:rPr>
          <w:rFonts w:cs="Arial"/>
        </w:rPr>
      </w:pPr>
      <w:r w:rsidRPr="0079224E">
        <w:rPr>
          <w:rFonts w:cs="Arial"/>
        </w:rPr>
        <w:t xml:space="preserve">Would you like me to proceed with </w:t>
      </w:r>
      <w:r w:rsidRPr="0079224E">
        <w:rPr>
          <w:rFonts w:cs="Arial"/>
          <w:b/>
          <w:bCs/>
        </w:rPr>
        <w:t>KT0405: Evacuation Plans and Signage in the Workshop</w:t>
      </w:r>
      <w:r w:rsidRPr="0079224E">
        <w:rPr>
          <w:rFonts w:cs="Arial"/>
        </w:rPr>
        <w:t xml:space="preserve"> next?</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40" w:name="_Toc195895474"/>
      <w:r w:rsidRPr="0079224E">
        <w:rPr>
          <w:rFonts w:ascii="Century Gothic" w:hAnsi="Century Gothic" w:cs="Arial"/>
          <w:b/>
          <w:bCs/>
        </w:rPr>
        <w:lastRenderedPageBreak/>
        <w:t>KT0405: Evacuation Plans and Signage in the Workshop</w:t>
      </w:r>
      <w:bookmarkEnd w:id="40"/>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rPr>
        <w:t xml:space="preserve">Evacuation plans and safety signage are essential components of emergency preparedness in any workplace. In an advanced upholstery environment, where flammable materials, power tools, and compressed air systems are present, clear and accessible </w:t>
      </w:r>
      <w:r w:rsidRPr="0079224E">
        <w:rPr>
          <w:rFonts w:cs="Arial"/>
          <w:b/>
          <w:bCs/>
        </w:rPr>
        <w:t>evacuation procedures and safety signs</w:t>
      </w:r>
      <w:r w:rsidRPr="0079224E">
        <w:rPr>
          <w:rFonts w:cs="Arial"/>
        </w:rPr>
        <w:t xml:space="preserve"> can mean the difference between order and chaos during a critical incident.</w:t>
      </w:r>
    </w:p>
    <w:p w:rsidR="00090D44" w:rsidRPr="0079224E" w:rsidRDefault="00090D44" w:rsidP="00090D44">
      <w:pPr>
        <w:rPr>
          <w:rFonts w:cs="Arial"/>
        </w:rPr>
      </w:pPr>
      <w:r w:rsidRPr="0079224E">
        <w:rPr>
          <w:rFonts w:cs="Arial"/>
        </w:rPr>
        <w:t xml:space="preserve">This topic helps learners understand the </w:t>
      </w:r>
      <w:r w:rsidRPr="0079224E">
        <w:rPr>
          <w:rFonts w:cs="Arial"/>
          <w:b/>
          <w:bCs/>
        </w:rPr>
        <w:t>importance of emergency signage</w:t>
      </w:r>
      <w:r w:rsidRPr="0079224E">
        <w:rPr>
          <w:rFonts w:cs="Arial"/>
        </w:rPr>
        <w:t>, how to interpret it correctly, and what to do in the event of an emergency requiring evacuation.</w:t>
      </w:r>
    </w:p>
    <w:p w:rsidR="00090D44" w:rsidRPr="0079224E" w:rsidRDefault="00F37A27" w:rsidP="00090D44">
      <w:pPr>
        <w:rPr>
          <w:rFonts w:cs="Arial"/>
        </w:rPr>
      </w:pPr>
      <w:r>
        <w:rPr>
          <w:rFonts w:cs="Arial"/>
        </w:rPr>
        <w:pict>
          <v:rect id="_x0000_i1285" style="width:0;height:1.5pt" o:hralign="center" o:hrstd="t" o:hr="t" fillcolor="#a0a0a0" stroked="f"/>
        </w:pict>
      </w:r>
    </w:p>
    <w:p w:rsidR="00090D44" w:rsidRPr="0079224E" w:rsidRDefault="00090D44" w:rsidP="00090D44">
      <w:pPr>
        <w:rPr>
          <w:rFonts w:cs="Arial"/>
          <w:b/>
          <w:bCs/>
        </w:rPr>
      </w:pPr>
      <w:r w:rsidRPr="0079224E">
        <w:rPr>
          <w:rFonts w:cs="Arial"/>
          <w:b/>
          <w:bCs/>
        </w:rPr>
        <w:t>1. Purpose of Evacuation Plans and Signage</w:t>
      </w:r>
    </w:p>
    <w:p w:rsidR="00090D44" w:rsidRPr="0079224E" w:rsidRDefault="00090D44" w:rsidP="00090D44">
      <w:pPr>
        <w:numPr>
          <w:ilvl w:val="0"/>
          <w:numId w:val="209"/>
        </w:numPr>
        <w:rPr>
          <w:rFonts w:cs="Arial"/>
        </w:rPr>
      </w:pPr>
      <w:r w:rsidRPr="0079224E">
        <w:rPr>
          <w:rFonts w:cs="Arial"/>
        </w:rPr>
        <w:t xml:space="preserve">To provide clear </w:t>
      </w:r>
      <w:r w:rsidRPr="0079224E">
        <w:rPr>
          <w:rFonts w:cs="Arial"/>
          <w:b/>
          <w:bCs/>
        </w:rPr>
        <w:t>visual guidance</w:t>
      </w:r>
      <w:r w:rsidRPr="0079224E">
        <w:rPr>
          <w:rFonts w:cs="Arial"/>
        </w:rPr>
        <w:t xml:space="preserve"> during fire, gas leak, or electrical emergencies</w:t>
      </w:r>
    </w:p>
    <w:p w:rsidR="00090D44" w:rsidRPr="0079224E" w:rsidRDefault="00090D44" w:rsidP="00090D44">
      <w:pPr>
        <w:numPr>
          <w:ilvl w:val="0"/>
          <w:numId w:val="209"/>
        </w:numPr>
        <w:rPr>
          <w:rFonts w:cs="Arial"/>
        </w:rPr>
      </w:pPr>
      <w:r w:rsidRPr="0079224E">
        <w:rPr>
          <w:rFonts w:cs="Arial"/>
        </w:rPr>
        <w:t xml:space="preserve">To ensure all personnel can </w:t>
      </w:r>
      <w:r w:rsidRPr="0079224E">
        <w:rPr>
          <w:rFonts w:cs="Arial"/>
          <w:b/>
          <w:bCs/>
        </w:rPr>
        <w:t>exit safely and quickly</w:t>
      </w:r>
      <w:r w:rsidRPr="0079224E">
        <w:rPr>
          <w:rFonts w:cs="Arial"/>
        </w:rPr>
        <w:t xml:space="preserve"> from the workshop</w:t>
      </w:r>
    </w:p>
    <w:p w:rsidR="00090D44" w:rsidRPr="0079224E" w:rsidRDefault="00090D44" w:rsidP="00090D44">
      <w:pPr>
        <w:numPr>
          <w:ilvl w:val="0"/>
          <w:numId w:val="209"/>
        </w:numPr>
        <w:rPr>
          <w:rFonts w:cs="Arial"/>
        </w:rPr>
      </w:pPr>
      <w:r w:rsidRPr="0079224E">
        <w:rPr>
          <w:rFonts w:cs="Arial"/>
        </w:rPr>
        <w:t xml:space="preserve">To comply with the </w:t>
      </w:r>
      <w:r w:rsidRPr="0079224E">
        <w:rPr>
          <w:rFonts w:cs="Arial"/>
          <w:b/>
          <w:bCs/>
        </w:rPr>
        <w:t>Occupational Health and Safety Act</w:t>
      </w:r>
      <w:r w:rsidRPr="0079224E">
        <w:rPr>
          <w:rFonts w:cs="Arial"/>
        </w:rPr>
        <w:t xml:space="preserve"> and SANS (South African National Standards)</w:t>
      </w:r>
    </w:p>
    <w:p w:rsidR="00090D44" w:rsidRPr="0079224E" w:rsidRDefault="00090D44" w:rsidP="00090D44">
      <w:pPr>
        <w:numPr>
          <w:ilvl w:val="0"/>
          <w:numId w:val="209"/>
        </w:numPr>
        <w:rPr>
          <w:rFonts w:cs="Arial"/>
        </w:rPr>
      </w:pPr>
      <w:r w:rsidRPr="0079224E">
        <w:rPr>
          <w:rFonts w:cs="Arial"/>
        </w:rPr>
        <w:t xml:space="preserve">To designate </w:t>
      </w:r>
      <w:r w:rsidRPr="0079224E">
        <w:rPr>
          <w:rFonts w:cs="Arial"/>
          <w:b/>
          <w:bCs/>
        </w:rPr>
        <w:t>roles and responsibilities</w:t>
      </w:r>
      <w:r w:rsidRPr="0079224E">
        <w:rPr>
          <w:rFonts w:cs="Arial"/>
        </w:rPr>
        <w:t xml:space="preserve"> (e.g. fire warden, first aider)</w:t>
      </w:r>
    </w:p>
    <w:p w:rsidR="00090D44" w:rsidRPr="0079224E" w:rsidRDefault="00090D44" w:rsidP="00090D44">
      <w:pPr>
        <w:numPr>
          <w:ilvl w:val="0"/>
          <w:numId w:val="209"/>
        </w:numPr>
        <w:rPr>
          <w:rFonts w:cs="Arial"/>
        </w:rPr>
      </w:pPr>
      <w:r w:rsidRPr="0079224E">
        <w:rPr>
          <w:rFonts w:cs="Arial"/>
        </w:rPr>
        <w:t xml:space="preserve">To support a culture of </w:t>
      </w:r>
      <w:r w:rsidRPr="0079224E">
        <w:rPr>
          <w:rFonts w:cs="Arial"/>
          <w:b/>
          <w:bCs/>
        </w:rPr>
        <w:t>readiness and accountability</w:t>
      </w:r>
    </w:p>
    <w:p w:rsidR="00090D44" w:rsidRPr="0079224E" w:rsidRDefault="00F37A27" w:rsidP="00090D44">
      <w:pPr>
        <w:rPr>
          <w:rFonts w:cs="Arial"/>
        </w:rPr>
      </w:pPr>
      <w:r>
        <w:rPr>
          <w:rFonts w:cs="Arial"/>
        </w:rPr>
        <w:pict>
          <v:rect id="_x0000_i1286" style="width:0;height:1.5pt" o:hralign="center" o:hrstd="t" o:hr="t" fillcolor="#a0a0a0" stroked="f"/>
        </w:pict>
      </w:r>
    </w:p>
    <w:p w:rsidR="00090D44" w:rsidRPr="0079224E" w:rsidRDefault="00090D44" w:rsidP="00090D44">
      <w:pPr>
        <w:rPr>
          <w:rFonts w:cs="Arial"/>
          <w:b/>
          <w:bCs/>
        </w:rPr>
      </w:pPr>
      <w:r w:rsidRPr="0079224E">
        <w:rPr>
          <w:rFonts w:cs="Arial"/>
          <w:b/>
          <w:bCs/>
        </w:rPr>
        <w:t>2. Key Components of an Effective Evacuation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6288"/>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Component</w:t>
            </w:r>
          </w:p>
        </w:tc>
        <w:tc>
          <w:tcPr>
            <w:tcW w:w="0" w:type="auto"/>
            <w:vAlign w:val="center"/>
            <w:hideMark/>
          </w:tcPr>
          <w:p w:rsidR="00090D44" w:rsidRPr="0079224E" w:rsidRDefault="00090D44" w:rsidP="00090D44">
            <w:pPr>
              <w:rPr>
                <w:rFonts w:cs="Arial"/>
                <w:b/>
                <w:bCs/>
              </w:rPr>
            </w:pPr>
            <w:r w:rsidRPr="0079224E">
              <w:rPr>
                <w:rFonts w:cs="Arial"/>
                <w:b/>
                <w:bCs/>
              </w:rPr>
              <w:t>Description</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Evacuation routes</w:t>
            </w:r>
          </w:p>
        </w:tc>
        <w:tc>
          <w:tcPr>
            <w:tcW w:w="0" w:type="auto"/>
            <w:vAlign w:val="center"/>
            <w:hideMark/>
          </w:tcPr>
          <w:p w:rsidR="00090D44" w:rsidRPr="0079224E" w:rsidRDefault="00090D44" w:rsidP="00090D44">
            <w:pPr>
              <w:rPr>
                <w:rFonts w:cs="Arial"/>
              </w:rPr>
            </w:pPr>
            <w:r w:rsidRPr="0079224E">
              <w:rPr>
                <w:rFonts w:cs="Arial"/>
              </w:rPr>
              <w:t>Clearly marked, unobstructed pathways to exit points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Emergency exits</w:t>
            </w:r>
          </w:p>
        </w:tc>
        <w:tc>
          <w:tcPr>
            <w:tcW w:w="0" w:type="auto"/>
            <w:vAlign w:val="center"/>
            <w:hideMark/>
          </w:tcPr>
          <w:p w:rsidR="00090D44" w:rsidRPr="0079224E" w:rsidRDefault="00090D44" w:rsidP="00090D44">
            <w:pPr>
              <w:rPr>
                <w:rFonts w:cs="Arial"/>
              </w:rPr>
            </w:pPr>
            <w:r w:rsidRPr="0079224E">
              <w:rPr>
                <w:rFonts w:cs="Arial"/>
              </w:rPr>
              <w:t>Doors leading to safe zones, well-lit, with panic-release mechanisms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Assembly points</w:t>
            </w:r>
          </w:p>
        </w:tc>
        <w:tc>
          <w:tcPr>
            <w:tcW w:w="0" w:type="auto"/>
            <w:vAlign w:val="center"/>
            <w:hideMark/>
          </w:tcPr>
          <w:p w:rsidR="00090D44" w:rsidRPr="0079224E" w:rsidRDefault="00090D44" w:rsidP="00090D44">
            <w:pPr>
              <w:rPr>
                <w:rFonts w:cs="Arial"/>
              </w:rPr>
            </w:pPr>
            <w:r w:rsidRPr="0079224E">
              <w:rPr>
                <w:rFonts w:cs="Arial"/>
              </w:rPr>
              <w:t>Outdoor meeting locations for headcounts and communication</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Roles and responsibilities</w:t>
            </w:r>
          </w:p>
        </w:tc>
        <w:tc>
          <w:tcPr>
            <w:tcW w:w="0" w:type="auto"/>
            <w:vAlign w:val="center"/>
            <w:hideMark/>
          </w:tcPr>
          <w:p w:rsidR="00090D44" w:rsidRPr="0079224E" w:rsidRDefault="00090D44" w:rsidP="00090D44">
            <w:pPr>
              <w:rPr>
                <w:rFonts w:cs="Arial"/>
              </w:rPr>
            </w:pPr>
            <w:r w:rsidRPr="0079224E">
              <w:rPr>
                <w:rFonts w:cs="Arial"/>
              </w:rPr>
              <w:t>Who assists whom, checks rooms, and accounts for all personnel</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Emergency contact details</w:t>
            </w:r>
          </w:p>
        </w:tc>
        <w:tc>
          <w:tcPr>
            <w:tcW w:w="0" w:type="auto"/>
            <w:vAlign w:val="center"/>
            <w:hideMark/>
          </w:tcPr>
          <w:p w:rsidR="00090D44" w:rsidRPr="0079224E" w:rsidRDefault="00090D44" w:rsidP="00090D44">
            <w:pPr>
              <w:rPr>
                <w:rFonts w:cs="Arial"/>
              </w:rPr>
            </w:pPr>
            <w:r w:rsidRPr="0079224E">
              <w:rPr>
                <w:rFonts w:cs="Arial"/>
              </w:rPr>
              <w:t>Clearly listed for fire, ambulance, and workshop supervisors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Diagram-based layout</w:t>
            </w:r>
          </w:p>
        </w:tc>
        <w:tc>
          <w:tcPr>
            <w:tcW w:w="0" w:type="auto"/>
            <w:vAlign w:val="center"/>
            <w:hideMark/>
          </w:tcPr>
          <w:p w:rsidR="00090D44" w:rsidRPr="0079224E" w:rsidRDefault="00090D44" w:rsidP="00090D44">
            <w:pPr>
              <w:rPr>
                <w:rFonts w:cs="Arial"/>
              </w:rPr>
            </w:pPr>
            <w:r w:rsidRPr="0079224E">
              <w:rPr>
                <w:rFonts w:cs="Arial"/>
              </w:rPr>
              <w:t>A floorplan posted in multiple visible areas of the workshop</w:t>
            </w:r>
          </w:p>
        </w:tc>
      </w:tr>
    </w:tbl>
    <w:p w:rsidR="00090D44" w:rsidRPr="0079224E" w:rsidRDefault="00F37A27" w:rsidP="00090D44">
      <w:pPr>
        <w:rPr>
          <w:rFonts w:cs="Arial"/>
        </w:rPr>
      </w:pPr>
      <w:r>
        <w:rPr>
          <w:rFonts w:cs="Arial"/>
        </w:rPr>
        <w:lastRenderedPageBreak/>
        <w:pict>
          <v:rect id="_x0000_i1287" style="width:0;height:1.5pt" o:hralign="center" o:hrstd="t" o:hr="t" fillcolor="#a0a0a0" stroked="f"/>
        </w:pict>
      </w:r>
    </w:p>
    <w:p w:rsidR="00090D44" w:rsidRPr="0079224E" w:rsidRDefault="00090D44">
      <w:pPr>
        <w:rPr>
          <w:rFonts w:cs="Arial"/>
          <w:b/>
          <w:bCs/>
        </w:rPr>
      </w:pPr>
    </w:p>
    <w:p w:rsidR="00090D44" w:rsidRPr="0079224E" w:rsidRDefault="00090D44" w:rsidP="00090D44">
      <w:pPr>
        <w:rPr>
          <w:rFonts w:cs="Arial"/>
          <w:b/>
          <w:bCs/>
        </w:rPr>
      </w:pPr>
      <w:r w:rsidRPr="0079224E">
        <w:rPr>
          <w:rFonts w:cs="Arial"/>
          <w:b/>
          <w:bCs/>
        </w:rPr>
        <w:t>3. Types of Safety Signage in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5"/>
        <w:gridCol w:w="6691"/>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Sign Type</w:t>
            </w:r>
          </w:p>
        </w:tc>
        <w:tc>
          <w:tcPr>
            <w:tcW w:w="0" w:type="auto"/>
            <w:vAlign w:val="center"/>
            <w:hideMark/>
          </w:tcPr>
          <w:p w:rsidR="00090D44" w:rsidRPr="0079224E" w:rsidRDefault="00090D44" w:rsidP="00090D44">
            <w:pPr>
              <w:rPr>
                <w:rFonts w:cs="Arial"/>
                <w:b/>
                <w:bCs/>
              </w:rPr>
            </w:pPr>
            <w:r w:rsidRPr="0079224E">
              <w:rPr>
                <w:rFonts w:cs="Arial"/>
                <w:b/>
                <w:bCs/>
              </w:rPr>
              <w:t>Purpose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Directional signage</w:t>
            </w:r>
          </w:p>
        </w:tc>
        <w:tc>
          <w:tcPr>
            <w:tcW w:w="0" w:type="auto"/>
            <w:vAlign w:val="center"/>
            <w:hideMark/>
          </w:tcPr>
          <w:p w:rsidR="00090D44" w:rsidRPr="0079224E" w:rsidRDefault="00090D44" w:rsidP="00090D44">
            <w:pPr>
              <w:rPr>
                <w:rFonts w:cs="Arial"/>
              </w:rPr>
            </w:pPr>
            <w:r w:rsidRPr="0079224E">
              <w:rPr>
                <w:rFonts w:cs="Arial"/>
              </w:rPr>
              <w:t>Indicates evacuation routes and emergency exits (green signs)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Prohibition signs</w:t>
            </w:r>
          </w:p>
        </w:tc>
        <w:tc>
          <w:tcPr>
            <w:tcW w:w="0" w:type="auto"/>
            <w:vAlign w:val="center"/>
            <w:hideMark/>
          </w:tcPr>
          <w:p w:rsidR="00090D44" w:rsidRPr="0079224E" w:rsidRDefault="00090D44" w:rsidP="00090D44">
            <w:pPr>
              <w:rPr>
                <w:rFonts w:cs="Arial"/>
              </w:rPr>
            </w:pPr>
            <w:r w:rsidRPr="0079224E">
              <w:rPr>
                <w:rFonts w:cs="Arial"/>
              </w:rPr>
              <w:t>Show what is not allowed (e.g. No Smoking – red circle)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Warning signs</w:t>
            </w:r>
          </w:p>
        </w:tc>
        <w:tc>
          <w:tcPr>
            <w:tcW w:w="0" w:type="auto"/>
            <w:vAlign w:val="center"/>
            <w:hideMark/>
          </w:tcPr>
          <w:p w:rsidR="00090D44" w:rsidRPr="0079224E" w:rsidRDefault="00090D44" w:rsidP="00090D44">
            <w:pPr>
              <w:rPr>
                <w:rFonts w:cs="Arial"/>
              </w:rPr>
            </w:pPr>
            <w:r w:rsidRPr="0079224E">
              <w:rPr>
                <w:rFonts w:cs="Arial"/>
              </w:rPr>
              <w:t>Indicate hazards (e.g. Flammable materials – yellow triangle)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Mandatory signs</w:t>
            </w:r>
          </w:p>
        </w:tc>
        <w:tc>
          <w:tcPr>
            <w:tcW w:w="0" w:type="auto"/>
            <w:vAlign w:val="center"/>
            <w:hideMark/>
          </w:tcPr>
          <w:p w:rsidR="00090D44" w:rsidRPr="0079224E" w:rsidRDefault="00090D44" w:rsidP="00090D44">
            <w:pPr>
              <w:rPr>
                <w:rFonts w:cs="Arial"/>
              </w:rPr>
            </w:pPr>
            <w:r w:rsidRPr="0079224E">
              <w:rPr>
                <w:rFonts w:cs="Arial"/>
              </w:rPr>
              <w:t>State required actions (e.g. Wear Safety Glasses – blue circle)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First aid and fire signs</w:t>
            </w:r>
          </w:p>
        </w:tc>
        <w:tc>
          <w:tcPr>
            <w:tcW w:w="0" w:type="auto"/>
            <w:vAlign w:val="center"/>
            <w:hideMark/>
          </w:tcPr>
          <w:p w:rsidR="00090D44" w:rsidRPr="0079224E" w:rsidRDefault="00090D44" w:rsidP="00090D44">
            <w:pPr>
              <w:rPr>
                <w:rFonts w:cs="Arial"/>
              </w:rPr>
            </w:pPr>
            <w:r w:rsidRPr="0079224E">
              <w:rPr>
                <w:rFonts w:cs="Arial"/>
              </w:rPr>
              <w:t>Identify the location of equipment and personnel</w:t>
            </w:r>
          </w:p>
        </w:tc>
      </w:tr>
    </w:tbl>
    <w:p w:rsidR="00090D44" w:rsidRPr="0079224E" w:rsidRDefault="00090D44" w:rsidP="00090D44">
      <w:pPr>
        <w:rPr>
          <w:rFonts w:cs="Arial"/>
        </w:rPr>
      </w:pPr>
      <w:r w:rsidRPr="0079224E">
        <w:rPr>
          <w:rFonts w:cs="Arial"/>
        </w:rPr>
        <w:t xml:space="preserve">All signs must be </w:t>
      </w:r>
      <w:r w:rsidRPr="0079224E">
        <w:rPr>
          <w:rFonts w:cs="Arial"/>
          <w:b/>
          <w:bCs/>
        </w:rPr>
        <w:t>SABS compliant</w:t>
      </w:r>
      <w:r w:rsidRPr="0079224E">
        <w:rPr>
          <w:rFonts w:cs="Arial"/>
        </w:rPr>
        <w:t>, easily visible, clean, and securely fixed.</w:t>
      </w:r>
    </w:p>
    <w:p w:rsidR="00090D44" w:rsidRPr="0079224E" w:rsidRDefault="00F37A27" w:rsidP="00090D44">
      <w:pPr>
        <w:rPr>
          <w:rFonts w:cs="Arial"/>
        </w:rPr>
      </w:pPr>
      <w:r>
        <w:rPr>
          <w:rFonts w:cs="Arial"/>
        </w:rPr>
        <w:pict>
          <v:rect id="_x0000_i1288" style="width:0;height:1.5pt" o:hralign="center" o:hrstd="t" o:hr="t" fillcolor="#a0a0a0" stroked="f"/>
        </w:pict>
      </w:r>
    </w:p>
    <w:p w:rsidR="00090D44" w:rsidRPr="0079224E" w:rsidRDefault="00090D44" w:rsidP="00090D44">
      <w:pPr>
        <w:rPr>
          <w:rFonts w:cs="Arial"/>
          <w:b/>
          <w:bCs/>
        </w:rPr>
      </w:pPr>
      <w:r w:rsidRPr="0079224E">
        <w:rPr>
          <w:rFonts w:cs="Arial"/>
          <w:b/>
          <w:bCs/>
        </w:rPr>
        <w:t>4. Roles During an Emergency</w:t>
      </w:r>
    </w:p>
    <w:p w:rsidR="00090D44" w:rsidRPr="0079224E" w:rsidRDefault="00090D44" w:rsidP="00090D44">
      <w:pPr>
        <w:numPr>
          <w:ilvl w:val="0"/>
          <w:numId w:val="210"/>
        </w:numPr>
        <w:rPr>
          <w:rFonts w:cs="Arial"/>
        </w:rPr>
      </w:pPr>
      <w:r w:rsidRPr="0079224E">
        <w:rPr>
          <w:rFonts w:cs="Arial"/>
          <w:b/>
          <w:bCs/>
        </w:rPr>
        <w:t>All employees</w:t>
      </w:r>
      <w:r w:rsidRPr="0079224E">
        <w:rPr>
          <w:rFonts w:cs="Arial"/>
        </w:rPr>
        <w:t>: Follow the evacuation route and go to the assembly point</w:t>
      </w:r>
    </w:p>
    <w:p w:rsidR="00090D44" w:rsidRPr="0079224E" w:rsidRDefault="00090D44" w:rsidP="00090D44">
      <w:pPr>
        <w:numPr>
          <w:ilvl w:val="0"/>
          <w:numId w:val="210"/>
        </w:numPr>
        <w:rPr>
          <w:rFonts w:cs="Arial"/>
        </w:rPr>
      </w:pPr>
      <w:r w:rsidRPr="0079224E">
        <w:rPr>
          <w:rFonts w:cs="Arial"/>
          <w:b/>
          <w:bCs/>
        </w:rPr>
        <w:t>Appointed fire warden</w:t>
      </w:r>
      <w:r w:rsidRPr="0079224E">
        <w:rPr>
          <w:rFonts w:cs="Arial"/>
        </w:rPr>
        <w:t>: Ensures all areas are cleared and assists others</w:t>
      </w:r>
    </w:p>
    <w:p w:rsidR="00090D44" w:rsidRPr="0079224E" w:rsidRDefault="00090D44" w:rsidP="00090D44">
      <w:pPr>
        <w:numPr>
          <w:ilvl w:val="0"/>
          <w:numId w:val="210"/>
        </w:numPr>
        <w:rPr>
          <w:rFonts w:cs="Arial"/>
        </w:rPr>
      </w:pPr>
      <w:r w:rsidRPr="0079224E">
        <w:rPr>
          <w:rFonts w:cs="Arial"/>
          <w:b/>
          <w:bCs/>
        </w:rPr>
        <w:t>First aider</w:t>
      </w:r>
      <w:r w:rsidRPr="0079224E">
        <w:rPr>
          <w:rFonts w:cs="Arial"/>
        </w:rPr>
        <w:t>: Attends to any injuries using the workshop first aid kit</w:t>
      </w:r>
    </w:p>
    <w:p w:rsidR="00090D44" w:rsidRPr="0079224E" w:rsidRDefault="00090D44" w:rsidP="00090D44">
      <w:pPr>
        <w:numPr>
          <w:ilvl w:val="0"/>
          <w:numId w:val="210"/>
        </w:numPr>
        <w:rPr>
          <w:rFonts w:cs="Arial"/>
        </w:rPr>
      </w:pPr>
      <w:r w:rsidRPr="0079224E">
        <w:rPr>
          <w:rFonts w:cs="Arial"/>
          <w:b/>
          <w:bCs/>
        </w:rPr>
        <w:t>Supervisor or manager</w:t>
      </w:r>
      <w:r w:rsidRPr="0079224E">
        <w:rPr>
          <w:rFonts w:cs="Arial"/>
        </w:rPr>
        <w:t>: Reports the incident and manages communication with emergency services</w:t>
      </w:r>
    </w:p>
    <w:p w:rsidR="00090D44" w:rsidRPr="0079224E" w:rsidRDefault="00F37A27" w:rsidP="00090D44">
      <w:pPr>
        <w:rPr>
          <w:rFonts w:cs="Arial"/>
        </w:rPr>
      </w:pPr>
      <w:r>
        <w:rPr>
          <w:rFonts w:cs="Arial"/>
        </w:rPr>
        <w:pict>
          <v:rect id="_x0000_i1289"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11"/>
        </w:numPr>
        <w:rPr>
          <w:rFonts w:cs="Arial"/>
        </w:rPr>
      </w:pPr>
      <w:r w:rsidRPr="0079224E">
        <w:rPr>
          <w:rFonts w:cs="Arial"/>
        </w:rPr>
        <w:t xml:space="preserve">A </w:t>
      </w:r>
      <w:r w:rsidRPr="0079224E">
        <w:rPr>
          <w:rFonts w:cs="Arial"/>
          <w:b/>
          <w:bCs/>
        </w:rPr>
        <w:t>fire exit sign</w:t>
      </w:r>
      <w:r w:rsidRPr="0079224E">
        <w:rPr>
          <w:rFonts w:cs="Arial"/>
        </w:rPr>
        <w:t xml:space="preserve"> above the rear door leads to the open parking lot used as the assembly point.</w:t>
      </w:r>
    </w:p>
    <w:p w:rsidR="00090D44" w:rsidRPr="0079224E" w:rsidRDefault="00090D44" w:rsidP="00090D44">
      <w:pPr>
        <w:numPr>
          <w:ilvl w:val="0"/>
          <w:numId w:val="211"/>
        </w:numPr>
        <w:rPr>
          <w:rFonts w:cs="Arial"/>
        </w:rPr>
      </w:pPr>
      <w:r w:rsidRPr="0079224E">
        <w:rPr>
          <w:rFonts w:cs="Arial"/>
        </w:rPr>
        <w:t xml:space="preserve">A </w:t>
      </w:r>
      <w:r w:rsidRPr="0079224E">
        <w:rPr>
          <w:rFonts w:cs="Arial"/>
          <w:b/>
          <w:bCs/>
        </w:rPr>
        <w:t>floorplan</w:t>
      </w:r>
      <w:r w:rsidRPr="0079224E">
        <w:rPr>
          <w:rFonts w:cs="Arial"/>
        </w:rPr>
        <w:t xml:space="preserve"> posted near the time clock shows all staff how to reach emergency exits and locate extinguishers.</w:t>
      </w:r>
    </w:p>
    <w:p w:rsidR="00090D44" w:rsidRPr="0079224E" w:rsidRDefault="00090D44" w:rsidP="00090D44">
      <w:pPr>
        <w:numPr>
          <w:ilvl w:val="0"/>
          <w:numId w:val="211"/>
        </w:numPr>
        <w:rPr>
          <w:rFonts w:cs="Arial"/>
        </w:rPr>
      </w:pPr>
      <w:r w:rsidRPr="0079224E">
        <w:rPr>
          <w:rFonts w:cs="Arial"/>
        </w:rPr>
        <w:t xml:space="preserve">A </w:t>
      </w:r>
      <w:r w:rsidRPr="0079224E">
        <w:rPr>
          <w:rFonts w:cs="Arial"/>
          <w:b/>
          <w:bCs/>
        </w:rPr>
        <w:t>No Smoking sign</w:t>
      </w:r>
      <w:r w:rsidRPr="0079224E">
        <w:rPr>
          <w:rFonts w:cs="Arial"/>
        </w:rPr>
        <w:t xml:space="preserve"> near the flammable storage cupboard alerts staff to fire risk.</w:t>
      </w:r>
    </w:p>
    <w:p w:rsidR="00090D44" w:rsidRPr="0079224E" w:rsidRDefault="00F37A27" w:rsidP="00090D44">
      <w:pPr>
        <w:rPr>
          <w:rFonts w:cs="Arial"/>
        </w:rPr>
      </w:pPr>
      <w:r>
        <w:rPr>
          <w:rFonts w:cs="Arial"/>
        </w:rPr>
        <w:pict>
          <v:rect id="_x0000_i1290"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Fast and Safe at Sibusiso Upholstery</w:t>
      </w:r>
    </w:p>
    <w:p w:rsidR="00090D44" w:rsidRPr="0079224E" w:rsidRDefault="00090D44" w:rsidP="00090D44">
      <w:pPr>
        <w:rPr>
          <w:rFonts w:cs="Arial"/>
        </w:rPr>
      </w:pPr>
      <w:r w:rsidRPr="0079224E">
        <w:rPr>
          <w:rFonts w:cs="Arial"/>
        </w:rPr>
        <w:t xml:space="preserve">During a power surge that triggered a fire in the electrical panel, the staff at Sibusiso Upholstery evacuated using clearly marked emergency exits. Their weekly drills had prepared them well. At the assembly point, everyone was accounted for, and the </w:t>
      </w:r>
      <w:r w:rsidRPr="0079224E">
        <w:rPr>
          <w:rFonts w:cs="Arial"/>
        </w:rPr>
        <w:lastRenderedPageBreak/>
        <w:t>fire department praised their preparedness. The floor manager updated the incident log and reported to management within 15 minutes.</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12"/>
        </w:numPr>
        <w:rPr>
          <w:rFonts w:cs="Arial"/>
        </w:rPr>
      </w:pPr>
      <w:r w:rsidRPr="0079224E">
        <w:rPr>
          <w:rFonts w:cs="Arial"/>
        </w:rPr>
        <w:t>What role did preparedness and signage play in this successful evacuation?</w:t>
      </w:r>
    </w:p>
    <w:p w:rsidR="00090D44" w:rsidRPr="0079224E" w:rsidRDefault="00090D44" w:rsidP="00090D44">
      <w:pPr>
        <w:numPr>
          <w:ilvl w:val="0"/>
          <w:numId w:val="212"/>
        </w:numPr>
        <w:rPr>
          <w:rFonts w:cs="Arial"/>
        </w:rPr>
      </w:pPr>
      <w:r w:rsidRPr="0079224E">
        <w:rPr>
          <w:rFonts w:cs="Arial"/>
        </w:rPr>
        <w:t>How could regular practice contribute to such an efficient outcome?</w:t>
      </w:r>
    </w:p>
    <w:p w:rsidR="00090D44" w:rsidRPr="0079224E" w:rsidRDefault="00F37A27" w:rsidP="00090D44">
      <w:pPr>
        <w:rPr>
          <w:rFonts w:cs="Arial"/>
        </w:rPr>
      </w:pPr>
      <w:r>
        <w:rPr>
          <w:rFonts w:cs="Arial"/>
        </w:rPr>
        <w:pict>
          <v:rect id="_x0000_i1291" style="width:0;height:1.5pt" o:hralign="center" o:hrstd="t" o:hr="t" fillcolor="#a0a0a0" stroked="f"/>
        </w:pict>
      </w:r>
    </w:p>
    <w:p w:rsidR="00090D44" w:rsidRPr="0079224E" w:rsidRDefault="00090D44" w:rsidP="00090D44">
      <w:pPr>
        <w:rPr>
          <w:rFonts w:cs="Arial"/>
          <w:b/>
          <w:bCs/>
        </w:rPr>
      </w:pPr>
      <w:r w:rsidRPr="0079224E">
        <w:rPr>
          <w:rFonts w:cs="Arial"/>
          <w:b/>
          <w:bCs/>
        </w:rPr>
        <w:t>Critical Thinking Questions</w:t>
      </w:r>
    </w:p>
    <w:p w:rsidR="00090D44" w:rsidRPr="0079224E" w:rsidRDefault="00090D44" w:rsidP="00090D44">
      <w:pPr>
        <w:numPr>
          <w:ilvl w:val="0"/>
          <w:numId w:val="213"/>
        </w:numPr>
        <w:rPr>
          <w:rFonts w:cs="Arial"/>
        </w:rPr>
      </w:pPr>
      <w:r w:rsidRPr="0079224E">
        <w:rPr>
          <w:rFonts w:cs="Arial"/>
        </w:rPr>
        <w:t>Why is it essential to conduct regular evacuation drills in an upholstery workshop?</w:t>
      </w:r>
    </w:p>
    <w:p w:rsidR="00090D44" w:rsidRPr="0079224E" w:rsidRDefault="00090D44" w:rsidP="00090D44">
      <w:pPr>
        <w:numPr>
          <w:ilvl w:val="0"/>
          <w:numId w:val="213"/>
        </w:numPr>
        <w:rPr>
          <w:rFonts w:cs="Arial"/>
        </w:rPr>
      </w:pPr>
      <w:r w:rsidRPr="0079224E">
        <w:rPr>
          <w:rFonts w:cs="Arial"/>
        </w:rPr>
        <w:t>What risks are involved when signage is missing, unclear, or ignored?</w:t>
      </w:r>
    </w:p>
    <w:p w:rsidR="00090D44" w:rsidRPr="0079224E" w:rsidRDefault="00090D44" w:rsidP="00090D44">
      <w:pPr>
        <w:numPr>
          <w:ilvl w:val="0"/>
          <w:numId w:val="213"/>
        </w:numPr>
        <w:rPr>
          <w:rFonts w:cs="Arial"/>
        </w:rPr>
      </w:pPr>
      <w:r w:rsidRPr="0079224E">
        <w:rPr>
          <w:rFonts w:cs="Arial"/>
        </w:rPr>
        <w:t>How can signage improve the safety of visitors or new staff unfamiliar with the workshop?</w:t>
      </w:r>
    </w:p>
    <w:p w:rsidR="00090D44" w:rsidRPr="0079224E" w:rsidRDefault="00090D44" w:rsidP="00090D44">
      <w:pPr>
        <w:numPr>
          <w:ilvl w:val="0"/>
          <w:numId w:val="213"/>
        </w:numPr>
        <w:rPr>
          <w:rFonts w:cs="Arial"/>
        </w:rPr>
      </w:pPr>
      <w:r w:rsidRPr="0079224E">
        <w:rPr>
          <w:rFonts w:cs="Arial"/>
        </w:rPr>
        <w:t>What elements should you check when reviewing the condition and accuracy of emergency signage?</w:t>
      </w:r>
    </w:p>
    <w:p w:rsidR="00090D44" w:rsidRPr="0079224E" w:rsidRDefault="00090D44" w:rsidP="00090D44">
      <w:pPr>
        <w:numPr>
          <w:ilvl w:val="0"/>
          <w:numId w:val="213"/>
        </w:numPr>
        <w:rPr>
          <w:rFonts w:cs="Arial"/>
        </w:rPr>
      </w:pPr>
      <w:r w:rsidRPr="0079224E">
        <w:rPr>
          <w:rFonts w:cs="Arial"/>
        </w:rPr>
        <w:t>How does a clear evacuation plan demonstrate responsibility and legal compliance in a business?</w:t>
      </w:r>
    </w:p>
    <w:p w:rsidR="00090D44" w:rsidRPr="0079224E" w:rsidRDefault="00F37A27" w:rsidP="00090D44">
      <w:pPr>
        <w:rPr>
          <w:rFonts w:cs="Arial"/>
        </w:rPr>
      </w:pPr>
      <w:r>
        <w:rPr>
          <w:rFonts w:cs="Arial"/>
        </w:rPr>
        <w:pict>
          <v:rect id="_x0000_i1292"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41" w:name="_Toc195895475"/>
      <w:r w:rsidRPr="0079224E">
        <w:rPr>
          <w:rFonts w:ascii="Century Gothic" w:hAnsi="Century Gothic" w:cs="Arial"/>
          <w:b/>
          <w:bCs/>
        </w:rPr>
        <w:lastRenderedPageBreak/>
        <w:t>KT0406: Demarcation Lines</w:t>
      </w:r>
      <w:bookmarkEnd w:id="41"/>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b/>
          <w:bCs/>
        </w:rPr>
        <w:t>Demarcation lines</w:t>
      </w:r>
      <w:r w:rsidRPr="0079224E">
        <w:rPr>
          <w:rFonts w:cs="Arial"/>
        </w:rPr>
        <w:t xml:space="preserve"> are visual boundaries or markings used in workshops to separate zones of operation, define safe pathways, and ensure compliance with occupational health and safety standards. In an advanced upholstery environment, demarcation lines support the </w:t>
      </w:r>
      <w:r w:rsidRPr="0079224E">
        <w:rPr>
          <w:rFonts w:cs="Arial"/>
          <w:b/>
          <w:bCs/>
        </w:rPr>
        <w:t>safe movement of people, storage of materials, and use of machinery</w:t>
      </w:r>
      <w:r w:rsidRPr="0079224E">
        <w:rPr>
          <w:rFonts w:cs="Arial"/>
        </w:rPr>
        <w:t xml:space="preserve"> by establishing clear rules for space utilisation.</w:t>
      </w:r>
    </w:p>
    <w:p w:rsidR="00090D44" w:rsidRPr="0079224E" w:rsidRDefault="00090D44" w:rsidP="00090D44">
      <w:pPr>
        <w:rPr>
          <w:rFonts w:cs="Arial"/>
        </w:rPr>
      </w:pPr>
      <w:r w:rsidRPr="0079224E">
        <w:rPr>
          <w:rFonts w:cs="Arial"/>
        </w:rPr>
        <w:t>Demarcation lines are a practical application of risk management—they prevent congestion, identify restricted areas, and reduce the likelihood of accidents caused by confusion or disorganisation.</w:t>
      </w:r>
    </w:p>
    <w:p w:rsidR="00090D44" w:rsidRPr="0079224E" w:rsidRDefault="00F37A27" w:rsidP="00090D44">
      <w:pPr>
        <w:rPr>
          <w:rFonts w:cs="Arial"/>
        </w:rPr>
      </w:pPr>
      <w:r>
        <w:rPr>
          <w:rFonts w:cs="Arial"/>
        </w:rPr>
        <w:pict>
          <v:rect id="_x0000_i1293" style="width:0;height:1.5pt" o:hralign="center" o:hrstd="t" o:hr="t" fillcolor="#a0a0a0" stroked="f"/>
        </w:pict>
      </w:r>
    </w:p>
    <w:p w:rsidR="00090D44" w:rsidRPr="0079224E" w:rsidRDefault="00090D44" w:rsidP="00090D44">
      <w:pPr>
        <w:rPr>
          <w:rFonts w:cs="Arial"/>
          <w:b/>
          <w:bCs/>
        </w:rPr>
      </w:pPr>
      <w:r w:rsidRPr="0079224E">
        <w:rPr>
          <w:rFonts w:cs="Arial"/>
          <w:b/>
          <w:bCs/>
        </w:rPr>
        <w:t>1. Purpose of Demarcation Lines</w:t>
      </w:r>
    </w:p>
    <w:p w:rsidR="00090D44" w:rsidRPr="0079224E" w:rsidRDefault="00090D44" w:rsidP="00090D44">
      <w:pPr>
        <w:numPr>
          <w:ilvl w:val="0"/>
          <w:numId w:val="214"/>
        </w:numPr>
        <w:rPr>
          <w:rFonts w:cs="Arial"/>
        </w:rPr>
      </w:pPr>
      <w:r w:rsidRPr="0079224E">
        <w:rPr>
          <w:rFonts w:cs="Arial"/>
        </w:rPr>
        <w:t xml:space="preserve">To </w:t>
      </w:r>
      <w:r w:rsidRPr="0079224E">
        <w:rPr>
          <w:rFonts w:cs="Arial"/>
          <w:b/>
          <w:bCs/>
        </w:rPr>
        <w:t>separate high-risk zones</w:t>
      </w:r>
      <w:r w:rsidRPr="0079224E">
        <w:rPr>
          <w:rFonts w:cs="Arial"/>
        </w:rPr>
        <w:t xml:space="preserve"> (e.g. machinery areas) from walkways or storage</w:t>
      </w:r>
    </w:p>
    <w:p w:rsidR="00090D44" w:rsidRPr="0079224E" w:rsidRDefault="00090D44" w:rsidP="00090D44">
      <w:pPr>
        <w:numPr>
          <w:ilvl w:val="0"/>
          <w:numId w:val="214"/>
        </w:numPr>
        <w:rPr>
          <w:rFonts w:cs="Arial"/>
        </w:rPr>
      </w:pPr>
      <w:r w:rsidRPr="0079224E">
        <w:rPr>
          <w:rFonts w:cs="Arial"/>
        </w:rPr>
        <w:t xml:space="preserve">To clearly define </w:t>
      </w:r>
      <w:r w:rsidRPr="0079224E">
        <w:rPr>
          <w:rFonts w:cs="Arial"/>
          <w:b/>
          <w:bCs/>
        </w:rPr>
        <w:t>pedestrian routes</w:t>
      </w:r>
      <w:r w:rsidRPr="0079224E">
        <w:rPr>
          <w:rFonts w:cs="Arial"/>
        </w:rPr>
        <w:t xml:space="preserve"> through the workshop</w:t>
      </w:r>
    </w:p>
    <w:p w:rsidR="00090D44" w:rsidRPr="0079224E" w:rsidRDefault="00090D44" w:rsidP="00090D44">
      <w:pPr>
        <w:numPr>
          <w:ilvl w:val="0"/>
          <w:numId w:val="214"/>
        </w:numPr>
        <w:rPr>
          <w:rFonts w:cs="Arial"/>
        </w:rPr>
      </w:pPr>
      <w:r w:rsidRPr="0079224E">
        <w:rPr>
          <w:rFonts w:cs="Arial"/>
        </w:rPr>
        <w:t xml:space="preserve">To indicate </w:t>
      </w:r>
      <w:r w:rsidRPr="0079224E">
        <w:rPr>
          <w:rFonts w:cs="Arial"/>
          <w:b/>
          <w:bCs/>
        </w:rPr>
        <w:t>safe stacking zones</w:t>
      </w:r>
      <w:r w:rsidRPr="0079224E">
        <w:rPr>
          <w:rFonts w:cs="Arial"/>
        </w:rPr>
        <w:t xml:space="preserve"> for materials and equipment</w:t>
      </w:r>
    </w:p>
    <w:p w:rsidR="00090D44" w:rsidRPr="0079224E" w:rsidRDefault="00090D44" w:rsidP="00090D44">
      <w:pPr>
        <w:numPr>
          <w:ilvl w:val="0"/>
          <w:numId w:val="214"/>
        </w:numPr>
        <w:rPr>
          <w:rFonts w:cs="Arial"/>
        </w:rPr>
      </w:pPr>
      <w:r w:rsidRPr="0079224E">
        <w:rPr>
          <w:rFonts w:cs="Arial"/>
        </w:rPr>
        <w:t xml:space="preserve">To identify </w:t>
      </w:r>
      <w:r w:rsidRPr="0079224E">
        <w:rPr>
          <w:rFonts w:cs="Arial"/>
          <w:b/>
          <w:bCs/>
        </w:rPr>
        <w:t>no-go zones</w:t>
      </w:r>
      <w:r w:rsidRPr="0079224E">
        <w:rPr>
          <w:rFonts w:cs="Arial"/>
        </w:rPr>
        <w:t xml:space="preserve">, maintenance areas, or </w:t>
      </w:r>
      <w:r w:rsidRPr="0079224E">
        <w:rPr>
          <w:rFonts w:cs="Arial"/>
          <w:b/>
          <w:bCs/>
        </w:rPr>
        <w:t>emergency access points</w:t>
      </w:r>
    </w:p>
    <w:p w:rsidR="00090D44" w:rsidRPr="0079224E" w:rsidRDefault="00090D44" w:rsidP="00090D44">
      <w:pPr>
        <w:numPr>
          <w:ilvl w:val="0"/>
          <w:numId w:val="214"/>
        </w:numPr>
        <w:rPr>
          <w:rFonts w:cs="Arial"/>
        </w:rPr>
      </w:pPr>
      <w:r w:rsidRPr="0079224E">
        <w:rPr>
          <w:rFonts w:cs="Arial"/>
        </w:rPr>
        <w:t xml:space="preserve">To assist in </w:t>
      </w:r>
      <w:r w:rsidRPr="0079224E">
        <w:rPr>
          <w:rFonts w:cs="Arial"/>
          <w:b/>
          <w:bCs/>
        </w:rPr>
        <w:t>workflow planning</w:t>
      </w:r>
      <w:r w:rsidRPr="0079224E">
        <w:rPr>
          <w:rFonts w:cs="Arial"/>
        </w:rPr>
        <w:t>, helping staff navigate the space safely and efficiently</w:t>
      </w:r>
    </w:p>
    <w:p w:rsidR="00090D44" w:rsidRPr="0079224E" w:rsidRDefault="00F37A27" w:rsidP="00090D44">
      <w:pPr>
        <w:rPr>
          <w:rFonts w:cs="Arial"/>
        </w:rPr>
      </w:pPr>
      <w:r>
        <w:rPr>
          <w:rFonts w:cs="Arial"/>
        </w:rPr>
        <w:pict>
          <v:rect id="_x0000_i1294" style="width:0;height:1.5pt" o:hralign="center" o:hrstd="t" o:hr="t" fillcolor="#a0a0a0" stroked="f"/>
        </w:pict>
      </w:r>
    </w:p>
    <w:p w:rsidR="00090D44" w:rsidRPr="0079224E" w:rsidRDefault="00090D44" w:rsidP="00090D44">
      <w:pPr>
        <w:rPr>
          <w:rFonts w:cs="Arial"/>
          <w:b/>
          <w:bCs/>
        </w:rPr>
      </w:pPr>
      <w:r w:rsidRPr="0079224E">
        <w:rPr>
          <w:rFonts w:cs="Arial"/>
          <w:b/>
          <w:bCs/>
        </w:rPr>
        <w:t>2. Common Types of Demarcation Lines in Upholstery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6860"/>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Colour</w:t>
            </w:r>
          </w:p>
        </w:tc>
        <w:tc>
          <w:tcPr>
            <w:tcW w:w="0" w:type="auto"/>
            <w:vAlign w:val="center"/>
            <w:hideMark/>
          </w:tcPr>
          <w:p w:rsidR="00090D44" w:rsidRPr="0079224E" w:rsidRDefault="00090D44" w:rsidP="00090D44">
            <w:pPr>
              <w:rPr>
                <w:rFonts w:cs="Arial"/>
                <w:b/>
                <w:bCs/>
              </w:rPr>
            </w:pPr>
            <w:r w:rsidRPr="0079224E">
              <w:rPr>
                <w:rFonts w:cs="Arial"/>
                <w:b/>
                <w:bCs/>
              </w:rPr>
              <w:t>Purpose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Yellow lines</w:t>
            </w:r>
          </w:p>
        </w:tc>
        <w:tc>
          <w:tcPr>
            <w:tcW w:w="0" w:type="auto"/>
            <w:vAlign w:val="center"/>
            <w:hideMark/>
          </w:tcPr>
          <w:p w:rsidR="00090D44" w:rsidRPr="0079224E" w:rsidRDefault="00090D44" w:rsidP="00090D44">
            <w:pPr>
              <w:rPr>
                <w:rFonts w:cs="Arial"/>
              </w:rPr>
            </w:pPr>
            <w:r w:rsidRPr="0079224E">
              <w:rPr>
                <w:rFonts w:cs="Arial"/>
              </w:rPr>
              <w:t>General walkways, caution zones, material movement paths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Red lines</w:t>
            </w:r>
          </w:p>
        </w:tc>
        <w:tc>
          <w:tcPr>
            <w:tcW w:w="0" w:type="auto"/>
            <w:vAlign w:val="center"/>
            <w:hideMark/>
          </w:tcPr>
          <w:p w:rsidR="00090D44" w:rsidRPr="0079224E" w:rsidRDefault="00090D44" w:rsidP="00090D44">
            <w:pPr>
              <w:rPr>
                <w:rFonts w:cs="Arial"/>
              </w:rPr>
            </w:pPr>
            <w:r w:rsidRPr="0079224E">
              <w:rPr>
                <w:rFonts w:cs="Arial"/>
              </w:rPr>
              <w:t>Emergency access points, fire extinguishers, isolators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Green zones</w:t>
            </w:r>
          </w:p>
        </w:tc>
        <w:tc>
          <w:tcPr>
            <w:tcW w:w="0" w:type="auto"/>
            <w:vAlign w:val="center"/>
            <w:hideMark/>
          </w:tcPr>
          <w:p w:rsidR="00090D44" w:rsidRPr="0079224E" w:rsidRDefault="00090D44" w:rsidP="00090D44">
            <w:pPr>
              <w:rPr>
                <w:rFonts w:cs="Arial"/>
              </w:rPr>
            </w:pPr>
            <w:r w:rsidRPr="0079224E">
              <w:rPr>
                <w:rFonts w:cs="Arial"/>
              </w:rPr>
              <w:t>Safety equipment locations (e.g. first aid kits, eyewash stations)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Blue markings</w:t>
            </w:r>
          </w:p>
        </w:tc>
        <w:tc>
          <w:tcPr>
            <w:tcW w:w="0" w:type="auto"/>
            <w:vAlign w:val="center"/>
            <w:hideMark/>
          </w:tcPr>
          <w:p w:rsidR="00090D44" w:rsidRPr="0079224E" w:rsidRDefault="00090D44" w:rsidP="00090D44">
            <w:pPr>
              <w:rPr>
                <w:rFonts w:cs="Arial"/>
              </w:rPr>
            </w:pPr>
            <w:r w:rsidRPr="0079224E">
              <w:rPr>
                <w:rFonts w:cs="Arial"/>
              </w:rPr>
              <w:t>Mandatory instruction zones (e.g. PPE application area)</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Black and yellow</w:t>
            </w:r>
          </w:p>
        </w:tc>
        <w:tc>
          <w:tcPr>
            <w:tcW w:w="0" w:type="auto"/>
            <w:vAlign w:val="center"/>
            <w:hideMark/>
          </w:tcPr>
          <w:p w:rsidR="00090D44" w:rsidRPr="0079224E" w:rsidRDefault="00090D44" w:rsidP="00090D44">
            <w:pPr>
              <w:rPr>
                <w:rFonts w:cs="Arial"/>
              </w:rPr>
            </w:pPr>
            <w:r w:rsidRPr="0079224E">
              <w:rPr>
                <w:rFonts w:cs="Arial"/>
              </w:rPr>
              <w:t>Areas with moving machinery or where extra caution is needed</w:t>
            </w:r>
          </w:p>
        </w:tc>
      </w:tr>
    </w:tbl>
    <w:p w:rsidR="00090D44" w:rsidRPr="0079224E" w:rsidRDefault="00090D44" w:rsidP="00090D44">
      <w:pPr>
        <w:rPr>
          <w:rFonts w:cs="Arial"/>
        </w:rPr>
      </w:pPr>
      <w:r w:rsidRPr="0079224E">
        <w:rPr>
          <w:rFonts w:cs="Arial"/>
        </w:rPr>
        <w:t xml:space="preserve">Demarcation lines must comply with the </w:t>
      </w:r>
      <w:r w:rsidRPr="0079224E">
        <w:rPr>
          <w:rFonts w:cs="Arial"/>
          <w:b/>
          <w:bCs/>
        </w:rPr>
        <w:t>OHS Act</w:t>
      </w:r>
      <w:r w:rsidRPr="0079224E">
        <w:rPr>
          <w:rFonts w:cs="Arial"/>
        </w:rPr>
        <w:t xml:space="preserve"> and </w:t>
      </w:r>
      <w:r w:rsidRPr="0079224E">
        <w:rPr>
          <w:rFonts w:cs="Arial"/>
          <w:b/>
          <w:bCs/>
        </w:rPr>
        <w:t>SANS 1186 standards</w:t>
      </w:r>
      <w:r w:rsidRPr="0079224E">
        <w:rPr>
          <w:rFonts w:cs="Arial"/>
        </w:rPr>
        <w:t xml:space="preserve"> for safety signage and marking.</w:t>
      </w:r>
    </w:p>
    <w:p w:rsidR="00090D44" w:rsidRPr="0079224E" w:rsidRDefault="00F37A27" w:rsidP="00090D44">
      <w:pPr>
        <w:rPr>
          <w:rFonts w:cs="Arial"/>
        </w:rPr>
      </w:pPr>
      <w:r>
        <w:rPr>
          <w:rFonts w:cs="Arial"/>
        </w:rPr>
        <w:pict>
          <v:rect id="_x0000_i1295" style="width:0;height:1.5pt" o:hralign="center" o:hrstd="t" o:hr="t" fillcolor="#a0a0a0" stroked="f"/>
        </w:pict>
      </w:r>
    </w:p>
    <w:p w:rsidR="00090D44" w:rsidRPr="0079224E" w:rsidRDefault="00090D44" w:rsidP="00090D44">
      <w:pPr>
        <w:rPr>
          <w:rFonts w:cs="Arial"/>
          <w:b/>
          <w:bCs/>
        </w:rPr>
      </w:pPr>
      <w:r w:rsidRPr="0079224E">
        <w:rPr>
          <w:rFonts w:cs="Arial"/>
          <w:b/>
          <w:bCs/>
        </w:rPr>
        <w:t>3. Responsibilities of Staff</w:t>
      </w:r>
    </w:p>
    <w:p w:rsidR="00090D44" w:rsidRPr="0079224E" w:rsidRDefault="00090D44" w:rsidP="00090D44">
      <w:pPr>
        <w:numPr>
          <w:ilvl w:val="0"/>
          <w:numId w:val="215"/>
        </w:numPr>
        <w:rPr>
          <w:rFonts w:cs="Arial"/>
        </w:rPr>
      </w:pPr>
      <w:r w:rsidRPr="0079224E">
        <w:rPr>
          <w:rFonts w:cs="Arial"/>
        </w:rPr>
        <w:t>Keep within designated walkways during movement through the workshop</w:t>
      </w:r>
    </w:p>
    <w:p w:rsidR="00090D44" w:rsidRPr="0079224E" w:rsidRDefault="00090D44" w:rsidP="00090D44">
      <w:pPr>
        <w:numPr>
          <w:ilvl w:val="0"/>
          <w:numId w:val="215"/>
        </w:numPr>
        <w:rPr>
          <w:rFonts w:cs="Arial"/>
        </w:rPr>
      </w:pPr>
      <w:r w:rsidRPr="0079224E">
        <w:rPr>
          <w:rFonts w:cs="Arial"/>
        </w:rPr>
        <w:t>Do not obstruct areas marked for emergency or safety use</w:t>
      </w:r>
    </w:p>
    <w:p w:rsidR="00090D44" w:rsidRPr="0079224E" w:rsidRDefault="00090D44" w:rsidP="00090D44">
      <w:pPr>
        <w:numPr>
          <w:ilvl w:val="0"/>
          <w:numId w:val="215"/>
        </w:numPr>
        <w:rPr>
          <w:rFonts w:cs="Arial"/>
        </w:rPr>
      </w:pPr>
      <w:r w:rsidRPr="0079224E">
        <w:rPr>
          <w:rFonts w:cs="Arial"/>
        </w:rPr>
        <w:lastRenderedPageBreak/>
        <w:t>Stack materials only within marked storage zones</w:t>
      </w:r>
    </w:p>
    <w:p w:rsidR="00090D44" w:rsidRPr="0079224E" w:rsidRDefault="00090D44" w:rsidP="00090D44">
      <w:pPr>
        <w:numPr>
          <w:ilvl w:val="0"/>
          <w:numId w:val="215"/>
        </w:numPr>
        <w:rPr>
          <w:rFonts w:cs="Arial"/>
        </w:rPr>
      </w:pPr>
      <w:r w:rsidRPr="0079224E">
        <w:rPr>
          <w:rFonts w:cs="Arial"/>
        </w:rPr>
        <w:t>Report faded, missing, or unclear markings to the supervisor</w:t>
      </w:r>
    </w:p>
    <w:p w:rsidR="00090D44" w:rsidRPr="0079224E" w:rsidRDefault="00090D44" w:rsidP="00090D44">
      <w:pPr>
        <w:numPr>
          <w:ilvl w:val="0"/>
          <w:numId w:val="215"/>
        </w:numPr>
        <w:rPr>
          <w:rFonts w:cs="Arial"/>
        </w:rPr>
      </w:pPr>
      <w:r w:rsidRPr="0079224E">
        <w:rPr>
          <w:rFonts w:cs="Arial"/>
        </w:rPr>
        <w:t>Maintain cleanliness to ensure lines remain visible at all times</w:t>
      </w:r>
    </w:p>
    <w:p w:rsidR="00090D44" w:rsidRPr="0079224E" w:rsidRDefault="00F37A27" w:rsidP="00090D44">
      <w:pPr>
        <w:rPr>
          <w:rFonts w:cs="Arial"/>
        </w:rPr>
      </w:pPr>
      <w:r>
        <w:rPr>
          <w:rFonts w:cs="Arial"/>
        </w:rPr>
        <w:pict>
          <v:rect id="_x0000_i1296"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16"/>
        </w:numPr>
        <w:rPr>
          <w:rFonts w:cs="Arial"/>
        </w:rPr>
      </w:pPr>
      <w:r w:rsidRPr="0079224E">
        <w:rPr>
          <w:rFonts w:cs="Arial"/>
        </w:rPr>
        <w:t xml:space="preserve">A </w:t>
      </w:r>
      <w:r w:rsidRPr="0079224E">
        <w:rPr>
          <w:rFonts w:cs="Arial"/>
          <w:b/>
          <w:bCs/>
        </w:rPr>
        <w:t>yellow line</w:t>
      </w:r>
      <w:r w:rsidRPr="0079224E">
        <w:rPr>
          <w:rFonts w:cs="Arial"/>
        </w:rPr>
        <w:t xml:space="preserve"> on the floor running from the cutting table to the storage area ensures staff moving heavy materials do not interfere with assembly activities.</w:t>
      </w:r>
    </w:p>
    <w:p w:rsidR="00090D44" w:rsidRPr="0079224E" w:rsidRDefault="00090D44" w:rsidP="00090D44">
      <w:pPr>
        <w:numPr>
          <w:ilvl w:val="0"/>
          <w:numId w:val="216"/>
        </w:numPr>
        <w:rPr>
          <w:rFonts w:cs="Arial"/>
        </w:rPr>
      </w:pPr>
      <w:r w:rsidRPr="0079224E">
        <w:rPr>
          <w:rFonts w:cs="Arial"/>
        </w:rPr>
        <w:t xml:space="preserve">A </w:t>
      </w:r>
      <w:r w:rsidRPr="0079224E">
        <w:rPr>
          <w:rFonts w:cs="Arial"/>
          <w:b/>
          <w:bCs/>
        </w:rPr>
        <w:t>red square</w:t>
      </w:r>
      <w:r w:rsidRPr="0079224E">
        <w:rPr>
          <w:rFonts w:cs="Arial"/>
        </w:rPr>
        <w:t xml:space="preserve"> demarcates the area around a wall-mounted fire extinguisher, which must remain unobstructed.</w:t>
      </w:r>
    </w:p>
    <w:p w:rsidR="00090D44" w:rsidRPr="0079224E" w:rsidRDefault="00090D44" w:rsidP="00090D44">
      <w:pPr>
        <w:numPr>
          <w:ilvl w:val="0"/>
          <w:numId w:val="216"/>
        </w:numPr>
        <w:rPr>
          <w:rFonts w:cs="Arial"/>
        </w:rPr>
      </w:pPr>
      <w:r w:rsidRPr="0079224E">
        <w:rPr>
          <w:rFonts w:cs="Arial"/>
          <w:b/>
          <w:bCs/>
        </w:rPr>
        <w:t>Blue floor circles</w:t>
      </w:r>
      <w:r w:rsidRPr="0079224E">
        <w:rPr>
          <w:rFonts w:cs="Arial"/>
        </w:rPr>
        <w:t xml:space="preserve"> in the PPE station indicate where to stand while donning safety gear before entering the production zone.</w:t>
      </w:r>
    </w:p>
    <w:p w:rsidR="00090D44" w:rsidRPr="0079224E" w:rsidRDefault="00F37A27" w:rsidP="00090D44">
      <w:pPr>
        <w:rPr>
          <w:rFonts w:cs="Arial"/>
        </w:rPr>
      </w:pPr>
      <w:r>
        <w:rPr>
          <w:rFonts w:cs="Arial"/>
        </w:rPr>
        <w:pict>
          <v:rect id="_x0000_i1297"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Order and Safety at Bheki Upholstery</w:t>
      </w:r>
    </w:p>
    <w:p w:rsidR="00090D44" w:rsidRPr="0079224E" w:rsidRDefault="00090D44" w:rsidP="00090D44">
      <w:pPr>
        <w:rPr>
          <w:rFonts w:cs="Arial"/>
        </w:rPr>
      </w:pPr>
      <w:r w:rsidRPr="0079224E">
        <w:rPr>
          <w:rFonts w:cs="Arial"/>
        </w:rPr>
        <w:t>Bheki Upholstery introduced floor demarcation lines to address frequent congestion around the foam-cutting area. Yellow pathways were painted, and a red “No Storage” box was marked in front of the emergency exit. Staff were trained to respect the lines, and within a month, movement flowed more smoothly, stacking incidents were eliminated, and safety inspections noted marked improvement.</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17"/>
        </w:numPr>
        <w:rPr>
          <w:rFonts w:cs="Arial"/>
        </w:rPr>
      </w:pPr>
      <w:r w:rsidRPr="0079224E">
        <w:rPr>
          <w:rFonts w:cs="Arial"/>
        </w:rPr>
        <w:t>What problems were solved by applying demarcation lines in this case?</w:t>
      </w:r>
    </w:p>
    <w:p w:rsidR="00090D44" w:rsidRPr="0079224E" w:rsidRDefault="00090D44" w:rsidP="00090D44">
      <w:pPr>
        <w:numPr>
          <w:ilvl w:val="0"/>
          <w:numId w:val="217"/>
        </w:numPr>
        <w:rPr>
          <w:rFonts w:cs="Arial"/>
        </w:rPr>
      </w:pPr>
      <w:r w:rsidRPr="0079224E">
        <w:rPr>
          <w:rFonts w:cs="Arial"/>
        </w:rPr>
        <w:t>How did this contribute to improved safety and workflow?</w:t>
      </w:r>
    </w:p>
    <w:p w:rsidR="00090D44" w:rsidRPr="0079224E" w:rsidRDefault="00F37A27" w:rsidP="00090D44">
      <w:pPr>
        <w:rPr>
          <w:rFonts w:cs="Arial"/>
        </w:rPr>
      </w:pPr>
      <w:r>
        <w:rPr>
          <w:rFonts w:cs="Arial"/>
        </w:rPr>
        <w:pict>
          <v:rect id="_x0000_i1298" style="width:0;height:1.5pt" o:hralign="center" o:hrstd="t" o:hr="t" fillcolor="#a0a0a0" stroked="f"/>
        </w:pict>
      </w:r>
    </w:p>
    <w:p w:rsidR="00090D44" w:rsidRPr="0079224E" w:rsidRDefault="00090D44" w:rsidP="00090D44">
      <w:pPr>
        <w:rPr>
          <w:rFonts w:cs="Arial"/>
          <w:b/>
          <w:bCs/>
        </w:rPr>
      </w:pPr>
      <w:r w:rsidRPr="0079224E">
        <w:rPr>
          <w:rFonts w:cs="Arial"/>
          <w:b/>
          <w:bCs/>
        </w:rPr>
        <w:t>Critical Thinking Questions</w:t>
      </w:r>
    </w:p>
    <w:p w:rsidR="00090D44" w:rsidRPr="0079224E" w:rsidRDefault="00090D44" w:rsidP="00090D44">
      <w:pPr>
        <w:numPr>
          <w:ilvl w:val="0"/>
          <w:numId w:val="218"/>
        </w:numPr>
        <w:rPr>
          <w:rFonts w:cs="Arial"/>
        </w:rPr>
      </w:pPr>
      <w:r w:rsidRPr="0079224E">
        <w:rPr>
          <w:rFonts w:cs="Arial"/>
        </w:rPr>
        <w:t>How do demarcation lines support both health and safety and productivity in a busy upholstery workshop?</w:t>
      </w:r>
    </w:p>
    <w:p w:rsidR="00090D44" w:rsidRPr="0079224E" w:rsidRDefault="00090D44" w:rsidP="00090D44">
      <w:pPr>
        <w:numPr>
          <w:ilvl w:val="0"/>
          <w:numId w:val="218"/>
        </w:numPr>
        <w:rPr>
          <w:rFonts w:cs="Arial"/>
        </w:rPr>
      </w:pPr>
      <w:r w:rsidRPr="0079224E">
        <w:rPr>
          <w:rFonts w:cs="Arial"/>
        </w:rPr>
        <w:t>What risks could arise if demarcation lines are ignored or allowed to fade?</w:t>
      </w:r>
    </w:p>
    <w:p w:rsidR="00090D44" w:rsidRPr="0079224E" w:rsidRDefault="00090D44" w:rsidP="00090D44">
      <w:pPr>
        <w:numPr>
          <w:ilvl w:val="0"/>
          <w:numId w:val="218"/>
        </w:numPr>
        <w:rPr>
          <w:rFonts w:cs="Arial"/>
        </w:rPr>
      </w:pPr>
      <w:r w:rsidRPr="0079224E">
        <w:rPr>
          <w:rFonts w:cs="Arial"/>
        </w:rPr>
        <w:t>How should a workshop prioritise which areas to mark, and why?</w:t>
      </w:r>
    </w:p>
    <w:p w:rsidR="00090D44" w:rsidRPr="0079224E" w:rsidRDefault="00090D44" w:rsidP="00090D44">
      <w:pPr>
        <w:numPr>
          <w:ilvl w:val="0"/>
          <w:numId w:val="218"/>
        </w:numPr>
        <w:rPr>
          <w:rFonts w:cs="Arial"/>
        </w:rPr>
      </w:pPr>
      <w:r w:rsidRPr="0079224E">
        <w:rPr>
          <w:rFonts w:cs="Arial"/>
        </w:rPr>
        <w:t>How can demarcation be used to improve safety for visitors or new employees?</w:t>
      </w:r>
    </w:p>
    <w:p w:rsidR="00090D44" w:rsidRPr="0079224E" w:rsidRDefault="00090D44" w:rsidP="00090D44">
      <w:pPr>
        <w:numPr>
          <w:ilvl w:val="0"/>
          <w:numId w:val="218"/>
        </w:numPr>
        <w:rPr>
          <w:rFonts w:cs="Arial"/>
        </w:rPr>
      </w:pPr>
      <w:r w:rsidRPr="0079224E">
        <w:rPr>
          <w:rFonts w:cs="Arial"/>
        </w:rPr>
        <w:t>Who should be responsible for checking that lines are visible and correctly used?</w:t>
      </w:r>
    </w:p>
    <w:p w:rsidR="00090D44" w:rsidRPr="0079224E" w:rsidRDefault="00F37A27" w:rsidP="00090D44">
      <w:pPr>
        <w:rPr>
          <w:rFonts w:cs="Arial"/>
        </w:rPr>
      </w:pPr>
      <w:r>
        <w:rPr>
          <w:rFonts w:cs="Arial"/>
        </w:rPr>
        <w:pict>
          <v:rect id="_x0000_i1299"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rsidP="00090D44">
      <w:pPr>
        <w:pStyle w:val="Heading3"/>
        <w:rPr>
          <w:rFonts w:ascii="Century Gothic" w:hAnsi="Century Gothic" w:cs="Arial"/>
          <w:b/>
          <w:bCs/>
        </w:rPr>
      </w:pPr>
      <w:bookmarkStart w:id="42" w:name="_Toc195895476"/>
      <w:r w:rsidRPr="0079224E">
        <w:rPr>
          <w:rFonts w:ascii="Century Gothic" w:hAnsi="Century Gothic" w:cs="Arial"/>
          <w:b/>
          <w:bCs/>
        </w:rPr>
        <w:lastRenderedPageBreak/>
        <w:t>KT0407: Safe Working Procedures in the Various Machining Operations</w:t>
      </w:r>
      <w:bookmarkEnd w:id="42"/>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rPr>
        <w:t xml:space="preserve">In the upholstery workshop, a variety of </w:t>
      </w:r>
      <w:r w:rsidRPr="0079224E">
        <w:rPr>
          <w:rFonts w:cs="Arial"/>
          <w:b/>
          <w:bCs/>
        </w:rPr>
        <w:t>machining operations</w:t>
      </w:r>
      <w:r w:rsidRPr="0079224E">
        <w:rPr>
          <w:rFonts w:cs="Arial"/>
        </w:rPr>
        <w:t xml:space="preserve"> are carried out to prepare frames, cut materials, shape foam, and assemble furniture. These operations involve tools and machinery that pose significant risks if not handled according to established safety procedures. This topic focuses on promoting </w:t>
      </w:r>
      <w:r w:rsidRPr="0079224E">
        <w:rPr>
          <w:rFonts w:cs="Arial"/>
          <w:b/>
          <w:bCs/>
        </w:rPr>
        <w:t>consistent, safe working practices</w:t>
      </w:r>
      <w:r w:rsidRPr="0079224E">
        <w:rPr>
          <w:rFonts w:cs="Arial"/>
        </w:rPr>
        <w:t xml:space="preserve"> during the use of cutting, drilling, sanding, pressing, and shaping equipment commonly found in an advanced upholstery department.</w:t>
      </w:r>
    </w:p>
    <w:p w:rsidR="00090D44" w:rsidRPr="0079224E" w:rsidRDefault="00F37A27" w:rsidP="00090D44">
      <w:pPr>
        <w:rPr>
          <w:rFonts w:cs="Arial"/>
        </w:rPr>
      </w:pPr>
      <w:r>
        <w:rPr>
          <w:rFonts w:cs="Arial"/>
        </w:rPr>
        <w:pict>
          <v:rect id="_x0000_i1300" style="width:0;height:1.5pt" o:hralign="center" o:hrstd="t" o:hr="t" fillcolor="#a0a0a0" stroked="f"/>
        </w:pict>
      </w:r>
    </w:p>
    <w:p w:rsidR="00090D44" w:rsidRPr="0079224E" w:rsidRDefault="00090D44" w:rsidP="00090D44">
      <w:pPr>
        <w:rPr>
          <w:rFonts w:cs="Arial"/>
          <w:b/>
          <w:bCs/>
        </w:rPr>
      </w:pPr>
      <w:r w:rsidRPr="0079224E">
        <w:rPr>
          <w:rFonts w:cs="Arial"/>
          <w:b/>
          <w:bCs/>
        </w:rPr>
        <w:t>1. Purpose of Safe Working Procedures</w:t>
      </w:r>
    </w:p>
    <w:p w:rsidR="00090D44" w:rsidRPr="0079224E" w:rsidRDefault="00090D44" w:rsidP="00090D44">
      <w:pPr>
        <w:numPr>
          <w:ilvl w:val="0"/>
          <w:numId w:val="219"/>
        </w:numPr>
        <w:rPr>
          <w:rFonts w:cs="Arial"/>
        </w:rPr>
      </w:pPr>
      <w:r w:rsidRPr="0079224E">
        <w:rPr>
          <w:rFonts w:cs="Arial"/>
        </w:rPr>
        <w:t xml:space="preserve">To prevent </w:t>
      </w:r>
      <w:r w:rsidRPr="0079224E">
        <w:rPr>
          <w:rFonts w:cs="Arial"/>
          <w:b/>
          <w:bCs/>
        </w:rPr>
        <w:t>injuries</w:t>
      </w:r>
      <w:r w:rsidRPr="0079224E">
        <w:rPr>
          <w:rFonts w:cs="Arial"/>
        </w:rPr>
        <w:t xml:space="preserve"> such as cuts, burns, entanglement, and electric shock</w:t>
      </w:r>
    </w:p>
    <w:p w:rsidR="00090D44" w:rsidRPr="0079224E" w:rsidRDefault="00090D44" w:rsidP="00090D44">
      <w:pPr>
        <w:numPr>
          <w:ilvl w:val="0"/>
          <w:numId w:val="219"/>
        </w:numPr>
        <w:rPr>
          <w:rFonts w:cs="Arial"/>
        </w:rPr>
      </w:pPr>
      <w:r w:rsidRPr="0079224E">
        <w:rPr>
          <w:rFonts w:cs="Arial"/>
        </w:rPr>
        <w:t xml:space="preserve">To reduce </w:t>
      </w:r>
      <w:r w:rsidRPr="0079224E">
        <w:rPr>
          <w:rFonts w:cs="Arial"/>
          <w:b/>
          <w:bCs/>
        </w:rPr>
        <w:t>equipment damage</w:t>
      </w:r>
      <w:r w:rsidRPr="0079224E">
        <w:rPr>
          <w:rFonts w:cs="Arial"/>
        </w:rPr>
        <w:t xml:space="preserve"> due to misuse or operator error</w:t>
      </w:r>
    </w:p>
    <w:p w:rsidR="00090D44" w:rsidRPr="0079224E" w:rsidRDefault="00090D44" w:rsidP="00090D44">
      <w:pPr>
        <w:numPr>
          <w:ilvl w:val="0"/>
          <w:numId w:val="219"/>
        </w:numPr>
        <w:rPr>
          <w:rFonts w:cs="Arial"/>
        </w:rPr>
      </w:pPr>
      <w:r w:rsidRPr="0079224E">
        <w:rPr>
          <w:rFonts w:cs="Arial"/>
        </w:rPr>
        <w:t xml:space="preserve">To maintain </w:t>
      </w:r>
      <w:r w:rsidRPr="0079224E">
        <w:rPr>
          <w:rFonts w:cs="Arial"/>
          <w:b/>
          <w:bCs/>
        </w:rPr>
        <w:t>orderly and efficient workflow</w:t>
      </w:r>
    </w:p>
    <w:p w:rsidR="00090D44" w:rsidRPr="0079224E" w:rsidRDefault="00090D44" w:rsidP="00090D44">
      <w:pPr>
        <w:numPr>
          <w:ilvl w:val="0"/>
          <w:numId w:val="219"/>
        </w:numPr>
        <w:rPr>
          <w:rFonts w:cs="Arial"/>
        </w:rPr>
      </w:pPr>
      <w:r w:rsidRPr="0079224E">
        <w:rPr>
          <w:rFonts w:cs="Arial"/>
        </w:rPr>
        <w:t xml:space="preserve">To support legal compliance with the </w:t>
      </w:r>
      <w:r w:rsidRPr="0079224E">
        <w:rPr>
          <w:rFonts w:cs="Arial"/>
          <w:b/>
          <w:bCs/>
        </w:rPr>
        <w:t>OHS Act</w:t>
      </w:r>
      <w:r w:rsidRPr="0079224E">
        <w:rPr>
          <w:rFonts w:cs="Arial"/>
        </w:rPr>
        <w:t xml:space="preserve"> and </w:t>
      </w:r>
      <w:r w:rsidRPr="0079224E">
        <w:rPr>
          <w:rFonts w:cs="Arial"/>
          <w:b/>
          <w:bCs/>
        </w:rPr>
        <w:t>General Safety Regulations</w:t>
      </w:r>
    </w:p>
    <w:p w:rsidR="00090D44" w:rsidRPr="0079224E" w:rsidRDefault="00090D44" w:rsidP="00090D44">
      <w:pPr>
        <w:numPr>
          <w:ilvl w:val="0"/>
          <w:numId w:val="219"/>
        </w:numPr>
        <w:rPr>
          <w:rFonts w:cs="Arial"/>
        </w:rPr>
      </w:pPr>
      <w:r w:rsidRPr="0079224E">
        <w:rPr>
          <w:rFonts w:cs="Arial"/>
        </w:rPr>
        <w:t>To instil a safety-conscious mindset in all workshop personnel</w:t>
      </w:r>
    </w:p>
    <w:p w:rsidR="00090D44" w:rsidRPr="0079224E" w:rsidRDefault="00F37A27" w:rsidP="00090D44">
      <w:pPr>
        <w:rPr>
          <w:rFonts w:cs="Arial"/>
        </w:rPr>
      </w:pPr>
      <w:r>
        <w:rPr>
          <w:rFonts w:cs="Arial"/>
        </w:rPr>
        <w:pict>
          <v:rect id="_x0000_i1301" style="width:0;height:1.5pt" o:hralign="center" o:hrstd="t" o:hr="t" fillcolor="#a0a0a0" stroked="f"/>
        </w:pict>
      </w:r>
    </w:p>
    <w:p w:rsidR="00090D44" w:rsidRPr="0079224E" w:rsidRDefault="00090D44" w:rsidP="00090D44">
      <w:pPr>
        <w:rPr>
          <w:rFonts w:cs="Arial"/>
          <w:b/>
          <w:bCs/>
        </w:rPr>
      </w:pPr>
      <w:r w:rsidRPr="0079224E">
        <w:rPr>
          <w:rFonts w:cs="Arial"/>
          <w:b/>
          <w:bCs/>
        </w:rPr>
        <w:t>2. Common Upholstery-Related Machining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4"/>
        <w:gridCol w:w="2750"/>
        <w:gridCol w:w="3902"/>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Machining Operation</w:t>
            </w:r>
          </w:p>
        </w:tc>
        <w:tc>
          <w:tcPr>
            <w:tcW w:w="0" w:type="auto"/>
            <w:vAlign w:val="center"/>
            <w:hideMark/>
          </w:tcPr>
          <w:p w:rsidR="00090D44" w:rsidRPr="0079224E" w:rsidRDefault="00090D44" w:rsidP="00090D44">
            <w:pPr>
              <w:rPr>
                <w:rFonts w:cs="Arial"/>
                <w:b/>
                <w:bCs/>
              </w:rPr>
            </w:pPr>
            <w:r w:rsidRPr="0079224E">
              <w:rPr>
                <w:rFonts w:cs="Arial"/>
                <w:b/>
                <w:bCs/>
              </w:rPr>
              <w:t>Associated Equipment</w:t>
            </w:r>
          </w:p>
        </w:tc>
        <w:tc>
          <w:tcPr>
            <w:tcW w:w="0" w:type="auto"/>
            <w:vAlign w:val="center"/>
            <w:hideMark/>
          </w:tcPr>
          <w:p w:rsidR="00090D44" w:rsidRPr="0079224E" w:rsidRDefault="00090D44" w:rsidP="00090D44">
            <w:pPr>
              <w:rPr>
                <w:rFonts w:cs="Arial"/>
                <w:b/>
                <w:bCs/>
              </w:rPr>
            </w:pPr>
            <w:r w:rsidRPr="0079224E">
              <w:rPr>
                <w:rFonts w:cs="Arial"/>
                <w:b/>
                <w:bCs/>
              </w:rPr>
              <w:t>Safety Risk if Misused</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Frame cutting</w:t>
            </w:r>
          </w:p>
        </w:tc>
        <w:tc>
          <w:tcPr>
            <w:tcW w:w="0" w:type="auto"/>
            <w:vAlign w:val="center"/>
            <w:hideMark/>
          </w:tcPr>
          <w:p w:rsidR="00090D44" w:rsidRPr="0079224E" w:rsidRDefault="00090D44" w:rsidP="00090D44">
            <w:pPr>
              <w:rPr>
                <w:rFonts w:cs="Arial"/>
              </w:rPr>
            </w:pPr>
            <w:r w:rsidRPr="0079224E">
              <w:rPr>
                <w:rFonts w:cs="Arial"/>
              </w:rPr>
              <w:t>Table saws, mitre saws</w:t>
            </w:r>
          </w:p>
        </w:tc>
        <w:tc>
          <w:tcPr>
            <w:tcW w:w="0" w:type="auto"/>
            <w:vAlign w:val="center"/>
            <w:hideMark/>
          </w:tcPr>
          <w:p w:rsidR="00090D44" w:rsidRPr="0079224E" w:rsidRDefault="00090D44" w:rsidP="00090D44">
            <w:pPr>
              <w:rPr>
                <w:rFonts w:cs="Arial"/>
              </w:rPr>
            </w:pPr>
            <w:r w:rsidRPr="0079224E">
              <w:rPr>
                <w:rFonts w:cs="Arial"/>
              </w:rPr>
              <w:t>Amputation, kickback, blade contact</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Hole boring and drilling</w:t>
            </w:r>
          </w:p>
        </w:tc>
        <w:tc>
          <w:tcPr>
            <w:tcW w:w="0" w:type="auto"/>
            <w:vAlign w:val="center"/>
            <w:hideMark/>
          </w:tcPr>
          <w:p w:rsidR="00090D44" w:rsidRPr="0079224E" w:rsidRDefault="00090D44" w:rsidP="00090D44">
            <w:pPr>
              <w:rPr>
                <w:rFonts w:cs="Arial"/>
              </w:rPr>
            </w:pPr>
            <w:r w:rsidRPr="0079224E">
              <w:rPr>
                <w:rFonts w:cs="Arial"/>
              </w:rPr>
              <w:t>Pillar drills, handheld drills</w:t>
            </w:r>
          </w:p>
        </w:tc>
        <w:tc>
          <w:tcPr>
            <w:tcW w:w="0" w:type="auto"/>
            <w:vAlign w:val="center"/>
            <w:hideMark/>
          </w:tcPr>
          <w:p w:rsidR="00090D44" w:rsidRPr="0079224E" w:rsidRDefault="00090D44" w:rsidP="00090D44">
            <w:pPr>
              <w:rPr>
                <w:rFonts w:cs="Arial"/>
              </w:rPr>
            </w:pPr>
            <w:r w:rsidRPr="0079224E">
              <w:rPr>
                <w:rFonts w:cs="Arial"/>
              </w:rPr>
              <w:t>Eye injury, clothing entanglement, hand injury</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Foam shaping and trimming</w:t>
            </w:r>
          </w:p>
        </w:tc>
        <w:tc>
          <w:tcPr>
            <w:tcW w:w="0" w:type="auto"/>
            <w:vAlign w:val="center"/>
            <w:hideMark/>
          </w:tcPr>
          <w:p w:rsidR="00090D44" w:rsidRPr="0079224E" w:rsidRDefault="00090D44" w:rsidP="00090D44">
            <w:pPr>
              <w:rPr>
                <w:rFonts w:cs="Arial"/>
              </w:rPr>
            </w:pPr>
            <w:r w:rsidRPr="0079224E">
              <w:rPr>
                <w:rFonts w:cs="Arial"/>
              </w:rPr>
              <w:t>Electric carving knives, band saws</w:t>
            </w:r>
          </w:p>
        </w:tc>
        <w:tc>
          <w:tcPr>
            <w:tcW w:w="0" w:type="auto"/>
            <w:vAlign w:val="center"/>
            <w:hideMark/>
          </w:tcPr>
          <w:p w:rsidR="00090D44" w:rsidRPr="0079224E" w:rsidRDefault="00090D44" w:rsidP="00090D44">
            <w:pPr>
              <w:rPr>
                <w:rFonts w:cs="Arial"/>
              </w:rPr>
            </w:pPr>
            <w:r w:rsidRPr="0079224E">
              <w:rPr>
                <w:rFonts w:cs="Arial"/>
              </w:rPr>
              <w:t>Slips, hand injury, overheating of motor</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Sanding and smoothing</w:t>
            </w:r>
          </w:p>
        </w:tc>
        <w:tc>
          <w:tcPr>
            <w:tcW w:w="0" w:type="auto"/>
            <w:vAlign w:val="center"/>
            <w:hideMark/>
          </w:tcPr>
          <w:p w:rsidR="00090D44" w:rsidRPr="0079224E" w:rsidRDefault="00090D44" w:rsidP="00090D44">
            <w:pPr>
              <w:rPr>
                <w:rFonts w:cs="Arial"/>
              </w:rPr>
            </w:pPr>
            <w:r w:rsidRPr="0079224E">
              <w:rPr>
                <w:rFonts w:cs="Arial"/>
              </w:rPr>
              <w:t>Belt sanders, orbital sanders</w:t>
            </w:r>
          </w:p>
        </w:tc>
        <w:tc>
          <w:tcPr>
            <w:tcW w:w="0" w:type="auto"/>
            <w:vAlign w:val="center"/>
            <w:hideMark/>
          </w:tcPr>
          <w:p w:rsidR="00090D44" w:rsidRPr="0079224E" w:rsidRDefault="00090D44" w:rsidP="00090D44">
            <w:pPr>
              <w:rPr>
                <w:rFonts w:cs="Arial"/>
              </w:rPr>
            </w:pPr>
            <w:r w:rsidRPr="0079224E">
              <w:rPr>
                <w:rFonts w:cs="Arial"/>
              </w:rPr>
              <w:t>Inhalation of dust, contact burns, noise exposure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Pressing and stapling</w:t>
            </w:r>
          </w:p>
        </w:tc>
        <w:tc>
          <w:tcPr>
            <w:tcW w:w="0" w:type="auto"/>
            <w:vAlign w:val="center"/>
            <w:hideMark/>
          </w:tcPr>
          <w:p w:rsidR="00090D44" w:rsidRPr="0079224E" w:rsidRDefault="00090D44" w:rsidP="00090D44">
            <w:pPr>
              <w:rPr>
                <w:rFonts w:cs="Arial"/>
              </w:rPr>
            </w:pPr>
            <w:r w:rsidRPr="0079224E">
              <w:rPr>
                <w:rFonts w:cs="Arial"/>
              </w:rPr>
              <w:t>Pneumatic presses, staple guns</w:t>
            </w:r>
          </w:p>
        </w:tc>
        <w:tc>
          <w:tcPr>
            <w:tcW w:w="0" w:type="auto"/>
            <w:vAlign w:val="center"/>
            <w:hideMark/>
          </w:tcPr>
          <w:p w:rsidR="00090D44" w:rsidRPr="0079224E" w:rsidRDefault="00090D44" w:rsidP="00090D44">
            <w:pPr>
              <w:rPr>
                <w:rFonts w:cs="Arial"/>
              </w:rPr>
            </w:pPr>
            <w:r w:rsidRPr="0079224E">
              <w:rPr>
                <w:rFonts w:cs="Arial"/>
              </w:rPr>
              <w:t>Recoil injuries, accidental firing, jamming hazards</w:t>
            </w:r>
          </w:p>
        </w:tc>
      </w:tr>
    </w:tbl>
    <w:p w:rsidR="00090D44" w:rsidRPr="0079224E" w:rsidRDefault="00F37A27" w:rsidP="00090D44">
      <w:pPr>
        <w:rPr>
          <w:rFonts w:cs="Arial"/>
        </w:rPr>
      </w:pPr>
      <w:r>
        <w:rPr>
          <w:rFonts w:cs="Arial"/>
        </w:rPr>
        <w:pict>
          <v:rect id="_x0000_i1302" style="width:0;height:1.5pt" o:hralign="center" o:hrstd="t" o:hr="t" fillcolor="#a0a0a0" stroked="f"/>
        </w:pict>
      </w:r>
    </w:p>
    <w:p w:rsidR="00090D44" w:rsidRPr="0079224E" w:rsidRDefault="00090D44">
      <w:pPr>
        <w:rPr>
          <w:rFonts w:cs="Arial"/>
          <w:b/>
          <w:bCs/>
        </w:rPr>
      </w:pPr>
      <w:r w:rsidRPr="0079224E">
        <w:rPr>
          <w:rFonts w:cs="Arial"/>
          <w:b/>
          <w:bCs/>
        </w:rPr>
        <w:br w:type="page"/>
      </w:r>
    </w:p>
    <w:p w:rsidR="00090D44" w:rsidRPr="0079224E" w:rsidRDefault="00090D44" w:rsidP="00090D44">
      <w:pPr>
        <w:rPr>
          <w:rFonts w:cs="Arial"/>
          <w:b/>
          <w:bCs/>
        </w:rPr>
      </w:pPr>
      <w:r w:rsidRPr="0079224E">
        <w:rPr>
          <w:rFonts w:cs="Arial"/>
          <w:b/>
          <w:bCs/>
        </w:rPr>
        <w:lastRenderedPageBreak/>
        <w:t>3. Safe Working Procedures – General Guidelines</w:t>
      </w:r>
    </w:p>
    <w:p w:rsidR="00090D44" w:rsidRPr="0079224E" w:rsidRDefault="00090D44" w:rsidP="00090D44">
      <w:pPr>
        <w:numPr>
          <w:ilvl w:val="0"/>
          <w:numId w:val="220"/>
        </w:numPr>
        <w:rPr>
          <w:rFonts w:cs="Arial"/>
        </w:rPr>
      </w:pPr>
      <w:r w:rsidRPr="0079224E">
        <w:rPr>
          <w:rFonts w:cs="Arial"/>
          <w:b/>
          <w:bCs/>
        </w:rPr>
        <w:t>Conduct pre-use inspections</w:t>
      </w:r>
      <w:r w:rsidRPr="0079224E">
        <w:rPr>
          <w:rFonts w:cs="Arial"/>
        </w:rPr>
        <w:t xml:space="preserve"> (check for frayed cords, missing guards, blade tension)</w:t>
      </w:r>
    </w:p>
    <w:p w:rsidR="00090D44" w:rsidRPr="0079224E" w:rsidRDefault="00090D44" w:rsidP="00090D44">
      <w:pPr>
        <w:numPr>
          <w:ilvl w:val="0"/>
          <w:numId w:val="220"/>
        </w:numPr>
        <w:rPr>
          <w:rFonts w:cs="Arial"/>
        </w:rPr>
      </w:pPr>
      <w:r w:rsidRPr="0079224E">
        <w:rPr>
          <w:rFonts w:cs="Arial"/>
          <w:b/>
          <w:bCs/>
        </w:rPr>
        <w:t>Use correct PPE</w:t>
      </w:r>
      <w:r w:rsidRPr="0079224E">
        <w:rPr>
          <w:rFonts w:cs="Arial"/>
        </w:rPr>
        <w:t xml:space="preserve"> (safety goggles, ear protection, dust masks, gloves)</w:t>
      </w:r>
    </w:p>
    <w:p w:rsidR="00090D44" w:rsidRPr="0079224E" w:rsidRDefault="00090D44" w:rsidP="00090D44">
      <w:pPr>
        <w:numPr>
          <w:ilvl w:val="0"/>
          <w:numId w:val="220"/>
        </w:numPr>
        <w:rPr>
          <w:rFonts w:cs="Arial"/>
        </w:rPr>
      </w:pPr>
      <w:r w:rsidRPr="0079224E">
        <w:rPr>
          <w:rFonts w:cs="Arial"/>
          <w:b/>
          <w:bCs/>
        </w:rPr>
        <w:t>Keep hands clear</w:t>
      </w:r>
      <w:r w:rsidRPr="0079224E">
        <w:rPr>
          <w:rFonts w:cs="Arial"/>
        </w:rPr>
        <w:t xml:space="preserve"> of blades, moving parts, and pinch points</w:t>
      </w:r>
    </w:p>
    <w:p w:rsidR="00090D44" w:rsidRPr="0079224E" w:rsidRDefault="00090D44" w:rsidP="00090D44">
      <w:pPr>
        <w:numPr>
          <w:ilvl w:val="0"/>
          <w:numId w:val="220"/>
        </w:numPr>
        <w:rPr>
          <w:rFonts w:cs="Arial"/>
        </w:rPr>
      </w:pPr>
      <w:r w:rsidRPr="0079224E">
        <w:rPr>
          <w:rFonts w:cs="Arial"/>
          <w:b/>
          <w:bCs/>
        </w:rPr>
        <w:t>Secure workpieces</w:t>
      </w:r>
      <w:r w:rsidRPr="0079224E">
        <w:rPr>
          <w:rFonts w:cs="Arial"/>
        </w:rPr>
        <w:t xml:space="preserve"> before cutting or drilling</w:t>
      </w:r>
    </w:p>
    <w:p w:rsidR="00090D44" w:rsidRPr="0079224E" w:rsidRDefault="00090D44" w:rsidP="00090D44">
      <w:pPr>
        <w:numPr>
          <w:ilvl w:val="0"/>
          <w:numId w:val="220"/>
        </w:numPr>
        <w:rPr>
          <w:rFonts w:cs="Arial"/>
        </w:rPr>
      </w:pPr>
      <w:r w:rsidRPr="0079224E">
        <w:rPr>
          <w:rFonts w:cs="Arial"/>
          <w:b/>
          <w:bCs/>
        </w:rPr>
        <w:t>Use guards and safety features</w:t>
      </w:r>
      <w:r w:rsidRPr="0079224E">
        <w:rPr>
          <w:rFonts w:cs="Arial"/>
        </w:rPr>
        <w:t xml:space="preserve"> at all times</w:t>
      </w:r>
    </w:p>
    <w:p w:rsidR="00090D44" w:rsidRPr="0079224E" w:rsidRDefault="00090D44" w:rsidP="00090D44">
      <w:pPr>
        <w:numPr>
          <w:ilvl w:val="0"/>
          <w:numId w:val="220"/>
        </w:numPr>
        <w:rPr>
          <w:rFonts w:cs="Arial"/>
        </w:rPr>
      </w:pPr>
      <w:r w:rsidRPr="0079224E">
        <w:rPr>
          <w:rFonts w:cs="Arial"/>
          <w:b/>
          <w:bCs/>
        </w:rPr>
        <w:t>Avoid distractions</w:t>
      </w:r>
      <w:r w:rsidRPr="0079224E">
        <w:rPr>
          <w:rFonts w:cs="Arial"/>
        </w:rPr>
        <w:t xml:space="preserve"> or unsafe behaviour while operating machinery</w:t>
      </w:r>
    </w:p>
    <w:p w:rsidR="00090D44" w:rsidRPr="0079224E" w:rsidRDefault="00090D44" w:rsidP="00090D44">
      <w:pPr>
        <w:numPr>
          <w:ilvl w:val="0"/>
          <w:numId w:val="220"/>
        </w:numPr>
        <w:rPr>
          <w:rFonts w:cs="Arial"/>
        </w:rPr>
      </w:pPr>
      <w:r w:rsidRPr="0079224E">
        <w:rPr>
          <w:rFonts w:cs="Arial"/>
          <w:b/>
          <w:bCs/>
        </w:rPr>
        <w:t>Turn off and isolate equipment</w:t>
      </w:r>
      <w:r w:rsidRPr="0079224E">
        <w:rPr>
          <w:rFonts w:cs="Arial"/>
        </w:rPr>
        <w:t xml:space="preserve"> when not in use or before maintenance</w:t>
      </w:r>
    </w:p>
    <w:p w:rsidR="00090D44" w:rsidRPr="0079224E" w:rsidRDefault="00090D44" w:rsidP="00090D44">
      <w:pPr>
        <w:numPr>
          <w:ilvl w:val="0"/>
          <w:numId w:val="220"/>
        </w:numPr>
        <w:rPr>
          <w:rFonts w:cs="Arial"/>
        </w:rPr>
      </w:pPr>
      <w:r w:rsidRPr="0079224E">
        <w:rPr>
          <w:rFonts w:cs="Arial"/>
          <w:b/>
          <w:bCs/>
        </w:rPr>
        <w:t>Follow manufacturer instructions</w:t>
      </w:r>
      <w:r w:rsidRPr="0079224E">
        <w:rPr>
          <w:rFonts w:cs="Arial"/>
        </w:rPr>
        <w:t xml:space="preserve"> for tool setup, use, and cleaning</w:t>
      </w:r>
    </w:p>
    <w:p w:rsidR="00090D44" w:rsidRPr="0079224E" w:rsidRDefault="00F37A27" w:rsidP="00090D44">
      <w:pPr>
        <w:rPr>
          <w:rFonts w:cs="Arial"/>
        </w:rPr>
      </w:pPr>
      <w:r>
        <w:rPr>
          <w:rFonts w:cs="Arial"/>
        </w:rPr>
        <w:pict>
          <v:rect id="_x0000_i1303" style="width:0;height:1.5pt" o:hralign="center" o:hrstd="t" o:hr="t" fillcolor="#a0a0a0" stroked="f"/>
        </w:pict>
      </w:r>
    </w:p>
    <w:p w:rsidR="00090D44" w:rsidRPr="0079224E" w:rsidRDefault="00090D44" w:rsidP="00090D44">
      <w:pPr>
        <w:rPr>
          <w:rFonts w:cs="Arial"/>
          <w:b/>
          <w:bCs/>
        </w:rPr>
      </w:pPr>
      <w:r w:rsidRPr="0079224E">
        <w:rPr>
          <w:rFonts w:cs="Arial"/>
          <w:b/>
          <w:bCs/>
        </w:rPr>
        <w:t>4. Training and Supervision</w:t>
      </w:r>
    </w:p>
    <w:p w:rsidR="00090D44" w:rsidRPr="0079224E" w:rsidRDefault="00090D44" w:rsidP="00090D44">
      <w:pPr>
        <w:numPr>
          <w:ilvl w:val="0"/>
          <w:numId w:val="221"/>
        </w:numPr>
        <w:rPr>
          <w:rFonts w:cs="Arial"/>
        </w:rPr>
      </w:pPr>
      <w:r w:rsidRPr="0079224E">
        <w:rPr>
          <w:rFonts w:cs="Arial"/>
        </w:rPr>
        <w:t xml:space="preserve">All operators must be </w:t>
      </w:r>
      <w:r w:rsidRPr="0079224E">
        <w:rPr>
          <w:rFonts w:cs="Arial"/>
          <w:b/>
          <w:bCs/>
        </w:rPr>
        <w:t>trained and signed off</w:t>
      </w:r>
      <w:r w:rsidRPr="0079224E">
        <w:rPr>
          <w:rFonts w:cs="Arial"/>
        </w:rPr>
        <w:t xml:space="preserve"> as competent before operating machinery independently</w:t>
      </w:r>
    </w:p>
    <w:p w:rsidR="00090D44" w:rsidRPr="0079224E" w:rsidRDefault="00090D44" w:rsidP="00090D44">
      <w:pPr>
        <w:numPr>
          <w:ilvl w:val="0"/>
          <w:numId w:val="221"/>
        </w:numPr>
        <w:rPr>
          <w:rFonts w:cs="Arial"/>
        </w:rPr>
      </w:pPr>
      <w:r w:rsidRPr="0079224E">
        <w:rPr>
          <w:rFonts w:cs="Arial"/>
        </w:rPr>
        <w:t xml:space="preserve">New learners or apprentices must be </w:t>
      </w:r>
      <w:r w:rsidRPr="0079224E">
        <w:rPr>
          <w:rFonts w:cs="Arial"/>
          <w:b/>
          <w:bCs/>
        </w:rPr>
        <w:t>closely supervised</w:t>
      </w:r>
      <w:r w:rsidRPr="0079224E">
        <w:rPr>
          <w:rFonts w:cs="Arial"/>
        </w:rPr>
        <w:t xml:space="preserve"> during initial machine use</w:t>
      </w:r>
    </w:p>
    <w:p w:rsidR="00090D44" w:rsidRPr="0079224E" w:rsidRDefault="00090D44" w:rsidP="00090D44">
      <w:pPr>
        <w:numPr>
          <w:ilvl w:val="0"/>
          <w:numId w:val="221"/>
        </w:numPr>
        <w:rPr>
          <w:rFonts w:cs="Arial"/>
        </w:rPr>
      </w:pPr>
      <w:r w:rsidRPr="0079224E">
        <w:rPr>
          <w:rFonts w:cs="Arial"/>
        </w:rPr>
        <w:t xml:space="preserve">Safety instructions and emergency shut-off procedures must be </w:t>
      </w:r>
      <w:r w:rsidRPr="0079224E">
        <w:rPr>
          <w:rFonts w:cs="Arial"/>
          <w:b/>
          <w:bCs/>
        </w:rPr>
        <w:t>clearly displayed</w:t>
      </w:r>
      <w:r w:rsidRPr="0079224E">
        <w:rPr>
          <w:rFonts w:cs="Arial"/>
        </w:rPr>
        <w:t xml:space="preserve"> near each machine</w:t>
      </w:r>
    </w:p>
    <w:p w:rsidR="00090D44" w:rsidRPr="0079224E" w:rsidRDefault="00F37A27" w:rsidP="00090D44">
      <w:pPr>
        <w:rPr>
          <w:rFonts w:cs="Arial"/>
        </w:rPr>
      </w:pPr>
      <w:r>
        <w:rPr>
          <w:rFonts w:cs="Arial"/>
        </w:rPr>
        <w:pict>
          <v:rect id="_x0000_i1304"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22"/>
        </w:numPr>
        <w:rPr>
          <w:rFonts w:cs="Arial"/>
        </w:rPr>
      </w:pPr>
      <w:r w:rsidRPr="0079224E">
        <w:rPr>
          <w:rFonts w:cs="Arial"/>
        </w:rPr>
        <w:t xml:space="preserve">A </w:t>
      </w:r>
      <w:r w:rsidRPr="0079224E">
        <w:rPr>
          <w:rFonts w:cs="Arial"/>
          <w:b/>
          <w:bCs/>
        </w:rPr>
        <w:t>foam shaper</w:t>
      </w:r>
      <w:r w:rsidRPr="0079224E">
        <w:rPr>
          <w:rFonts w:cs="Arial"/>
        </w:rPr>
        <w:t xml:space="preserve"> without a proper guide causes uneven cuts and increases the chance of finger injury.</w:t>
      </w:r>
    </w:p>
    <w:p w:rsidR="00090D44" w:rsidRPr="0079224E" w:rsidRDefault="00090D44" w:rsidP="00090D44">
      <w:pPr>
        <w:numPr>
          <w:ilvl w:val="0"/>
          <w:numId w:val="222"/>
        </w:numPr>
        <w:rPr>
          <w:rFonts w:cs="Arial"/>
        </w:rPr>
      </w:pPr>
      <w:r w:rsidRPr="0079224E">
        <w:rPr>
          <w:rFonts w:cs="Arial"/>
        </w:rPr>
        <w:t xml:space="preserve">An </w:t>
      </w:r>
      <w:r w:rsidRPr="0079224E">
        <w:rPr>
          <w:rFonts w:cs="Arial"/>
          <w:b/>
          <w:bCs/>
        </w:rPr>
        <w:t>unsecured frame</w:t>
      </w:r>
      <w:r w:rsidRPr="0079224E">
        <w:rPr>
          <w:rFonts w:cs="Arial"/>
        </w:rPr>
        <w:t xml:space="preserve"> on a mitre saw table may shift during cutting, leading to loss of control.</w:t>
      </w:r>
    </w:p>
    <w:p w:rsidR="00090D44" w:rsidRPr="0079224E" w:rsidRDefault="00090D44" w:rsidP="00090D44">
      <w:pPr>
        <w:numPr>
          <w:ilvl w:val="0"/>
          <w:numId w:val="222"/>
        </w:numPr>
        <w:rPr>
          <w:rFonts w:cs="Arial"/>
        </w:rPr>
      </w:pPr>
      <w:r w:rsidRPr="0079224E">
        <w:rPr>
          <w:rFonts w:cs="Arial"/>
        </w:rPr>
        <w:t xml:space="preserve">A </w:t>
      </w:r>
      <w:r w:rsidRPr="0079224E">
        <w:rPr>
          <w:rFonts w:cs="Arial"/>
          <w:b/>
          <w:bCs/>
        </w:rPr>
        <w:t>pneumatic stapler</w:t>
      </w:r>
      <w:r w:rsidRPr="0079224E">
        <w:rPr>
          <w:rFonts w:cs="Arial"/>
        </w:rPr>
        <w:t xml:space="preserve"> fired before making contact with the workpiece may rebound, causing hand injuries.</w:t>
      </w:r>
    </w:p>
    <w:p w:rsidR="00090D44" w:rsidRPr="0079224E" w:rsidRDefault="00F37A27" w:rsidP="00090D44">
      <w:pPr>
        <w:rPr>
          <w:rFonts w:cs="Arial"/>
        </w:rPr>
      </w:pPr>
      <w:r>
        <w:rPr>
          <w:rFonts w:cs="Arial"/>
        </w:rPr>
        <w:pict>
          <v:rect id="_x0000_i1305"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Supervised Safety at Mokgadi Upholstery</w:t>
      </w:r>
    </w:p>
    <w:p w:rsidR="00090D44" w:rsidRPr="0079224E" w:rsidRDefault="00090D44" w:rsidP="00090D44">
      <w:pPr>
        <w:rPr>
          <w:rFonts w:cs="Arial"/>
        </w:rPr>
      </w:pPr>
      <w:r w:rsidRPr="0079224E">
        <w:rPr>
          <w:rFonts w:cs="Arial"/>
        </w:rPr>
        <w:t>Mokgadi Upholstery introduced a coloured sticker system indicating which learners were certified to use which machines. This eliminated confusion about who could operate which equipment and allowed supervisors to monitor usage easily. As a result, incidents involving power tools dropped significantly, and learners reported feeling more confident under guided procedures.</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23"/>
        </w:numPr>
        <w:rPr>
          <w:rFonts w:cs="Arial"/>
        </w:rPr>
      </w:pPr>
      <w:r w:rsidRPr="0079224E">
        <w:rPr>
          <w:rFonts w:cs="Arial"/>
        </w:rPr>
        <w:lastRenderedPageBreak/>
        <w:t>What risks were addressed by Mokgadi’s system?</w:t>
      </w:r>
    </w:p>
    <w:p w:rsidR="00090D44" w:rsidRPr="0079224E" w:rsidRDefault="00090D44" w:rsidP="00090D44">
      <w:pPr>
        <w:numPr>
          <w:ilvl w:val="0"/>
          <w:numId w:val="223"/>
        </w:numPr>
        <w:rPr>
          <w:rFonts w:cs="Arial"/>
        </w:rPr>
      </w:pPr>
      <w:r w:rsidRPr="0079224E">
        <w:rPr>
          <w:rFonts w:cs="Arial"/>
        </w:rPr>
        <w:t>How did visual identifiers contribute to better safety management?</w:t>
      </w:r>
    </w:p>
    <w:p w:rsidR="00090D44" w:rsidRPr="0079224E" w:rsidRDefault="00F37A27" w:rsidP="00090D44">
      <w:pPr>
        <w:rPr>
          <w:rFonts w:cs="Arial"/>
        </w:rPr>
      </w:pPr>
      <w:r>
        <w:rPr>
          <w:rFonts w:cs="Arial"/>
        </w:rPr>
        <w:pict>
          <v:rect id="_x0000_i1306" style="width:0;height:1.5pt" o:hralign="center" o:hrstd="t" o:hr="t" fillcolor="#a0a0a0" stroked="f"/>
        </w:pict>
      </w:r>
    </w:p>
    <w:p w:rsidR="00090D44" w:rsidRPr="0079224E" w:rsidRDefault="00090D44" w:rsidP="00090D44">
      <w:pPr>
        <w:rPr>
          <w:rFonts w:cs="Arial"/>
          <w:b/>
          <w:bCs/>
        </w:rPr>
      </w:pPr>
      <w:r w:rsidRPr="0079224E">
        <w:rPr>
          <w:rFonts w:cs="Arial"/>
          <w:b/>
          <w:bCs/>
        </w:rPr>
        <w:t>Critical Thinking Questions</w:t>
      </w:r>
    </w:p>
    <w:p w:rsidR="00090D44" w:rsidRPr="0079224E" w:rsidRDefault="00090D44" w:rsidP="00090D44">
      <w:pPr>
        <w:numPr>
          <w:ilvl w:val="0"/>
          <w:numId w:val="224"/>
        </w:numPr>
        <w:rPr>
          <w:rFonts w:cs="Arial"/>
        </w:rPr>
      </w:pPr>
      <w:r w:rsidRPr="0079224E">
        <w:rPr>
          <w:rFonts w:cs="Arial"/>
        </w:rPr>
        <w:t>Why is it important for learners to be supervised when using high-risk equipment?</w:t>
      </w:r>
    </w:p>
    <w:p w:rsidR="00090D44" w:rsidRPr="0079224E" w:rsidRDefault="00090D44" w:rsidP="00090D44">
      <w:pPr>
        <w:numPr>
          <w:ilvl w:val="0"/>
          <w:numId w:val="224"/>
        </w:numPr>
        <w:rPr>
          <w:rFonts w:cs="Arial"/>
        </w:rPr>
      </w:pPr>
      <w:r w:rsidRPr="0079224E">
        <w:rPr>
          <w:rFonts w:cs="Arial"/>
        </w:rPr>
        <w:t>How do standardised procedures improve safety during repetitive machining tasks?</w:t>
      </w:r>
    </w:p>
    <w:p w:rsidR="00090D44" w:rsidRPr="0079224E" w:rsidRDefault="00090D44" w:rsidP="00090D44">
      <w:pPr>
        <w:numPr>
          <w:ilvl w:val="0"/>
          <w:numId w:val="224"/>
        </w:numPr>
        <w:rPr>
          <w:rFonts w:cs="Arial"/>
        </w:rPr>
      </w:pPr>
      <w:r w:rsidRPr="0079224E">
        <w:rPr>
          <w:rFonts w:cs="Arial"/>
        </w:rPr>
        <w:t>What consequences might arise from operating a machine without conducting a pre-use check?</w:t>
      </w:r>
    </w:p>
    <w:p w:rsidR="00090D44" w:rsidRPr="0079224E" w:rsidRDefault="00090D44" w:rsidP="00090D44">
      <w:pPr>
        <w:numPr>
          <w:ilvl w:val="0"/>
          <w:numId w:val="224"/>
        </w:numPr>
        <w:rPr>
          <w:rFonts w:cs="Arial"/>
        </w:rPr>
      </w:pPr>
      <w:r w:rsidRPr="0079224E">
        <w:rPr>
          <w:rFonts w:cs="Arial"/>
        </w:rPr>
        <w:t>In what ways can poor lighting, noise, or clutter influence machine-related accidents?</w:t>
      </w:r>
    </w:p>
    <w:p w:rsidR="00090D44" w:rsidRPr="0079224E" w:rsidRDefault="00090D44" w:rsidP="00090D44">
      <w:pPr>
        <w:numPr>
          <w:ilvl w:val="0"/>
          <w:numId w:val="224"/>
        </w:numPr>
        <w:rPr>
          <w:rFonts w:cs="Arial"/>
        </w:rPr>
      </w:pPr>
      <w:r w:rsidRPr="0079224E">
        <w:rPr>
          <w:rFonts w:cs="Arial"/>
        </w:rPr>
        <w:t>How can safe machine operation procedures be documented and reinforced daily in a busy upholstery environment?</w:t>
      </w:r>
    </w:p>
    <w:p w:rsidR="00090D44" w:rsidRPr="0079224E" w:rsidRDefault="00F37A27" w:rsidP="00090D44">
      <w:pPr>
        <w:rPr>
          <w:rFonts w:cs="Arial"/>
        </w:rPr>
      </w:pPr>
      <w:r>
        <w:rPr>
          <w:rFonts w:cs="Arial"/>
        </w:rPr>
        <w:pict>
          <v:rect id="_x0000_i1307"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43" w:name="_Toc195895477"/>
      <w:r w:rsidRPr="0079224E">
        <w:rPr>
          <w:rFonts w:ascii="Century Gothic" w:hAnsi="Century Gothic" w:cs="Arial"/>
          <w:b/>
          <w:bCs/>
        </w:rPr>
        <w:lastRenderedPageBreak/>
        <w:t>KT0408: Machine Safety (Isolate the Machine)</w:t>
      </w:r>
      <w:bookmarkEnd w:id="43"/>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rPr>
        <w:t xml:space="preserve">Machine isolation is a critical component of workshop safety procedures. To </w:t>
      </w:r>
      <w:r w:rsidRPr="0079224E">
        <w:rPr>
          <w:rFonts w:cs="Arial"/>
          <w:b/>
          <w:bCs/>
        </w:rPr>
        <w:t>isolate a machine</w:t>
      </w:r>
      <w:r w:rsidRPr="0079224E">
        <w:rPr>
          <w:rFonts w:cs="Arial"/>
        </w:rPr>
        <w:t xml:space="preserve"> means to disconnect it from all sources of power or energy before cleaning, maintenance, adjustment, or fault repair. In the upholstery workshop, where high-powered machinery and pneumatic systems are used daily, machine isolation is essential to </w:t>
      </w:r>
      <w:r w:rsidRPr="0079224E">
        <w:rPr>
          <w:rFonts w:cs="Arial"/>
          <w:b/>
          <w:bCs/>
        </w:rPr>
        <w:t>prevent accidental activation</w:t>
      </w:r>
      <w:r w:rsidRPr="0079224E">
        <w:rPr>
          <w:rFonts w:cs="Arial"/>
        </w:rPr>
        <w:t xml:space="preserve">, protect users, and comply with the </w:t>
      </w:r>
      <w:r w:rsidRPr="0079224E">
        <w:rPr>
          <w:rFonts w:cs="Arial"/>
          <w:b/>
          <w:bCs/>
        </w:rPr>
        <w:t>Occupational Health and Safety Act</w:t>
      </w:r>
      <w:r w:rsidRPr="0079224E">
        <w:rPr>
          <w:rFonts w:cs="Arial"/>
        </w:rPr>
        <w:t>.</w:t>
      </w:r>
    </w:p>
    <w:p w:rsidR="00090D44" w:rsidRPr="0079224E" w:rsidRDefault="00F37A27" w:rsidP="00090D44">
      <w:pPr>
        <w:rPr>
          <w:rFonts w:cs="Arial"/>
        </w:rPr>
      </w:pPr>
      <w:r>
        <w:rPr>
          <w:rFonts w:cs="Arial"/>
        </w:rPr>
        <w:pict>
          <v:rect id="_x0000_i1308" style="width:0;height:1.5pt" o:hralign="center" o:hrstd="t" o:hr="t" fillcolor="#a0a0a0" stroked="f"/>
        </w:pict>
      </w:r>
    </w:p>
    <w:p w:rsidR="00090D44" w:rsidRPr="0079224E" w:rsidRDefault="00090D44" w:rsidP="00090D44">
      <w:pPr>
        <w:rPr>
          <w:rFonts w:cs="Arial"/>
          <w:b/>
          <w:bCs/>
        </w:rPr>
      </w:pPr>
      <w:r w:rsidRPr="0079224E">
        <w:rPr>
          <w:rFonts w:cs="Arial"/>
          <w:b/>
          <w:bCs/>
        </w:rPr>
        <w:t>1. What Is Machine Isolation?</w:t>
      </w:r>
    </w:p>
    <w:p w:rsidR="00090D44" w:rsidRPr="0079224E" w:rsidRDefault="00090D44" w:rsidP="00090D44">
      <w:pPr>
        <w:rPr>
          <w:rFonts w:cs="Arial"/>
        </w:rPr>
      </w:pPr>
      <w:r w:rsidRPr="0079224E">
        <w:rPr>
          <w:rFonts w:cs="Arial"/>
          <w:b/>
          <w:bCs/>
        </w:rPr>
        <w:t>Machine isolation</w:t>
      </w:r>
      <w:r w:rsidRPr="0079224E">
        <w:rPr>
          <w:rFonts w:cs="Arial"/>
        </w:rPr>
        <w:t xml:space="preserve"> refers to physically and electrically disengaging the machine from its energy source so that it cannot operate accidentally. Isolation procedures are typically followed before:</w:t>
      </w:r>
    </w:p>
    <w:p w:rsidR="00090D44" w:rsidRPr="0079224E" w:rsidRDefault="00090D44" w:rsidP="00090D44">
      <w:pPr>
        <w:numPr>
          <w:ilvl w:val="0"/>
          <w:numId w:val="225"/>
        </w:numPr>
        <w:rPr>
          <w:rFonts w:cs="Arial"/>
        </w:rPr>
      </w:pPr>
      <w:r w:rsidRPr="0079224E">
        <w:rPr>
          <w:rFonts w:cs="Arial"/>
        </w:rPr>
        <w:t>Maintenance or repairs</w:t>
      </w:r>
    </w:p>
    <w:p w:rsidR="00090D44" w:rsidRPr="0079224E" w:rsidRDefault="00090D44" w:rsidP="00090D44">
      <w:pPr>
        <w:numPr>
          <w:ilvl w:val="0"/>
          <w:numId w:val="225"/>
        </w:numPr>
        <w:rPr>
          <w:rFonts w:cs="Arial"/>
        </w:rPr>
      </w:pPr>
      <w:r w:rsidRPr="0079224E">
        <w:rPr>
          <w:rFonts w:cs="Arial"/>
        </w:rPr>
        <w:t>Blade changes or tension adjustments</w:t>
      </w:r>
    </w:p>
    <w:p w:rsidR="00090D44" w:rsidRPr="0079224E" w:rsidRDefault="00090D44" w:rsidP="00090D44">
      <w:pPr>
        <w:numPr>
          <w:ilvl w:val="0"/>
          <w:numId w:val="225"/>
        </w:numPr>
        <w:rPr>
          <w:rFonts w:cs="Arial"/>
        </w:rPr>
      </w:pPr>
      <w:r w:rsidRPr="0079224E">
        <w:rPr>
          <w:rFonts w:cs="Arial"/>
        </w:rPr>
        <w:t>Clearing blockages or jams</w:t>
      </w:r>
    </w:p>
    <w:p w:rsidR="00090D44" w:rsidRPr="0079224E" w:rsidRDefault="00090D44" w:rsidP="00090D44">
      <w:pPr>
        <w:numPr>
          <w:ilvl w:val="0"/>
          <w:numId w:val="225"/>
        </w:numPr>
        <w:rPr>
          <w:rFonts w:cs="Arial"/>
        </w:rPr>
      </w:pPr>
      <w:r w:rsidRPr="0079224E">
        <w:rPr>
          <w:rFonts w:cs="Arial"/>
        </w:rPr>
        <w:t>Replacing staples, nails, or lubricants</w:t>
      </w:r>
    </w:p>
    <w:p w:rsidR="00090D44" w:rsidRPr="0079224E" w:rsidRDefault="00090D44" w:rsidP="00090D44">
      <w:pPr>
        <w:numPr>
          <w:ilvl w:val="0"/>
          <w:numId w:val="225"/>
        </w:numPr>
        <w:rPr>
          <w:rFonts w:cs="Arial"/>
        </w:rPr>
      </w:pPr>
      <w:r w:rsidRPr="0079224E">
        <w:rPr>
          <w:rFonts w:cs="Arial"/>
        </w:rPr>
        <w:t>Cleaning components or replacing filters</w:t>
      </w:r>
    </w:p>
    <w:p w:rsidR="00090D44" w:rsidRPr="0079224E" w:rsidRDefault="00F37A27" w:rsidP="00090D44">
      <w:pPr>
        <w:rPr>
          <w:rFonts w:cs="Arial"/>
        </w:rPr>
      </w:pPr>
      <w:r>
        <w:rPr>
          <w:rFonts w:cs="Arial"/>
        </w:rPr>
        <w:pict>
          <v:rect id="_x0000_i1309" style="width:0;height:1.5pt" o:hralign="center" o:hrstd="t" o:hr="t" fillcolor="#a0a0a0" stroked="f"/>
        </w:pict>
      </w:r>
    </w:p>
    <w:p w:rsidR="00090D44" w:rsidRPr="0079224E" w:rsidRDefault="00090D44" w:rsidP="00090D44">
      <w:pPr>
        <w:rPr>
          <w:rFonts w:cs="Arial"/>
          <w:b/>
          <w:bCs/>
        </w:rPr>
      </w:pPr>
      <w:r w:rsidRPr="0079224E">
        <w:rPr>
          <w:rFonts w:cs="Arial"/>
          <w:b/>
          <w:bCs/>
        </w:rPr>
        <w:t>2. Types of Isolation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4"/>
        <w:gridCol w:w="6112"/>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Type of Energy</w:t>
            </w:r>
          </w:p>
        </w:tc>
        <w:tc>
          <w:tcPr>
            <w:tcW w:w="0" w:type="auto"/>
            <w:vAlign w:val="center"/>
            <w:hideMark/>
          </w:tcPr>
          <w:p w:rsidR="00090D44" w:rsidRPr="0079224E" w:rsidRDefault="00090D44" w:rsidP="00090D44">
            <w:pPr>
              <w:rPr>
                <w:rFonts w:cs="Arial"/>
                <w:b/>
                <w:bCs/>
              </w:rPr>
            </w:pPr>
            <w:r w:rsidRPr="0079224E">
              <w:rPr>
                <w:rFonts w:cs="Arial"/>
                <w:b/>
                <w:bCs/>
              </w:rPr>
              <w:t>Isolation Method</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Electrical energy</w:t>
            </w:r>
          </w:p>
        </w:tc>
        <w:tc>
          <w:tcPr>
            <w:tcW w:w="0" w:type="auto"/>
            <w:vAlign w:val="center"/>
            <w:hideMark/>
          </w:tcPr>
          <w:p w:rsidR="00090D44" w:rsidRPr="0079224E" w:rsidRDefault="00090D44" w:rsidP="00090D44">
            <w:pPr>
              <w:rPr>
                <w:rFonts w:cs="Arial"/>
              </w:rPr>
            </w:pPr>
            <w:r w:rsidRPr="0079224E">
              <w:rPr>
                <w:rFonts w:cs="Arial"/>
              </w:rPr>
              <w:t>Disconnect from mains power; switch off at breaker</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Compressed air (pneumatic)</w:t>
            </w:r>
          </w:p>
        </w:tc>
        <w:tc>
          <w:tcPr>
            <w:tcW w:w="0" w:type="auto"/>
            <w:vAlign w:val="center"/>
            <w:hideMark/>
          </w:tcPr>
          <w:p w:rsidR="00090D44" w:rsidRPr="0079224E" w:rsidRDefault="00090D44" w:rsidP="00090D44">
            <w:pPr>
              <w:rPr>
                <w:rFonts w:cs="Arial"/>
              </w:rPr>
            </w:pPr>
            <w:r w:rsidRPr="0079224E">
              <w:rPr>
                <w:rFonts w:cs="Arial"/>
              </w:rPr>
              <w:t>Close valve; bleed pressure; disconnect hose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Mechanical energy</w:t>
            </w:r>
          </w:p>
        </w:tc>
        <w:tc>
          <w:tcPr>
            <w:tcW w:w="0" w:type="auto"/>
            <w:vAlign w:val="center"/>
            <w:hideMark/>
          </w:tcPr>
          <w:p w:rsidR="00090D44" w:rsidRPr="0079224E" w:rsidRDefault="00090D44" w:rsidP="00090D44">
            <w:pPr>
              <w:rPr>
                <w:rFonts w:cs="Arial"/>
              </w:rPr>
            </w:pPr>
            <w:r w:rsidRPr="0079224E">
              <w:rPr>
                <w:rFonts w:cs="Arial"/>
              </w:rPr>
              <w:t>Lock moving parts, engage emergency stop or mechanical lock</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Stored energy</w:t>
            </w:r>
          </w:p>
        </w:tc>
        <w:tc>
          <w:tcPr>
            <w:tcW w:w="0" w:type="auto"/>
            <w:vAlign w:val="center"/>
            <w:hideMark/>
          </w:tcPr>
          <w:p w:rsidR="00090D44" w:rsidRPr="0079224E" w:rsidRDefault="00090D44" w:rsidP="00090D44">
            <w:pPr>
              <w:rPr>
                <w:rFonts w:cs="Arial"/>
              </w:rPr>
            </w:pPr>
            <w:r w:rsidRPr="0079224E">
              <w:rPr>
                <w:rFonts w:cs="Arial"/>
              </w:rPr>
              <w:t>Release spring tension, drain compressed air, depressurise</w:t>
            </w:r>
          </w:p>
        </w:tc>
      </w:tr>
    </w:tbl>
    <w:p w:rsidR="00090D44" w:rsidRPr="0079224E" w:rsidRDefault="00F37A27" w:rsidP="00090D44">
      <w:pPr>
        <w:rPr>
          <w:rFonts w:cs="Arial"/>
        </w:rPr>
      </w:pPr>
      <w:r>
        <w:rPr>
          <w:rFonts w:cs="Arial"/>
        </w:rPr>
        <w:pict>
          <v:rect id="_x0000_i1310" style="width:0;height:1.5pt" o:hralign="center" o:hrstd="t" o:hr="t" fillcolor="#a0a0a0" stroked="f"/>
        </w:pict>
      </w:r>
    </w:p>
    <w:p w:rsidR="00090D44" w:rsidRPr="0079224E" w:rsidRDefault="00090D44" w:rsidP="00090D44">
      <w:pPr>
        <w:rPr>
          <w:rFonts w:cs="Arial"/>
          <w:b/>
          <w:bCs/>
        </w:rPr>
      </w:pPr>
      <w:r w:rsidRPr="0079224E">
        <w:rPr>
          <w:rFonts w:cs="Arial"/>
          <w:b/>
          <w:bCs/>
        </w:rPr>
        <w:t>3. Safe Isolation Procedure (Basic Steps)</w:t>
      </w:r>
    </w:p>
    <w:p w:rsidR="00090D44" w:rsidRPr="0079224E" w:rsidRDefault="00090D44" w:rsidP="00090D44">
      <w:pPr>
        <w:numPr>
          <w:ilvl w:val="0"/>
          <w:numId w:val="226"/>
        </w:numPr>
        <w:rPr>
          <w:rFonts w:cs="Arial"/>
        </w:rPr>
      </w:pPr>
      <w:r w:rsidRPr="0079224E">
        <w:rPr>
          <w:rFonts w:cs="Arial"/>
          <w:b/>
          <w:bCs/>
        </w:rPr>
        <w:t>Shut down the machine</w:t>
      </w:r>
      <w:r w:rsidRPr="0079224E">
        <w:rPr>
          <w:rFonts w:cs="Arial"/>
        </w:rPr>
        <w:t xml:space="preserve"> according to normal procedures</w:t>
      </w:r>
    </w:p>
    <w:p w:rsidR="00090D44" w:rsidRPr="0079224E" w:rsidRDefault="00090D44" w:rsidP="00090D44">
      <w:pPr>
        <w:numPr>
          <w:ilvl w:val="0"/>
          <w:numId w:val="226"/>
        </w:numPr>
        <w:rPr>
          <w:rFonts w:cs="Arial"/>
        </w:rPr>
      </w:pPr>
      <w:r w:rsidRPr="0079224E">
        <w:rPr>
          <w:rFonts w:cs="Arial"/>
          <w:b/>
          <w:bCs/>
        </w:rPr>
        <w:t>Switch off</w:t>
      </w:r>
      <w:r w:rsidRPr="0079224E">
        <w:rPr>
          <w:rFonts w:cs="Arial"/>
        </w:rPr>
        <w:t xml:space="preserve"> the main power supply or disconnect air supply</w:t>
      </w:r>
    </w:p>
    <w:p w:rsidR="00090D44" w:rsidRPr="0079224E" w:rsidRDefault="00090D44" w:rsidP="00090D44">
      <w:pPr>
        <w:numPr>
          <w:ilvl w:val="0"/>
          <w:numId w:val="226"/>
        </w:numPr>
        <w:rPr>
          <w:rFonts w:cs="Arial"/>
        </w:rPr>
      </w:pPr>
      <w:r w:rsidRPr="0079224E">
        <w:rPr>
          <w:rFonts w:cs="Arial"/>
          <w:b/>
          <w:bCs/>
        </w:rPr>
        <w:t>Lock out</w:t>
      </w:r>
      <w:r w:rsidRPr="0079224E">
        <w:rPr>
          <w:rFonts w:cs="Arial"/>
        </w:rPr>
        <w:t xml:space="preserve"> the isolator (where available) with a padlock or lockout tag</w:t>
      </w:r>
    </w:p>
    <w:p w:rsidR="00090D44" w:rsidRPr="0079224E" w:rsidRDefault="00090D44" w:rsidP="00090D44">
      <w:pPr>
        <w:numPr>
          <w:ilvl w:val="0"/>
          <w:numId w:val="226"/>
        </w:numPr>
        <w:rPr>
          <w:rFonts w:cs="Arial"/>
        </w:rPr>
      </w:pPr>
      <w:r w:rsidRPr="0079224E">
        <w:rPr>
          <w:rFonts w:cs="Arial"/>
          <w:b/>
          <w:bCs/>
        </w:rPr>
        <w:lastRenderedPageBreak/>
        <w:t>Verify isolation</w:t>
      </w:r>
      <w:r w:rsidRPr="0079224E">
        <w:rPr>
          <w:rFonts w:cs="Arial"/>
        </w:rPr>
        <w:t xml:space="preserve"> by attempting to activate the machine (it should not start)</w:t>
      </w:r>
    </w:p>
    <w:p w:rsidR="00090D44" w:rsidRPr="0079224E" w:rsidRDefault="00090D44" w:rsidP="00090D44">
      <w:pPr>
        <w:numPr>
          <w:ilvl w:val="0"/>
          <w:numId w:val="226"/>
        </w:numPr>
        <w:rPr>
          <w:rFonts w:cs="Arial"/>
        </w:rPr>
      </w:pPr>
      <w:r w:rsidRPr="0079224E">
        <w:rPr>
          <w:rFonts w:cs="Arial"/>
          <w:b/>
          <w:bCs/>
        </w:rPr>
        <w:t>Place a warning sign</w:t>
      </w:r>
      <w:r w:rsidRPr="0079224E">
        <w:rPr>
          <w:rFonts w:cs="Arial"/>
        </w:rPr>
        <w:t xml:space="preserve"> on the machine (“Do Not Use” or “Under Maintenance”)</w:t>
      </w:r>
    </w:p>
    <w:p w:rsidR="00090D44" w:rsidRPr="0079224E" w:rsidRDefault="00090D44" w:rsidP="00090D44">
      <w:pPr>
        <w:numPr>
          <w:ilvl w:val="0"/>
          <w:numId w:val="226"/>
        </w:numPr>
        <w:rPr>
          <w:rFonts w:cs="Arial"/>
        </w:rPr>
      </w:pPr>
      <w:r w:rsidRPr="0079224E">
        <w:rPr>
          <w:rFonts w:cs="Arial"/>
          <w:b/>
          <w:bCs/>
        </w:rPr>
        <w:t>Release stored energy</w:t>
      </w:r>
      <w:r w:rsidRPr="0079224E">
        <w:rPr>
          <w:rFonts w:cs="Arial"/>
        </w:rPr>
        <w:t xml:space="preserve"> such as compressed air, rotating flywheels, or tension springs</w:t>
      </w:r>
    </w:p>
    <w:p w:rsidR="00090D44" w:rsidRPr="0079224E" w:rsidRDefault="00090D44" w:rsidP="00090D44">
      <w:pPr>
        <w:numPr>
          <w:ilvl w:val="0"/>
          <w:numId w:val="226"/>
        </w:numPr>
        <w:rPr>
          <w:rFonts w:cs="Arial"/>
        </w:rPr>
      </w:pPr>
      <w:r w:rsidRPr="0079224E">
        <w:rPr>
          <w:rFonts w:cs="Arial"/>
        </w:rPr>
        <w:t xml:space="preserve">Only </w:t>
      </w:r>
      <w:r w:rsidRPr="0079224E">
        <w:rPr>
          <w:rFonts w:cs="Arial"/>
          <w:b/>
          <w:bCs/>
        </w:rPr>
        <w:t>authorised personnel</w:t>
      </w:r>
      <w:r w:rsidRPr="0079224E">
        <w:rPr>
          <w:rFonts w:cs="Arial"/>
        </w:rPr>
        <w:t xml:space="preserve"> may restart machinery after isolation</w:t>
      </w:r>
    </w:p>
    <w:p w:rsidR="00090D44" w:rsidRPr="0079224E" w:rsidRDefault="00F37A27" w:rsidP="00090D44">
      <w:pPr>
        <w:rPr>
          <w:rFonts w:cs="Arial"/>
        </w:rPr>
      </w:pPr>
      <w:r>
        <w:rPr>
          <w:rFonts w:cs="Arial"/>
        </w:rPr>
        <w:pict>
          <v:rect id="_x0000_i1311" style="width:0;height:1.5pt" o:hralign="center" o:hrstd="t" o:hr="t" fillcolor="#a0a0a0" stroked="f"/>
        </w:pict>
      </w:r>
    </w:p>
    <w:p w:rsidR="00090D44" w:rsidRPr="0079224E" w:rsidRDefault="00090D44" w:rsidP="00090D44">
      <w:pPr>
        <w:rPr>
          <w:rFonts w:cs="Arial"/>
          <w:b/>
          <w:bCs/>
        </w:rPr>
      </w:pPr>
      <w:r w:rsidRPr="0079224E">
        <w:rPr>
          <w:rFonts w:cs="Arial"/>
          <w:b/>
          <w:bCs/>
        </w:rPr>
        <w:t>4. When Must Machines Be Isolated?</w:t>
      </w:r>
    </w:p>
    <w:p w:rsidR="00090D44" w:rsidRPr="0079224E" w:rsidRDefault="00090D44" w:rsidP="00090D44">
      <w:pPr>
        <w:numPr>
          <w:ilvl w:val="0"/>
          <w:numId w:val="227"/>
        </w:numPr>
        <w:rPr>
          <w:rFonts w:cs="Arial"/>
        </w:rPr>
      </w:pPr>
      <w:r w:rsidRPr="0079224E">
        <w:rPr>
          <w:rFonts w:cs="Arial"/>
        </w:rPr>
        <w:t xml:space="preserve">When performing </w:t>
      </w:r>
      <w:r w:rsidRPr="0079224E">
        <w:rPr>
          <w:rFonts w:cs="Arial"/>
          <w:b/>
          <w:bCs/>
        </w:rPr>
        <w:t>routine maintenance</w:t>
      </w:r>
      <w:r w:rsidRPr="0079224E">
        <w:rPr>
          <w:rFonts w:cs="Arial"/>
        </w:rPr>
        <w:t xml:space="preserve"> or </w:t>
      </w:r>
      <w:r w:rsidRPr="0079224E">
        <w:rPr>
          <w:rFonts w:cs="Arial"/>
          <w:b/>
          <w:bCs/>
        </w:rPr>
        <w:t>cleaning</w:t>
      </w:r>
    </w:p>
    <w:p w:rsidR="00090D44" w:rsidRPr="0079224E" w:rsidRDefault="00090D44" w:rsidP="00090D44">
      <w:pPr>
        <w:numPr>
          <w:ilvl w:val="0"/>
          <w:numId w:val="227"/>
        </w:numPr>
        <w:rPr>
          <w:rFonts w:cs="Arial"/>
        </w:rPr>
      </w:pPr>
      <w:r w:rsidRPr="0079224E">
        <w:rPr>
          <w:rFonts w:cs="Arial"/>
        </w:rPr>
        <w:t xml:space="preserve">When </w:t>
      </w:r>
      <w:r w:rsidRPr="0079224E">
        <w:rPr>
          <w:rFonts w:cs="Arial"/>
          <w:b/>
          <w:bCs/>
        </w:rPr>
        <w:t>foreign objects</w:t>
      </w:r>
      <w:r w:rsidRPr="0079224E">
        <w:rPr>
          <w:rFonts w:cs="Arial"/>
        </w:rPr>
        <w:t xml:space="preserve"> are lodged in moving parts</w:t>
      </w:r>
    </w:p>
    <w:p w:rsidR="00090D44" w:rsidRPr="0079224E" w:rsidRDefault="00090D44" w:rsidP="00090D44">
      <w:pPr>
        <w:numPr>
          <w:ilvl w:val="0"/>
          <w:numId w:val="227"/>
        </w:numPr>
        <w:rPr>
          <w:rFonts w:cs="Arial"/>
        </w:rPr>
      </w:pPr>
      <w:r w:rsidRPr="0079224E">
        <w:rPr>
          <w:rFonts w:cs="Arial"/>
        </w:rPr>
        <w:t xml:space="preserve">When safety devices or guards need to be </w:t>
      </w:r>
      <w:r w:rsidRPr="0079224E">
        <w:rPr>
          <w:rFonts w:cs="Arial"/>
          <w:b/>
          <w:bCs/>
        </w:rPr>
        <w:t>repaired or adjusted</w:t>
      </w:r>
    </w:p>
    <w:p w:rsidR="00090D44" w:rsidRPr="0079224E" w:rsidRDefault="00090D44" w:rsidP="00090D44">
      <w:pPr>
        <w:numPr>
          <w:ilvl w:val="0"/>
          <w:numId w:val="227"/>
        </w:numPr>
        <w:rPr>
          <w:rFonts w:cs="Arial"/>
        </w:rPr>
      </w:pPr>
      <w:r w:rsidRPr="0079224E">
        <w:rPr>
          <w:rFonts w:cs="Arial"/>
        </w:rPr>
        <w:t xml:space="preserve">During </w:t>
      </w:r>
      <w:r w:rsidRPr="0079224E">
        <w:rPr>
          <w:rFonts w:cs="Arial"/>
          <w:b/>
          <w:bCs/>
        </w:rPr>
        <w:t>power outages</w:t>
      </w:r>
      <w:r w:rsidRPr="0079224E">
        <w:rPr>
          <w:rFonts w:cs="Arial"/>
        </w:rPr>
        <w:t>, if risk of unexpected restart exists</w:t>
      </w:r>
    </w:p>
    <w:p w:rsidR="00090D44" w:rsidRPr="0079224E" w:rsidRDefault="00090D44" w:rsidP="00090D44">
      <w:pPr>
        <w:numPr>
          <w:ilvl w:val="0"/>
          <w:numId w:val="227"/>
        </w:numPr>
        <w:rPr>
          <w:rFonts w:cs="Arial"/>
        </w:rPr>
      </w:pPr>
      <w:r w:rsidRPr="0079224E">
        <w:rPr>
          <w:rFonts w:cs="Arial"/>
        </w:rPr>
        <w:t xml:space="preserve">Before </w:t>
      </w:r>
      <w:r w:rsidRPr="0079224E">
        <w:rPr>
          <w:rFonts w:cs="Arial"/>
          <w:b/>
          <w:bCs/>
        </w:rPr>
        <w:t>training demonstrations</w:t>
      </w:r>
      <w:r w:rsidRPr="0079224E">
        <w:rPr>
          <w:rFonts w:cs="Arial"/>
        </w:rPr>
        <w:t xml:space="preserve"> involving exposed mechanisms</w:t>
      </w:r>
    </w:p>
    <w:p w:rsidR="00090D44" w:rsidRPr="0079224E" w:rsidRDefault="00F37A27" w:rsidP="00090D44">
      <w:pPr>
        <w:rPr>
          <w:rFonts w:cs="Arial"/>
        </w:rPr>
      </w:pPr>
      <w:r>
        <w:rPr>
          <w:rFonts w:cs="Arial"/>
        </w:rPr>
        <w:pict>
          <v:rect id="_x0000_i1312"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28"/>
        </w:numPr>
        <w:rPr>
          <w:rFonts w:cs="Arial"/>
        </w:rPr>
      </w:pPr>
      <w:r w:rsidRPr="0079224E">
        <w:rPr>
          <w:rFonts w:cs="Arial"/>
        </w:rPr>
        <w:t xml:space="preserve">A </w:t>
      </w:r>
      <w:r w:rsidRPr="0079224E">
        <w:rPr>
          <w:rFonts w:cs="Arial"/>
          <w:b/>
          <w:bCs/>
        </w:rPr>
        <w:t>pneumatic staple gun</w:t>
      </w:r>
      <w:r w:rsidRPr="0079224E">
        <w:rPr>
          <w:rFonts w:cs="Arial"/>
        </w:rPr>
        <w:t xml:space="preserve"> should be disconnected from the air hose and bled of pressure before clearing a jam.</w:t>
      </w:r>
    </w:p>
    <w:p w:rsidR="00090D44" w:rsidRPr="0079224E" w:rsidRDefault="00090D44" w:rsidP="00090D44">
      <w:pPr>
        <w:numPr>
          <w:ilvl w:val="0"/>
          <w:numId w:val="228"/>
        </w:numPr>
        <w:rPr>
          <w:rFonts w:cs="Arial"/>
        </w:rPr>
      </w:pPr>
      <w:r w:rsidRPr="0079224E">
        <w:rPr>
          <w:rFonts w:cs="Arial"/>
        </w:rPr>
        <w:t xml:space="preserve">A </w:t>
      </w:r>
      <w:r w:rsidRPr="0079224E">
        <w:rPr>
          <w:rFonts w:cs="Arial"/>
          <w:b/>
          <w:bCs/>
        </w:rPr>
        <w:t>foam-cutting machine</w:t>
      </w:r>
      <w:r w:rsidRPr="0079224E">
        <w:rPr>
          <w:rFonts w:cs="Arial"/>
        </w:rPr>
        <w:t xml:space="preserve"> must be isolated from the electrical supply before replacing a blade.</w:t>
      </w:r>
    </w:p>
    <w:p w:rsidR="00090D44" w:rsidRPr="0079224E" w:rsidRDefault="00090D44" w:rsidP="00090D44">
      <w:pPr>
        <w:numPr>
          <w:ilvl w:val="0"/>
          <w:numId w:val="228"/>
        </w:numPr>
        <w:rPr>
          <w:rFonts w:cs="Arial"/>
        </w:rPr>
      </w:pPr>
      <w:r w:rsidRPr="0079224E">
        <w:rPr>
          <w:rFonts w:cs="Arial"/>
        </w:rPr>
        <w:t xml:space="preserve">During </w:t>
      </w:r>
      <w:r w:rsidRPr="0079224E">
        <w:rPr>
          <w:rFonts w:cs="Arial"/>
          <w:b/>
          <w:bCs/>
        </w:rPr>
        <w:t>deep cleaning</w:t>
      </w:r>
      <w:r w:rsidRPr="0079224E">
        <w:rPr>
          <w:rFonts w:cs="Arial"/>
        </w:rPr>
        <w:t>, the compressor is isolated to prevent air line reactivation.</w:t>
      </w:r>
    </w:p>
    <w:p w:rsidR="00090D44" w:rsidRPr="0079224E" w:rsidRDefault="00F37A27" w:rsidP="00090D44">
      <w:pPr>
        <w:rPr>
          <w:rFonts w:cs="Arial"/>
        </w:rPr>
      </w:pPr>
      <w:r>
        <w:rPr>
          <w:rFonts w:cs="Arial"/>
        </w:rPr>
        <w:pict>
          <v:rect id="_x0000_i1313"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A Close Call at Sakhile Upholstery</w:t>
      </w:r>
    </w:p>
    <w:p w:rsidR="00090D44" w:rsidRPr="0079224E" w:rsidRDefault="00090D44" w:rsidP="00090D44">
      <w:pPr>
        <w:rPr>
          <w:rFonts w:cs="Arial"/>
        </w:rPr>
      </w:pPr>
      <w:r w:rsidRPr="0079224E">
        <w:rPr>
          <w:rFonts w:cs="Arial"/>
        </w:rPr>
        <w:t xml:space="preserve">At Sakhile Upholstery, a junior technician attempted to clear jammed foam from a sanding machine without isolating the machine. The machine restarted unexpectedly when another worker flipped the power switch, nearly causing serious injury. After the incident, the company introduced a </w:t>
      </w:r>
      <w:r w:rsidRPr="0079224E">
        <w:rPr>
          <w:rFonts w:cs="Arial"/>
          <w:b/>
          <w:bCs/>
        </w:rPr>
        <w:t>mandatory lockout system</w:t>
      </w:r>
      <w:r w:rsidRPr="0079224E">
        <w:rPr>
          <w:rFonts w:cs="Arial"/>
        </w:rPr>
        <w:t>, trained all staff on isolation procedures, and placed laminated signs on all machine stations.</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29"/>
        </w:numPr>
        <w:rPr>
          <w:rFonts w:cs="Arial"/>
        </w:rPr>
      </w:pPr>
      <w:r w:rsidRPr="0079224E">
        <w:rPr>
          <w:rFonts w:cs="Arial"/>
        </w:rPr>
        <w:t>What isolation steps were missed in this situation?</w:t>
      </w:r>
    </w:p>
    <w:p w:rsidR="00090D44" w:rsidRPr="0079224E" w:rsidRDefault="00090D44" w:rsidP="00090D44">
      <w:pPr>
        <w:numPr>
          <w:ilvl w:val="0"/>
          <w:numId w:val="229"/>
        </w:numPr>
        <w:rPr>
          <w:rFonts w:cs="Arial"/>
        </w:rPr>
      </w:pPr>
      <w:r w:rsidRPr="0079224E">
        <w:rPr>
          <w:rFonts w:cs="Arial"/>
        </w:rPr>
        <w:t>How did clear protocols and training help prevent future incidents?</w:t>
      </w:r>
    </w:p>
    <w:p w:rsidR="00090D44" w:rsidRPr="0079224E" w:rsidRDefault="00F37A27" w:rsidP="00090D44">
      <w:pPr>
        <w:rPr>
          <w:rFonts w:cs="Arial"/>
        </w:rPr>
      </w:pPr>
      <w:r>
        <w:rPr>
          <w:rFonts w:cs="Arial"/>
        </w:rPr>
        <w:pict>
          <v:rect id="_x0000_i1314" style="width:0;height:1.5pt" o:hralign="center" o:hrstd="t" o:hr="t" fillcolor="#a0a0a0" stroked="f"/>
        </w:pict>
      </w:r>
    </w:p>
    <w:p w:rsidR="00090D44" w:rsidRPr="0079224E" w:rsidRDefault="00090D44">
      <w:pPr>
        <w:rPr>
          <w:rFonts w:cs="Arial"/>
          <w:b/>
          <w:bCs/>
        </w:rPr>
      </w:pPr>
      <w:r w:rsidRPr="0079224E">
        <w:rPr>
          <w:rFonts w:cs="Arial"/>
          <w:b/>
          <w:bCs/>
        </w:rPr>
        <w:br w:type="page"/>
      </w:r>
    </w:p>
    <w:p w:rsidR="00090D44" w:rsidRPr="0079224E" w:rsidRDefault="00090D44" w:rsidP="00090D44">
      <w:pPr>
        <w:rPr>
          <w:rFonts w:cs="Arial"/>
          <w:b/>
          <w:bCs/>
        </w:rPr>
      </w:pPr>
      <w:r w:rsidRPr="0079224E">
        <w:rPr>
          <w:rFonts w:cs="Arial"/>
          <w:b/>
          <w:bCs/>
        </w:rPr>
        <w:lastRenderedPageBreak/>
        <w:t>Critical Thinking Questions</w:t>
      </w:r>
    </w:p>
    <w:p w:rsidR="00090D44" w:rsidRPr="0079224E" w:rsidRDefault="00090D44" w:rsidP="00090D44">
      <w:pPr>
        <w:numPr>
          <w:ilvl w:val="0"/>
          <w:numId w:val="230"/>
        </w:numPr>
        <w:rPr>
          <w:rFonts w:cs="Arial"/>
        </w:rPr>
      </w:pPr>
      <w:r w:rsidRPr="0079224E">
        <w:rPr>
          <w:rFonts w:cs="Arial"/>
        </w:rPr>
        <w:t>Why is it not enough to simply switch off a machine without isolating it?</w:t>
      </w:r>
    </w:p>
    <w:p w:rsidR="00090D44" w:rsidRPr="0079224E" w:rsidRDefault="00090D44" w:rsidP="00090D44">
      <w:pPr>
        <w:numPr>
          <w:ilvl w:val="0"/>
          <w:numId w:val="230"/>
        </w:numPr>
        <w:rPr>
          <w:rFonts w:cs="Arial"/>
        </w:rPr>
      </w:pPr>
      <w:r w:rsidRPr="0079224E">
        <w:rPr>
          <w:rFonts w:cs="Arial"/>
        </w:rPr>
        <w:t>How does stored energy in a machine pose a risk even when the power is off?</w:t>
      </w:r>
    </w:p>
    <w:p w:rsidR="00090D44" w:rsidRPr="0079224E" w:rsidRDefault="00090D44" w:rsidP="00090D44">
      <w:pPr>
        <w:numPr>
          <w:ilvl w:val="0"/>
          <w:numId w:val="230"/>
        </w:numPr>
        <w:rPr>
          <w:rFonts w:cs="Arial"/>
        </w:rPr>
      </w:pPr>
      <w:r w:rsidRPr="0079224E">
        <w:rPr>
          <w:rFonts w:cs="Arial"/>
        </w:rPr>
        <w:t>What procedures should be followed to verify that isolation has been successful?</w:t>
      </w:r>
    </w:p>
    <w:p w:rsidR="00090D44" w:rsidRPr="0079224E" w:rsidRDefault="00090D44" w:rsidP="00090D44">
      <w:pPr>
        <w:numPr>
          <w:ilvl w:val="0"/>
          <w:numId w:val="230"/>
        </w:numPr>
        <w:rPr>
          <w:rFonts w:cs="Arial"/>
        </w:rPr>
      </w:pPr>
      <w:r w:rsidRPr="0079224E">
        <w:rPr>
          <w:rFonts w:cs="Arial"/>
        </w:rPr>
        <w:t>Who should be authorised to isolate and restart machinery in the workshop?</w:t>
      </w:r>
    </w:p>
    <w:p w:rsidR="00090D44" w:rsidRPr="0079224E" w:rsidRDefault="00090D44" w:rsidP="00090D44">
      <w:pPr>
        <w:numPr>
          <w:ilvl w:val="0"/>
          <w:numId w:val="230"/>
        </w:numPr>
        <w:rPr>
          <w:rFonts w:cs="Arial"/>
        </w:rPr>
      </w:pPr>
      <w:r w:rsidRPr="0079224E">
        <w:rPr>
          <w:rFonts w:cs="Arial"/>
        </w:rPr>
        <w:t>How can machine isolation procedures be reinforced for new staff and apprentices?</w:t>
      </w:r>
    </w:p>
    <w:p w:rsidR="00090D44" w:rsidRPr="0079224E" w:rsidRDefault="00F37A27" w:rsidP="00090D44">
      <w:pPr>
        <w:rPr>
          <w:rFonts w:cs="Arial"/>
        </w:rPr>
      </w:pPr>
      <w:r>
        <w:rPr>
          <w:rFonts w:cs="Arial"/>
        </w:rPr>
        <w:pict>
          <v:rect id="_x0000_i1315"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44" w:name="_Toc195895478"/>
      <w:r w:rsidRPr="0079224E">
        <w:rPr>
          <w:rFonts w:ascii="Century Gothic" w:hAnsi="Century Gothic" w:cs="Arial"/>
          <w:b/>
          <w:bCs/>
        </w:rPr>
        <w:lastRenderedPageBreak/>
        <w:t>KT0409: Personal Safety (PPC and PPE)</w:t>
      </w:r>
      <w:bookmarkEnd w:id="44"/>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rPr>
        <w:t xml:space="preserve">In an upholstery workshop, workers are exposed to a variety of physical, mechanical, and chemical hazards. Ensuring </w:t>
      </w:r>
      <w:r w:rsidRPr="0079224E">
        <w:rPr>
          <w:rFonts w:cs="Arial"/>
          <w:b/>
          <w:bCs/>
        </w:rPr>
        <w:t>personal safety</w:t>
      </w:r>
      <w:r w:rsidRPr="0079224E">
        <w:rPr>
          <w:rFonts w:cs="Arial"/>
        </w:rPr>
        <w:t xml:space="preserve"> requires the consistent and correct use of </w:t>
      </w:r>
      <w:r w:rsidRPr="0079224E">
        <w:rPr>
          <w:rFonts w:cs="Arial"/>
          <w:b/>
          <w:bCs/>
        </w:rPr>
        <w:t>Personal Protective Clothing (PPC)</w:t>
      </w:r>
      <w:r w:rsidRPr="0079224E">
        <w:rPr>
          <w:rFonts w:cs="Arial"/>
        </w:rPr>
        <w:t xml:space="preserve"> and </w:t>
      </w:r>
      <w:r w:rsidRPr="0079224E">
        <w:rPr>
          <w:rFonts w:cs="Arial"/>
          <w:b/>
          <w:bCs/>
        </w:rPr>
        <w:t>Personal Protective Equipment (PPE)</w:t>
      </w:r>
      <w:r w:rsidRPr="0079224E">
        <w:rPr>
          <w:rFonts w:cs="Arial"/>
        </w:rPr>
        <w:t>. These form the first line of defence against injury, exposure, and long-term health risks. All workers, including learners and apprentices, must be trained to use PPE appropriate to their role, tasks, and environment.</w:t>
      </w:r>
    </w:p>
    <w:p w:rsidR="00090D44" w:rsidRPr="0079224E" w:rsidRDefault="00F37A27" w:rsidP="00090D44">
      <w:pPr>
        <w:rPr>
          <w:rFonts w:cs="Arial"/>
        </w:rPr>
      </w:pPr>
      <w:r>
        <w:rPr>
          <w:rFonts w:cs="Arial"/>
        </w:rPr>
        <w:pict>
          <v:rect id="_x0000_i1316" style="width:0;height:1.5pt" o:hralign="center" o:hrstd="t" o:hr="t" fillcolor="#a0a0a0" stroked="f"/>
        </w:pict>
      </w:r>
    </w:p>
    <w:p w:rsidR="00090D44" w:rsidRPr="0079224E" w:rsidRDefault="00090D44" w:rsidP="00090D44">
      <w:pPr>
        <w:rPr>
          <w:rFonts w:cs="Arial"/>
          <w:b/>
          <w:bCs/>
        </w:rPr>
      </w:pPr>
      <w:r w:rsidRPr="0079224E">
        <w:rPr>
          <w:rFonts w:cs="Arial"/>
          <w:b/>
          <w:bCs/>
        </w:rPr>
        <w:t>1. What Is PPC and PPE?</w:t>
      </w:r>
    </w:p>
    <w:p w:rsidR="00090D44" w:rsidRPr="0079224E" w:rsidRDefault="00090D44" w:rsidP="00090D44">
      <w:pPr>
        <w:numPr>
          <w:ilvl w:val="0"/>
          <w:numId w:val="231"/>
        </w:numPr>
        <w:rPr>
          <w:rFonts w:cs="Arial"/>
        </w:rPr>
      </w:pPr>
      <w:r w:rsidRPr="0079224E">
        <w:rPr>
          <w:rFonts w:cs="Arial"/>
          <w:b/>
          <w:bCs/>
        </w:rPr>
        <w:t>Personal Protective Clothing (PPC)</w:t>
      </w:r>
      <w:r w:rsidRPr="0079224E">
        <w:rPr>
          <w:rFonts w:cs="Arial"/>
        </w:rPr>
        <w:t xml:space="preserve"> includes garments worn to protect the body from contact with harmful substances, surfaces, and environmental factors (e.g. aprons, overalls, flame-retardant suits).</w:t>
      </w:r>
    </w:p>
    <w:p w:rsidR="00090D44" w:rsidRPr="0079224E" w:rsidRDefault="00090D44" w:rsidP="00090D44">
      <w:pPr>
        <w:numPr>
          <w:ilvl w:val="0"/>
          <w:numId w:val="231"/>
        </w:numPr>
        <w:rPr>
          <w:rFonts w:cs="Arial"/>
        </w:rPr>
      </w:pPr>
      <w:r w:rsidRPr="0079224E">
        <w:rPr>
          <w:rFonts w:cs="Arial"/>
          <w:b/>
          <w:bCs/>
        </w:rPr>
        <w:t>Personal Protective Equipment (PPE)</w:t>
      </w:r>
      <w:r w:rsidRPr="0079224E">
        <w:rPr>
          <w:rFonts w:cs="Arial"/>
        </w:rPr>
        <w:t xml:space="preserve"> includes items designed to protect specific parts of the body (e.g. gloves, safety glasses, respirators, ear protection).</w:t>
      </w:r>
    </w:p>
    <w:p w:rsidR="00090D44" w:rsidRPr="0079224E" w:rsidRDefault="00F37A27" w:rsidP="00090D44">
      <w:pPr>
        <w:rPr>
          <w:rFonts w:cs="Arial"/>
        </w:rPr>
      </w:pPr>
      <w:r>
        <w:rPr>
          <w:rFonts w:cs="Arial"/>
        </w:rPr>
        <w:pict>
          <v:rect id="_x0000_i1317" style="width:0;height:1.5pt" o:hralign="center" o:hrstd="t" o:hr="t" fillcolor="#a0a0a0" stroked="f"/>
        </w:pict>
      </w:r>
    </w:p>
    <w:p w:rsidR="00090D44" w:rsidRPr="0079224E" w:rsidRDefault="00090D44" w:rsidP="00090D44">
      <w:pPr>
        <w:rPr>
          <w:rFonts w:cs="Arial"/>
          <w:b/>
          <w:bCs/>
        </w:rPr>
      </w:pPr>
      <w:r w:rsidRPr="0079224E">
        <w:rPr>
          <w:rFonts w:cs="Arial"/>
          <w:b/>
          <w:bCs/>
        </w:rPr>
        <w:t>2. Common PPC and PPE Used in Upholstery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9"/>
        <w:gridCol w:w="6347"/>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Item</w:t>
            </w:r>
          </w:p>
        </w:tc>
        <w:tc>
          <w:tcPr>
            <w:tcW w:w="0" w:type="auto"/>
            <w:vAlign w:val="center"/>
            <w:hideMark/>
          </w:tcPr>
          <w:p w:rsidR="00090D44" w:rsidRPr="0079224E" w:rsidRDefault="00090D44" w:rsidP="00090D44">
            <w:pPr>
              <w:rPr>
                <w:rFonts w:cs="Arial"/>
                <w:b/>
                <w:bCs/>
              </w:rPr>
            </w:pPr>
            <w:r w:rsidRPr="0079224E">
              <w:rPr>
                <w:rFonts w:cs="Arial"/>
                <w:b/>
                <w:bCs/>
              </w:rPr>
              <w:t>Purpose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Safety boots</w:t>
            </w:r>
          </w:p>
        </w:tc>
        <w:tc>
          <w:tcPr>
            <w:tcW w:w="0" w:type="auto"/>
            <w:vAlign w:val="center"/>
            <w:hideMark/>
          </w:tcPr>
          <w:p w:rsidR="00090D44" w:rsidRPr="0079224E" w:rsidRDefault="00090D44" w:rsidP="00090D44">
            <w:pPr>
              <w:rPr>
                <w:rFonts w:cs="Arial"/>
              </w:rPr>
            </w:pPr>
            <w:r w:rsidRPr="0079224E">
              <w:rPr>
                <w:rFonts w:cs="Arial"/>
              </w:rPr>
              <w:t>Protect feet from falling tools, tacks, and punctures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Cotton overalls</w:t>
            </w:r>
          </w:p>
        </w:tc>
        <w:tc>
          <w:tcPr>
            <w:tcW w:w="0" w:type="auto"/>
            <w:vAlign w:val="center"/>
            <w:hideMark/>
          </w:tcPr>
          <w:p w:rsidR="00090D44" w:rsidRPr="0079224E" w:rsidRDefault="00090D44" w:rsidP="00090D44">
            <w:pPr>
              <w:rPr>
                <w:rFonts w:cs="Arial"/>
              </w:rPr>
            </w:pPr>
            <w:r w:rsidRPr="0079224E">
              <w:rPr>
                <w:rFonts w:cs="Arial"/>
              </w:rPr>
              <w:t>Prevent contact with dust, glue, foam particles, and oil</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Safety goggles</w:t>
            </w:r>
          </w:p>
        </w:tc>
        <w:tc>
          <w:tcPr>
            <w:tcW w:w="0" w:type="auto"/>
            <w:vAlign w:val="center"/>
            <w:hideMark/>
          </w:tcPr>
          <w:p w:rsidR="00090D44" w:rsidRPr="0079224E" w:rsidRDefault="00090D44" w:rsidP="00090D44">
            <w:pPr>
              <w:rPr>
                <w:rFonts w:cs="Arial"/>
              </w:rPr>
            </w:pPr>
            <w:r w:rsidRPr="0079224E">
              <w:rPr>
                <w:rFonts w:cs="Arial"/>
              </w:rPr>
              <w:t>Shield eyes from flying particles, dust, or stapler misfires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Ear protection (earmuffs)</w:t>
            </w:r>
          </w:p>
        </w:tc>
        <w:tc>
          <w:tcPr>
            <w:tcW w:w="0" w:type="auto"/>
            <w:vAlign w:val="center"/>
            <w:hideMark/>
          </w:tcPr>
          <w:p w:rsidR="00090D44" w:rsidRPr="0079224E" w:rsidRDefault="00090D44" w:rsidP="00090D44">
            <w:pPr>
              <w:rPr>
                <w:rFonts w:cs="Arial"/>
              </w:rPr>
            </w:pPr>
            <w:r w:rsidRPr="0079224E">
              <w:rPr>
                <w:rFonts w:cs="Arial"/>
              </w:rPr>
              <w:t>Protect against long-term hearing damage from noisy tools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Respirators/masks</w:t>
            </w:r>
          </w:p>
        </w:tc>
        <w:tc>
          <w:tcPr>
            <w:tcW w:w="0" w:type="auto"/>
            <w:vAlign w:val="center"/>
            <w:hideMark/>
          </w:tcPr>
          <w:p w:rsidR="00090D44" w:rsidRPr="0079224E" w:rsidRDefault="00090D44" w:rsidP="00090D44">
            <w:pPr>
              <w:rPr>
                <w:rFonts w:cs="Arial"/>
              </w:rPr>
            </w:pPr>
            <w:r w:rsidRPr="0079224E">
              <w:rPr>
                <w:rFonts w:cs="Arial"/>
              </w:rPr>
              <w:t>Filter fumes from spray adhesives and solvents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Gloves (varied types)</w:t>
            </w:r>
          </w:p>
        </w:tc>
        <w:tc>
          <w:tcPr>
            <w:tcW w:w="0" w:type="auto"/>
            <w:vAlign w:val="center"/>
            <w:hideMark/>
          </w:tcPr>
          <w:p w:rsidR="00090D44" w:rsidRPr="0079224E" w:rsidRDefault="00090D44" w:rsidP="00090D44">
            <w:pPr>
              <w:rPr>
                <w:rFonts w:cs="Arial"/>
              </w:rPr>
            </w:pPr>
            <w:r w:rsidRPr="0079224E">
              <w:rPr>
                <w:rFonts w:cs="Arial"/>
              </w:rPr>
              <w:t>Protect against cuts, abrasion, adhesives, and mechanical injury</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rPr>
              <w:t>Hairnets or tied hair</w:t>
            </w:r>
          </w:p>
        </w:tc>
        <w:tc>
          <w:tcPr>
            <w:tcW w:w="0" w:type="auto"/>
            <w:vAlign w:val="center"/>
            <w:hideMark/>
          </w:tcPr>
          <w:p w:rsidR="00090D44" w:rsidRPr="0079224E" w:rsidRDefault="00090D44" w:rsidP="00090D44">
            <w:pPr>
              <w:rPr>
                <w:rFonts w:cs="Arial"/>
              </w:rPr>
            </w:pPr>
            <w:r w:rsidRPr="0079224E">
              <w:rPr>
                <w:rFonts w:cs="Arial"/>
              </w:rPr>
              <w:t>Prevent hair from being caught in rotating machinery</w:t>
            </w:r>
          </w:p>
        </w:tc>
      </w:tr>
    </w:tbl>
    <w:p w:rsidR="00090D44" w:rsidRPr="0079224E" w:rsidRDefault="00090D44" w:rsidP="00090D44">
      <w:pPr>
        <w:rPr>
          <w:rFonts w:cs="Arial"/>
        </w:rPr>
      </w:pPr>
      <w:r w:rsidRPr="0079224E">
        <w:rPr>
          <w:rFonts w:cs="Arial"/>
        </w:rPr>
        <w:t xml:space="preserve">All PPC and PPE must be </w:t>
      </w:r>
      <w:r w:rsidRPr="0079224E">
        <w:rPr>
          <w:rFonts w:cs="Arial"/>
          <w:b/>
          <w:bCs/>
        </w:rPr>
        <w:t>SABS-approved</w:t>
      </w:r>
      <w:r w:rsidRPr="0079224E">
        <w:rPr>
          <w:rFonts w:cs="Arial"/>
        </w:rPr>
        <w:t xml:space="preserve">, </w:t>
      </w:r>
      <w:r w:rsidRPr="0079224E">
        <w:rPr>
          <w:rFonts w:cs="Arial"/>
          <w:b/>
          <w:bCs/>
        </w:rPr>
        <w:t>well-fitted</w:t>
      </w:r>
      <w:r w:rsidRPr="0079224E">
        <w:rPr>
          <w:rFonts w:cs="Arial"/>
        </w:rPr>
        <w:t xml:space="preserve">, and </w:t>
      </w:r>
      <w:r w:rsidRPr="0079224E">
        <w:rPr>
          <w:rFonts w:cs="Arial"/>
          <w:b/>
          <w:bCs/>
        </w:rPr>
        <w:t>maintained in good condition</w:t>
      </w:r>
      <w:r w:rsidRPr="0079224E">
        <w:rPr>
          <w:rFonts w:cs="Arial"/>
        </w:rPr>
        <w:t>.</w:t>
      </w:r>
    </w:p>
    <w:p w:rsidR="00090D44" w:rsidRPr="0079224E" w:rsidRDefault="00F37A27" w:rsidP="00090D44">
      <w:pPr>
        <w:rPr>
          <w:rFonts w:cs="Arial"/>
        </w:rPr>
      </w:pPr>
      <w:r>
        <w:rPr>
          <w:rFonts w:cs="Arial"/>
        </w:rPr>
        <w:pict>
          <v:rect id="_x0000_i1318" style="width:0;height:1.5pt" o:hralign="center" o:hrstd="t" o:hr="t" fillcolor="#a0a0a0" stroked="f"/>
        </w:pict>
      </w:r>
    </w:p>
    <w:p w:rsidR="00090D44" w:rsidRPr="0079224E" w:rsidRDefault="00090D44" w:rsidP="00090D44">
      <w:pPr>
        <w:rPr>
          <w:rFonts w:cs="Arial"/>
          <w:b/>
          <w:bCs/>
        </w:rPr>
      </w:pPr>
      <w:r w:rsidRPr="0079224E">
        <w:rPr>
          <w:rFonts w:cs="Arial"/>
          <w:b/>
          <w:bCs/>
        </w:rPr>
        <w:t>3. Legal and Workplace Responsibilities</w:t>
      </w:r>
    </w:p>
    <w:p w:rsidR="00090D44" w:rsidRPr="0079224E" w:rsidRDefault="00090D44" w:rsidP="00090D44">
      <w:pPr>
        <w:numPr>
          <w:ilvl w:val="0"/>
          <w:numId w:val="232"/>
        </w:numPr>
        <w:rPr>
          <w:rFonts w:cs="Arial"/>
        </w:rPr>
      </w:pPr>
      <w:r w:rsidRPr="0079224E">
        <w:rPr>
          <w:rFonts w:cs="Arial"/>
          <w:b/>
          <w:bCs/>
        </w:rPr>
        <w:t>Employers must</w:t>
      </w:r>
      <w:r w:rsidRPr="0079224E">
        <w:rPr>
          <w:rFonts w:cs="Arial"/>
        </w:rPr>
        <w:t>:</w:t>
      </w:r>
    </w:p>
    <w:p w:rsidR="00090D44" w:rsidRPr="0079224E" w:rsidRDefault="00090D44" w:rsidP="00090D44">
      <w:pPr>
        <w:numPr>
          <w:ilvl w:val="1"/>
          <w:numId w:val="232"/>
        </w:numPr>
        <w:rPr>
          <w:rFonts w:cs="Arial"/>
        </w:rPr>
      </w:pPr>
      <w:r w:rsidRPr="0079224E">
        <w:rPr>
          <w:rFonts w:cs="Arial"/>
        </w:rPr>
        <w:lastRenderedPageBreak/>
        <w:t>Provide PPE free of charge</w:t>
      </w:r>
    </w:p>
    <w:p w:rsidR="00090D44" w:rsidRPr="0079224E" w:rsidRDefault="00090D44" w:rsidP="00090D44">
      <w:pPr>
        <w:numPr>
          <w:ilvl w:val="1"/>
          <w:numId w:val="232"/>
        </w:numPr>
        <w:rPr>
          <w:rFonts w:cs="Arial"/>
        </w:rPr>
      </w:pPr>
      <w:r w:rsidRPr="0079224E">
        <w:rPr>
          <w:rFonts w:cs="Arial"/>
        </w:rPr>
        <w:t>Train staff on how and when to use PPE</w:t>
      </w:r>
    </w:p>
    <w:p w:rsidR="00090D44" w:rsidRPr="0079224E" w:rsidRDefault="00090D44" w:rsidP="00090D44">
      <w:pPr>
        <w:numPr>
          <w:ilvl w:val="1"/>
          <w:numId w:val="232"/>
        </w:numPr>
        <w:rPr>
          <w:rFonts w:cs="Arial"/>
        </w:rPr>
      </w:pPr>
      <w:r w:rsidRPr="0079224E">
        <w:rPr>
          <w:rFonts w:cs="Arial"/>
        </w:rPr>
        <w:t>Replace worn-out or damaged PPE promptly</w:t>
      </w:r>
    </w:p>
    <w:p w:rsidR="00090D44" w:rsidRPr="0079224E" w:rsidRDefault="00090D44" w:rsidP="00090D44">
      <w:pPr>
        <w:numPr>
          <w:ilvl w:val="1"/>
          <w:numId w:val="232"/>
        </w:numPr>
        <w:rPr>
          <w:rFonts w:cs="Arial"/>
        </w:rPr>
      </w:pPr>
      <w:r w:rsidRPr="0079224E">
        <w:rPr>
          <w:rFonts w:cs="Arial"/>
        </w:rPr>
        <w:t>Ensure signage is displayed in PPE-required zones</w:t>
      </w:r>
    </w:p>
    <w:p w:rsidR="00090D44" w:rsidRPr="0079224E" w:rsidRDefault="00090D44" w:rsidP="00090D44">
      <w:pPr>
        <w:numPr>
          <w:ilvl w:val="0"/>
          <w:numId w:val="232"/>
        </w:numPr>
        <w:rPr>
          <w:rFonts w:cs="Arial"/>
        </w:rPr>
      </w:pPr>
      <w:r w:rsidRPr="0079224E">
        <w:rPr>
          <w:rFonts w:cs="Arial"/>
          <w:b/>
          <w:bCs/>
        </w:rPr>
        <w:t>Employees must</w:t>
      </w:r>
      <w:r w:rsidRPr="0079224E">
        <w:rPr>
          <w:rFonts w:cs="Arial"/>
        </w:rPr>
        <w:t>:</w:t>
      </w:r>
    </w:p>
    <w:p w:rsidR="00090D44" w:rsidRPr="0079224E" w:rsidRDefault="00090D44" w:rsidP="00090D44">
      <w:pPr>
        <w:numPr>
          <w:ilvl w:val="1"/>
          <w:numId w:val="232"/>
        </w:numPr>
        <w:rPr>
          <w:rFonts w:cs="Arial"/>
        </w:rPr>
      </w:pPr>
      <w:r w:rsidRPr="0079224E">
        <w:rPr>
          <w:rFonts w:cs="Arial"/>
        </w:rPr>
        <w:t>Wear the appropriate PPE at all times during tasks</w:t>
      </w:r>
    </w:p>
    <w:p w:rsidR="00090D44" w:rsidRPr="0079224E" w:rsidRDefault="00090D44" w:rsidP="00090D44">
      <w:pPr>
        <w:numPr>
          <w:ilvl w:val="1"/>
          <w:numId w:val="232"/>
        </w:numPr>
        <w:rPr>
          <w:rFonts w:cs="Arial"/>
        </w:rPr>
      </w:pPr>
      <w:r w:rsidRPr="0079224E">
        <w:rPr>
          <w:rFonts w:cs="Arial"/>
        </w:rPr>
        <w:t>Inspect equipment before use</w:t>
      </w:r>
    </w:p>
    <w:p w:rsidR="00090D44" w:rsidRPr="0079224E" w:rsidRDefault="00090D44" w:rsidP="00090D44">
      <w:pPr>
        <w:numPr>
          <w:ilvl w:val="1"/>
          <w:numId w:val="232"/>
        </w:numPr>
        <w:rPr>
          <w:rFonts w:cs="Arial"/>
        </w:rPr>
      </w:pPr>
      <w:r w:rsidRPr="0079224E">
        <w:rPr>
          <w:rFonts w:cs="Arial"/>
        </w:rPr>
        <w:t>Report defects or shortages immediately</w:t>
      </w:r>
    </w:p>
    <w:p w:rsidR="00090D44" w:rsidRPr="0079224E" w:rsidRDefault="00090D44" w:rsidP="00090D44">
      <w:pPr>
        <w:numPr>
          <w:ilvl w:val="1"/>
          <w:numId w:val="232"/>
        </w:numPr>
        <w:rPr>
          <w:rFonts w:cs="Arial"/>
        </w:rPr>
      </w:pPr>
      <w:r w:rsidRPr="0079224E">
        <w:rPr>
          <w:rFonts w:cs="Arial"/>
        </w:rPr>
        <w:t>Use PPE for its intended purpose and store it properly</w:t>
      </w:r>
    </w:p>
    <w:p w:rsidR="00090D44" w:rsidRPr="0079224E" w:rsidRDefault="00F37A27" w:rsidP="00090D44">
      <w:pPr>
        <w:rPr>
          <w:rFonts w:cs="Arial"/>
        </w:rPr>
      </w:pPr>
      <w:r>
        <w:rPr>
          <w:rFonts w:cs="Arial"/>
        </w:rPr>
        <w:pict>
          <v:rect id="_x0000_i1319" style="width:0;height:1.5pt" o:hralign="center" o:hrstd="t" o:hr="t" fillcolor="#a0a0a0" stroked="f"/>
        </w:pict>
      </w:r>
    </w:p>
    <w:p w:rsidR="00090D44" w:rsidRPr="0079224E" w:rsidRDefault="00090D44" w:rsidP="00090D44">
      <w:pPr>
        <w:rPr>
          <w:rFonts w:cs="Arial"/>
          <w:b/>
          <w:bCs/>
        </w:rPr>
      </w:pPr>
      <w:r w:rsidRPr="0079224E">
        <w:rPr>
          <w:rFonts w:cs="Arial"/>
          <w:b/>
          <w:bCs/>
        </w:rPr>
        <w:t>4. Consequences of Not Wearing PPE</w:t>
      </w:r>
    </w:p>
    <w:p w:rsidR="00090D44" w:rsidRPr="0079224E" w:rsidRDefault="00090D44" w:rsidP="00090D44">
      <w:pPr>
        <w:numPr>
          <w:ilvl w:val="0"/>
          <w:numId w:val="233"/>
        </w:numPr>
        <w:rPr>
          <w:rFonts w:cs="Arial"/>
        </w:rPr>
      </w:pPr>
      <w:r w:rsidRPr="0079224E">
        <w:rPr>
          <w:rFonts w:cs="Arial"/>
        </w:rPr>
        <w:t>Eye injuries from flying staples or particles</w:t>
      </w:r>
    </w:p>
    <w:p w:rsidR="00090D44" w:rsidRPr="0079224E" w:rsidRDefault="00090D44" w:rsidP="00090D44">
      <w:pPr>
        <w:numPr>
          <w:ilvl w:val="0"/>
          <w:numId w:val="233"/>
        </w:numPr>
        <w:rPr>
          <w:rFonts w:cs="Arial"/>
        </w:rPr>
      </w:pPr>
      <w:r w:rsidRPr="0079224E">
        <w:rPr>
          <w:rFonts w:cs="Arial"/>
        </w:rPr>
        <w:t>Respiratory issues from inhaling adhesive fumes</w:t>
      </w:r>
    </w:p>
    <w:p w:rsidR="00090D44" w:rsidRPr="0079224E" w:rsidRDefault="00090D44" w:rsidP="00090D44">
      <w:pPr>
        <w:numPr>
          <w:ilvl w:val="0"/>
          <w:numId w:val="233"/>
        </w:numPr>
        <w:rPr>
          <w:rFonts w:cs="Arial"/>
        </w:rPr>
      </w:pPr>
      <w:r w:rsidRPr="0079224E">
        <w:rPr>
          <w:rFonts w:cs="Arial"/>
        </w:rPr>
        <w:t>Hearing damage from long-term exposure to high-decibel machinery</w:t>
      </w:r>
    </w:p>
    <w:p w:rsidR="00090D44" w:rsidRPr="0079224E" w:rsidRDefault="00090D44" w:rsidP="00090D44">
      <w:pPr>
        <w:numPr>
          <w:ilvl w:val="0"/>
          <w:numId w:val="233"/>
        </w:numPr>
        <w:rPr>
          <w:rFonts w:cs="Arial"/>
        </w:rPr>
      </w:pPr>
      <w:r w:rsidRPr="0079224E">
        <w:rPr>
          <w:rFonts w:cs="Arial"/>
        </w:rPr>
        <w:t>Cuts, abrasions, or burns due to unprotected handling of tools or chemicals</w:t>
      </w:r>
    </w:p>
    <w:p w:rsidR="00090D44" w:rsidRPr="0079224E" w:rsidRDefault="00090D44" w:rsidP="00090D44">
      <w:pPr>
        <w:numPr>
          <w:ilvl w:val="0"/>
          <w:numId w:val="233"/>
        </w:numPr>
        <w:rPr>
          <w:rFonts w:cs="Arial"/>
        </w:rPr>
      </w:pPr>
      <w:r w:rsidRPr="0079224E">
        <w:rPr>
          <w:rFonts w:cs="Arial"/>
        </w:rPr>
        <w:t>Legal liability and non-compliance with OHS Act regulations</w:t>
      </w:r>
    </w:p>
    <w:p w:rsidR="00090D44" w:rsidRPr="0079224E" w:rsidRDefault="00F37A27" w:rsidP="00090D44">
      <w:pPr>
        <w:rPr>
          <w:rFonts w:cs="Arial"/>
        </w:rPr>
      </w:pPr>
      <w:r>
        <w:rPr>
          <w:rFonts w:cs="Arial"/>
        </w:rPr>
        <w:pict>
          <v:rect id="_x0000_i1320"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34"/>
        </w:numPr>
        <w:rPr>
          <w:rFonts w:cs="Arial"/>
        </w:rPr>
      </w:pPr>
      <w:r w:rsidRPr="0079224E">
        <w:rPr>
          <w:rFonts w:cs="Arial"/>
        </w:rPr>
        <w:t xml:space="preserve">A </w:t>
      </w:r>
      <w:r w:rsidRPr="0079224E">
        <w:rPr>
          <w:rFonts w:cs="Arial"/>
          <w:b/>
          <w:bCs/>
        </w:rPr>
        <w:t>respirator</w:t>
      </w:r>
      <w:r w:rsidRPr="0079224E">
        <w:rPr>
          <w:rFonts w:cs="Arial"/>
        </w:rPr>
        <w:t xml:space="preserve"> is required when applying spray adhesive inside an enclosed booth.</w:t>
      </w:r>
    </w:p>
    <w:p w:rsidR="00090D44" w:rsidRPr="0079224E" w:rsidRDefault="00090D44" w:rsidP="00090D44">
      <w:pPr>
        <w:numPr>
          <w:ilvl w:val="0"/>
          <w:numId w:val="234"/>
        </w:numPr>
        <w:rPr>
          <w:rFonts w:cs="Arial"/>
        </w:rPr>
      </w:pPr>
      <w:r w:rsidRPr="0079224E">
        <w:rPr>
          <w:rFonts w:cs="Arial"/>
        </w:rPr>
        <w:t xml:space="preserve">A </w:t>
      </w:r>
      <w:r w:rsidRPr="0079224E">
        <w:rPr>
          <w:rFonts w:cs="Arial"/>
          <w:b/>
          <w:bCs/>
        </w:rPr>
        <w:t>cotton apron and gloves</w:t>
      </w:r>
      <w:r w:rsidRPr="0079224E">
        <w:rPr>
          <w:rFonts w:cs="Arial"/>
        </w:rPr>
        <w:t xml:space="preserve"> are worn while handling fabric soaked in solvent to prevent skin irritation.</w:t>
      </w:r>
    </w:p>
    <w:p w:rsidR="00090D44" w:rsidRPr="0079224E" w:rsidRDefault="00090D44" w:rsidP="00090D44">
      <w:pPr>
        <w:numPr>
          <w:ilvl w:val="0"/>
          <w:numId w:val="234"/>
        </w:numPr>
        <w:rPr>
          <w:rFonts w:cs="Arial"/>
        </w:rPr>
      </w:pPr>
      <w:r w:rsidRPr="0079224E">
        <w:rPr>
          <w:rFonts w:cs="Arial"/>
        </w:rPr>
        <w:t xml:space="preserve">A </w:t>
      </w:r>
      <w:r w:rsidRPr="0079224E">
        <w:rPr>
          <w:rFonts w:cs="Arial"/>
          <w:b/>
          <w:bCs/>
        </w:rPr>
        <w:t>learner using a band saw</w:t>
      </w:r>
      <w:r w:rsidRPr="0079224E">
        <w:rPr>
          <w:rFonts w:cs="Arial"/>
        </w:rPr>
        <w:t xml:space="preserve"> must wear </w:t>
      </w:r>
      <w:r w:rsidRPr="0079224E">
        <w:rPr>
          <w:rFonts w:cs="Arial"/>
          <w:b/>
          <w:bCs/>
        </w:rPr>
        <w:t>goggles, a dust mask, and non-slip shoes</w:t>
      </w:r>
      <w:r w:rsidRPr="0079224E">
        <w:rPr>
          <w:rFonts w:cs="Arial"/>
        </w:rPr>
        <w:t xml:space="preserve"> to reduce injury risk.</w:t>
      </w:r>
    </w:p>
    <w:p w:rsidR="00090D44" w:rsidRPr="0079224E" w:rsidRDefault="00F37A27" w:rsidP="00090D44">
      <w:pPr>
        <w:rPr>
          <w:rFonts w:cs="Arial"/>
        </w:rPr>
      </w:pPr>
      <w:r>
        <w:rPr>
          <w:rFonts w:cs="Arial"/>
        </w:rPr>
        <w:pict>
          <v:rect id="_x0000_i1321"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Safety First at Ayanda Upholstery</w:t>
      </w:r>
    </w:p>
    <w:p w:rsidR="00090D44" w:rsidRPr="0079224E" w:rsidRDefault="00090D44" w:rsidP="00090D44">
      <w:pPr>
        <w:rPr>
          <w:rFonts w:cs="Arial"/>
        </w:rPr>
      </w:pPr>
      <w:r w:rsidRPr="0079224E">
        <w:rPr>
          <w:rFonts w:cs="Arial"/>
        </w:rPr>
        <w:t>During a safety audit, it was noted that several learners were not wearing gloves while using pneumatic staple guns. Ayanda Upholstery responded by hosting a refresher workshop, updating their PPE signage, and appointing a safety monitor. Incidents involving minor punctures and abrasions dropped, and learners became more aware of personal risk management.</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35"/>
        </w:numPr>
        <w:rPr>
          <w:rFonts w:cs="Arial"/>
        </w:rPr>
      </w:pPr>
      <w:r w:rsidRPr="0079224E">
        <w:rPr>
          <w:rFonts w:cs="Arial"/>
        </w:rPr>
        <w:lastRenderedPageBreak/>
        <w:t>What led to the initial lapse in PPE usage?</w:t>
      </w:r>
    </w:p>
    <w:p w:rsidR="00090D44" w:rsidRPr="0079224E" w:rsidRDefault="00090D44" w:rsidP="00090D44">
      <w:pPr>
        <w:numPr>
          <w:ilvl w:val="0"/>
          <w:numId w:val="235"/>
        </w:numPr>
        <w:rPr>
          <w:rFonts w:cs="Arial"/>
        </w:rPr>
      </w:pPr>
      <w:r w:rsidRPr="0079224E">
        <w:rPr>
          <w:rFonts w:cs="Arial"/>
        </w:rPr>
        <w:t>How did Ayanda Upholstery create a more proactive PPE culture?</w:t>
      </w:r>
    </w:p>
    <w:p w:rsidR="00090D44" w:rsidRPr="0079224E" w:rsidRDefault="00F37A27" w:rsidP="00090D44">
      <w:pPr>
        <w:rPr>
          <w:rFonts w:cs="Arial"/>
        </w:rPr>
      </w:pPr>
      <w:r>
        <w:rPr>
          <w:rFonts w:cs="Arial"/>
        </w:rPr>
        <w:pict>
          <v:rect id="_x0000_i1322" style="width:0;height:1.5pt" o:hralign="center" o:hrstd="t" o:hr="t" fillcolor="#a0a0a0" stroked="f"/>
        </w:pict>
      </w:r>
    </w:p>
    <w:p w:rsidR="00090D44" w:rsidRPr="0079224E" w:rsidRDefault="00090D44" w:rsidP="00090D44">
      <w:pPr>
        <w:rPr>
          <w:rFonts w:cs="Arial"/>
          <w:b/>
          <w:bCs/>
        </w:rPr>
      </w:pPr>
      <w:r w:rsidRPr="0079224E">
        <w:rPr>
          <w:rFonts w:cs="Arial"/>
          <w:b/>
          <w:bCs/>
        </w:rPr>
        <w:t>Critical Thinking Questions</w:t>
      </w:r>
    </w:p>
    <w:p w:rsidR="00090D44" w:rsidRPr="0079224E" w:rsidRDefault="00090D44" w:rsidP="00090D44">
      <w:pPr>
        <w:numPr>
          <w:ilvl w:val="0"/>
          <w:numId w:val="236"/>
        </w:numPr>
        <w:rPr>
          <w:rFonts w:cs="Arial"/>
        </w:rPr>
      </w:pPr>
      <w:r w:rsidRPr="0079224E">
        <w:rPr>
          <w:rFonts w:cs="Arial"/>
        </w:rPr>
        <w:t>How does the regular use of PPE promote both personal safety and workplace professionalism?</w:t>
      </w:r>
    </w:p>
    <w:p w:rsidR="00090D44" w:rsidRPr="0079224E" w:rsidRDefault="00090D44" w:rsidP="00090D44">
      <w:pPr>
        <w:numPr>
          <w:ilvl w:val="0"/>
          <w:numId w:val="236"/>
        </w:numPr>
        <w:rPr>
          <w:rFonts w:cs="Arial"/>
        </w:rPr>
      </w:pPr>
      <w:r w:rsidRPr="0079224E">
        <w:rPr>
          <w:rFonts w:cs="Arial"/>
        </w:rPr>
        <w:t>What risks are involved when learners underestimate the need for specific PPE, such as gloves or goggles?</w:t>
      </w:r>
    </w:p>
    <w:p w:rsidR="00090D44" w:rsidRPr="0079224E" w:rsidRDefault="00090D44" w:rsidP="00090D44">
      <w:pPr>
        <w:numPr>
          <w:ilvl w:val="0"/>
          <w:numId w:val="236"/>
        </w:numPr>
        <w:rPr>
          <w:rFonts w:cs="Arial"/>
        </w:rPr>
      </w:pPr>
      <w:r w:rsidRPr="0079224E">
        <w:rPr>
          <w:rFonts w:cs="Arial"/>
        </w:rPr>
        <w:t>How can small upholstery workshops manage PPE supply and replacement on a limited budget?</w:t>
      </w:r>
    </w:p>
    <w:p w:rsidR="00090D44" w:rsidRPr="0079224E" w:rsidRDefault="00090D44" w:rsidP="00090D44">
      <w:pPr>
        <w:numPr>
          <w:ilvl w:val="0"/>
          <w:numId w:val="236"/>
        </w:numPr>
        <w:rPr>
          <w:rFonts w:cs="Arial"/>
        </w:rPr>
      </w:pPr>
      <w:r w:rsidRPr="0079224E">
        <w:rPr>
          <w:rFonts w:cs="Arial"/>
        </w:rPr>
        <w:t>Why is it important that PPE be properly fitted and stored correctly?</w:t>
      </w:r>
    </w:p>
    <w:p w:rsidR="00090D44" w:rsidRPr="0079224E" w:rsidRDefault="00090D44" w:rsidP="00090D44">
      <w:pPr>
        <w:numPr>
          <w:ilvl w:val="0"/>
          <w:numId w:val="236"/>
        </w:numPr>
        <w:rPr>
          <w:rFonts w:cs="Arial"/>
        </w:rPr>
      </w:pPr>
      <w:r w:rsidRPr="0079224E">
        <w:rPr>
          <w:rFonts w:cs="Arial"/>
        </w:rPr>
        <w:t>What are the long-term health risks of failing to wear PPE when exposed to noise, dust, or chemicals?</w:t>
      </w:r>
    </w:p>
    <w:p w:rsidR="00090D44" w:rsidRPr="0079224E" w:rsidRDefault="00F37A27" w:rsidP="00090D44">
      <w:pPr>
        <w:rPr>
          <w:rFonts w:cs="Arial"/>
        </w:rPr>
      </w:pPr>
      <w:r>
        <w:rPr>
          <w:rFonts w:cs="Arial"/>
        </w:rPr>
        <w:pict>
          <v:rect id="_x0000_i1323"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45" w:name="_Toc195895479"/>
      <w:r w:rsidRPr="0079224E">
        <w:rPr>
          <w:rFonts w:ascii="Century Gothic" w:hAnsi="Century Gothic" w:cs="Arial"/>
          <w:b/>
          <w:bCs/>
        </w:rPr>
        <w:lastRenderedPageBreak/>
        <w:t>KT0410: Hazards and Incidents</w:t>
      </w:r>
      <w:bookmarkEnd w:id="45"/>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rPr>
        <w:t xml:space="preserve">In an advanced upholstery workshop, </w:t>
      </w:r>
      <w:r w:rsidRPr="0079224E">
        <w:rPr>
          <w:rFonts w:cs="Arial"/>
          <w:b/>
          <w:bCs/>
        </w:rPr>
        <w:t>hazards</w:t>
      </w:r>
      <w:r w:rsidRPr="0079224E">
        <w:rPr>
          <w:rFonts w:cs="Arial"/>
        </w:rPr>
        <w:t xml:space="preserve"> and </w:t>
      </w:r>
      <w:r w:rsidRPr="0079224E">
        <w:rPr>
          <w:rFonts w:cs="Arial"/>
          <w:b/>
          <w:bCs/>
        </w:rPr>
        <w:t>incidents</w:t>
      </w:r>
      <w:r w:rsidRPr="0079224E">
        <w:rPr>
          <w:rFonts w:cs="Arial"/>
        </w:rPr>
        <w:t xml:space="preserve"> are inevitable if not actively managed. A </w:t>
      </w:r>
      <w:r w:rsidRPr="0079224E">
        <w:rPr>
          <w:rFonts w:cs="Arial"/>
          <w:b/>
          <w:bCs/>
        </w:rPr>
        <w:t>hazard</w:t>
      </w:r>
      <w:r w:rsidRPr="0079224E">
        <w:rPr>
          <w:rFonts w:cs="Arial"/>
        </w:rPr>
        <w:t xml:space="preserve"> refers to anything with the potential to cause harm, while an </w:t>
      </w:r>
      <w:r w:rsidRPr="0079224E">
        <w:rPr>
          <w:rFonts w:cs="Arial"/>
          <w:b/>
          <w:bCs/>
        </w:rPr>
        <w:t>incident</w:t>
      </w:r>
      <w:r w:rsidRPr="0079224E">
        <w:rPr>
          <w:rFonts w:cs="Arial"/>
        </w:rPr>
        <w:t xml:space="preserve"> is any unplanned event that results in—or could have resulted in—injury, illness, or damage. This topic prepares learners to proactively </w:t>
      </w:r>
      <w:r w:rsidRPr="0079224E">
        <w:rPr>
          <w:rFonts w:cs="Arial"/>
          <w:b/>
          <w:bCs/>
        </w:rPr>
        <w:t>identify hazards</w:t>
      </w:r>
      <w:r w:rsidRPr="0079224E">
        <w:rPr>
          <w:rFonts w:cs="Arial"/>
        </w:rPr>
        <w:t xml:space="preserve">, respond to incidents, and follow the correct </w:t>
      </w:r>
      <w:r w:rsidRPr="0079224E">
        <w:rPr>
          <w:rFonts w:cs="Arial"/>
          <w:b/>
          <w:bCs/>
        </w:rPr>
        <w:t>reporting procedures</w:t>
      </w:r>
      <w:r w:rsidRPr="0079224E">
        <w:rPr>
          <w:rFonts w:cs="Arial"/>
        </w:rPr>
        <w:t xml:space="preserve"> in accordance with health and safety regulations.</w:t>
      </w:r>
    </w:p>
    <w:p w:rsidR="00090D44" w:rsidRPr="0079224E" w:rsidRDefault="00F37A27" w:rsidP="00090D44">
      <w:pPr>
        <w:rPr>
          <w:rFonts w:cs="Arial"/>
        </w:rPr>
      </w:pPr>
      <w:r>
        <w:rPr>
          <w:rFonts w:cs="Arial"/>
        </w:rPr>
        <w:pict>
          <v:rect id="_x0000_i1324" style="width:0;height:1.5pt" o:hralign="center" o:hrstd="t" o:hr="t" fillcolor="#a0a0a0" stroked="f"/>
        </w:pict>
      </w:r>
    </w:p>
    <w:p w:rsidR="00090D44" w:rsidRPr="0079224E" w:rsidRDefault="00090D44" w:rsidP="00090D44">
      <w:pPr>
        <w:rPr>
          <w:rFonts w:cs="Arial"/>
          <w:b/>
          <w:bCs/>
        </w:rPr>
      </w:pPr>
      <w:r w:rsidRPr="0079224E">
        <w:rPr>
          <w:rFonts w:cs="Arial"/>
          <w:b/>
          <w:bCs/>
        </w:rPr>
        <w:t>1. Understanding Hazards</w:t>
      </w:r>
    </w:p>
    <w:p w:rsidR="00090D44" w:rsidRPr="0079224E" w:rsidRDefault="00090D44" w:rsidP="00090D44">
      <w:pPr>
        <w:rPr>
          <w:rFonts w:cs="Arial"/>
        </w:rPr>
      </w:pPr>
      <w:r w:rsidRPr="0079224E">
        <w:rPr>
          <w:rFonts w:cs="Arial"/>
        </w:rPr>
        <w:t xml:space="preserve">A </w:t>
      </w:r>
      <w:r w:rsidRPr="0079224E">
        <w:rPr>
          <w:rFonts w:cs="Arial"/>
          <w:b/>
          <w:bCs/>
        </w:rPr>
        <w:t>hazard</w:t>
      </w:r>
      <w:r w:rsidRPr="0079224E">
        <w:rPr>
          <w:rFonts w:cs="Arial"/>
        </w:rPr>
        <w:t xml:space="preserve"> is any source of potential damage, harm, or adverse health effect. Hazards may be:</w:t>
      </w:r>
    </w:p>
    <w:p w:rsidR="00090D44" w:rsidRPr="0079224E" w:rsidRDefault="00090D44" w:rsidP="00090D44">
      <w:pPr>
        <w:numPr>
          <w:ilvl w:val="0"/>
          <w:numId w:val="237"/>
        </w:numPr>
        <w:rPr>
          <w:rFonts w:cs="Arial"/>
        </w:rPr>
      </w:pPr>
      <w:r w:rsidRPr="0079224E">
        <w:rPr>
          <w:rFonts w:cs="Arial"/>
          <w:b/>
          <w:bCs/>
        </w:rPr>
        <w:t>Physical</w:t>
      </w:r>
      <w:r w:rsidRPr="0079224E">
        <w:rPr>
          <w:rFonts w:cs="Arial"/>
        </w:rPr>
        <w:t>: Sharp tools, moving machinery, electrical components</w:t>
      </w:r>
    </w:p>
    <w:p w:rsidR="00090D44" w:rsidRPr="0079224E" w:rsidRDefault="00090D44" w:rsidP="00090D44">
      <w:pPr>
        <w:numPr>
          <w:ilvl w:val="0"/>
          <w:numId w:val="237"/>
        </w:numPr>
        <w:rPr>
          <w:rFonts w:cs="Arial"/>
        </w:rPr>
      </w:pPr>
      <w:r w:rsidRPr="0079224E">
        <w:rPr>
          <w:rFonts w:cs="Arial"/>
          <w:b/>
          <w:bCs/>
        </w:rPr>
        <w:t>Chemical</w:t>
      </w:r>
      <w:r w:rsidRPr="0079224E">
        <w:rPr>
          <w:rFonts w:cs="Arial"/>
        </w:rPr>
        <w:t>: Fumes from adhesives, solvents, and cleaning agents</w:t>
      </w:r>
    </w:p>
    <w:p w:rsidR="00090D44" w:rsidRPr="0079224E" w:rsidRDefault="00090D44" w:rsidP="00090D44">
      <w:pPr>
        <w:numPr>
          <w:ilvl w:val="0"/>
          <w:numId w:val="237"/>
        </w:numPr>
        <w:rPr>
          <w:rFonts w:cs="Arial"/>
        </w:rPr>
      </w:pPr>
      <w:r w:rsidRPr="0079224E">
        <w:rPr>
          <w:rFonts w:cs="Arial"/>
          <w:b/>
          <w:bCs/>
        </w:rPr>
        <w:t>Ergonomic</w:t>
      </w:r>
      <w:r w:rsidRPr="0079224E">
        <w:rPr>
          <w:rFonts w:cs="Arial"/>
        </w:rPr>
        <w:t>: Awkward postures, repetitive movements, manual lifting</w:t>
      </w:r>
    </w:p>
    <w:p w:rsidR="00090D44" w:rsidRPr="0079224E" w:rsidRDefault="00090D44" w:rsidP="00090D44">
      <w:pPr>
        <w:numPr>
          <w:ilvl w:val="0"/>
          <w:numId w:val="237"/>
        </w:numPr>
        <w:rPr>
          <w:rFonts w:cs="Arial"/>
        </w:rPr>
      </w:pPr>
      <w:r w:rsidRPr="0079224E">
        <w:rPr>
          <w:rFonts w:cs="Arial"/>
          <w:b/>
          <w:bCs/>
        </w:rPr>
        <w:t>Biological</w:t>
      </w:r>
      <w:r w:rsidRPr="0079224E">
        <w:rPr>
          <w:rFonts w:cs="Arial"/>
        </w:rPr>
        <w:t>: Dust or mould in fabric storage areas</w:t>
      </w:r>
    </w:p>
    <w:p w:rsidR="00090D44" w:rsidRPr="0079224E" w:rsidRDefault="00090D44" w:rsidP="00090D44">
      <w:pPr>
        <w:numPr>
          <w:ilvl w:val="0"/>
          <w:numId w:val="237"/>
        </w:numPr>
        <w:rPr>
          <w:rFonts w:cs="Arial"/>
        </w:rPr>
      </w:pPr>
      <w:r w:rsidRPr="0079224E">
        <w:rPr>
          <w:rFonts w:cs="Arial"/>
          <w:b/>
          <w:bCs/>
        </w:rPr>
        <w:t>Environmental</w:t>
      </w:r>
      <w:r w:rsidRPr="0079224E">
        <w:rPr>
          <w:rFonts w:cs="Arial"/>
        </w:rPr>
        <w:t>: Poor lighting, noise, or ventilation</w:t>
      </w:r>
    </w:p>
    <w:p w:rsidR="00090D44" w:rsidRPr="0079224E" w:rsidRDefault="00F37A27" w:rsidP="00090D44">
      <w:pPr>
        <w:rPr>
          <w:rFonts w:cs="Arial"/>
        </w:rPr>
      </w:pPr>
      <w:r>
        <w:rPr>
          <w:rFonts w:cs="Arial"/>
        </w:rPr>
        <w:pict>
          <v:rect id="_x0000_i1325" style="width:0;height:1.5pt" o:hralign="center" o:hrstd="t" o:hr="t" fillcolor="#a0a0a0" stroked="f"/>
        </w:pict>
      </w:r>
    </w:p>
    <w:p w:rsidR="00090D44" w:rsidRPr="0079224E" w:rsidRDefault="00090D44" w:rsidP="00090D44">
      <w:pPr>
        <w:rPr>
          <w:rFonts w:cs="Arial"/>
          <w:b/>
          <w:bCs/>
        </w:rPr>
      </w:pPr>
      <w:r w:rsidRPr="0079224E">
        <w:rPr>
          <w:rFonts w:cs="Arial"/>
          <w:b/>
          <w:bCs/>
        </w:rPr>
        <w:t>2. Understanding Incidents</w:t>
      </w:r>
    </w:p>
    <w:p w:rsidR="00090D44" w:rsidRPr="0079224E" w:rsidRDefault="00090D44" w:rsidP="00090D44">
      <w:pPr>
        <w:rPr>
          <w:rFonts w:cs="Arial"/>
        </w:rPr>
      </w:pPr>
      <w:r w:rsidRPr="0079224E">
        <w:rPr>
          <w:rFonts w:cs="Arial"/>
        </w:rPr>
        <w:t xml:space="preserve">An </w:t>
      </w:r>
      <w:r w:rsidRPr="0079224E">
        <w:rPr>
          <w:rFonts w:cs="Arial"/>
          <w:b/>
          <w:bCs/>
        </w:rPr>
        <w:t>incident</w:t>
      </w:r>
      <w:r w:rsidRPr="0079224E">
        <w:rPr>
          <w:rFonts w:cs="Arial"/>
        </w:rPr>
        <w:t xml:space="preserve"> is any unplanned event that could have, or did, result in:</w:t>
      </w:r>
    </w:p>
    <w:p w:rsidR="00090D44" w:rsidRPr="0079224E" w:rsidRDefault="00090D44" w:rsidP="00090D44">
      <w:pPr>
        <w:numPr>
          <w:ilvl w:val="0"/>
          <w:numId w:val="238"/>
        </w:numPr>
        <w:rPr>
          <w:rFonts w:cs="Arial"/>
        </w:rPr>
      </w:pPr>
      <w:r w:rsidRPr="0079224E">
        <w:rPr>
          <w:rFonts w:cs="Arial"/>
        </w:rPr>
        <w:t>Injury or illness</w:t>
      </w:r>
    </w:p>
    <w:p w:rsidR="00090D44" w:rsidRPr="0079224E" w:rsidRDefault="00090D44" w:rsidP="00090D44">
      <w:pPr>
        <w:numPr>
          <w:ilvl w:val="0"/>
          <w:numId w:val="238"/>
        </w:numPr>
        <w:rPr>
          <w:rFonts w:cs="Arial"/>
        </w:rPr>
      </w:pPr>
      <w:r w:rsidRPr="0079224E">
        <w:rPr>
          <w:rFonts w:cs="Arial"/>
        </w:rPr>
        <w:t>Equipment damage</w:t>
      </w:r>
    </w:p>
    <w:p w:rsidR="00090D44" w:rsidRPr="0079224E" w:rsidRDefault="00090D44" w:rsidP="00090D44">
      <w:pPr>
        <w:numPr>
          <w:ilvl w:val="0"/>
          <w:numId w:val="238"/>
        </w:numPr>
        <w:rPr>
          <w:rFonts w:cs="Arial"/>
        </w:rPr>
      </w:pPr>
      <w:r w:rsidRPr="0079224E">
        <w:rPr>
          <w:rFonts w:cs="Arial"/>
        </w:rPr>
        <w:t>Fire, explosion, or environmental exposure</w:t>
      </w:r>
    </w:p>
    <w:p w:rsidR="00090D44" w:rsidRPr="0079224E" w:rsidRDefault="00090D44" w:rsidP="00090D44">
      <w:pPr>
        <w:numPr>
          <w:ilvl w:val="0"/>
          <w:numId w:val="238"/>
        </w:numPr>
        <w:rPr>
          <w:rFonts w:cs="Arial"/>
        </w:rPr>
      </w:pPr>
      <w:r w:rsidRPr="0079224E">
        <w:rPr>
          <w:rFonts w:cs="Arial"/>
        </w:rPr>
        <w:t>Near-miss (a situation where no injury occurred but there was potential)</w:t>
      </w:r>
    </w:p>
    <w:p w:rsidR="00090D44" w:rsidRPr="0079224E" w:rsidRDefault="00F37A27" w:rsidP="00090D44">
      <w:pPr>
        <w:rPr>
          <w:rFonts w:cs="Arial"/>
        </w:rPr>
      </w:pPr>
      <w:r>
        <w:rPr>
          <w:rFonts w:cs="Arial"/>
        </w:rPr>
        <w:pict>
          <v:rect id="_x0000_i1326" style="width:0;height:1.5pt" o:hralign="center" o:hrstd="t" o:hr="t" fillcolor="#a0a0a0" stroked="f"/>
        </w:pict>
      </w:r>
    </w:p>
    <w:p w:rsidR="00090D44" w:rsidRPr="0079224E" w:rsidRDefault="00090D44" w:rsidP="00090D44">
      <w:pPr>
        <w:rPr>
          <w:rFonts w:cs="Arial"/>
          <w:b/>
          <w:bCs/>
        </w:rPr>
      </w:pPr>
      <w:r w:rsidRPr="0079224E">
        <w:rPr>
          <w:rFonts w:cs="Arial"/>
          <w:b/>
          <w:bCs/>
        </w:rPr>
        <w:t>3. Incident Response Procedure</w:t>
      </w:r>
    </w:p>
    <w:p w:rsidR="00090D44" w:rsidRPr="0079224E" w:rsidRDefault="00090D44" w:rsidP="00090D44">
      <w:pPr>
        <w:numPr>
          <w:ilvl w:val="0"/>
          <w:numId w:val="239"/>
        </w:numPr>
        <w:rPr>
          <w:rFonts w:cs="Arial"/>
        </w:rPr>
      </w:pPr>
      <w:r w:rsidRPr="0079224E">
        <w:rPr>
          <w:rFonts w:cs="Arial"/>
          <w:b/>
          <w:bCs/>
        </w:rPr>
        <w:t>Stop work immediately</w:t>
      </w:r>
      <w:r w:rsidRPr="0079224E">
        <w:rPr>
          <w:rFonts w:cs="Arial"/>
        </w:rPr>
        <w:t xml:space="preserve"> and ensure the area is safe</w:t>
      </w:r>
    </w:p>
    <w:p w:rsidR="00090D44" w:rsidRPr="0079224E" w:rsidRDefault="00090D44" w:rsidP="00090D44">
      <w:pPr>
        <w:numPr>
          <w:ilvl w:val="0"/>
          <w:numId w:val="239"/>
        </w:numPr>
        <w:rPr>
          <w:rFonts w:cs="Arial"/>
        </w:rPr>
      </w:pPr>
      <w:r w:rsidRPr="0079224E">
        <w:rPr>
          <w:rFonts w:cs="Arial"/>
          <w:b/>
          <w:bCs/>
        </w:rPr>
        <w:t>Attend to any injured person(s)</w:t>
      </w:r>
      <w:r w:rsidRPr="0079224E">
        <w:rPr>
          <w:rFonts w:cs="Arial"/>
        </w:rPr>
        <w:t xml:space="preserve"> – call first aider if needed</w:t>
      </w:r>
    </w:p>
    <w:p w:rsidR="00090D44" w:rsidRPr="0079224E" w:rsidRDefault="00090D44" w:rsidP="00090D44">
      <w:pPr>
        <w:numPr>
          <w:ilvl w:val="0"/>
          <w:numId w:val="239"/>
        </w:numPr>
        <w:rPr>
          <w:rFonts w:cs="Arial"/>
        </w:rPr>
      </w:pPr>
      <w:r w:rsidRPr="0079224E">
        <w:rPr>
          <w:rFonts w:cs="Arial"/>
          <w:b/>
          <w:bCs/>
        </w:rPr>
        <w:t>Report the incident</w:t>
      </w:r>
      <w:r w:rsidRPr="0079224E">
        <w:rPr>
          <w:rFonts w:cs="Arial"/>
        </w:rPr>
        <w:t xml:space="preserve"> to the supervisor or health and safety representative</w:t>
      </w:r>
    </w:p>
    <w:p w:rsidR="00090D44" w:rsidRPr="0079224E" w:rsidRDefault="00090D44" w:rsidP="00090D44">
      <w:pPr>
        <w:numPr>
          <w:ilvl w:val="0"/>
          <w:numId w:val="239"/>
        </w:numPr>
        <w:rPr>
          <w:rFonts w:cs="Arial"/>
        </w:rPr>
      </w:pPr>
      <w:r w:rsidRPr="0079224E">
        <w:rPr>
          <w:rFonts w:cs="Arial"/>
          <w:b/>
          <w:bCs/>
        </w:rPr>
        <w:t>Secure the area</w:t>
      </w:r>
      <w:r w:rsidRPr="0079224E">
        <w:rPr>
          <w:rFonts w:cs="Arial"/>
        </w:rPr>
        <w:t xml:space="preserve"> to prevent further risk</w:t>
      </w:r>
    </w:p>
    <w:p w:rsidR="00090D44" w:rsidRPr="0079224E" w:rsidRDefault="00090D44" w:rsidP="00090D44">
      <w:pPr>
        <w:numPr>
          <w:ilvl w:val="0"/>
          <w:numId w:val="239"/>
        </w:numPr>
        <w:rPr>
          <w:rFonts w:cs="Arial"/>
        </w:rPr>
      </w:pPr>
      <w:r w:rsidRPr="0079224E">
        <w:rPr>
          <w:rFonts w:cs="Arial"/>
          <w:b/>
          <w:bCs/>
        </w:rPr>
        <w:t>Record the incident</w:t>
      </w:r>
      <w:r w:rsidRPr="0079224E">
        <w:rPr>
          <w:rFonts w:cs="Arial"/>
        </w:rPr>
        <w:t xml:space="preserve"> in the incident register or reporting system</w:t>
      </w:r>
    </w:p>
    <w:p w:rsidR="00090D44" w:rsidRPr="0079224E" w:rsidRDefault="00090D44" w:rsidP="00090D44">
      <w:pPr>
        <w:numPr>
          <w:ilvl w:val="0"/>
          <w:numId w:val="239"/>
        </w:numPr>
        <w:rPr>
          <w:rFonts w:cs="Arial"/>
        </w:rPr>
      </w:pPr>
      <w:r w:rsidRPr="0079224E">
        <w:rPr>
          <w:rFonts w:cs="Arial"/>
          <w:b/>
          <w:bCs/>
        </w:rPr>
        <w:t>Participate in an investigation</w:t>
      </w:r>
      <w:r w:rsidRPr="0079224E">
        <w:rPr>
          <w:rFonts w:cs="Arial"/>
        </w:rPr>
        <w:t xml:space="preserve"> if required</w:t>
      </w:r>
    </w:p>
    <w:p w:rsidR="00090D44" w:rsidRPr="0079224E" w:rsidRDefault="00090D44" w:rsidP="00090D44">
      <w:pPr>
        <w:numPr>
          <w:ilvl w:val="0"/>
          <w:numId w:val="239"/>
        </w:numPr>
        <w:rPr>
          <w:rFonts w:cs="Arial"/>
        </w:rPr>
      </w:pPr>
      <w:r w:rsidRPr="0079224E">
        <w:rPr>
          <w:rFonts w:cs="Arial"/>
          <w:b/>
          <w:bCs/>
        </w:rPr>
        <w:lastRenderedPageBreak/>
        <w:t>Implement corrective actions</w:t>
      </w:r>
      <w:r w:rsidRPr="0079224E">
        <w:rPr>
          <w:rFonts w:cs="Arial"/>
        </w:rPr>
        <w:t xml:space="preserve"> to prevent recurrence</w:t>
      </w:r>
    </w:p>
    <w:p w:rsidR="00090D44" w:rsidRPr="0079224E" w:rsidRDefault="00F37A27" w:rsidP="00090D44">
      <w:pPr>
        <w:rPr>
          <w:rFonts w:cs="Arial"/>
        </w:rPr>
      </w:pPr>
      <w:r>
        <w:rPr>
          <w:rFonts w:cs="Arial"/>
        </w:rPr>
        <w:pict>
          <v:rect id="_x0000_i1327" style="width:0;height:1.5pt" o:hralign="center" o:hrstd="t" o:hr="t" fillcolor="#a0a0a0" stroked="f"/>
        </w:pict>
      </w:r>
    </w:p>
    <w:p w:rsidR="00090D44" w:rsidRPr="0079224E" w:rsidRDefault="00090D44" w:rsidP="00090D44">
      <w:pPr>
        <w:rPr>
          <w:rFonts w:cs="Arial"/>
          <w:b/>
          <w:bCs/>
        </w:rPr>
      </w:pPr>
      <w:r w:rsidRPr="0079224E">
        <w:rPr>
          <w:rFonts w:cs="Arial"/>
          <w:b/>
          <w:bCs/>
        </w:rPr>
        <w:t>4. Reporting Requirements</w:t>
      </w:r>
    </w:p>
    <w:p w:rsidR="00090D44" w:rsidRPr="0079224E" w:rsidRDefault="00090D44" w:rsidP="00090D44">
      <w:pPr>
        <w:numPr>
          <w:ilvl w:val="0"/>
          <w:numId w:val="240"/>
        </w:numPr>
        <w:rPr>
          <w:rFonts w:cs="Arial"/>
        </w:rPr>
      </w:pPr>
      <w:r w:rsidRPr="0079224E">
        <w:rPr>
          <w:rFonts w:cs="Arial"/>
        </w:rPr>
        <w:t>All incidents, no matter how minor, must be reported</w:t>
      </w:r>
    </w:p>
    <w:p w:rsidR="00090D44" w:rsidRPr="0079224E" w:rsidRDefault="00090D44" w:rsidP="00090D44">
      <w:pPr>
        <w:numPr>
          <w:ilvl w:val="0"/>
          <w:numId w:val="240"/>
        </w:numPr>
        <w:rPr>
          <w:rFonts w:cs="Arial"/>
        </w:rPr>
      </w:pPr>
      <w:r w:rsidRPr="0079224E">
        <w:rPr>
          <w:rFonts w:cs="Arial"/>
        </w:rPr>
        <w:t xml:space="preserve">The </w:t>
      </w:r>
      <w:r w:rsidRPr="0079224E">
        <w:rPr>
          <w:rFonts w:cs="Arial"/>
          <w:b/>
          <w:bCs/>
        </w:rPr>
        <w:t>incident register</w:t>
      </w:r>
      <w:r w:rsidRPr="0079224E">
        <w:rPr>
          <w:rFonts w:cs="Arial"/>
        </w:rPr>
        <w:t xml:space="preserve"> must include:</w:t>
      </w:r>
    </w:p>
    <w:p w:rsidR="00090D44" w:rsidRPr="0079224E" w:rsidRDefault="00090D44" w:rsidP="00090D44">
      <w:pPr>
        <w:numPr>
          <w:ilvl w:val="1"/>
          <w:numId w:val="240"/>
        </w:numPr>
        <w:rPr>
          <w:rFonts w:cs="Arial"/>
        </w:rPr>
      </w:pPr>
      <w:r w:rsidRPr="0079224E">
        <w:rPr>
          <w:rFonts w:cs="Arial"/>
        </w:rPr>
        <w:t>Date, time, and location of the incident</w:t>
      </w:r>
    </w:p>
    <w:p w:rsidR="00090D44" w:rsidRPr="0079224E" w:rsidRDefault="00090D44" w:rsidP="00090D44">
      <w:pPr>
        <w:numPr>
          <w:ilvl w:val="1"/>
          <w:numId w:val="240"/>
        </w:numPr>
        <w:rPr>
          <w:rFonts w:cs="Arial"/>
        </w:rPr>
      </w:pPr>
      <w:r w:rsidRPr="0079224E">
        <w:rPr>
          <w:rFonts w:cs="Arial"/>
        </w:rPr>
        <w:t>Description of what happened</w:t>
      </w:r>
    </w:p>
    <w:p w:rsidR="00090D44" w:rsidRPr="0079224E" w:rsidRDefault="00090D44" w:rsidP="00090D44">
      <w:pPr>
        <w:numPr>
          <w:ilvl w:val="1"/>
          <w:numId w:val="240"/>
        </w:numPr>
        <w:rPr>
          <w:rFonts w:cs="Arial"/>
        </w:rPr>
      </w:pPr>
      <w:r w:rsidRPr="0079224E">
        <w:rPr>
          <w:rFonts w:cs="Arial"/>
        </w:rPr>
        <w:t>Names of those involved and witnesses</w:t>
      </w:r>
    </w:p>
    <w:p w:rsidR="00090D44" w:rsidRPr="0079224E" w:rsidRDefault="00090D44" w:rsidP="00090D44">
      <w:pPr>
        <w:numPr>
          <w:ilvl w:val="1"/>
          <w:numId w:val="240"/>
        </w:numPr>
        <w:rPr>
          <w:rFonts w:cs="Arial"/>
        </w:rPr>
      </w:pPr>
      <w:r w:rsidRPr="0079224E">
        <w:rPr>
          <w:rFonts w:cs="Arial"/>
        </w:rPr>
        <w:t>Action taken</w:t>
      </w:r>
    </w:p>
    <w:p w:rsidR="00090D44" w:rsidRPr="0079224E" w:rsidRDefault="00090D44" w:rsidP="00090D44">
      <w:pPr>
        <w:numPr>
          <w:ilvl w:val="0"/>
          <w:numId w:val="240"/>
        </w:numPr>
        <w:rPr>
          <w:rFonts w:cs="Arial"/>
        </w:rPr>
      </w:pPr>
      <w:r w:rsidRPr="0079224E">
        <w:rPr>
          <w:rFonts w:cs="Arial"/>
        </w:rPr>
        <w:t>Reports should be submitted promptly and handled confidentially</w:t>
      </w:r>
    </w:p>
    <w:p w:rsidR="00090D44" w:rsidRPr="0079224E" w:rsidRDefault="00090D44" w:rsidP="00090D44">
      <w:pPr>
        <w:numPr>
          <w:ilvl w:val="0"/>
          <w:numId w:val="240"/>
        </w:numPr>
        <w:rPr>
          <w:rFonts w:cs="Arial"/>
        </w:rPr>
      </w:pPr>
      <w:r w:rsidRPr="0079224E">
        <w:rPr>
          <w:rFonts w:cs="Arial"/>
        </w:rPr>
        <w:t>Follow up must occur to ensure that corrective measures were effective</w:t>
      </w:r>
    </w:p>
    <w:p w:rsidR="00090D44" w:rsidRPr="0079224E" w:rsidRDefault="00F37A27" w:rsidP="00090D44">
      <w:pPr>
        <w:rPr>
          <w:rFonts w:cs="Arial"/>
        </w:rPr>
      </w:pPr>
      <w:r>
        <w:rPr>
          <w:rFonts w:cs="Arial"/>
        </w:rPr>
        <w:pict>
          <v:rect id="_x0000_i1328"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41"/>
        </w:numPr>
        <w:rPr>
          <w:rFonts w:cs="Arial"/>
        </w:rPr>
      </w:pPr>
      <w:r w:rsidRPr="0079224E">
        <w:rPr>
          <w:rFonts w:cs="Arial"/>
        </w:rPr>
        <w:t xml:space="preserve">A </w:t>
      </w:r>
      <w:r w:rsidRPr="0079224E">
        <w:rPr>
          <w:rFonts w:cs="Arial"/>
          <w:b/>
          <w:bCs/>
        </w:rPr>
        <w:t>near-miss</w:t>
      </w:r>
      <w:r w:rsidRPr="0079224E">
        <w:rPr>
          <w:rFonts w:cs="Arial"/>
        </w:rPr>
        <w:t xml:space="preserve"> where a worker almost trips over an uncoiled air hose must be recorded and addressed through improved housekeeping.</w:t>
      </w:r>
    </w:p>
    <w:p w:rsidR="00090D44" w:rsidRPr="0079224E" w:rsidRDefault="00090D44" w:rsidP="00090D44">
      <w:pPr>
        <w:numPr>
          <w:ilvl w:val="0"/>
          <w:numId w:val="241"/>
        </w:numPr>
        <w:rPr>
          <w:rFonts w:cs="Arial"/>
        </w:rPr>
      </w:pPr>
      <w:r w:rsidRPr="0079224E">
        <w:rPr>
          <w:rFonts w:cs="Arial"/>
        </w:rPr>
        <w:t xml:space="preserve">A </w:t>
      </w:r>
      <w:r w:rsidRPr="0079224E">
        <w:rPr>
          <w:rFonts w:cs="Arial"/>
          <w:b/>
          <w:bCs/>
        </w:rPr>
        <w:t>chemical splash</w:t>
      </w:r>
      <w:r w:rsidRPr="0079224E">
        <w:rPr>
          <w:rFonts w:cs="Arial"/>
        </w:rPr>
        <w:t xml:space="preserve"> from misused cleaning fluid requires immediate first aid and investigation into PPE use and training gaps.</w:t>
      </w:r>
    </w:p>
    <w:p w:rsidR="00090D44" w:rsidRPr="0079224E" w:rsidRDefault="00090D44" w:rsidP="00090D44">
      <w:pPr>
        <w:numPr>
          <w:ilvl w:val="0"/>
          <w:numId w:val="241"/>
        </w:numPr>
        <w:rPr>
          <w:rFonts w:cs="Arial"/>
        </w:rPr>
      </w:pPr>
      <w:r w:rsidRPr="0079224E">
        <w:rPr>
          <w:rFonts w:cs="Arial"/>
        </w:rPr>
        <w:t xml:space="preserve">An </w:t>
      </w:r>
      <w:r w:rsidRPr="0079224E">
        <w:rPr>
          <w:rFonts w:cs="Arial"/>
          <w:b/>
          <w:bCs/>
        </w:rPr>
        <w:t>incident report</w:t>
      </w:r>
      <w:r w:rsidRPr="0079224E">
        <w:rPr>
          <w:rFonts w:cs="Arial"/>
        </w:rPr>
        <w:t xml:space="preserve"> that highlights repeated faults with a specific machine may trigger preventative maintenance or replacement.</w:t>
      </w:r>
    </w:p>
    <w:p w:rsidR="00090D44" w:rsidRPr="0079224E" w:rsidRDefault="00F37A27" w:rsidP="00090D44">
      <w:pPr>
        <w:rPr>
          <w:rFonts w:cs="Arial"/>
        </w:rPr>
      </w:pPr>
      <w:r>
        <w:rPr>
          <w:rFonts w:cs="Arial"/>
        </w:rPr>
        <w:pict>
          <v:rect id="_x0000_i1329"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Awareness Through Action at Lungi Upholstery</w:t>
      </w:r>
    </w:p>
    <w:p w:rsidR="00090D44" w:rsidRPr="0079224E" w:rsidRDefault="00090D44" w:rsidP="00090D44">
      <w:pPr>
        <w:rPr>
          <w:rFonts w:cs="Arial"/>
        </w:rPr>
      </w:pPr>
      <w:r w:rsidRPr="0079224E">
        <w:rPr>
          <w:rFonts w:cs="Arial"/>
        </w:rPr>
        <w:t>After a worker sustained a minor burn from a glue gun, Lungi Upholstery introduced a new reporting log and conducted weekly safety talks based on incident trends. Staff were encouraged to report all near-misses, which led to the discovery of a recurring tripping hazard near the foam storage. The area was reconfigured, signage was installed, and no further incidents were recorded.</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42"/>
        </w:numPr>
        <w:rPr>
          <w:rFonts w:cs="Arial"/>
        </w:rPr>
      </w:pPr>
      <w:r w:rsidRPr="0079224E">
        <w:rPr>
          <w:rFonts w:cs="Arial"/>
        </w:rPr>
        <w:t>How did near-miss reporting improve workshop safety at Lungi Upholstery?</w:t>
      </w:r>
    </w:p>
    <w:p w:rsidR="00090D44" w:rsidRPr="0079224E" w:rsidRDefault="00090D44" w:rsidP="00090D44">
      <w:pPr>
        <w:numPr>
          <w:ilvl w:val="0"/>
          <w:numId w:val="242"/>
        </w:numPr>
        <w:rPr>
          <w:rFonts w:cs="Arial"/>
        </w:rPr>
      </w:pPr>
      <w:r w:rsidRPr="0079224E">
        <w:rPr>
          <w:rFonts w:cs="Arial"/>
        </w:rPr>
        <w:t>Why is it important to investigate even seemingly minor incidents?</w:t>
      </w:r>
    </w:p>
    <w:p w:rsidR="00090D44" w:rsidRPr="0079224E" w:rsidRDefault="00F37A27" w:rsidP="00090D44">
      <w:pPr>
        <w:rPr>
          <w:rFonts w:cs="Arial"/>
        </w:rPr>
      </w:pPr>
      <w:r>
        <w:rPr>
          <w:rFonts w:cs="Arial"/>
        </w:rPr>
        <w:pict>
          <v:rect id="_x0000_i1330" style="width:0;height:1.5pt" o:hralign="center" o:hrstd="t" o:hr="t" fillcolor="#a0a0a0" stroked="f"/>
        </w:pict>
      </w:r>
    </w:p>
    <w:p w:rsidR="00090D44" w:rsidRPr="0079224E" w:rsidRDefault="00090D44" w:rsidP="00090D44">
      <w:pPr>
        <w:rPr>
          <w:rFonts w:cs="Arial"/>
          <w:b/>
          <w:bCs/>
        </w:rPr>
      </w:pPr>
      <w:r w:rsidRPr="0079224E">
        <w:rPr>
          <w:rFonts w:cs="Arial"/>
          <w:b/>
          <w:bCs/>
        </w:rPr>
        <w:t>Critical Thinking Questions</w:t>
      </w:r>
    </w:p>
    <w:p w:rsidR="00090D44" w:rsidRPr="0079224E" w:rsidRDefault="00090D44" w:rsidP="00090D44">
      <w:pPr>
        <w:numPr>
          <w:ilvl w:val="0"/>
          <w:numId w:val="243"/>
        </w:numPr>
        <w:rPr>
          <w:rFonts w:cs="Arial"/>
        </w:rPr>
      </w:pPr>
      <w:r w:rsidRPr="0079224E">
        <w:rPr>
          <w:rFonts w:cs="Arial"/>
        </w:rPr>
        <w:t>Why is it essential to report and record all hazards and incidents—even those that do not result in injury?</w:t>
      </w:r>
    </w:p>
    <w:p w:rsidR="00090D44" w:rsidRPr="0079224E" w:rsidRDefault="00090D44" w:rsidP="00090D44">
      <w:pPr>
        <w:numPr>
          <w:ilvl w:val="0"/>
          <w:numId w:val="243"/>
        </w:numPr>
        <w:rPr>
          <w:rFonts w:cs="Arial"/>
        </w:rPr>
      </w:pPr>
      <w:r w:rsidRPr="0079224E">
        <w:rPr>
          <w:rFonts w:cs="Arial"/>
        </w:rPr>
        <w:lastRenderedPageBreak/>
        <w:t>How can incident reporting contribute to a safer workshop environment over time?</w:t>
      </w:r>
    </w:p>
    <w:p w:rsidR="00090D44" w:rsidRPr="0079224E" w:rsidRDefault="00090D44" w:rsidP="00090D44">
      <w:pPr>
        <w:numPr>
          <w:ilvl w:val="0"/>
          <w:numId w:val="243"/>
        </w:numPr>
        <w:rPr>
          <w:rFonts w:cs="Arial"/>
        </w:rPr>
      </w:pPr>
      <w:r w:rsidRPr="0079224E">
        <w:rPr>
          <w:rFonts w:cs="Arial"/>
        </w:rPr>
        <w:t>What might discourage a learner from reporting a near-miss, and how can this be addressed?</w:t>
      </w:r>
    </w:p>
    <w:p w:rsidR="00090D44" w:rsidRPr="0079224E" w:rsidRDefault="00090D44" w:rsidP="00090D44">
      <w:pPr>
        <w:numPr>
          <w:ilvl w:val="0"/>
          <w:numId w:val="243"/>
        </w:numPr>
        <w:rPr>
          <w:rFonts w:cs="Arial"/>
        </w:rPr>
      </w:pPr>
      <w:r w:rsidRPr="0079224E">
        <w:rPr>
          <w:rFonts w:cs="Arial"/>
        </w:rPr>
        <w:t>How can recurring incidents signal deeper problems in workshop systems or culture?</w:t>
      </w:r>
    </w:p>
    <w:p w:rsidR="00090D44" w:rsidRPr="0079224E" w:rsidRDefault="00090D44" w:rsidP="00090D44">
      <w:pPr>
        <w:numPr>
          <w:ilvl w:val="0"/>
          <w:numId w:val="243"/>
        </w:numPr>
        <w:rPr>
          <w:rFonts w:cs="Arial"/>
        </w:rPr>
      </w:pPr>
      <w:r w:rsidRPr="0079224E">
        <w:rPr>
          <w:rFonts w:cs="Arial"/>
        </w:rPr>
        <w:t>In your opinion, what role does good communication play in reducing workshop incidents?</w:t>
      </w:r>
    </w:p>
    <w:p w:rsidR="00090D44" w:rsidRPr="0079224E" w:rsidRDefault="00F37A27" w:rsidP="00090D44">
      <w:pPr>
        <w:rPr>
          <w:rFonts w:cs="Arial"/>
        </w:rPr>
      </w:pPr>
      <w:r>
        <w:rPr>
          <w:rFonts w:cs="Arial"/>
        </w:rPr>
        <w:pict>
          <v:rect id="_x0000_i1331"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090D44">
      <w:pPr>
        <w:pStyle w:val="Heading3"/>
        <w:rPr>
          <w:rFonts w:ascii="Century Gothic" w:hAnsi="Century Gothic" w:cs="Arial"/>
          <w:b/>
          <w:bCs/>
        </w:rPr>
      </w:pPr>
      <w:bookmarkStart w:id="46" w:name="_Toc195895480"/>
      <w:r w:rsidRPr="0079224E">
        <w:rPr>
          <w:rFonts w:ascii="Century Gothic" w:hAnsi="Century Gothic" w:cs="Arial"/>
          <w:b/>
          <w:bCs/>
        </w:rPr>
        <w:lastRenderedPageBreak/>
        <w:t>KT0411: Lock-Out Devices and Procedure</w:t>
      </w:r>
      <w:bookmarkEnd w:id="46"/>
    </w:p>
    <w:p w:rsidR="00090D44" w:rsidRPr="0079224E" w:rsidRDefault="00090D44" w:rsidP="00090D44">
      <w:pPr>
        <w:rPr>
          <w:rFonts w:cs="Arial"/>
          <w:b/>
          <w:bCs/>
        </w:rPr>
      </w:pPr>
    </w:p>
    <w:p w:rsidR="00090D44" w:rsidRPr="0079224E" w:rsidRDefault="00090D44" w:rsidP="00090D44">
      <w:pPr>
        <w:rPr>
          <w:rFonts w:cs="Arial"/>
          <w:b/>
          <w:bCs/>
        </w:rPr>
      </w:pPr>
      <w:r w:rsidRPr="0079224E">
        <w:rPr>
          <w:rFonts w:cs="Arial"/>
          <w:b/>
          <w:bCs/>
        </w:rPr>
        <w:t>Theoretical Learning Content</w:t>
      </w:r>
    </w:p>
    <w:p w:rsidR="00090D44" w:rsidRPr="0079224E" w:rsidRDefault="00090D44" w:rsidP="00090D44">
      <w:pPr>
        <w:rPr>
          <w:rFonts w:cs="Arial"/>
        </w:rPr>
      </w:pPr>
      <w:r w:rsidRPr="0079224E">
        <w:rPr>
          <w:rFonts w:cs="Arial"/>
          <w:b/>
          <w:bCs/>
        </w:rPr>
        <w:t>Lock-out devices and procedures</w:t>
      </w:r>
      <w:r w:rsidRPr="0079224E">
        <w:rPr>
          <w:rFonts w:cs="Arial"/>
        </w:rPr>
        <w:t xml:space="preserve"> are critical safety controls used to prevent the </w:t>
      </w:r>
      <w:r w:rsidRPr="0079224E">
        <w:rPr>
          <w:rFonts w:cs="Arial"/>
          <w:b/>
          <w:bCs/>
        </w:rPr>
        <w:t>unintended start-up or release of energy</w:t>
      </w:r>
      <w:r w:rsidRPr="0079224E">
        <w:rPr>
          <w:rFonts w:cs="Arial"/>
        </w:rPr>
        <w:t xml:space="preserve"> from machinery during maintenance, cleaning, or repair. In an upholstery workshop—where power tools, compressed air, and rotating machinery are common—lock-out systems protect workers from serious injury or fatality. Learners must be trained to understand </w:t>
      </w:r>
      <w:r w:rsidRPr="0079224E">
        <w:rPr>
          <w:rFonts w:cs="Arial"/>
          <w:b/>
          <w:bCs/>
        </w:rPr>
        <w:t>what lock-out means</w:t>
      </w:r>
      <w:r w:rsidRPr="0079224E">
        <w:rPr>
          <w:rFonts w:cs="Arial"/>
        </w:rPr>
        <w:t>, when it must be used, and how to apply the correct procedures.</w:t>
      </w:r>
    </w:p>
    <w:p w:rsidR="00090D44" w:rsidRPr="0079224E" w:rsidRDefault="00F37A27" w:rsidP="00090D44">
      <w:pPr>
        <w:rPr>
          <w:rFonts w:cs="Arial"/>
        </w:rPr>
      </w:pPr>
      <w:r>
        <w:rPr>
          <w:rFonts w:cs="Arial"/>
        </w:rPr>
        <w:pict>
          <v:rect id="_x0000_i1332" style="width:0;height:1.5pt" o:hralign="center" o:hrstd="t" o:hr="t" fillcolor="#a0a0a0" stroked="f"/>
        </w:pict>
      </w:r>
    </w:p>
    <w:p w:rsidR="00090D44" w:rsidRPr="0079224E" w:rsidRDefault="00090D44" w:rsidP="00090D44">
      <w:pPr>
        <w:rPr>
          <w:rFonts w:cs="Arial"/>
          <w:b/>
          <w:bCs/>
        </w:rPr>
      </w:pPr>
      <w:r w:rsidRPr="0079224E">
        <w:rPr>
          <w:rFonts w:cs="Arial"/>
          <w:b/>
          <w:bCs/>
        </w:rPr>
        <w:t>1. What Are Lock-Out Devices?</w:t>
      </w:r>
    </w:p>
    <w:p w:rsidR="00090D44" w:rsidRPr="0079224E" w:rsidRDefault="00090D44" w:rsidP="00090D44">
      <w:pPr>
        <w:rPr>
          <w:rFonts w:cs="Arial"/>
        </w:rPr>
      </w:pPr>
      <w:r w:rsidRPr="0079224E">
        <w:rPr>
          <w:rFonts w:cs="Arial"/>
        </w:rPr>
        <w:t xml:space="preserve">A </w:t>
      </w:r>
      <w:r w:rsidRPr="0079224E">
        <w:rPr>
          <w:rFonts w:cs="Arial"/>
          <w:b/>
          <w:bCs/>
        </w:rPr>
        <w:t>lock-out device</w:t>
      </w:r>
      <w:r w:rsidRPr="0079224E">
        <w:rPr>
          <w:rFonts w:cs="Arial"/>
        </w:rPr>
        <w:t xml:space="preserve"> is a physical mechanism that </w:t>
      </w:r>
      <w:r w:rsidRPr="0079224E">
        <w:rPr>
          <w:rFonts w:cs="Arial"/>
          <w:b/>
          <w:bCs/>
        </w:rPr>
        <w:t>prevents a machine from being started</w:t>
      </w:r>
      <w:r w:rsidRPr="0079224E">
        <w:rPr>
          <w:rFonts w:cs="Arial"/>
        </w:rPr>
        <w:t xml:space="preserve"> or powered while it is being serviced. These devices are installed on </w:t>
      </w:r>
      <w:r w:rsidRPr="0079224E">
        <w:rPr>
          <w:rFonts w:cs="Arial"/>
          <w:b/>
          <w:bCs/>
        </w:rPr>
        <w:t>electrical switches</w:t>
      </w:r>
      <w:r w:rsidRPr="0079224E">
        <w:rPr>
          <w:rFonts w:cs="Arial"/>
        </w:rPr>
        <w:t xml:space="preserve">, </w:t>
      </w:r>
      <w:r w:rsidRPr="0079224E">
        <w:rPr>
          <w:rFonts w:cs="Arial"/>
          <w:b/>
          <w:bCs/>
        </w:rPr>
        <w:t>pneumatic valves</w:t>
      </w:r>
      <w:r w:rsidRPr="0079224E">
        <w:rPr>
          <w:rFonts w:cs="Arial"/>
        </w:rPr>
        <w:t xml:space="preserve">, or </w:t>
      </w:r>
      <w:r w:rsidRPr="0079224E">
        <w:rPr>
          <w:rFonts w:cs="Arial"/>
          <w:b/>
          <w:bCs/>
        </w:rPr>
        <w:t>machine control points</w:t>
      </w:r>
      <w:r w:rsidRPr="0079224E">
        <w:rPr>
          <w:rFonts w:cs="Arial"/>
        </w:rPr>
        <w:t xml:space="preserve"> and are usually accompanied by a </w:t>
      </w:r>
      <w:r w:rsidRPr="0079224E">
        <w:rPr>
          <w:rFonts w:cs="Arial"/>
          <w:b/>
          <w:bCs/>
        </w:rPr>
        <w:t>tag-out system</w:t>
      </w:r>
      <w:r w:rsidRPr="0079224E">
        <w:rPr>
          <w:rFonts w:cs="Arial"/>
        </w:rPr>
        <w:t>, which includes warning signs or labels.</w:t>
      </w:r>
    </w:p>
    <w:p w:rsidR="00090D44" w:rsidRPr="0079224E" w:rsidRDefault="00F37A27" w:rsidP="00090D44">
      <w:pPr>
        <w:rPr>
          <w:rFonts w:cs="Arial"/>
        </w:rPr>
      </w:pPr>
      <w:r>
        <w:rPr>
          <w:rFonts w:cs="Arial"/>
        </w:rPr>
        <w:pict>
          <v:rect id="_x0000_i1333" style="width:0;height:1.5pt" o:hralign="center" o:hrstd="t" o:hr="t" fillcolor="#a0a0a0" stroked="f"/>
        </w:pict>
      </w:r>
    </w:p>
    <w:p w:rsidR="00090D44" w:rsidRPr="0079224E" w:rsidRDefault="00090D44" w:rsidP="00090D44">
      <w:pPr>
        <w:rPr>
          <w:rFonts w:cs="Arial"/>
          <w:b/>
          <w:bCs/>
        </w:rPr>
      </w:pPr>
      <w:r w:rsidRPr="0079224E">
        <w:rPr>
          <w:rFonts w:cs="Arial"/>
          <w:b/>
          <w:bCs/>
        </w:rPr>
        <w:t>2. Common Lock-Out Devices in Upholstery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0"/>
        <w:gridCol w:w="6366"/>
      </w:tblGrid>
      <w:tr w:rsidR="00090D44" w:rsidRPr="0079224E" w:rsidTr="00090D44">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Device</w:t>
            </w:r>
          </w:p>
        </w:tc>
        <w:tc>
          <w:tcPr>
            <w:tcW w:w="0" w:type="auto"/>
            <w:vAlign w:val="center"/>
            <w:hideMark/>
          </w:tcPr>
          <w:p w:rsidR="00090D44" w:rsidRPr="0079224E" w:rsidRDefault="00090D44" w:rsidP="00090D44">
            <w:pPr>
              <w:rPr>
                <w:rFonts w:cs="Arial"/>
                <w:b/>
                <w:bCs/>
              </w:rPr>
            </w:pPr>
            <w:r w:rsidRPr="0079224E">
              <w:rPr>
                <w:rFonts w:cs="Arial"/>
                <w:b/>
                <w:bCs/>
              </w:rPr>
              <w:t>Purpose</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Padlock</w:t>
            </w:r>
          </w:p>
        </w:tc>
        <w:tc>
          <w:tcPr>
            <w:tcW w:w="0" w:type="auto"/>
            <w:vAlign w:val="center"/>
            <w:hideMark/>
          </w:tcPr>
          <w:p w:rsidR="00090D44" w:rsidRPr="0079224E" w:rsidRDefault="00090D44" w:rsidP="00090D44">
            <w:pPr>
              <w:rPr>
                <w:rFonts w:cs="Arial"/>
              </w:rPr>
            </w:pPr>
            <w:r w:rsidRPr="0079224E">
              <w:rPr>
                <w:rFonts w:cs="Arial"/>
              </w:rPr>
              <w:t>Secures the machine isolator or air valve in the OFF position</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Circuit breaker lock-out</w:t>
            </w:r>
          </w:p>
        </w:tc>
        <w:tc>
          <w:tcPr>
            <w:tcW w:w="0" w:type="auto"/>
            <w:vAlign w:val="center"/>
            <w:hideMark/>
          </w:tcPr>
          <w:p w:rsidR="00090D44" w:rsidRPr="0079224E" w:rsidRDefault="00090D44" w:rsidP="00090D44">
            <w:pPr>
              <w:rPr>
                <w:rFonts w:cs="Arial"/>
              </w:rPr>
            </w:pPr>
            <w:r w:rsidRPr="0079224E">
              <w:rPr>
                <w:rFonts w:cs="Arial"/>
              </w:rPr>
              <w:t>Blocks electrical panel switches from being turned back on</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Valve lock-out device</w:t>
            </w:r>
          </w:p>
        </w:tc>
        <w:tc>
          <w:tcPr>
            <w:tcW w:w="0" w:type="auto"/>
            <w:vAlign w:val="center"/>
            <w:hideMark/>
          </w:tcPr>
          <w:p w:rsidR="00090D44" w:rsidRPr="0079224E" w:rsidRDefault="00090D44" w:rsidP="00090D44">
            <w:pPr>
              <w:rPr>
                <w:rFonts w:cs="Arial"/>
              </w:rPr>
            </w:pPr>
            <w:r w:rsidRPr="0079224E">
              <w:rPr>
                <w:rFonts w:cs="Arial"/>
              </w:rPr>
              <w:t>Prevents the opening of pneumatic air lines or compressors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Tag (tag-out)</w:t>
            </w:r>
          </w:p>
        </w:tc>
        <w:tc>
          <w:tcPr>
            <w:tcW w:w="0" w:type="auto"/>
            <w:vAlign w:val="center"/>
            <w:hideMark/>
          </w:tcPr>
          <w:p w:rsidR="00090D44" w:rsidRPr="0079224E" w:rsidRDefault="00090D44" w:rsidP="00090D44">
            <w:pPr>
              <w:rPr>
                <w:rFonts w:cs="Arial"/>
              </w:rPr>
            </w:pPr>
            <w:r w:rsidRPr="0079224E">
              <w:rPr>
                <w:rFonts w:cs="Arial"/>
              </w:rPr>
              <w:t>Displays “Do Not Use” or “Under Maintenance” warnings</w:t>
            </w:r>
          </w:p>
        </w:tc>
      </w:tr>
      <w:tr w:rsidR="00090D44" w:rsidRPr="0079224E" w:rsidTr="00090D44">
        <w:trPr>
          <w:tblCellSpacing w:w="15" w:type="dxa"/>
        </w:trPr>
        <w:tc>
          <w:tcPr>
            <w:tcW w:w="0" w:type="auto"/>
            <w:vAlign w:val="center"/>
            <w:hideMark/>
          </w:tcPr>
          <w:p w:rsidR="00090D44" w:rsidRPr="0079224E" w:rsidRDefault="00090D44" w:rsidP="00090D44">
            <w:pPr>
              <w:rPr>
                <w:rFonts w:cs="Arial"/>
              </w:rPr>
            </w:pPr>
            <w:r w:rsidRPr="0079224E">
              <w:rPr>
                <w:rFonts w:cs="Arial"/>
                <w:b/>
                <w:bCs/>
              </w:rPr>
              <w:t>Hasp (multiple lock holder)</w:t>
            </w:r>
          </w:p>
        </w:tc>
        <w:tc>
          <w:tcPr>
            <w:tcW w:w="0" w:type="auto"/>
            <w:vAlign w:val="center"/>
            <w:hideMark/>
          </w:tcPr>
          <w:p w:rsidR="00090D44" w:rsidRPr="0079224E" w:rsidRDefault="00090D44" w:rsidP="00090D44">
            <w:pPr>
              <w:rPr>
                <w:rFonts w:cs="Arial"/>
              </w:rPr>
            </w:pPr>
            <w:r w:rsidRPr="0079224E">
              <w:rPr>
                <w:rFonts w:cs="Arial"/>
              </w:rPr>
              <w:t>Allows several workers to place their padlocks on one isolation point</w:t>
            </w:r>
          </w:p>
        </w:tc>
      </w:tr>
    </w:tbl>
    <w:p w:rsidR="00090D44" w:rsidRPr="0079224E" w:rsidRDefault="00F37A27" w:rsidP="00090D44">
      <w:pPr>
        <w:rPr>
          <w:rFonts w:cs="Arial"/>
        </w:rPr>
      </w:pPr>
      <w:r>
        <w:rPr>
          <w:rFonts w:cs="Arial"/>
        </w:rPr>
        <w:pict>
          <v:rect id="_x0000_i1334" style="width:0;height:1.5pt" o:hralign="center" o:hrstd="t" o:hr="t" fillcolor="#a0a0a0" stroked="f"/>
        </w:pict>
      </w:r>
    </w:p>
    <w:p w:rsidR="00090D44" w:rsidRPr="0079224E" w:rsidRDefault="00090D44" w:rsidP="00090D44">
      <w:pPr>
        <w:rPr>
          <w:rFonts w:cs="Arial"/>
          <w:b/>
          <w:bCs/>
        </w:rPr>
      </w:pPr>
      <w:r w:rsidRPr="0079224E">
        <w:rPr>
          <w:rFonts w:cs="Arial"/>
          <w:b/>
          <w:bCs/>
        </w:rPr>
        <w:t>3. Lock-Out Procedure</w:t>
      </w:r>
    </w:p>
    <w:p w:rsidR="00090D44" w:rsidRPr="0079224E" w:rsidRDefault="00090D44" w:rsidP="00090D44">
      <w:pPr>
        <w:numPr>
          <w:ilvl w:val="0"/>
          <w:numId w:val="244"/>
        </w:numPr>
        <w:rPr>
          <w:rFonts w:cs="Arial"/>
        </w:rPr>
      </w:pPr>
      <w:r w:rsidRPr="0079224E">
        <w:rPr>
          <w:rFonts w:cs="Arial"/>
          <w:b/>
          <w:bCs/>
        </w:rPr>
        <w:t>Identify</w:t>
      </w:r>
      <w:r w:rsidRPr="0079224E">
        <w:rPr>
          <w:rFonts w:cs="Arial"/>
        </w:rPr>
        <w:t xml:space="preserve"> the machine or tool requiring servicing</w:t>
      </w:r>
    </w:p>
    <w:p w:rsidR="00090D44" w:rsidRPr="0079224E" w:rsidRDefault="00090D44" w:rsidP="00090D44">
      <w:pPr>
        <w:numPr>
          <w:ilvl w:val="0"/>
          <w:numId w:val="244"/>
        </w:numPr>
        <w:rPr>
          <w:rFonts w:cs="Arial"/>
        </w:rPr>
      </w:pPr>
      <w:r w:rsidRPr="0079224E">
        <w:rPr>
          <w:rFonts w:cs="Arial"/>
          <w:b/>
          <w:bCs/>
        </w:rPr>
        <w:t>Inform</w:t>
      </w:r>
      <w:r w:rsidRPr="0079224E">
        <w:rPr>
          <w:rFonts w:cs="Arial"/>
        </w:rPr>
        <w:t xml:space="preserve"> all relevant staff and secure the area</w:t>
      </w:r>
    </w:p>
    <w:p w:rsidR="00090D44" w:rsidRPr="0079224E" w:rsidRDefault="00090D44" w:rsidP="00090D44">
      <w:pPr>
        <w:numPr>
          <w:ilvl w:val="0"/>
          <w:numId w:val="244"/>
        </w:numPr>
        <w:rPr>
          <w:rFonts w:cs="Arial"/>
        </w:rPr>
      </w:pPr>
      <w:r w:rsidRPr="0079224E">
        <w:rPr>
          <w:rFonts w:cs="Arial"/>
          <w:b/>
          <w:bCs/>
        </w:rPr>
        <w:t>Shut down</w:t>
      </w:r>
      <w:r w:rsidRPr="0079224E">
        <w:rPr>
          <w:rFonts w:cs="Arial"/>
        </w:rPr>
        <w:t xml:space="preserve"> the machine as per standard procedure</w:t>
      </w:r>
    </w:p>
    <w:p w:rsidR="00090D44" w:rsidRPr="0079224E" w:rsidRDefault="00090D44" w:rsidP="00090D44">
      <w:pPr>
        <w:numPr>
          <w:ilvl w:val="0"/>
          <w:numId w:val="244"/>
        </w:numPr>
        <w:rPr>
          <w:rFonts w:cs="Arial"/>
        </w:rPr>
      </w:pPr>
      <w:r w:rsidRPr="0079224E">
        <w:rPr>
          <w:rFonts w:cs="Arial"/>
          <w:b/>
          <w:bCs/>
        </w:rPr>
        <w:t>Isolate</w:t>
      </w:r>
      <w:r w:rsidRPr="0079224E">
        <w:rPr>
          <w:rFonts w:cs="Arial"/>
        </w:rPr>
        <w:t xml:space="preserve"> the energy source (electrical, pneumatic, etc.)</w:t>
      </w:r>
    </w:p>
    <w:p w:rsidR="00090D44" w:rsidRPr="0079224E" w:rsidRDefault="00090D44" w:rsidP="00090D44">
      <w:pPr>
        <w:numPr>
          <w:ilvl w:val="0"/>
          <w:numId w:val="244"/>
        </w:numPr>
        <w:rPr>
          <w:rFonts w:cs="Arial"/>
        </w:rPr>
      </w:pPr>
      <w:r w:rsidRPr="0079224E">
        <w:rPr>
          <w:rFonts w:cs="Arial"/>
          <w:b/>
          <w:bCs/>
        </w:rPr>
        <w:t>Lock out</w:t>
      </w:r>
      <w:r w:rsidRPr="0079224E">
        <w:rPr>
          <w:rFonts w:cs="Arial"/>
        </w:rPr>
        <w:t xml:space="preserve"> the isolator using an approved device and personal padlock</w:t>
      </w:r>
    </w:p>
    <w:p w:rsidR="00090D44" w:rsidRPr="0079224E" w:rsidRDefault="00090D44" w:rsidP="00090D44">
      <w:pPr>
        <w:numPr>
          <w:ilvl w:val="0"/>
          <w:numId w:val="244"/>
        </w:numPr>
        <w:rPr>
          <w:rFonts w:cs="Arial"/>
        </w:rPr>
      </w:pPr>
      <w:r w:rsidRPr="0079224E">
        <w:rPr>
          <w:rFonts w:cs="Arial"/>
          <w:b/>
          <w:bCs/>
        </w:rPr>
        <w:lastRenderedPageBreak/>
        <w:t>Attach a warning tag</w:t>
      </w:r>
      <w:r w:rsidRPr="0079224E">
        <w:rPr>
          <w:rFonts w:cs="Arial"/>
        </w:rPr>
        <w:t xml:space="preserve"> with your name, contact number, and reason for lock-out</w:t>
      </w:r>
    </w:p>
    <w:p w:rsidR="00090D44" w:rsidRPr="0079224E" w:rsidRDefault="00090D44" w:rsidP="00090D44">
      <w:pPr>
        <w:numPr>
          <w:ilvl w:val="0"/>
          <w:numId w:val="244"/>
        </w:numPr>
        <w:rPr>
          <w:rFonts w:cs="Arial"/>
        </w:rPr>
      </w:pPr>
      <w:r w:rsidRPr="0079224E">
        <w:rPr>
          <w:rFonts w:cs="Arial"/>
          <w:b/>
          <w:bCs/>
        </w:rPr>
        <w:t>Verify</w:t>
      </w:r>
      <w:r w:rsidRPr="0079224E">
        <w:rPr>
          <w:rFonts w:cs="Arial"/>
        </w:rPr>
        <w:t xml:space="preserve"> isolation by attempting to start the machine</w:t>
      </w:r>
    </w:p>
    <w:p w:rsidR="00090D44" w:rsidRPr="0079224E" w:rsidRDefault="00090D44" w:rsidP="00090D44">
      <w:pPr>
        <w:numPr>
          <w:ilvl w:val="0"/>
          <w:numId w:val="244"/>
        </w:numPr>
        <w:rPr>
          <w:rFonts w:cs="Arial"/>
        </w:rPr>
      </w:pPr>
      <w:r w:rsidRPr="0079224E">
        <w:rPr>
          <w:rFonts w:cs="Arial"/>
          <w:b/>
          <w:bCs/>
        </w:rPr>
        <w:t>Perform the maintenance</w:t>
      </w:r>
      <w:r w:rsidRPr="0079224E">
        <w:rPr>
          <w:rFonts w:cs="Arial"/>
        </w:rPr>
        <w:t xml:space="preserve"> or repair</w:t>
      </w:r>
    </w:p>
    <w:p w:rsidR="00090D44" w:rsidRPr="0079224E" w:rsidRDefault="00090D44" w:rsidP="00090D44">
      <w:pPr>
        <w:numPr>
          <w:ilvl w:val="0"/>
          <w:numId w:val="244"/>
        </w:numPr>
        <w:rPr>
          <w:rFonts w:cs="Arial"/>
        </w:rPr>
      </w:pPr>
      <w:r w:rsidRPr="0079224E">
        <w:rPr>
          <w:rFonts w:cs="Arial"/>
          <w:b/>
          <w:bCs/>
        </w:rPr>
        <w:t>Remove the lock</w:t>
      </w:r>
      <w:r w:rsidRPr="0079224E">
        <w:rPr>
          <w:rFonts w:cs="Arial"/>
        </w:rPr>
        <w:t xml:space="preserve"> only when the work is complete and the area is clear</w:t>
      </w:r>
    </w:p>
    <w:p w:rsidR="00090D44" w:rsidRPr="0079224E" w:rsidRDefault="00090D44" w:rsidP="00090D44">
      <w:pPr>
        <w:numPr>
          <w:ilvl w:val="0"/>
          <w:numId w:val="244"/>
        </w:numPr>
        <w:rPr>
          <w:rFonts w:cs="Arial"/>
        </w:rPr>
      </w:pPr>
      <w:r w:rsidRPr="0079224E">
        <w:rPr>
          <w:rFonts w:cs="Arial"/>
          <w:b/>
          <w:bCs/>
        </w:rPr>
        <w:t>Restart</w:t>
      </w:r>
      <w:r w:rsidRPr="0079224E">
        <w:rPr>
          <w:rFonts w:cs="Arial"/>
        </w:rPr>
        <w:t xml:space="preserve"> the machine following standard safe procedures</w:t>
      </w:r>
    </w:p>
    <w:p w:rsidR="00090D44" w:rsidRPr="0079224E" w:rsidRDefault="00F37A27" w:rsidP="00090D44">
      <w:pPr>
        <w:rPr>
          <w:rFonts w:cs="Arial"/>
        </w:rPr>
      </w:pPr>
      <w:r>
        <w:rPr>
          <w:rFonts w:cs="Arial"/>
        </w:rPr>
        <w:pict>
          <v:rect id="_x0000_i1335" style="width:0;height:1.5pt" o:hralign="center" o:hrstd="t" o:hr="t" fillcolor="#a0a0a0" stroked="f"/>
        </w:pict>
      </w:r>
    </w:p>
    <w:p w:rsidR="00090D44" w:rsidRPr="0079224E" w:rsidRDefault="00090D44" w:rsidP="00090D44">
      <w:pPr>
        <w:rPr>
          <w:rFonts w:cs="Arial"/>
          <w:b/>
          <w:bCs/>
        </w:rPr>
      </w:pPr>
      <w:r w:rsidRPr="0079224E">
        <w:rPr>
          <w:rFonts w:cs="Arial"/>
          <w:b/>
          <w:bCs/>
        </w:rPr>
        <w:t>4. When Must Lock-Out Be Used?</w:t>
      </w:r>
    </w:p>
    <w:p w:rsidR="00090D44" w:rsidRPr="0079224E" w:rsidRDefault="00090D44" w:rsidP="00090D44">
      <w:pPr>
        <w:numPr>
          <w:ilvl w:val="0"/>
          <w:numId w:val="245"/>
        </w:numPr>
        <w:rPr>
          <w:rFonts w:cs="Arial"/>
        </w:rPr>
      </w:pPr>
      <w:r w:rsidRPr="0079224E">
        <w:rPr>
          <w:rFonts w:cs="Arial"/>
        </w:rPr>
        <w:t xml:space="preserve">Before any </w:t>
      </w:r>
      <w:r w:rsidRPr="0079224E">
        <w:rPr>
          <w:rFonts w:cs="Arial"/>
          <w:b/>
          <w:bCs/>
        </w:rPr>
        <w:t>maintenance, repair, or inspection</w:t>
      </w:r>
    </w:p>
    <w:p w:rsidR="00090D44" w:rsidRPr="0079224E" w:rsidRDefault="00090D44" w:rsidP="00090D44">
      <w:pPr>
        <w:numPr>
          <w:ilvl w:val="0"/>
          <w:numId w:val="245"/>
        </w:numPr>
        <w:rPr>
          <w:rFonts w:cs="Arial"/>
        </w:rPr>
      </w:pPr>
      <w:r w:rsidRPr="0079224E">
        <w:rPr>
          <w:rFonts w:cs="Arial"/>
        </w:rPr>
        <w:t xml:space="preserve">When a tool is </w:t>
      </w:r>
      <w:r w:rsidRPr="0079224E">
        <w:rPr>
          <w:rFonts w:cs="Arial"/>
          <w:b/>
          <w:bCs/>
        </w:rPr>
        <w:t>jammed or misfiring</w:t>
      </w:r>
    </w:p>
    <w:p w:rsidR="00090D44" w:rsidRPr="0079224E" w:rsidRDefault="00090D44" w:rsidP="00090D44">
      <w:pPr>
        <w:numPr>
          <w:ilvl w:val="0"/>
          <w:numId w:val="245"/>
        </w:numPr>
        <w:rPr>
          <w:rFonts w:cs="Arial"/>
        </w:rPr>
      </w:pPr>
      <w:r w:rsidRPr="0079224E">
        <w:rPr>
          <w:rFonts w:cs="Arial"/>
        </w:rPr>
        <w:t>When safety guards or components need to be removed</w:t>
      </w:r>
    </w:p>
    <w:p w:rsidR="00090D44" w:rsidRPr="0079224E" w:rsidRDefault="00090D44" w:rsidP="00090D44">
      <w:pPr>
        <w:numPr>
          <w:ilvl w:val="0"/>
          <w:numId w:val="245"/>
        </w:numPr>
        <w:rPr>
          <w:rFonts w:cs="Arial"/>
        </w:rPr>
      </w:pPr>
      <w:r w:rsidRPr="0079224E">
        <w:rPr>
          <w:rFonts w:cs="Arial"/>
        </w:rPr>
        <w:t xml:space="preserve">During </w:t>
      </w:r>
      <w:r w:rsidRPr="0079224E">
        <w:rPr>
          <w:rFonts w:cs="Arial"/>
          <w:b/>
          <w:bCs/>
        </w:rPr>
        <w:t>machine cleaning or blade replacement</w:t>
      </w:r>
    </w:p>
    <w:p w:rsidR="00090D44" w:rsidRPr="0079224E" w:rsidRDefault="00090D44" w:rsidP="00090D44">
      <w:pPr>
        <w:numPr>
          <w:ilvl w:val="0"/>
          <w:numId w:val="245"/>
        </w:numPr>
        <w:rPr>
          <w:rFonts w:cs="Arial"/>
        </w:rPr>
      </w:pPr>
      <w:r w:rsidRPr="0079224E">
        <w:rPr>
          <w:rFonts w:cs="Arial"/>
        </w:rPr>
        <w:t>Any time an unexpected startup would pose a risk</w:t>
      </w:r>
    </w:p>
    <w:p w:rsidR="00090D44" w:rsidRPr="0079224E" w:rsidRDefault="00F37A27" w:rsidP="00090D44">
      <w:pPr>
        <w:rPr>
          <w:rFonts w:cs="Arial"/>
        </w:rPr>
      </w:pPr>
      <w:r>
        <w:rPr>
          <w:rFonts w:cs="Arial"/>
        </w:rPr>
        <w:pict>
          <v:rect id="_x0000_i1336" style="width:0;height:1.5pt" o:hralign="center" o:hrstd="t" o:hr="t" fillcolor="#a0a0a0" stroked="f"/>
        </w:pict>
      </w:r>
    </w:p>
    <w:p w:rsidR="00090D44" w:rsidRPr="0079224E" w:rsidRDefault="00090D44" w:rsidP="00090D44">
      <w:pPr>
        <w:rPr>
          <w:rFonts w:cs="Arial"/>
          <w:b/>
          <w:bCs/>
        </w:rPr>
      </w:pPr>
      <w:r w:rsidRPr="0079224E">
        <w:rPr>
          <w:rFonts w:cs="Arial"/>
          <w:b/>
          <w:bCs/>
        </w:rPr>
        <w:t>Examples</w:t>
      </w:r>
    </w:p>
    <w:p w:rsidR="00090D44" w:rsidRPr="0079224E" w:rsidRDefault="00090D44" w:rsidP="00090D44">
      <w:pPr>
        <w:numPr>
          <w:ilvl w:val="0"/>
          <w:numId w:val="246"/>
        </w:numPr>
        <w:rPr>
          <w:rFonts w:cs="Arial"/>
        </w:rPr>
      </w:pPr>
      <w:r w:rsidRPr="0079224E">
        <w:rPr>
          <w:rFonts w:cs="Arial"/>
        </w:rPr>
        <w:t xml:space="preserve">A </w:t>
      </w:r>
      <w:r w:rsidRPr="0079224E">
        <w:rPr>
          <w:rFonts w:cs="Arial"/>
          <w:b/>
          <w:bCs/>
        </w:rPr>
        <w:t>compressor</w:t>
      </w:r>
      <w:r w:rsidRPr="0079224E">
        <w:rPr>
          <w:rFonts w:cs="Arial"/>
        </w:rPr>
        <w:t xml:space="preserve"> is locked out using a valve device before replacing an air hose.</w:t>
      </w:r>
    </w:p>
    <w:p w:rsidR="00090D44" w:rsidRPr="0079224E" w:rsidRDefault="00090D44" w:rsidP="00090D44">
      <w:pPr>
        <w:numPr>
          <w:ilvl w:val="0"/>
          <w:numId w:val="246"/>
        </w:numPr>
        <w:rPr>
          <w:rFonts w:cs="Arial"/>
        </w:rPr>
      </w:pPr>
      <w:r w:rsidRPr="0079224E">
        <w:rPr>
          <w:rFonts w:cs="Arial"/>
        </w:rPr>
        <w:t xml:space="preserve">A </w:t>
      </w:r>
      <w:r w:rsidRPr="0079224E">
        <w:rPr>
          <w:rFonts w:cs="Arial"/>
          <w:b/>
          <w:bCs/>
        </w:rPr>
        <w:t>band saw</w:t>
      </w:r>
      <w:r w:rsidRPr="0079224E">
        <w:rPr>
          <w:rFonts w:cs="Arial"/>
        </w:rPr>
        <w:t xml:space="preserve"> is isolated and padlocked at the distribution board before a blade change.</w:t>
      </w:r>
    </w:p>
    <w:p w:rsidR="00090D44" w:rsidRPr="0079224E" w:rsidRDefault="00090D44" w:rsidP="00090D44">
      <w:pPr>
        <w:numPr>
          <w:ilvl w:val="0"/>
          <w:numId w:val="246"/>
        </w:numPr>
        <w:rPr>
          <w:rFonts w:cs="Arial"/>
        </w:rPr>
      </w:pPr>
      <w:r w:rsidRPr="0079224E">
        <w:rPr>
          <w:rFonts w:cs="Arial"/>
        </w:rPr>
        <w:t xml:space="preserve">A </w:t>
      </w:r>
      <w:r w:rsidRPr="0079224E">
        <w:rPr>
          <w:rFonts w:cs="Arial"/>
          <w:b/>
          <w:bCs/>
        </w:rPr>
        <w:t>glue press</w:t>
      </w:r>
      <w:r w:rsidRPr="0079224E">
        <w:rPr>
          <w:rFonts w:cs="Arial"/>
        </w:rPr>
        <w:t xml:space="preserve"> is locked and tagged when the electrical switch panel is being rewired.</w:t>
      </w:r>
    </w:p>
    <w:p w:rsidR="00090D44" w:rsidRPr="0079224E" w:rsidRDefault="00F37A27" w:rsidP="00090D44">
      <w:pPr>
        <w:rPr>
          <w:rFonts w:cs="Arial"/>
        </w:rPr>
      </w:pPr>
      <w:r>
        <w:rPr>
          <w:rFonts w:cs="Arial"/>
        </w:rPr>
        <w:pict>
          <v:rect id="_x0000_i1337" style="width:0;height:1.5pt" o:hralign="center" o:hrstd="t" o:hr="t" fillcolor="#a0a0a0" stroked="f"/>
        </w:pict>
      </w:r>
    </w:p>
    <w:p w:rsidR="00090D44" w:rsidRPr="0079224E" w:rsidRDefault="00090D44" w:rsidP="00090D44">
      <w:pPr>
        <w:rPr>
          <w:rFonts w:cs="Arial"/>
          <w:b/>
          <w:bCs/>
        </w:rPr>
      </w:pPr>
      <w:r w:rsidRPr="0079224E">
        <w:rPr>
          <w:rFonts w:cs="Arial"/>
          <w:b/>
          <w:bCs/>
        </w:rPr>
        <w:t>Case Study</w:t>
      </w:r>
    </w:p>
    <w:p w:rsidR="00090D44" w:rsidRPr="0079224E" w:rsidRDefault="00090D44" w:rsidP="00090D44">
      <w:pPr>
        <w:rPr>
          <w:rFonts w:cs="Arial"/>
        </w:rPr>
      </w:pPr>
      <w:r w:rsidRPr="0079224E">
        <w:rPr>
          <w:rFonts w:cs="Arial"/>
          <w:b/>
          <w:bCs/>
        </w:rPr>
        <w:t>Case Study: Prevention Through Lock-Out at Jabu Upholstery</w:t>
      </w:r>
    </w:p>
    <w:p w:rsidR="00090D44" w:rsidRPr="0079224E" w:rsidRDefault="00090D44" w:rsidP="00090D44">
      <w:pPr>
        <w:rPr>
          <w:rFonts w:cs="Arial"/>
        </w:rPr>
      </w:pPr>
      <w:r w:rsidRPr="0079224E">
        <w:rPr>
          <w:rFonts w:cs="Arial"/>
        </w:rPr>
        <w:t>During a routine cleaning, a technician at Jabu Upholstery used a lock-out padlock on a pneumatic cutting machine’s air valve. Meanwhile, another worker attempted to activate the machine unaware of the maintenance. The lock-out system prevented start-up. This prompted the company to roll out lock-out kits at all workstations and provide formal training. No further incidents were recorded.</w:t>
      </w:r>
    </w:p>
    <w:p w:rsidR="00090D44" w:rsidRPr="0079224E" w:rsidRDefault="00090D44" w:rsidP="00090D44">
      <w:pPr>
        <w:rPr>
          <w:rFonts w:cs="Arial"/>
        </w:rPr>
      </w:pPr>
      <w:r w:rsidRPr="0079224E">
        <w:rPr>
          <w:rFonts w:cs="Arial"/>
          <w:b/>
          <w:bCs/>
        </w:rPr>
        <w:t>Discussion Points:</w:t>
      </w:r>
    </w:p>
    <w:p w:rsidR="00090D44" w:rsidRPr="0079224E" w:rsidRDefault="00090D44" w:rsidP="00090D44">
      <w:pPr>
        <w:numPr>
          <w:ilvl w:val="0"/>
          <w:numId w:val="247"/>
        </w:numPr>
        <w:rPr>
          <w:rFonts w:cs="Arial"/>
        </w:rPr>
      </w:pPr>
      <w:r w:rsidRPr="0079224E">
        <w:rPr>
          <w:rFonts w:cs="Arial"/>
        </w:rPr>
        <w:t>What risk was eliminated by the technician’s use of a lock-out?</w:t>
      </w:r>
    </w:p>
    <w:p w:rsidR="00090D44" w:rsidRPr="0079224E" w:rsidRDefault="00090D44" w:rsidP="00090D44">
      <w:pPr>
        <w:numPr>
          <w:ilvl w:val="0"/>
          <w:numId w:val="247"/>
        </w:numPr>
        <w:rPr>
          <w:rFonts w:cs="Arial"/>
        </w:rPr>
      </w:pPr>
      <w:r w:rsidRPr="0079224E">
        <w:rPr>
          <w:rFonts w:cs="Arial"/>
        </w:rPr>
        <w:t>How did system-wide implementation enhance workshop safety?</w:t>
      </w:r>
    </w:p>
    <w:p w:rsidR="00090D44" w:rsidRPr="0079224E" w:rsidRDefault="00F37A27" w:rsidP="00090D44">
      <w:pPr>
        <w:rPr>
          <w:rFonts w:cs="Arial"/>
        </w:rPr>
      </w:pPr>
      <w:r>
        <w:rPr>
          <w:rFonts w:cs="Arial"/>
        </w:rPr>
        <w:pict>
          <v:rect id="_x0000_i1338" style="width:0;height:1.5pt" o:hralign="center" o:hrstd="t" o:hr="t" fillcolor="#a0a0a0" stroked="f"/>
        </w:pict>
      </w:r>
    </w:p>
    <w:p w:rsidR="00090D44" w:rsidRPr="0079224E" w:rsidRDefault="00090D44">
      <w:pPr>
        <w:rPr>
          <w:rFonts w:cs="Arial"/>
          <w:b/>
          <w:bCs/>
        </w:rPr>
      </w:pPr>
      <w:r w:rsidRPr="0079224E">
        <w:rPr>
          <w:rFonts w:cs="Arial"/>
          <w:b/>
          <w:bCs/>
        </w:rPr>
        <w:br w:type="page"/>
      </w:r>
    </w:p>
    <w:p w:rsidR="00090D44" w:rsidRPr="0079224E" w:rsidRDefault="00090D44" w:rsidP="00090D44">
      <w:pPr>
        <w:rPr>
          <w:rFonts w:cs="Arial"/>
          <w:b/>
          <w:bCs/>
        </w:rPr>
      </w:pPr>
      <w:r w:rsidRPr="0079224E">
        <w:rPr>
          <w:rFonts w:cs="Arial"/>
          <w:b/>
          <w:bCs/>
        </w:rPr>
        <w:lastRenderedPageBreak/>
        <w:t>Critical Thinking Questions</w:t>
      </w:r>
    </w:p>
    <w:p w:rsidR="00090D44" w:rsidRPr="0079224E" w:rsidRDefault="00090D44" w:rsidP="00090D44">
      <w:pPr>
        <w:numPr>
          <w:ilvl w:val="0"/>
          <w:numId w:val="248"/>
        </w:numPr>
        <w:rPr>
          <w:rFonts w:cs="Arial"/>
        </w:rPr>
      </w:pPr>
      <w:r w:rsidRPr="0079224E">
        <w:rPr>
          <w:rFonts w:cs="Arial"/>
        </w:rPr>
        <w:t>Why is it important to both lock out and tag out equipment?</w:t>
      </w:r>
    </w:p>
    <w:p w:rsidR="00090D44" w:rsidRPr="0079224E" w:rsidRDefault="00090D44" w:rsidP="00090D44">
      <w:pPr>
        <w:numPr>
          <w:ilvl w:val="0"/>
          <w:numId w:val="248"/>
        </w:numPr>
        <w:rPr>
          <w:rFonts w:cs="Arial"/>
        </w:rPr>
      </w:pPr>
      <w:r w:rsidRPr="0079224E">
        <w:rPr>
          <w:rFonts w:cs="Arial"/>
        </w:rPr>
        <w:t>What could happen if a lock-out system is ignored or bypassed?</w:t>
      </w:r>
    </w:p>
    <w:p w:rsidR="00090D44" w:rsidRPr="0079224E" w:rsidRDefault="00090D44" w:rsidP="00090D44">
      <w:pPr>
        <w:numPr>
          <w:ilvl w:val="0"/>
          <w:numId w:val="248"/>
        </w:numPr>
        <w:rPr>
          <w:rFonts w:cs="Arial"/>
        </w:rPr>
      </w:pPr>
      <w:r w:rsidRPr="0079224E">
        <w:rPr>
          <w:rFonts w:cs="Arial"/>
        </w:rPr>
        <w:t>Who should be authorised to remove a lock-out device?</w:t>
      </w:r>
    </w:p>
    <w:p w:rsidR="00090D44" w:rsidRPr="0079224E" w:rsidRDefault="00090D44" w:rsidP="00090D44">
      <w:pPr>
        <w:numPr>
          <w:ilvl w:val="0"/>
          <w:numId w:val="248"/>
        </w:numPr>
        <w:rPr>
          <w:rFonts w:cs="Arial"/>
        </w:rPr>
      </w:pPr>
      <w:r w:rsidRPr="0079224E">
        <w:rPr>
          <w:rFonts w:cs="Arial"/>
        </w:rPr>
        <w:t>How can workshops ensure that lock-out procedures are followed consistently?</w:t>
      </w:r>
    </w:p>
    <w:p w:rsidR="00090D44" w:rsidRPr="0079224E" w:rsidRDefault="00090D44" w:rsidP="00090D44">
      <w:pPr>
        <w:numPr>
          <w:ilvl w:val="0"/>
          <w:numId w:val="248"/>
        </w:numPr>
        <w:rPr>
          <w:rFonts w:cs="Arial"/>
        </w:rPr>
      </w:pPr>
      <w:r w:rsidRPr="0079224E">
        <w:rPr>
          <w:rFonts w:cs="Arial"/>
        </w:rPr>
        <w:t>What challenges might arise in training new staff to understand lock-out systems?</w:t>
      </w:r>
    </w:p>
    <w:p w:rsidR="00090D44" w:rsidRPr="0079224E" w:rsidRDefault="00F37A27" w:rsidP="00090D44">
      <w:pPr>
        <w:rPr>
          <w:rFonts w:cs="Arial"/>
        </w:rPr>
      </w:pPr>
      <w:r>
        <w:rPr>
          <w:rFonts w:cs="Arial"/>
        </w:rPr>
        <w:pict>
          <v:rect id="_x0000_i1339"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090D44" w:rsidRPr="0079224E" w:rsidRDefault="00090D44">
      <w:pPr>
        <w:rPr>
          <w:rFonts w:cs="Arial"/>
        </w:rPr>
      </w:pPr>
      <w:r w:rsidRPr="0079224E">
        <w:rPr>
          <w:rFonts w:cs="Arial"/>
        </w:rPr>
        <w:br w:type="page"/>
      </w:r>
    </w:p>
    <w:p w:rsidR="00090D44" w:rsidRPr="0079224E" w:rsidRDefault="00090D44" w:rsidP="00695F17">
      <w:pPr>
        <w:pStyle w:val="Heading2"/>
        <w:rPr>
          <w:rFonts w:ascii="Century Gothic" w:hAnsi="Century Gothic" w:cs="Arial"/>
          <w:b/>
          <w:bCs/>
        </w:rPr>
      </w:pPr>
      <w:bookmarkStart w:id="47" w:name="_Toc195895481"/>
      <w:r w:rsidRPr="0079224E">
        <w:rPr>
          <w:rFonts w:ascii="Century Gothic" w:hAnsi="Century Gothic" w:cs="Arial"/>
          <w:b/>
          <w:bCs/>
        </w:rPr>
        <w:lastRenderedPageBreak/>
        <w:t>Integrated Assessment – KM-04-KT04</w:t>
      </w:r>
      <w:bookmarkEnd w:id="47"/>
    </w:p>
    <w:p w:rsidR="00695F17" w:rsidRPr="0079224E" w:rsidRDefault="00695F17" w:rsidP="00090D44">
      <w:pPr>
        <w:rPr>
          <w:rFonts w:cs="Arial"/>
          <w:b/>
          <w:bCs/>
        </w:rPr>
      </w:pPr>
    </w:p>
    <w:p w:rsidR="00090D44" w:rsidRPr="0079224E" w:rsidRDefault="00090D44" w:rsidP="00090D44">
      <w:pPr>
        <w:rPr>
          <w:rFonts w:cs="Arial"/>
        </w:rPr>
      </w:pPr>
      <w:r w:rsidRPr="0079224E">
        <w:rPr>
          <w:rFonts w:cs="Arial"/>
          <w:b/>
          <w:bCs/>
        </w:rPr>
        <w:t>Health and Safety in the Advanced Upholstery Department</w:t>
      </w:r>
      <w:r w:rsidRPr="0079224E">
        <w:rPr>
          <w:rFonts w:cs="Arial"/>
        </w:rPr>
        <w:br/>
      </w:r>
      <w:r w:rsidRPr="0079224E">
        <w:rPr>
          <w:rFonts w:cs="Arial"/>
          <w:b/>
          <w:bCs/>
        </w:rPr>
        <w:t>Total Marks</w:t>
      </w:r>
      <w:r w:rsidRPr="0079224E">
        <w:rPr>
          <w:rFonts w:cs="Arial"/>
        </w:rPr>
        <w:t>: 60</w:t>
      </w:r>
      <w:r w:rsidRPr="0079224E">
        <w:rPr>
          <w:rFonts w:cs="Arial"/>
        </w:rPr>
        <w:br/>
      </w:r>
      <w:r w:rsidRPr="0079224E">
        <w:rPr>
          <w:rFonts w:cs="Arial"/>
          <w:b/>
          <w:bCs/>
        </w:rPr>
        <w:t>Assessment Weight</w:t>
      </w:r>
      <w:r w:rsidRPr="0079224E">
        <w:rPr>
          <w:rFonts w:cs="Arial"/>
        </w:rPr>
        <w:t>: 15%</w:t>
      </w:r>
    </w:p>
    <w:p w:rsidR="00090D44" w:rsidRPr="0079224E" w:rsidRDefault="00F37A27" w:rsidP="00090D44">
      <w:pPr>
        <w:rPr>
          <w:rFonts w:cs="Arial"/>
        </w:rPr>
      </w:pPr>
      <w:r>
        <w:rPr>
          <w:rFonts w:cs="Arial"/>
        </w:rPr>
        <w:pict>
          <v:rect id="_x0000_i1340" style="width:0;height:1.5pt" o:hralign="center" o:hrstd="t" o:hr="t" fillcolor="#a0a0a0" stroked="f"/>
        </w:pict>
      </w:r>
    </w:p>
    <w:p w:rsidR="00090D44" w:rsidRPr="0079224E" w:rsidRDefault="00090D44" w:rsidP="00090D44">
      <w:pPr>
        <w:rPr>
          <w:rFonts w:cs="Arial"/>
          <w:b/>
          <w:bCs/>
        </w:rPr>
      </w:pPr>
      <w:r w:rsidRPr="0079224E">
        <w:rPr>
          <w:rFonts w:cs="Arial"/>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0"/>
        <w:gridCol w:w="4103"/>
        <w:gridCol w:w="2633"/>
      </w:tblGrid>
      <w:tr w:rsidR="00090D44" w:rsidRPr="0079224E" w:rsidTr="00695F17">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Instrument Type</w:t>
            </w:r>
          </w:p>
        </w:tc>
        <w:tc>
          <w:tcPr>
            <w:tcW w:w="0" w:type="auto"/>
            <w:vAlign w:val="center"/>
            <w:hideMark/>
          </w:tcPr>
          <w:p w:rsidR="00090D44" w:rsidRPr="0079224E" w:rsidRDefault="00090D44" w:rsidP="00090D44">
            <w:pPr>
              <w:rPr>
                <w:rFonts w:cs="Arial"/>
                <w:b/>
                <w:bCs/>
              </w:rPr>
            </w:pPr>
            <w:r w:rsidRPr="0079224E">
              <w:rPr>
                <w:rFonts w:cs="Arial"/>
                <w:b/>
                <w:bCs/>
              </w:rPr>
              <w:t>Purpose</w:t>
            </w:r>
          </w:p>
        </w:tc>
        <w:tc>
          <w:tcPr>
            <w:tcW w:w="0" w:type="auto"/>
            <w:vAlign w:val="center"/>
            <w:hideMark/>
          </w:tcPr>
          <w:p w:rsidR="00090D44" w:rsidRPr="0079224E" w:rsidRDefault="00090D44" w:rsidP="00090D44">
            <w:pPr>
              <w:rPr>
                <w:rFonts w:cs="Arial"/>
                <w:b/>
                <w:bCs/>
              </w:rPr>
            </w:pPr>
            <w:r w:rsidRPr="0079224E">
              <w:rPr>
                <w:rFonts w:cs="Arial"/>
                <w:b/>
                <w:bCs/>
              </w:rPr>
              <w:t>Targeted IACs</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Observation Checklist</w:t>
            </w:r>
          </w:p>
        </w:tc>
        <w:tc>
          <w:tcPr>
            <w:tcW w:w="0" w:type="auto"/>
            <w:vAlign w:val="center"/>
            <w:hideMark/>
          </w:tcPr>
          <w:p w:rsidR="00090D44" w:rsidRPr="0079224E" w:rsidRDefault="00090D44" w:rsidP="00090D44">
            <w:pPr>
              <w:rPr>
                <w:rFonts w:cs="Arial"/>
              </w:rPr>
            </w:pPr>
            <w:r w:rsidRPr="0079224E">
              <w:rPr>
                <w:rFonts w:cs="Arial"/>
              </w:rPr>
              <w:t>Practical demonstration of workshop safety routines</w:t>
            </w:r>
          </w:p>
        </w:tc>
        <w:tc>
          <w:tcPr>
            <w:tcW w:w="0" w:type="auto"/>
            <w:vAlign w:val="center"/>
            <w:hideMark/>
          </w:tcPr>
          <w:p w:rsidR="00090D44" w:rsidRPr="0079224E" w:rsidRDefault="00090D44" w:rsidP="00090D44">
            <w:pPr>
              <w:rPr>
                <w:rFonts w:cs="Arial"/>
              </w:rPr>
            </w:pPr>
            <w:r w:rsidRPr="0079224E">
              <w:rPr>
                <w:rFonts w:cs="Arial"/>
              </w:rPr>
              <w:t>IAC0401, IAC0403, IAC0410</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Diagram Labelling</w:t>
            </w:r>
          </w:p>
        </w:tc>
        <w:tc>
          <w:tcPr>
            <w:tcW w:w="0" w:type="auto"/>
            <w:vAlign w:val="center"/>
            <w:hideMark/>
          </w:tcPr>
          <w:p w:rsidR="00090D44" w:rsidRPr="0079224E" w:rsidRDefault="00090D44" w:rsidP="00090D44">
            <w:pPr>
              <w:rPr>
                <w:rFonts w:cs="Arial"/>
              </w:rPr>
            </w:pPr>
            <w:r w:rsidRPr="0079224E">
              <w:rPr>
                <w:rFonts w:cs="Arial"/>
              </w:rPr>
              <w:t>Understanding of fire extinguisher types and placement</w:t>
            </w:r>
          </w:p>
        </w:tc>
        <w:tc>
          <w:tcPr>
            <w:tcW w:w="0" w:type="auto"/>
            <w:vAlign w:val="center"/>
            <w:hideMark/>
          </w:tcPr>
          <w:p w:rsidR="00090D44" w:rsidRPr="0079224E" w:rsidRDefault="00090D44" w:rsidP="00090D44">
            <w:pPr>
              <w:rPr>
                <w:rFonts w:cs="Arial"/>
              </w:rPr>
            </w:pPr>
            <w:r w:rsidRPr="0079224E">
              <w:rPr>
                <w:rFonts w:cs="Arial"/>
              </w:rPr>
              <w:t>IAC0404</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Short Written Response</w:t>
            </w:r>
          </w:p>
        </w:tc>
        <w:tc>
          <w:tcPr>
            <w:tcW w:w="0" w:type="auto"/>
            <w:vAlign w:val="center"/>
            <w:hideMark/>
          </w:tcPr>
          <w:p w:rsidR="00090D44" w:rsidRPr="0079224E" w:rsidRDefault="00090D44" w:rsidP="00090D44">
            <w:pPr>
              <w:rPr>
                <w:rFonts w:cs="Arial"/>
              </w:rPr>
            </w:pPr>
            <w:r w:rsidRPr="0079224E">
              <w:rPr>
                <w:rFonts w:cs="Arial"/>
              </w:rPr>
              <w:t>Understanding evacuation plans, demarcation, reporting</w:t>
            </w:r>
          </w:p>
        </w:tc>
        <w:tc>
          <w:tcPr>
            <w:tcW w:w="0" w:type="auto"/>
            <w:vAlign w:val="center"/>
            <w:hideMark/>
          </w:tcPr>
          <w:p w:rsidR="00090D44" w:rsidRPr="0079224E" w:rsidRDefault="00090D44" w:rsidP="00090D44">
            <w:pPr>
              <w:rPr>
                <w:rFonts w:cs="Arial"/>
              </w:rPr>
            </w:pPr>
            <w:r w:rsidRPr="0079224E">
              <w:rPr>
                <w:rFonts w:cs="Arial"/>
              </w:rPr>
              <w:t>IAC0402, IAC0405, IAC0406, IAC0411</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Scenario-Based Case Study</w:t>
            </w:r>
          </w:p>
        </w:tc>
        <w:tc>
          <w:tcPr>
            <w:tcW w:w="0" w:type="auto"/>
            <w:vAlign w:val="center"/>
            <w:hideMark/>
          </w:tcPr>
          <w:p w:rsidR="00090D44" w:rsidRPr="0079224E" w:rsidRDefault="00090D44" w:rsidP="00090D44">
            <w:pPr>
              <w:rPr>
                <w:rFonts w:cs="Arial"/>
              </w:rPr>
            </w:pPr>
            <w:r w:rsidRPr="0079224E">
              <w:rPr>
                <w:rFonts w:cs="Arial"/>
              </w:rPr>
              <w:t>Application of machine safety and lock-out principles</w:t>
            </w:r>
          </w:p>
        </w:tc>
        <w:tc>
          <w:tcPr>
            <w:tcW w:w="0" w:type="auto"/>
            <w:vAlign w:val="center"/>
            <w:hideMark/>
          </w:tcPr>
          <w:p w:rsidR="00090D44" w:rsidRPr="0079224E" w:rsidRDefault="00090D44" w:rsidP="00090D44">
            <w:pPr>
              <w:rPr>
                <w:rFonts w:cs="Arial"/>
              </w:rPr>
            </w:pPr>
            <w:r w:rsidRPr="0079224E">
              <w:rPr>
                <w:rFonts w:cs="Arial"/>
              </w:rPr>
              <w:t>IAC0407, IAC0408, IAC0409</w:t>
            </w:r>
          </w:p>
        </w:tc>
      </w:tr>
    </w:tbl>
    <w:p w:rsidR="00090D44" w:rsidRPr="0079224E" w:rsidRDefault="00F37A27" w:rsidP="00090D44">
      <w:pPr>
        <w:rPr>
          <w:rFonts w:cs="Arial"/>
        </w:rPr>
      </w:pPr>
      <w:r>
        <w:rPr>
          <w:rFonts w:cs="Arial"/>
        </w:rPr>
        <w:pict>
          <v:rect id="_x0000_i1341" style="width:0;height:1.5pt" o:hralign="center" o:hrstd="t" o:hr="t" fillcolor="#a0a0a0" stroked="f"/>
        </w:pict>
      </w:r>
    </w:p>
    <w:p w:rsidR="00090D44" w:rsidRPr="0079224E" w:rsidRDefault="00090D44" w:rsidP="00090D44">
      <w:pPr>
        <w:rPr>
          <w:rFonts w:cs="Arial"/>
          <w:b/>
          <w:bCs/>
        </w:rPr>
      </w:pPr>
      <w:r w:rsidRPr="0079224E">
        <w:rPr>
          <w:rFonts w:ascii="Segoe UI Symbol" w:hAnsi="Segoe UI Symbol" w:cs="Segoe UI Symbol"/>
          <w:b/>
          <w:bCs/>
        </w:rPr>
        <w:t>✍</w:t>
      </w:r>
      <w:r w:rsidRPr="0079224E">
        <w:rPr>
          <w:rFonts w:cs="Arial"/>
          <w:b/>
          <w:bCs/>
        </w:rPr>
        <w:t>️ Assessment Activities</w:t>
      </w:r>
    </w:p>
    <w:p w:rsidR="00090D44" w:rsidRPr="0079224E" w:rsidRDefault="00F37A27" w:rsidP="00090D44">
      <w:pPr>
        <w:rPr>
          <w:rFonts w:cs="Arial"/>
        </w:rPr>
      </w:pPr>
      <w:r>
        <w:rPr>
          <w:rFonts w:cs="Arial"/>
        </w:rPr>
        <w:pict>
          <v:rect id="_x0000_i1342" style="width:0;height:1.5pt" o:hralign="center" o:hrstd="t" o:hr="t" fillcolor="#a0a0a0" stroked="f"/>
        </w:pict>
      </w:r>
    </w:p>
    <w:p w:rsidR="00090D44" w:rsidRPr="0079224E" w:rsidRDefault="00090D44" w:rsidP="00090D44">
      <w:pPr>
        <w:rPr>
          <w:rFonts w:cs="Arial"/>
          <w:b/>
          <w:bCs/>
        </w:rPr>
      </w:pPr>
      <w:r w:rsidRPr="0079224E">
        <w:rPr>
          <w:rFonts w:cs="Arial"/>
          <w:b/>
          <w:bCs/>
        </w:rPr>
        <w:t>Activity 1: Observation Checklist (15 marks)</w:t>
      </w:r>
    </w:p>
    <w:p w:rsidR="00090D44" w:rsidRPr="0079224E" w:rsidRDefault="00090D44" w:rsidP="00090D44">
      <w:pPr>
        <w:rPr>
          <w:rFonts w:cs="Arial"/>
        </w:rPr>
      </w:pPr>
      <w:r w:rsidRPr="0079224E">
        <w:rPr>
          <w:rFonts w:cs="Arial"/>
          <w:b/>
          <w:bCs/>
        </w:rPr>
        <w:t>Instructions</w:t>
      </w:r>
      <w:r w:rsidRPr="0079224E">
        <w:rPr>
          <w:rFonts w:cs="Arial"/>
        </w:rPr>
        <w:t>: Observe the learner performing or simulating the following activities in a workshop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4"/>
        <w:gridCol w:w="859"/>
        <w:gridCol w:w="733"/>
      </w:tblGrid>
      <w:tr w:rsidR="00090D44" w:rsidRPr="0079224E" w:rsidTr="00695F17">
        <w:trPr>
          <w:tblHeader/>
          <w:tblCellSpacing w:w="15" w:type="dxa"/>
        </w:trPr>
        <w:tc>
          <w:tcPr>
            <w:tcW w:w="0" w:type="auto"/>
            <w:vAlign w:val="center"/>
            <w:hideMark/>
          </w:tcPr>
          <w:p w:rsidR="00090D44" w:rsidRPr="0079224E" w:rsidRDefault="00090D44" w:rsidP="00090D44">
            <w:pPr>
              <w:rPr>
                <w:rFonts w:cs="Arial"/>
                <w:b/>
                <w:bCs/>
              </w:rPr>
            </w:pPr>
            <w:r w:rsidRPr="0079224E">
              <w:rPr>
                <w:rFonts w:cs="Arial"/>
                <w:b/>
                <w:bCs/>
              </w:rPr>
              <w:t>Observed Task</w:t>
            </w:r>
          </w:p>
        </w:tc>
        <w:tc>
          <w:tcPr>
            <w:tcW w:w="0" w:type="auto"/>
            <w:vAlign w:val="center"/>
            <w:hideMark/>
          </w:tcPr>
          <w:p w:rsidR="00090D44" w:rsidRPr="0079224E" w:rsidRDefault="00090D44" w:rsidP="00090D44">
            <w:pPr>
              <w:rPr>
                <w:rFonts w:cs="Arial"/>
                <w:b/>
                <w:bCs/>
              </w:rPr>
            </w:pPr>
            <w:r w:rsidRPr="0079224E">
              <w:rPr>
                <w:rFonts w:cs="Arial"/>
                <w:b/>
                <w:bCs/>
              </w:rPr>
              <w:t>Yes/No</w:t>
            </w:r>
          </w:p>
        </w:tc>
        <w:tc>
          <w:tcPr>
            <w:tcW w:w="0" w:type="auto"/>
            <w:vAlign w:val="center"/>
            <w:hideMark/>
          </w:tcPr>
          <w:p w:rsidR="00090D44" w:rsidRPr="0079224E" w:rsidRDefault="00090D44" w:rsidP="00090D44">
            <w:pPr>
              <w:rPr>
                <w:rFonts w:cs="Arial"/>
                <w:b/>
                <w:bCs/>
              </w:rPr>
            </w:pPr>
            <w:r w:rsidRPr="0079224E">
              <w:rPr>
                <w:rFonts w:cs="Arial"/>
                <w:b/>
                <w:bCs/>
              </w:rPr>
              <w:t>Marks</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1. Carries out a safety routine before using a tool (IAC0401)</w:t>
            </w:r>
          </w:p>
        </w:tc>
        <w:tc>
          <w:tcPr>
            <w:tcW w:w="0" w:type="auto"/>
            <w:vAlign w:val="center"/>
            <w:hideMark/>
          </w:tcPr>
          <w:p w:rsidR="00090D44" w:rsidRPr="0079224E" w:rsidRDefault="00090D44" w:rsidP="00090D44">
            <w:pPr>
              <w:rPr>
                <w:rFonts w:cs="Arial"/>
              </w:rPr>
            </w:pPr>
          </w:p>
        </w:tc>
        <w:tc>
          <w:tcPr>
            <w:tcW w:w="0" w:type="auto"/>
            <w:vAlign w:val="center"/>
            <w:hideMark/>
          </w:tcPr>
          <w:p w:rsidR="00090D44" w:rsidRPr="0079224E" w:rsidRDefault="00090D44" w:rsidP="00090D44">
            <w:pPr>
              <w:rPr>
                <w:rFonts w:cs="Arial"/>
              </w:rPr>
            </w:pPr>
            <w:r w:rsidRPr="0079224E">
              <w:rPr>
                <w:rFonts w:cs="Arial"/>
              </w:rPr>
              <w:t>3</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2. Keeps workstation clean and materials stored safely (IAC0403)</w:t>
            </w:r>
          </w:p>
        </w:tc>
        <w:tc>
          <w:tcPr>
            <w:tcW w:w="0" w:type="auto"/>
            <w:vAlign w:val="center"/>
            <w:hideMark/>
          </w:tcPr>
          <w:p w:rsidR="00090D44" w:rsidRPr="0079224E" w:rsidRDefault="00090D44" w:rsidP="00090D44">
            <w:pPr>
              <w:rPr>
                <w:rFonts w:cs="Arial"/>
              </w:rPr>
            </w:pPr>
          </w:p>
        </w:tc>
        <w:tc>
          <w:tcPr>
            <w:tcW w:w="0" w:type="auto"/>
            <w:vAlign w:val="center"/>
            <w:hideMark/>
          </w:tcPr>
          <w:p w:rsidR="00090D44" w:rsidRPr="0079224E" w:rsidRDefault="00090D44" w:rsidP="00090D44">
            <w:pPr>
              <w:rPr>
                <w:rFonts w:cs="Arial"/>
              </w:rPr>
            </w:pPr>
            <w:r w:rsidRPr="0079224E">
              <w:rPr>
                <w:rFonts w:cs="Arial"/>
              </w:rPr>
              <w:t>3</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3. Wears appropriate PPE for the task (IAC0410)</w:t>
            </w:r>
          </w:p>
        </w:tc>
        <w:tc>
          <w:tcPr>
            <w:tcW w:w="0" w:type="auto"/>
            <w:vAlign w:val="center"/>
            <w:hideMark/>
          </w:tcPr>
          <w:p w:rsidR="00090D44" w:rsidRPr="0079224E" w:rsidRDefault="00090D44" w:rsidP="00090D44">
            <w:pPr>
              <w:rPr>
                <w:rFonts w:cs="Arial"/>
              </w:rPr>
            </w:pPr>
          </w:p>
        </w:tc>
        <w:tc>
          <w:tcPr>
            <w:tcW w:w="0" w:type="auto"/>
            <w:vAlign w:val="center"/>
            <w:hideMark/>
          </w:tcPr>
          <w:p w:rsidR="00090D44" w:rsidRPr="0079224E" w:rsidRDefault="00090D44" w:rsidP="00090D44">
            <w:pPr>
              <w:rPr>
                <w:rFonts w:cs="Arial"/>
              </w:rPr>
            </w:pPr>
            <w:r w:rsidRPr="0079224E">
              <w:rPr>
                <w:rFonts w:cs="Arial"/>
              </w:rPr>
              <w:t>3</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4. Identifies a visible hazard and explains how to report it (IAC0402)</w:t>
            </w:r>
          </w:p>
        </w:tc>
        <w:tc>
          <w:tcPr>
            <w:tcW w:w="0" w:type="auto"/>
            <w:vAlign w:val="center"/>
            <w:hideMark/>
          </w:tcPr>
          <w:p w:rsidR="00090D44" w:rsidRPr="0079224E" w:rsidRDefault="00090D44" w:rsidP="00090D44">
            <w:pPr>
              <w:rPr>
                <w:rFonts w:cs="Arial"/>
              </w:rPr>
            </w:pPr>
          </w:p>
        </w:tc>
        <w:tc>
          <w:tcPr>
            <w:tcW w:w="0" w:type="auto"/>
            <w:vAlign w:val="center"/>
            <w:hideMark/>
          </w:tcPr>
          <w:p w:rsidR="00090D44" w:rsidRPr="0079224E" w:rsidRDefault="00090D44" w:rsidP="00090D44">
            <w:pPr>
              <w:rPr>
                <w:rFonts w:cs="Arial"/>
              </w:rPr>
            </w:pPr>
            <w:r w:rsidRPr="0079224E">
              <w:rPr>
                <w:rFonts w:cs="Arial"/>
              </w:rPr>
              <w:t>3</w:t>
            </w:r>
          </w:p>
        </w:tc>
      </w:tr>
      <w:tr w:rsidR="00090D44" w:rsidRPr="0079224E" w:rsidTr="00695F17">
        <w:trPr>
          <w:tblCellSpacing w:w="15" w:type="dxa"/>
        </w:trPr>
        <w:tc>
          <w:tcPr>
            <w:tcW w:w="0" w:type="auto"/>
            <w:vAlign w:val="center"/>
            <w:hideMark/>
          </w:tcPr>
          <w:p w:rsidR="00090D44" w:rsidRPr="0079224E" w:rsidRDefault="00090D44" w:rsidP="00090D44">
            <w:pPr>
              <w:rPr>
                <w:rFonts w:cs="Arial"/>
              </w:rPr>
            </w:pPr>
            <w:r w:rsidRPr="0079224E">
              <w:rPr>
                <w:rFonts w:cs="Arial"/>
              </w:rPr>
              <w:t>5. Demonstrates knowledge of correct stacking within demarcation lines (IAC0406)</w:t>
            </w:r>
          </w:p>
        </w:tc>
        <w:tc>
          <w:tcPr>
            <w:tcW w:w="0" w:type="auto"/>
            <w:vAlign w:val="center"/>
            <w:hideMark/>
          </w:tcPr>
          <w:p w:rsidR="00090D44" w:rsidRPr="0079224E" w:rsidRDefault="00090D44" w:rsidP="00090D44">
            <w:pPr>
              <w:rPr>
                <w:rFonts w:cs="Arial"/>
              </w:rPr>
            </w:pPr>
          </w:p>
        </w:tc>
        <w:tc>
          <w:tcPr>
            <w:tcW w:w="0" w:type="auto"/>
            <w:vAlign w:val="center"/>
            <w:hideMark/>
          </w:tcPr>
          <w:p w:rsidR="00090D44" w:rsidRPr="0079224E" w:rsidRDefault="00090D44" w:rsidP="00090D44">
            <w:pPr>
              <w:rPr>
                <w:rFonts w:cs="Arial"/>
              </w:rPr>
            </w:pPr>
            <w:r w:rsidRPr="0079224E">
              <w:rPr>
                <w:rFonts w:cs="Arial"/>
              </w:rPr>
              <w:t>3</w:t>
            </w:r>
          </w:p>
        </w:tc>
      </w:tr>
    </w:tbl>
    <w:p w:rsidR="00090D44" w:rsidRPr="0079224E" w:rsidRDefault="00F37A27" w:rsidP="00090D44">
      <w:pPr>
        <w:rPr>
          <w:rFonts w:cs="Arial"/>
        </w:rPr>
      </w:pPr>
      <w:r>
        <w:rPr>
          <w:rFonts w:cs="Arial"/>
        </w:rPr>
        <w:pict>
          <v:rect id="_x0000_i1343" style="width:0;height:1.5pt" o:hralign="center" o:hrstd="t" o:hr="t" fillcolor="#a0a0a0" stroked="f"/>
        </w:pict>
      </w:r>
    </w:p>
    <w:p w:rsidR="00090D44" w:rsidRPr="0079224E" w:rsidRDefault="00090D44" w:rsidP="00090D44">
      <w:pPr>
        <w:rPr>
          <w:rFonts w:cs="Arial"/>
          <w:b/>
          <w:bCs/>
        </w:rPr>
      </w:pPr>
      <w:r w:rsidRPr="0079224E">
        <w:rPr>
          <w:rFonts w:cs="Arial"/>
          <w:b/>
          <w:bCs/>
        </w:rPr>
        <w:t>Activity 2: Diagram Labelling – Fire Extinguishers (10 marks)</w:t>
      </w:r>
    </w:p>
    <w:p w:rsidR="00090D44" w:rsidRPr="0079224E" w:rsidRDefault="00090D44" w:rsidP="00090D44">
      <w:pPr>
        <w:rPr>
          <w:rFonts w:cs="Arial"/>
        </w:rPr>
      </w:pPr>
      <w:r w:rsidRPr="0079224E">
        <w:rPr>
          <w:rFonts w:cs="Arial"/>
          <w:b/>
          <w:bCs/>
        </w:rPr>
        <w:t>Instructions</w:t>
      </w:r>
      <w:r w:rsidRPr="0079224E">
        <w:rPr>
          <w:rFonts w:cs="Arial"/>
        </w:rPr>
        <w:t>: Label the fire extinguishers in the diagram below with the correct:</w:t>
      </w:r>
    </w:p>
    <w:p w:rsidR="00090D44" w:rsidRPr="0079224E" w:rsidRDefault="00090D44" w:rsidP="00090D44">
      <w:pPr>
        <w:numPr>
          <w:ilvl w:val="0"/>
          <w:numId w:val="249"/>
        </w:numPr>
        <w:rPr>
          <w:rFonts w:cs="Arial"/>
        </w:rPr>
      </w:pPr>
      <w:r w:rsidRPr="0079224E">
        <w:rPr>
          <w:rFonts w:cs="Arial"/>
        </w:rPr>
        <w:lastRenderedPageBreak/>
        <w:t>Extinguisher type (Water, Foam, CO</w:t>
      </w:r>
      <w:r w:rsidRPr="0079224E">
        <w:rPr>
          <w:rFonts w:ascii="Cambria Math" w:hAnsi="Cambria Math" w:cs="Cambria Math"/>
        </w:rPr>
        <w:t>₂</w:t>
      </w:r>
      <w:r w:rsidRPr="0079224E">
        <w:rPr>
          <w:rFonts w:cs="Arial"/>
        </w:rPr>
        <w:t>, Dry Chemical)</w:t>
      </w:r>
    </w:p>
    <w:p w:rsidR="00090D44" w:rsidRPr="0079224E" w:rsidRDefault="00090D44" w:rsidP="00090D44">
      <w:pPr>
        <w:numPr>
          <w:ilvl w:val="0"/>
          <w:numId w:val="249"/>
        </w:numPr>
        <w:rPr>
          <w:rFonts w:cs="Arial"/>
        </w:rPr>
      </w:pPr>
      <w:r w:rsidRPr="0079224E">
        <w:rPr>
          <w:rFonts w:cs="Arial"/>
        </w:rPr>
        <w:t>Appropriate fire class (A, B, E)</w:t>
      </w:r>
    </w:p>
    <w:p w:rsidR="00090D44" w:rsidRPr="0079224E" w:rsidRDefault="00090D44" w:rsidP="00090D44">
      <w:pPr>
        <w:numPr>
          <w:ilvl w:val="0"/>
          <w:numId w:val="249"/>
        </w:numPr>
        <w:rPr>
          <w:rFonts w:cs="Arial"/>
        </w:rPr>
      </w:pPr>
      <w:r w:rsidRPr="0079224E">
        <w:rPr>
          <w:rFonts w:cs="Arial"/>
        </w:rPr>
        <w:t>Colour band used in South Africa</w:t>
      </w:r>
    </w:p>
    <w:p w:rsidR="00090D44" w:rsidRPr="0079224E" w:rsidRDefault="00090D44" w:rsidP="00090D44">
      <w:pPr>
        <w:rPr>
          <w:rFonts w:cs="Arial"/>
        </w:rPr>
      </w:pPr>
      <w:r w:rsidRPr="0079224E">
        <w:rPr>
          <w:rFonts w:cs="Arial"/>
        </w:rPr>
        <w:t>(Provide diagram of four extinguisher silhouettes with space to label each)</w:t>
      </w:r>
    </w:p>
    <w:p w:rsidR="00090D44" w:rsidRPr="0079224E" w:rsidRDefault="00F37A27" w:rsidP="00090D44">
      <w:pPr>
        <w:rPr>
          <w:rFonts w:cs="Arial"/>
        </w:rPr>
      </w:pPr>
      <w:r>
        <w:rPr>
          <w:rFonts w:cs="Arial"/>
        </w:rPr>
        <w:pict>
          <v:rect id="_x0000_i1344" style="width:0;height:1.5pt" o:hralign="center" o:hrstd="t" o:hr="t" fillcolor="#a0a0a0" stroked="f"/>
        </w:pict>
      </w:r>
    </w:p>
    <w:p w:rsidR="00090D44" w:rsidRPr="0079224E" w:rsidRDefault="00090D44" w:rsidP="00090D44">
      <w:pPr>
        <w:rPr>
          <w:rFonts w:cs="Arial"/>
          <w:b/>
          <w:bCs/>
        </w:rPr>
      </w:pPr>
      <w:r w:rsidRPr="0079224E">
        <w:rPr>
          <w:rFonts w:cs="Arial"/>
          <w:b/>
          <w:bCs/>
        </w:rPr>
        <w:t>Activity 3: Short Written Response (15 marks)</w:t>
      </w:r>
    </w:p>
    <w:p w:rsidR="00090D44" w:rsidRPr="0079224E" w:rsidRDefault="00090D44" w:rsidP="00090D44">
      <w:pPr>
        <w:rPr>
          <w:rFonts w:cs="Arial"/>
        </w:rPr>
      </w:pPr>
      <w:r w:rsidRPr="0079224E">
        <w:rPr>
          <w:rFonts w:cs="Arial"/>
          <w:b/>
          <w:bCs/>
        </w:rPr>
        <w:t>Instructions</w:t>
      </w:r>
      <w:r w:rsidRPr="0079224E">
        <w:rPr>
          <w:rFonts w:cs="Arial"/>
        </w:rPr>
        <w:t>: Answer the following questions in writing:</w:t>
      </w:r>
    </w:p>
    <w:p w:rsidR="00090D44" w:rsidRPr="0079224E" w:rsidRDefault="00090D44" w:rsidP="00090D44">
      <w:pPr>
        <w:numPr>
          <w:ilvl w:val="0"/>
          <w:numId w:val="250"/>
        </w:numPr>
        <w:rPr>
          <w:rFonts w:cs="Arial"/>
        </w:rPr>
      </w:pPr>
      <w:r w:rsidRPr="0079224E">
        <w:rPr>
          <w:rFonts w:cs="Arial"/>
        </w:rPr>
        <w:t>How do you report an equipment fault or hazard in your workshop? (IAC0402) (3)</w:t>
      </w:r>
    </w:p>
    <w:p w:rsidR="00090D44" w:rsidRPr="0079224E" w:rsidRDefault="00090D44" w:rsidP="00090D44">
      <w:pPr>
        <w:numPr>
          <w:ilvl w:val="0"/>
          <w:numId w:val="250"/>
        </w:numPr>
        <w:rPr>
          <w:rFonts w:cs="Arial"/>
        </w:rPr>
      </w:pPr>
      <w:r w:rsidRPr="0079224E">
        <w:rPr>
          <w:rFonts w:cs="Arial"/>
        </w:rPr>
        <w:t>What should you do if you do not understand your workplace’s evacuation plan? (IAC0405) (3)</w:t>
      </w:r>
    </w:p>
    <w:p w:rsidR="00090D44" w:rsidRPr="0079224E" w:rsidRDefault="00090D44" w:rsidP="00090D44">
      <w:pPr>
        <w:numPr>
          <w:ilvl w:val="0"/>
          <w:numId w:val="250"/>
        </w:numPr>
        <w:rPr>
          <w:rFonts w:cs="Arial"/>
        </w:rPr>
      </w:pPr>
      <w:r w:rsidRPr="0079224E">
        <w:rPr>
          <w:rFonts w:cs="Arial"/>
        </w:rPr>
        <w:t>Describe the purpose of demarcation lines and how they help reduce incidents. (IAC0406) (3)</w:t>
      </w:r>
    </w:p>
    <w:p w:rsidR="00090D44" w:rsidRPr="0079224E" w:rsidRDefault="00090D44" w:rsidP="00090D44">
      <w:pPr>
        <w:numPr>
          <w:ilvl w:val="0"/>
          <w:numId w:val="250"/>
        </w:numPr>
        <w:rPr>
          <w:rFonts w:cs="Arial"/>
        </w:rPr>
      </w:pPr>
      <w:r w:rsidRPr="0079224E">
        <w:rPr>
          <w:rFonts w:cs="Arial"/>
        </w:rPr>
        <w:t>Explain how and why you would report an injury or near-miss to a supervisor. (IAC0411) (6)</w:t>
      </w:r>
    </w:p>
    <w:p w:rsidR="00090D44" w:rsidRPr="0079224E" w:rsidRDefault="00F37A27" w:rsidP="00090D44">
      <w:pPr>
        <w:rPr>
          <w:rFonts w:cs="Arial"/>
        </w:rPr>
      </w:pPr>
      <w:r>
        <w:rPr>
          <w:rFonts w:cs="Arial"/>
        </w:rPr>
        <w:pict>
          <v:rect id="_x0000_i1345" style="width:0;height:1.5pt" o:hralign="center" o:hrstd="t" o:hr="t" fillcolor="#a0a0a0" stroked="f"/>
        </w:pict>
      </w:r>
    </w:p>
    <w:p w:rsidR="00090D44" w:rsidRPr="0079224E" w:rsidRDefault="00090D44" w:rsidP="00090D44">
      <w:pPr>
        <w:rPr>
          <w:rFonts w:cs="Arial"/>
          <w:b/>
          <w:bCs/>
        </w:rPr>
      </w:pPr>
      <w:r w:rsidRPr="0079224E">
        <w:rPr>
          <w:rFonts w:cs="Arial"/>
          <w:b/>
          <w:bCs/>
        </w:rPr>
        <w:t>Activity 4: Scenario-Based Case Study (20 marks)</w:t>
      </w:r>
    </w:p>
    <w:p w:rsidR="00090D44" w:rsidRPr="0079224E" w:rsidRDefault="00090D44" w:rsidP="00090D44">
      <w:pPr>
        <w:rPr>
          <w:rFonts w:cs="Arial"/>
        </w:rPr>
      </w:pPr>
      <w:r w:rsidRPr="0079224E">
        <w:rPr>
          <w:rFonts w:cs="Arial"/>
          <w:b/>
          <w:bCs/>
        </w:rPr>
        <w:t>Scenario</w:t>
      </w:r>
      <w:r w:rsidRPr="0079224E">
        <w:rPr>
          <w:rFonts w:cs="Arial"/>
        </w:rPr>
        <w:t>:</w:t>
      </w:r>
      <w:r w:rsidRPr="0079224E">
        <w:rPr>
          <w:rFonts w:cs="Arial"/>
        </w:rPr>
        <w:br/>
        <w:t>You are working on the foam-cutting machine when you notice that the safety guard is loose, and there are offcuts blocking part of the blade. The emergency stop button appears worn, and a colleague says not to worry about it.</w:t>
      </w:r>
    </w:p>
    <w:p w:rsidR="00090D44" w:rsidRPr="0079224E" w:rsidRDefault="00090D44" w:rsidP="00090D44">
      <w:pPr>
        <w:rPr>
          <w:rFonts w:cs="Arial"/>
        </w:rPr>
      </w:pPr>
      <w:r w:rsidRPr="0079224E">
        <w:rPr>
          <w:rFonts w:cs="Arial"/>
          <w:b/>
          <w:bCs/>
        </w:rPr>
        <w:t>Questions</w:t>
      </w:r>
      <w:r w:rsidRPr="0079224E">
        <w:rPr>
          <w:rFonts w:cs="Arial"/>
        </w:rPr>
        <w:t>:</w:t>
      </w:r>
    </w:p>
    <w:p w:rsidR="00090D44" w:rsidRPr="0079224E" w:rsidRDefault="00090D44" w:rsidP="00090D44">
      <w:pPr>
        <w:numPr>
          <w:ilvl w:val="0"/>
          <w:numId w:val="251"/>
        </w:numPr>
        <w:rPr>
          <w:rFonts w:cs="Arial"/>
        </w:rPr>
      </w:pPr>
      <w:r w:rsidRPr="0079224E">
        <w:rPr>
          <w:rFonts w:cs="Arial"/>
        </w:rPr>
        <w:t>What should you do first before continuing with the task? (IAC0407) (3)</w:t>
      </w:r>
    </w:p>
    <w:p w:rsidR="00090D44" w:rsidRPr="0079224E" w:rsidRDefault="00090D44" w:rsidP="00090D44">
      <w:pPr>
        <w:numPr>
          <w:ilvl w:val="0"/>
          <w:numId w:val="251"/>
        </w:numPr>
        <w:rPr>
          <w:rFonts w:cs="Arial"/>
        </w:rPr>
      </w:pPr>
      <w:r w:rsidRPr="0079224E">
        <w:rPr>
          <w:rFonts w:cs="Arial"/>
        </w:rPr>
        <w:t>What procedure should you follow to test the emergency button and why is this important? (IAC0408) (4)</w:t>
      </w:r>
    </w:p>
    <w:p w:rsidR="00090D44" w:rsidRPr="0079224E" w:rsidRDefault="00090D44" w:rsidP="00090D44">
      <w:pPr>
        <w:numPr>
          <w:ilvl w:val="0"/>
          <w:numId w:val="251"/>
        </w:numPr>
        <w:rPr>
          <w:rFonts w:cs="Arial"/>
        </w:rPr>
      </w:pPr>
      <w:r w:rsidRPr="0079224E">
        <w:rPr>
          <w:rFonts w:cs="Arial"/>
        </w:rPr>
        <w:t>What is a lock-out device, and when must it be used? (IAC0409) (5)</w:t>
      </w:r>
    </w:p>
    <w:p w:rsidR="00090D44" w:rsidRPr="0079224E" w:rsidRDefault="00090D44" w:rsidP="00090D44">
      <w:pPr>
        <w:numPr>
          <w:ilvl w:val="0"/>
          <w:numId w:val="251"/>
        </w:numPr>
        <w:rPr>
          <w:rFonts w:cs="Arial"/>
        </w:rPr>
      </w:pPr>
      <w:r w:rsidRPr="0079224E">
        <w:rPr>
          <w:rFonts w:cs="Arial"/>
        </w:rPr>
        <w:t>What risks are created by ignoring or bypassing safety devices and warning signs? (4)</w:t>
      </w:r>
    </w:p>
    <w:p w:rsidR="00090D44" w:rsidRPr="0079224E" w:rsidRDefault="00090D44" w:rsidP="00090D44">
      <w:pPr>
        <w:numPr>
          <w:ilvl w:val="0"/>
          <w:numId w:val="251"/>
        </w:numPr>
        <w:rPr>
          <w:rFonts w:cs="Arial"/>
        </w:rPr>
      </w:pPr>
      <w:r w:rsidRPr="0079224E">
        <w:rPr>
          <w:rFonts w:cs="Arial"/>
        </w:rPr>
        <w:t>Who should be informed if the safety mechanism or isolator is faulty? (IAC0411) (4)</w:t>
      </w:r>
    </w:p>
    <w:p w:rsidR="00090D44" w:rsidRPr="0079224E" w:rsidRDefault="00F37A27" w:rsidP="00090D44">
      <w:pPr>
        <w:rPr>
          <w:rFonts w:cs="Arial"/>
        </w:rPr>
      </w:pPr>
      <w:r>
        <w:rPr>
          <w:rFonts w:cs="Arial"/>
        </w:rPr>
        <w:pict>
          <v:rect id="_x0000_i1346" style="width:0;height:1.5pt" o:hralign="center" o:hrstd="t" o:hr="t" fillcolor="#a0a0a0" stroked="f"/>
        </w:pict>
      </w:r>
    </w:p>
    <w:p w:rsidR="00090D44" w:rsidRPr="0079224E" w:rsidRDefault="00090D44" w:rsidP="00090D44">
      <w:pPr>
        <w:rPr>
          <w:rFonts w:cs="Arial"/>
          <w:b/>
          <w:bCs/>
        </w:rPr>
      </w:pPr>
      <w:r w:rsidRPr="0079224E">
        <w:rPr>
          <w:rFonts w:ascii="Segoe UI Symbol" w:hAnsi="Segoe UI Symbol" w:cs="Segoe UI Symbol"/>
          <w:b/>
          <w:bCs/>
        </w:rPr>
        <w:t>✅</w:t>
      </w:r>
      <w:r w:rsidRPr="0079224E">
        <w:rPr>
          <w:rFonts w:cs="Arial"/>
          <w:b/>
          <w:bCs/>
        </w:rPr>
        <w:t xml:space="preserve"> Model Answers</w:t>
      </w:r>
    </w:p>
    <w:p w:rsidR="00090D44" w:rsidRPr="0079224E" w:rsidRDefault="00090D44" w:rsidP="00090D44">
      <w:pPr>
        <w:rPr>
          <w:rFonts w:cs="Arial"/>
          <w:b/>
          <w:bCs/>
        </w:rPr>
      </w:pPr>
      <w:r w:rsidRPr="0079224E">
        <w:rPr>
          <w:rFonts w:cs="Arial"/>
          <w:b/>
          <w:bCs/>
        </w:rPr>
        <w:t>Activity 1 – Observation Checklist</w:t>
      </w:r>
    </w:p>
    <w:p w:rsidR="00090D44" w:rsidRPr="0079224E" w:rsidRDefault="00090D44" w:rsidP="00090D44">
      <w:pPr>
        <w:numPr>
          <w:ilvl w:val="0"/>
          <w:numId w:val="252"/>
        </w:numPr>
        <w:rPr>
          <w:rFonts w:cs="Arial"/>
        </w:rPr>
      </w:pPr>
      <w:r w:rsidRPr="0079224E">
        <w:rPr>
          <w:rFonts w:cs="Arial"/>
        </w:rPr>
        <w:t xml:space="preserve">Routine includes inspection, tool checks, PPE use – </w:t>
      </w:r>
      <w:r w:rsidRPr="0079224E">
        <w:rPr>
          <w:rFonts w:ascii="Segoe UI Symbol" w:hAnsi="Segoe UI Symbol" w:cs="Segoe UI Symbol"/>
        </w:rPr>
        <w:t>✔</w:t>
      </w:r>
    </w:p>
    <w:p w:rsidR="00090D44" w:rsidRPr="0079224E" w:rsidRDefault="00090D44" w:rsidP="00090D44">
      <w:pPr>
        <w:numPr>
          <w:ilvl w:val="0"/>
          <w:numId w:val="252"/>
        </w:numPr>
        <w:rPr>
          <w:rFonts w:cs="Arial"/>
        </w:rPr>
      </w:pPr>
      <w:r w:rsidRPr="0079224E">
        <w:rPr>
          <w:rFonts w:cs="Arial"/>
        </w:rPr>
        <w:lastRenderedPageBreak/>
        <w:t xml:space="preserve">Clean, orderly workstation – </w:t>
      </w:r>
      <w:r w:rsidRPr="0079224E">
        <w:rPr>
          <w:rFonts w:ascii="Segoe UI Symbol" w:hAnsi="Segoe UI Symbol" w:cs="Segoe UI Symbol"/>
        </w:rPr>
        <w:t>✔</w:t>
      </w:r>
    </w:p>
    <w:p w:rsidR="00090D44" w:rsidRPr="0079224E" w:rsidRDefault="00090D44" w:rsidP="00090D44">
      <w:pPr>
        <w:numPr>
          <w:ilvl w:val="0"/>
          <w:numId w:val="252"/>
        </w:numPr>
        <w:rPr>
          <w:rFonts w:cs="Arial"/>
        </w:rPr>
      </w:pPr>
      <w:r w:rsidRPr="0079224E">
        <w:rPr>
          <w:rFonts w:cs="Arial"/>
        </w:rPr>
        <w:t xml:space="preserve">Wears goggles, gloves, apron, earplugs – </w:t>
      </w:r>
      <w:r w:rsidRPr="0079224E">
        <w:rPr>
          <w:rFonts w:ascii="Segoe UI Symbol" w:hAnsi="Segoe UI Symbol" w:cs="Segoe UI Symbol"/>
        </w:rPr>
        <w:t>✔</w:t>
      </w:r>
    </w:p>
    <w:p w:rsidR="00090D44" w:rsidRPr="0079224E" w:rsidRDefault="00090D44" w:rsidP="00090D44">
      <w:pPr>
        <w:numPr>
          <w:ilvl w:val="0"/>
          <w:numId w:val="252"/>
        </w:numPr>
        <w:rPr>
          <w:rFonts w:cs="Arial"/>
        </w:rPr>
      </w:pPr>
      <w:r w:rsidRPr="0079224E">
        <w:rPr>
          <w:rFonts w:cs="Arial"/>
        </w:rPr>
        <w:t xml:space="preserve">Identifies a trailing cable as a hazard and knows to report it – </w:t>
      </w:r>
      <w:r w:rsidRPr="0079224E">
        <w:rPr>
          <w:rFonts w:ascii="Segoe UI Symbol" w:hAnsi="Segoe UI Symbol" w:cs="Segoe UI Symbol"/>
        </w:rPr>
        <w:t>✔</w:t>
      </w:r>
    </w:p>
    <w:p w:rsidR="00090D44" w:rsidRPr="0079224E" w:rsidRDefault="00090D44" w:rsidP="00090D44">
      <w:pPr>
        <w:numPr>
          <w:ilvl w:val="0"/>
          <w:numId w:val="252"/>
        </w:numPr>
        <w:rPr>
          <w:rFonts w:cs="Arial"/>
        </w:rPr>
      </w:pPr>
      <w:r w:rsidRPr="0079224E">
        <w:rPr>
          <w:rFonts w:cs="Arial"/>
        </w:rPr>
        <w:t xml:space="preserve">Recognises yellow lines and uses designated storage zone – </w:t>
      </w:r>
      <w:r w:rsidRPr="0079224E">
        <w:rPr>
          <w:rFonts w:ascii="Segoe UI Symbol" w:hAnsi="Segoe UI Symbol" w:cs="Segoe UI Symbol"/>
        </w:rPr>
        <w:t>✔</w:t>
      </w:r>
    </w:p>
    <w:p w:rsidR="00090D44" w:rsidRPr="0079224E" w:rsidRDefault="00F37A27" w:rsidP="00090D44">
      <w:pPr>
        <w:rPr>
          <w:rFonts w:cs="Arial"/>
        </w:rPr>
      </w:pPr>
      <w:r>
        <w:rPr>
          <w:rFonts w:cs="Arial"/>
        </w:rPr>
        <w:pict>
          <v:rect id="_x0000_i1347" style="width:0;height:1.5pt" o:hralign="center" o:hrstd="t" o:hr="t" fillcolor="#a0a0a0" stroked="f"/>
        </w:pict>
      </w:r>
    </w:p>
    <w:p w:rsidR="00090D44" w:rsidRPr="0079224E" w:rsidRDefault="00090D44" w:rsidP="00090D44">
      <w:pPr>
        <w:rPr>
          <w:rFonts w:cs="Arial"/>
          <w:b/>
          <w:bCs/>
        </w:rPr>
      </w:pPr>
      <w:r w:rsidRPr="0079224E">
        <w:rPr>
          <w:rFonts w:cs="Arial"/>
          <w:b/>
          <w:bCs/>
        </w:rPr>
        <w:t>Activity 2 – Diagram Labelling</w:t>
      </w:r>
    </w:p>
    <w:p w:rsidR="00090D44" w:rsidRPr="0079224E" w:rsidRDefault="00090D44" w:rsidP="00090D44">
      <w:pPr>
        <w:numPr>
          <w:ilvl w:val="0"/>
          <w:numId w:val="253"/>
        </w:numPr>
        <w:rPr>
          <w:rFonts w:cs="Arial"/>
        </w:rPr>
      </w:pPr>
      <w:r w:rsidRPr="0079224E">
        <w:rPr>
          <w:rFonts w:cs="Arial"/>
        </w:rPr>
        <w:t>Water – Class A – Red</w:t>
      </w:r>
    </w:p>
    <w:p w:rsidR="00090D44" w:rsidRPr="0079224E" w:rsidRDefault="00090D44" w:rsidP="00090D44">
      <w:pPr>
        <w:numPr>
          <w:ilvl w:val="0"/>
          <w:numId w:val="253"/>
        </w:numPr>
        <w:rPr>
          <w:rFonts w:cs="Arial"/>
        </w:rPr>
      </w:pPr>
      <w:r w:rsidRPr="0079224E">
        <w:rPr>
          <w:rFonts w:cs="Arial"/>
        </w:rPr>
        <w:t>Foam – Class A &amp; B – Cream</w:t>
      </w:r>
    </w:p>
    <w:p w:rsidR="00090D44" w:rsidRPr="0079224E" w:rsidRDefault="00090D44" w:rsidP="00090D44">
      <w:pPr>
        <w:numPr>
          <w:ilvl w:val="0"/>
          <w:numId w:val="253"/>
        </w:numPr>
        <w:rPr>
          <w:rFonts w:cs="Arial"/>
        </w:rPr>
      </w:pPr>
      <w:r w:rsidRPr="0079224E">
        <w:rPr>
          <w:rFonts w:cs="Arial"/>
        </w:rPr>
        <w:t>CO</w:t>
      </w:r>
      <w:r w:rsidRPr="0079224E">
        <w:rPr>
          <w:rFonts w:ascii="Cambria Math" w:hAnsi="Cambria Math" w:cs="Cambria Math"/>
        </w:rPr>
        <w:t>₂</w:t>
      </w:r>
      <w:r w:rsidRPr="0079224E">
        <w:rPr>
          <w:rFonts w:cs="Arial"/>
        </w:rPr>
        <w:t xml:space="preserve"> </w:t>
      </w:r>
      <w:r w:rsidRPr="0079224E">
        <w:rPr>
          <w:rFonts w:cs="Century Gothic"/>
        </w:rPr>
        <w:t>–</w:t>
      </w:r>
      <w:r w:rsidRPr="0079224E">
        <w:rPr>
          <w:rFonts w:cs="Arial"/>
        </w:rPr>
        <w:t xml:space="preserve"> Class E </w:t>
      </w:r>
      <w:r w:rsidRPr="0079224E">
        <w:rPr>
          <w:rFonts w:cs="Century Gothic"/>
        </w:rPr>
        <w:t>–</w:t>
      </w:r>
      <w:r w:rsidRPr="0079224E">
        <w:rPr>
          <w:rFonts w:cs="Arial"/>
        </w:rPr>
        <w:t xml:space="preserve"> Black</w:t>
      </w:r>
    </w:p>
    <w:p w:rsidR="00090D44" w:rsidRPr="0079224E" w:rsidRDefault="00090D44" w:rsidP="00090D44">
      <w:pPr>
        <w:numPr>
          <w:ilvl w:val="0"/>
          <w:numId w:val="253"/>
        </w:numPr>
        <w:rPr>
          <w:rFonts w:cs="Arial"/>
        </w:rPr>
      </w:pPr>
      <w:r w:rsidRPr="0079224E">
        <w:rPr>
          <w:rFonts w:cs="Arial"/>
        </w:rPr>
        <w:t>Dry Chemical – Class A, B, C – Red</w:t>
      </w:r>
    </w:p>
    <w:p w:rsidR="00090D44" w:rsidRPr="0079224E" w:rsidRDefault="00F37A27" w:rsidP="00090D44">
      <w:pPr>
        <w:rPr>
          <w:rFonts w:cs="Arial"/>
        </w:rPr>
      </w:pPr>
      <w:r>
        <w:rPr>
          <w:rFonts w:cs="Arial"/>
        </w:rPr>
        <w:pict>
          <v:rect id="_x0000_i1348" style="width:0;height:1.5pt" o:hralign="center" o:hrstd="t" o:hr="t" fillcolor="#a0a0a0" stroked="f"/>
        </w:pict>
      </w:r>
    </w:p>
    <w:p w:rsidR="00090D44" w:rsidRPr="0079224E" w:rsidRDefault="00090D44" w:rsidP="00090D44">
      <w:pPr>
        <w:rPr>
          <w:rFonts w:cs="Arial"/>
          <w:b/>
          <w:bCs/>
        </w:rPr>
      </w:pPr>
      <w:r w:rsidRPr="0079224E">
        <w:rPr>
          <w:rFonts w:cs="Arial"/>
          <w:b/>
          <w:bCs/>
        </w:rPr>
        <w:t>Activity 3 – Short Written Response</w:t>
      </w:r>
    </w:p>
    <w:p w:rsidR="00090D44" w:rsidRPr="0079224E" w:rsidRDefault="00090D44" w:rsidP="00090D44">
      <w:pPr>
        <w:numPr>
          <w:ilvl w:val="0"/>
          <w:numId w:val="254"/>
        </w:numPr>
        <w:rPr>
          <w:rFonts w:cs="Arial"/>
        </w:rPr>
      </w:pPr>
      <w:r w:rsidRPr="0079224E">
        <w:rPr>
          <w:rFonts w:cs="Arial"/>
        </w:rPr>
        <w:t>Inform supervisor verbally or in writing, enter in incident or fault register</w:t>
      </w:r>
    </w:p>
    <w:p w:rsidR="00090D44" w:rsidRPr="0079224E" w:rsidRDefault="00090D44" w:rsidP="00090D44">
      <w:pPr>
        <w:numPr>
          <w:ilvl w:val="0"/>
          <w:numId w:val="254"/>
        </w:numPr>
        <w:rPr>
          <w:rFonts w:cs="Arial"/>
        </w:rPr>
      </w:pPr>
      <w:r w:rsidRPr="0079224E">
        <w:rPr>
          <w:rFonts w:cs="Arial"/>
        </w:rPr>
        <w:t>Ask supervisor or safety rep to explain plan; study signage or floorplans</w:t>
      </w:r>
    </w:p>
    <w:p w:rsidR="00090D44" w:rsidRPr="0079224E" w:rsidRDefault="00090D44" w:rsidP="00090D44">
      <w:pPr>
        <w:numPr>
          <w:ilvl w:val="0"/>
          <w:numId w:val="254"/>
        </w:numPr>
        <w:rPr>
          <w:rFonts w:cs="Arial"/>
        </w:rPr>
      </w:pPr>
      <w:r w:rsidRPr="0079224E">
        <w:rPr>
          <w:rFonts w:cs="Arial"/>
        </w:rPr>
        <w:t>Demarcation lines guide safe movement, mark emergency areas, prevent obstruction</w:t>
      </w:r>
    </w:p>
    <w:p w:rsidR="00090D44" w:rsidRPr="0079224E" w:rsidRDefault="00090D44" w:rsidP="00090D44">
      <w:pPr>
        <w:numPr>
          <w:ilvl w:val="0"/>
          <w:numId w:val="254"/>
        </w:numPr>
        <w:rPr>
          <w:rFonts w:cs="Arial"/>
        </w:rPr>
      </w:pPr>
      <w:r w:rsidRPr="0079224E">
        <w:rPr>
          <w:rFonts w:cs="Arial"/>
        </w:rPr>
        <w:t>Record injury in incident log, notify first aider and supervisor, follow workplace procedure</w:t>
      </w:r>
    </w:p>
    <w:p w:rsidR="00090D44" w:rsidRPr="0079224E" w:rsidRDefault="00F37A27" w:rsidP="00090D44">
      <w:pPr>
        <w:rPr>
          <w:rFonts w:cs="Arial"/>
        </w:rPr>
      </w:pPr>
      <w:r>
        <w:rPr>
          <w:rFonts w:cs="Arial"/>
        </w:rPr>
        <w:pict>
          <v:rect id="_x0000_i1349" style="width:0;height:1.5pt" o:hralign="center" o:hrstd="t" o:hr="t" fillcolor="#a0a0a0" stroked="f"/>
        </w:pict>
      </w:r>
    </w:p>
    <w:p w:rsidR="00090D44" w:rsidRPr="0079224E" w:rsidRDefault="00090D44" w:rsidP="00090D44">
      <w:pPr>
        <w:rPr>
          <w:rFonts w:cs="Arial"/>
          <w:b/>
          <w:bCs/>
        </w:rPr>
      </w:pPr>
      <w:r w:rsidRPr="0079224E">
        <w:rPr>
          <w:rFonts w:cs="Arial"/>
          <w:b/>
          <w:bCs/>
        </w:rPr>
        <w:t>Activity 4 – Scenario-Based Case Study</w:t>
      </w:r>
    </w:p>
    <w:p w:rsidR="00090D44" w:rsidRPr="0079224E" w:rsidRDefault="00090D44" w:rsidP="00090D44">
      <w:pPr>
        <w:numPr>
          <w:ilvl w:val="0"/>
          <w:numId w:val="255"/>
        </w:numPr>
        <w:rPr>
          <w:rFonts w:cs="Arial"/>
        </w:rPr>
      </w:pPr>
      <w:r w:rsidRPr="0079224E">
        <w:rPr>
          <w:rFonts w:cs="Arial"/>
        </w:rPr>
        <w:t>Stop work, isolate machine, report issue</w:t>
      </w:r>
    </w:p>
    <w:p w:rsidR="00090D44" w:rsidRPr="0079224E" w:rsidRDefault="00090D44" w:rsidP="00090D44">
      <w:pPr>
        <w:numPr>
          <w:ilvl w:val="0"/>
          <w:numId w:val="255"/>
        </w:numPr>
        <w:rPr>
          <w:rFonts w:cs="Arial"/>
        </w:rPr>
      </w:pPr>
      <w:r w:rsidRPr="0079224E">
        <w:rPr>
          <w:rFonts w:cs="Arial"/>
        </w:rPr>
        <w:t>Press button while machine is running test mode; must stop instantly</w:t>
      </w:r>
    </w:p>
    <w:p w:rsidR="00090D44" w:rsidRPr="0079224E" w:rsidRDefault="00090D44" w:rsidP="00090D44">
      <w:pPr>
        <w:numPr>
          <w:ilvl w:val="0"/>
          <w:numId w:val="255"/>
        </w:numPr>
        <w:rPr>
          <w:rFonts w:cs="Arial"/>
        </w:rPr>
      </w:pPr>
      <w:r w:rsidRPr="0079224E">
        <w:rPr>
          <w:rFonts w:cs="Arial"/>
        </w:rPr>
        <w:t>Device that prevents tool from being used; used during cleaning or repair</w:t>
      </w:r>
    </w:p>
    <w:p w:rsidR="00090D44" w:rsidRPr="0079224E" w:rsidRDefault="00090D44" w:rsidP="00090D44">
      <w:pPr>
        <w:numPr>
          <w:ilvl w:val="0"/>
          <w:numId w:val="255"/>
        </w:numPr>
        <w:rPr>
          <w:rFonts w:cs="Arial"/>
        </w:rPr>
      </w:pPr>
      <w:r w:rsidRPr="0079224E">
        <w:rPr>
          <w:rFonts w:cs="Arial"/>
        </w:rPr>
        <w:t>Increased injury risk, legal liability, equipment damage</w:t>
      </w:r>
    </w:p>
    <w:p w:rsidR="00090D44" w:rsidRPr="0079224E" w:rsidRDefault="00090D44" w:rsidP="00090D44">
      <w:pPr>
        <w:numPr>
          <w:ilvl w:val="0"/>
          <w:numId w:val="255"/>
        </w:numPr>
        <w:rPr>
          <w:rFonts w:cs="Arial"/>
        </w:rPr>
      </w:pPr>
      <w:r w:rsidRPr="0079224E">
        <w:rPr>
          <w:rFonts w:cs="Arial"/>
        </w:rPr>
        <w:t>Supervisor, health and safety rep, or workshop manager</w:t>
      </w:r>
    </w:p>
    <w:p w:rsidR="00090D44" w:rsidRPr="0079224E" w:rsidRDefault="00F37A27" w:rsidP="00090D44">
      <w:pPr>
        <w:rPr>
          <w:rFonts w:cs="Arial"/>
        </w:rPr>
      </w:pPr>
      <w:r>
        <w:rPr>
          <w:rFonts w:cs="Arial"/>
        </w:rPr>
        <w:pict>
          <v:rect id="_x0000_i1350" style="width:0;height:1.5pt" o:hralign="center" o:hrstd="t" o:hr="t" fillcolor="#a0a0a0" stroked="f"/>
        </w:pict>
      </w:r>
    </w:p>
    <w:p w:rsidR="00090D44" w:rsidRPr="0079224E" w:rsidRDefault="00090D44" w:rsidP="00090D44">
      <w:pPr>
        <w:rPr>
          <w:rFonts w:cs="Arial"/>
          <w:b/>
          <w:bCs/>
        </w:rPr>
      </w:pPr>
      <w:r w:rsidRPr="0079224E">
        <w:rPr>
          <w:rFonts w:cs="Arial"/>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992"/>
        <w:gridCol w:w="5335"/>
      </w:tblGrid>
      <w:tr w:rsidR="00090D44" w:rsidRPr="0079224E" w:rsidTr="00695F17">
        <w:trPr>
          <w:tblHeader/>
          <w:tblCellSpacing w:w="15" w:type="dxa"/>
        </w:trPr>
        <w:tc>
          <w:tcPr>
            <w:tcW w:w="2644" w:type="dxa"/>
            <w:vAlign w:val="center"/>
            <w:hideMark/>
          </w:tcPr>
          <w:p w:rsidR="00090D44" w:rsidRPr="0079224E" w:rsidRDefault="00090D44" w:rsidP="00090D44">
            <w:pPr>
              <w:rPr>
                <w:rFonts w:cs="Arial"/>
                <w:b/>
                <w:bCs/>
              </w:rPr>
            </w:pPr>
            <w:r w:rsidRPr="0079224E">
              <w:rPr>
                <w:rFonts w:cs="Arial"/>
                <w:b/>
                <w:bCs/>
              </w:rPr>
              <w:t>Activity</w:t>
            </w:r>
          </w:p>
        </w:tc>
        <w:tc>
          <w:tcPr>
            <w:tcW w:w="962" w:type="dxa"/>
            <w:vAlign w:val="center"/>
            <w:hideMark/>
          </w:tcPr>
          <w:p w:rsidR="00090D44" w:rsidRPr="0079224E" w:rsidRDefault="00090D44" w:rsidP="00090D44">
            <w:pPr>
              <w:rPr>
                <w:rFonts w:cs="Arial"/>
                <w:b/>
                <w:bCs/>
              </w:rPr>
            </w:pPr>
            <w:r w:rsidRPr="0079224E">
              <w:rPr>
                <w:rFonts w:cs="Arial"/>
                <w:b/>
                <w:bCs/>
              </w:rPr>
              <w:t>Marks</w:t>
            </w:r>
          </w:p>
        </w:tc>
        <w:tc>
          <w:tcPr>
            <w:tcW w:w="5290" w:type="dxa"/>
            <w:vAlign w:val="center"/>
            <w:hideMark/>
          </w:tcPr>
          <w:p w:rsidR="00090D44" w:rsidRPr="0079224E" w:rsidRDefault="00090D44" w:rsidP="00090D44">
            <w:pPr>
              <w:rPr>
                <w:rFonts w:cs="Arial"/>
                <w:b/>
                <w:bCs/>
              </w:rPr>
            </w:pPr>
            <w:r w:rsidRPr="0079224E">
              <w:rPr>
                <w:rFonts w:cs="Arial"/>
                <w:b/>
                <w:bCs/>
              </w:rPr>
              <w:t>Marking Guidance</w:t>
            </w:r>
          </w:p>
        </w:tc>
      </w:tr>
      <w:tr w:rsidR="00090D44" w:rsidRPr="0079224E" w:rsidTr="00695F17">
        <w:trPr>
          <w:tblCellSpacing w:w="15" w:type="dxa"/>
        </w:trPr>
        <w:tc>
          <w:tcPr>
            <w:tcW w:w="2644" w:type="dxa"/>
            <w:vAlign w:val="center"/>
            <w:hideMark/>
          </w:tcPr>
          <w:p w:rsidR="00090D44" w:rsidRPr="0079224E" w:rsidRDefault="00090D44" w:rsidP="00090D44">
            <w:pPr>
              <w:rPr>
                <w:rFonts w:cs="Arial"/>
              </w:rPr>
            </w:pPr>
            <w:r w:rsidRPr="0079224E">
              <w:rPr>
                <w:rFonts w:cs="Arial"/>
              </w:rPr>
              <w:t>Activity 1: Observation</w:t>
            </w:r>
          </w:p>
        </w:tc>
        <w:tc>
          <w:tcPr>
            <w:tcW w:w="962" w:type="dxa"/>
            <w:vAlign w:val="center"/>
            <w:hideMark/>
          </w:tcPr>
          <w:p w:rsidR="00090D44" w:rsidRPr="0079224E" w:rsidRDefault="00090D44" w:rsidP="00090D44">
            <w:pPr>
              <w:rPr>
                <w:rFonts w:cs="Arial"/>
              </w:rPr>
            </w:pPr>
            <w:r w:rsidRPr="0079224E">
              <w:rPr>
                <w:rFonts w:cs="Arial"/>
              </w:rPr>
              <w:t>15</w:t>
            </w:r>
          </w:p>
        </w:tc>
        <w:tc>
          <w:tcPr>
            <w:tcW w:w="5290" w:type="dxa"/>
            <w:vAlign w:val="center"/>
            <w:hideMark/>
          </w:tcPr>
          <w:p w:rsidR="00090D44" w:rsidRPr="0079224E" w:rsidRDefault="00090D44" w:rsidP="00090D44">
            <w:pPr>
              <w:rPr>
                <w:rFonts w:cs="Arial"/>
              </w:rPr>
            </w:pPr>
            <w:r w:rsidRPr="0079224E">
              <w:rPr>
                <w:rFonts w:cs="Arial"/>
              </w:rPr>
              <w:t>3 marks per accurate demonstration</w:t>
            </w:r>
          </w:p>
        </w:tc>
      </w:tr>
      <w:tr w:rsidR="00090D44" w:rsidRPr="0079224E" w:rsidTr="00695F17">
        <w:trPr>
          <w:tblCellSpacing w:w="15" w:type="dxa"/>
        </w:trPr>
        <w:tc>
          <w:tcPr>
            <w:tcW w:w="2644" w:type="dxa"/>
            <w:vAlign w:val="center"/>
            <w:hideMark/>
          </w:tcPr>
          <w:p w:rsidR="00090D44" w:rsidRPr="0079224E" w:rsidRDefault="00090D44" w:rsidP="00090D44">
            <w:pPr>
              <w:rPr>
                <w:rFonts w:cs="Arial"/>
              </w:rPr>
            </w:pPr>
            <w:r w:rsidRPr="0079224E">
              <w:rPr>
                <w:rFonts w:cs="Arial"/>
              </w:rPr>
              <w:t>Activity 2: Diagram</w:t>
            </w:r>
          </w:p>
        </w:tc>
        <w:tc>
          <w:tcPr>
            <w:tcW w:w="962" w:type="dxa"/>
            <w:vAlign w:val="center"/>
            <w:hideMark/>
          </w:tcPr>
          <w:p w:rsidR="00090D44" w:rsidRPr="0079224E" w:rsidRDefault="00090D44" w:rsidP="00090D44">
            <w:pPr>
              <w:rPr>
                <w:rFonts w:cs="Arial"/>
              </w:rPr>
            </w:pPr>
            <w:r w:rsidRPr="0079224E">
              <w:rPr>
                <w:rFonts w:cs="Arial"/>
              </w:rPr>
              <w:t>10</w:t>
            </w:r>
          </w:p>
        </w:tc>
        <w:tc>
          <w:tcPr>
            <w:tcW w:w="5290" w:type="dxa"/>
            <w:vAlign w:val="center"/>
            <w:hideMark/>
          </w:tcPr>
          <w:p w:rsidR="00090D44" w:rsidRPr="0079224E" w:rsidRDefault="00090D44" w:rsidP="00090D44">
            <w:pPr>
              <w:rPr>
                <w:rFonts w:cs="Arial"/>
              </w:rPr>
            </w:pPr>
            <w:r w:rsidRPr="0079224E">
              <w:rPr>
                <w:rFonts w:cs="Arial"/>
              </w:rPr>
              <w:t>2.5 marks per correctly labelled extinguisher</w:t>
            </w:r>
          </w:p>
        </w:tc>
      </w:tr>
      <w:tr w:rsidR="00090D44" w:rsidRPr="0079224E" w:rsidTr="00695F17">
        <w:trPr>
          <w:tblCellSpacing w:w="15" w:type="dxa"/>
        </w:trPr>
        <w:tc>
          <w:tcPr>
            <w:tcW w:w="2644" w:type="dxa"/>
            <w:vAlign w:val="center"/>
            <w:hideMark/>
          </w:tcPr>
          <w:p w:rsidR="00090D44" w:rsidRPr="0079224E" w:rsidRDefault="00090D44" w:rsidP="00090D44">
            <w:pPr>
              <w:rPr>
                <w:rFonts w:cs="Arial"/>
              </w:rPr>
            </w:pPr>
            <w:r w:rsidRPr="0079224E">
              <w:rPr>
                <w:rFonts w:cs="Arial"/>
              </w:rPr>
              <w:lastRenderedPageBreak/>
              <w:t>Activity 3: Written</w:t>
            </w:r>
          </w:p>
        </w:tc>
        <w:tc>
          <w:tcPr>
            <w:tcW w:w="962" w:type="dxa"/>
            <w:vAlign w:val="center"/>
            <w:hideMark/>
          </w:tcPr>
          <w:p w:rsidR="00090D44" w:rsidRPr="0079224E" w:rsidRDefault="00090D44" w:rsidP="00090D44">
            <w:pPr>
              <w:rPr>
                <w:rFonts w:cs="Arial"/>
              </w:rPr>
            </w:pPr>
            <w:r w:rsidRPr="0079224E">
              <w:rPr>
                <w:rFonts w:cs="Arial"/>
              </w:rPr>
              <w:t>15</w:t>
            </w:r>
          </w:p>
        </w:tc>
        <w:tc>
          <w:tcPr>
            <w:tcW w:w="5290" w:type="dxa"/>
            <w:vAlign w:val="center"/>
            <w:hideMark/>
          </w:tcPr>
          <w:p w:rsidR="00090D44" w:rsidRPr="0079224E" w:rsidRDefault="00090D44" w:rsidP="00090D44">
            <w:pPr>
              <w:rPr>
                <w:rFonts w:cs="Arial"/>
              </w:rPr>
            </w:pPr>
            <w:r w:rsidRPr="0079224E">
              <w:rPr>
                <w:rFonts w:cs="Arial"/>
              </w:rPr>
              <w:t>Logical, safety-aligned responses using correct terminology</w:t>
            </w:r>
          </w:p>
        </w:tc>
      </w:tr>
      <w:tr w:rsidR="00090D44" w:rsidRPr="0079224E" w:rsidTr="00695F17">
        <w:trPr>
          <w:tblCellSpacing w:w="15" w:type="dxa"/>
        </w:trPr>
        <w:tc>
          <w:tcPr>
            <w:tcW w:w="2644" w:type="dxa"/>
            <w:vAlign w:val="center"/>
            <w:hideMark/>
          </w:tcPr>
          <w:p w:rsidR="00090D44" w:rsidRPr="0079224E" w:rsidRDefault="00090D44" w:rsidP="00090D44">
            <w:pPr>
              <w:rPr>
                <w:rFonts w:cs="Arial"/>
              </w:rPr>
            </w:pPr>
            <w:r w:rsidRPr="0079224E">
              <w:rPr>
                <w:rFonts w:cs="Arial"/>
              </w:rPr>
              <w:t>Activity 4: Scenario</w:t>
            </w:r>
          </w:p>
        </w:tc>
        <w:tc>
          <w:tcPr>
            <w:tcW w:w="962" w:type="dxa"/>
            <w:vAlign w:val="center"/>
            <w:hideMark/>
          </w:tcPr>
          <w:p w:rsidR="00090D44" w:rsidRPr="0079224E" w:rsidRDefault="00090D44" w:rsidP="00090D44">
            <w:pPr>
              <w:rPr>
                <w:rFonts w:cs="Arial"/>
              </w:rPr>
            </w:pPr>
            <w:r w:rsidRPr="0079224E">
              <w:rPr>
                <w:rFonts w:cs="Arial"/>
              </w:rPr>
              <w:t>20</w:t>
            </w:r>
          </w:p>
        </w:tc>
        <w:tc>
          <w:tcPr>
            <w:tcW w:w="5290" w:type="dxa"/>
            <w:vAlign w:val="center"/>
            <w:hideMark/>
          </w:tcPr>
          <w:p w:rsidR="00090D44" w:rsidRPr="0079224E" w:rsidRDefault="00090D44" w:rsidP="00090D44">
            <w:pPr>
              <w:rPr>
                <w:rFonts w:cs="Arial"/>
              </w:rPr>
            </w:pPr>
            <w:r w:rsidRPr="0079224E">
              <w:rPr>
                <w:rFonts w:cs="Arial"/>
              </w:rPr>
              <w:t>Full marks for hazard identification, safety actions, and protocol awareness</w:t>
            </w:r>
          </w:p>
        </w:tc>
      </w:tr>
      <w:tr w:rsidR="00090D44" w:rsidRPr="0079224E" w:rsidTr="00695F17">
        <w:trPr>
          <w:tblCellSpacing w:w="15" w:type="dxa"/>
        </w:trPr>
        <w:tc>
          <w:tcPr>
            <w:tcW w:w="2644" w:type="dxa"/>
            <w:vAlign w:val="center"/>
            <w:hideMark/>
          </w:tcPr>
          <w:p w:rsidR="00090D44" w:rsidRPr="0079224E" w:rsidRDefault="00090D44" w:rsidP="00090D44">
            <w:pPr>
              <w:rPr>
                <w:rFonts w:cs="Arial"/>
              </w:rPr>
            </w:pPr>
            <w:r w:rsidRPr="0079224E">
              <w:rPr>
                <w:rFonts w:cs="Arial"/>
                <w:b/>
                <w:bCs/>
              </w:rPr>
              <w:t>Total</w:t>
            </w:r>
          </w:p>
        </w:tc>
        <w:tc>
          <w:tcPr>
            <w:tcW w:w="962" w:type="dxa"/>
            <w:vAlign w:val="center"/>
            <w:hideMark/>
          </w:tcPr>
          <w:p w:rsidR="00090D44" w:rsidRPr="0079224E" w:rsidRDefault="00090D44" w:rsidP="00090D44">
            <w:pPr>
              <w:rPr>
                <w:rFonts w:cs="Arial"/>
              </w:rPr>
            </w:pPr>
            <w:r w:rsidRPr="0079224E">
              <w:rPr>
                <w:rFonts w:cs="Arial"/>
                <w:b/>
                <w:bCs/>
              </w:rPr>
              <w:t>60</w:t>
            </w:r>
          </w:p>
        </w:tc>
        <w:tc>
          <w:tcPr>
            <w:tcW w:w="5290" w:type="dxa"/>
            <w:vAlign w:val="center"/>
            <w:hideMark/>
          </w:tcPr>
          <w:p w:rsidR="00090D44" w:rsidRPr="0079224E" w:rsidRDefault="00090D44" w:rsidP="00090D44">
            <w:pPr>
              <w:rPr>
                <w:rFonts w:cs="Arial"/>
              </w:rPr>
            </w:pPr>
          </w:p>
        </w:tc>
      </w:tr>
    </w:tbl>
    <w:p w:rsidR="00090D44" w:rsidRPr="0079224E" w:rsidRDefault="00F37A27" w:rsidP="00090D44">
      <w:pPr>
        <w:rPr>
          <w:rFonts w:cs="Arial"/>
        </w:rPr>
      </w:pPr>
      <w:r>
        <w:rPr>
          <w:rFonts w:cs="Arial"/>
        </w:rPr>
        <w:pict>
          <v:rect id="_x0000_i1351" style="width:0;height:1.5pt" o:hralign="center" o:hrstd="t" o:hr="t" fillcolor="#a0a0a0" stroked="f"/>
        </w:pict>
      </w:r>
    </w:p>
    <w:p w:rsidR="00090D44" w:rsidRPr="0079224E" w:rsidRDefault="00090D44" w:rsidP="00090D44">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4"/>
      </w:tblGrid>
      <w:tr w:rsidR="00090D44" w:rsidRPr="0079224E" w:rsidTr="00695F17">
        <w:trPr>
          <w:tblHeader/>
          <w:tblCellSpacing w:w="15" w:type="dxa"/>
        </w:trPr>
        <w:tc>
          <w:tcPr>
            <w:tcW w:w="2077" w:type="dxa"/>
            <w:vAlign w:val="center"/>
            <w:hideMark/>
          </w:tcPr>
          <w:p w:rsidR="00090D44" w:rsidRPr="0079224E" w:rsidRDefault="00090D44" w:rsidP="00090D44">
            <w:pPr>
              <w:rPr>
                <w:rFonts w:cs="Arial"/>
                <w:b/>
                <w:bCs/>
              </w:rPr>
            </w:pPr>
            <w:r w:rsidRPr="0079224E">
              <w:rPr>
                <w:rFonts w:cs="Arial"/>
                <w:b/>
                <w:bCs/>
              </w:rPr>
              <w:t>Rating</w:t>
            </w:r>
          </w:p>
        </w:tc>
        <w:tc>
          <w:tcPr>
            <w:tcW w:w="6849" w:type="dxa"/>
            <w:vAlign w:val="center"/>
            <w:hideMark/>
          </w:tcPr>
          <w:p w:rsidR="00090D44" w:rsidRPr="0079224E" w:rsidRDefault="00090D44" w:rsidP="00090D44">
            <w:pPr>
              <w:rPr>
                <w:rFonts w:cs="Arial"/>
                <w:b/>
                <w:bCs/>
              </w:rPr>
            </w:pPr>
            <w:r w:rsidRPr="0079224E">
              <w:rPr>
                <w:rFonts w:cs="Arial"/>
                <w:b/>
                <w:bCs/>
              </w:rPr>
              <w:t>Descriptor</w:t>
            </w:r>
          </w:p>
        </w:tc>
      </w:tr>
      <w:tr w:rsidR="00090D44" w:rsidRPr="0079224E" w:rsidTr="00695F17">
        <w:trPr>
          <w:tblCellSpacing w:w="15" w:type="dxa"/>
        </w:trPr>
        <w:tc>
          <w:tcPr>
            <w:tcW w:w="2077" w:type="dxa"/>
            <w:vAlign w:val="center"/>
            <w:hideMark/>
          </w:tcPr>
          <w:p w:rsidR="00090D44" w:rsidRPr="0079224E" w:rsidRDefault="00090D44" w:rsidP="00090D44">
            <w:pPr>
              <w:rPr>
                <w:rFonts w:cs="Arial"/>
              </w:rPr>
            </w:pPr>
            <w:r w:rsidRPr="0079224E">
              <w:rPr>
                <w:rFonts w:cs="Arial"/>
              </w:rPr>
              <w:t>5 – Excellent</w:t>
            </w:r>
          </w:p>
        </w:tc>
        <w:tc>
          <w:tcPr>
            <w:tcW w:w="6849" w:type="dxa"/>
            <w:vAlign w:val="center"/>
            <w:hideMark/>
          </w:tcPr>
          <w:p w:rsidR="00090D44" w:rsidRPr="0079224E" w:rsidRDefault="00090D44" w:rsidP="00090D44">
            <w:pPr>
              <w:rPr>
                <w:rFonts w:cs="Arial"/>
              </w:rPr>
            </w:pPr>
            <w:r w:rsidRPr="0079224E">
              <w:rPr>
                <w:rFonts w:cs="Arial"/>
              </w:rPr>
              <w:t>Demonstrates full understanding; applies safety principles confidently</w:t>
            </w:r>
          </w:p>
        </w:tc>
      </w:tr>
      <w:tr w:rsidR="00090D44" w:rsidRPr="0079224E" w:rsidTr="00695F17">
        <w:trPr>
          <w:tblCellSpacing w:w="15" w:type="dxa"/>
        </w:trPr>
        <w:tc>
          <w:tcPr>
            <w:tcW w:w="2077" w:type="dxa"/>
            <w:vAlign w:val="center"/>
            <w:hideMark/>
          </w:tcPr>
          <w:p w:rsidR="00090D44" w:rsidRPr="0079224E" w:rsidRDefault="00090D44" w:rsidP="00090D44">
            <w:pPr>
              <w:rPr>
                <w:rFonts w:cs="Arial"/>
              </w:rPr>
            </w:pPr>
            <w:r w:rsidRPr="0079224E">
              <w:rPr>
                <w:rFonts w:cs="Arial"/>
              </w:rPr>
              <w:t>4 – Good</w:t>
            </w:r>
          </w:p>
        </w:tc>
        <w:tc>
          <w:tcPr>
            <w:tcW w:w="6849" w:type="dxa"/>
            <w:vAlign w:val="center"/>
            <w:hideMark/>
          </w:tcPr>
          <w:p w:rsidR="00090D44" w:rsidRPr="0079224E" w:rsidRDefault="00090D44" w:rsidP="00090D44">
            <w:pPr>
              <w:rPr>
                <w:rFonts w:cs="Arial"/>
              </w:rPr>
            </w:pPr>
            <w:r w:rsidRPr="0079224E">
              <w:rPr>
                <w:rFonts w:cs="Arial"/>
              </w:rPr>
              <w:t>Mostly correct; minor errors; consistent awareness of workshop safety</w:t>
            </w:r>
          </w:p>
        </w:tc>
      </w:tr>
      <w:tr w:rsidR="00090D44" w:rsidRPr="0079224E" w:rsidTr="00695F17">
        <w:trPr>
          <w:tblCellSpacing w:w="15" w:type="dxa"/>
        </w:trPr>
        <w:tc>
          <w:tcPr>
            <w:tcW w:w="2077" w:type="dxa"/>
            <w:vAlign w:val="center"/>
            <w:hideMark/>
          </w:tcPr>
          <w:p w:rsidR="00090D44" w:rsidRPr="0079224E" w:rsidRDefault="00090D44" w:rsidP="00090D44">
            <w:pPr>
              <w:rPr>
                <w:rFonts w:cs="Arial"/>
              </w:rPr>
            </w:pPr>
            <w:r w:rsidRPr="0079224E">
              <w:rPr>
                <w:rFonts w:cs="Arial"/>
              </w:rPr>
              <w:t>3 – Satisfactory</w:t>
            </w:r>
          </w:p>
        </w:tc>
        <w:tc>
          <w:tcPr>
            <w:tcW w:w="6849" w:type="dxa"/>
            <w:vAlign w:val="center"/>
            <w:hideMark/>
          </w:tcPr>
          <w:p w:rsidR="00090D44" w:rsidRPr="0079224E" w:rsidRDefault="00090D44" w:rsidP="00090D44">
            <w:pPr>
              <w:rPr>
                <w:rFonts w:cs="Arial"/>
              </w:rPr>
            </w:pPr>
            <w:r w:rsidRPr="0079224E">
              <w:rPr>
                <w:rFonts w:cs="Arial"/>
              </w:rPr>
              <w:t>Basic understanding; may omit steps but shows general safety awareness</w:t>
            </w:r>
          </w:p>
        </w:tc>
      </w:tr>
      <w:tr w:rsidR="00090D44" w:rsidRPr="0079224E" w:rsidTr="00695F17">
        <w:trPr>
          <w:tblCellSpacing w:w="15" w:type="dxa"/>
        </w:trPr>
        <w:tc>
          <w:tcPr>
            <w:tcW w:w="2077" w:type="dxa"/>
            <w:vAlign w:val="center"/>
            <w:hideMark/>
          </w:tcPr>
          <w:p w:rsidR="00090D44" w:rsidRPr="0079224E" w:rsidRDefault="00090D44" w:rsidP="00090D44">
            <w:pPr>
              <w:rPr>
                <w:rFonts w:cs="Arial"/>
              </w:rPr>
            </w:pPr>
            <w:r w:rsidRPr="0079224E">
              <w:rPr>
                <w:rFonts w:cs="Arial"/>
              </w:rPr>
              <w:t>2 – Basic</w:t>
            </w:r>
          </w:p>
        </w:tc>
        <w:tc>
          <w:tcPr>
            <w:tcW w:w="6849" w:type="dxa"/>
            <w:vAlign w:val="center"/>
            <w:hideMark/>
          </w:tcPr>
          <w:p w:rsidR="00090D44" w:rsidRPr="0079224E" w:rsidRDefault="00090D44" w:rsidP="00090D44">
            <w:pPr>
              <w:rPr>
                <w:rFonts w:cs="Arial"/>
              </w:rPr>
            </w:pPr>
            <w:r w:rsidRPr="0079224E">
              <w:rPr>
                <w:rFonts w:cs="Arial"/>
              </w:rPr>
              <w:t>Partial understanding; unclear or incomplete responses</w:t>
            </w:r>
          </w:p>
        </w:tc>
      </w:tr>
      <w:tr w:rsidR="00090D44" w:rsidRPr="0079224E" w:rsidTr="00695F17">
        <w:trPr>
          <w:tblCellSpacing w:w="15" w:type="dxa"/>
        </w:trPr>
        <w:tc>
          <w:tcPr>
            <w:tcW w:w="2077" w:type="dxa"/>
            <w:vAlign w:val="center"/>
            <w:hideMark/>
          </w:tcPr>
          <w:p w:rsidR="00090D44" w:rsidRPr="0079224E" w:rsidRDefault="00090D44" w:rsidP="00090D44">
            <w:pPr>
              <w:rPr>
                <w:rFonts w:cs="Arial"/>
              </w:rPr>
            </w:pPr>
            <w:r w:rsidRPr="0079224E">
              <w:rPr>
                <w:rFonts w:cs="Arial"/>
              </w:rPr>
              <w:t>1 – Poor</w:t>
            </w:r>
          </w:p>
        </w:tc>
        <w:tc>
          <w:tcPr>
            <w:tcW w:w="6849" w:type="dxa"/>
            <w:vAlign w:val="center"/>
            <w:hideMark/>
          </w:tcPr>
          <w:p w:rsidR="00090D44" w:rsidRPr="0079224E" w:rsidRDefault="00090D44" w:rsidP="00090D44">
            <w:pPr>
              <w:rPr>
                <w:rFonts w:cs="Arial"/>
              </w:rPr>
            </w:pPr>
            <w:r w:rsidRPr="0079224E">
              <w:rPr>
                <w:rFonts w:cs="Arial"/>
              </w:rPr>
              <w:t>Unsafe practices; lacks understanding of workshop safety requirements</w:t>
            </w:r>
          </w:p>
        </w:tc>
      </w:tr>
    </w:tbl>
    <w:p w:rsidR="00090D44" w:rsidRPr="0079224E" w:rsidRDefault="00F37A27" w:rsidP="00090D44">
      <w:pPr>
        <w:rPr>
          <w:rFonts w:cs="Arial"/>
        </w:rPr>
      </w:pPr>
      <w:r>
        <w:rPr>
          <w:rFonts w:cs="Arial"/>
        </w:rPr>
        <w:pict>
          <v:rect id="_x0000_i1352" style="width:0;height:1.5pt" o:hralign="center" o:hrstd="t" o:hr="t" fillcolor="#a0a0a0" stroked="f"/>
        </w:pict>
      </w:r>
    </w:p>
    <w:p w:rsidR="00090D44" w:rsidRPr="0079224E" w:rsidRDefault="00090D44" w:rsidP="00090D44">
      <w:pPr>
        <w:rPr>
          <w:rFonts w:cs="Arial"/>
        </w:rPr>
      </w:pPr>
      <w:r w:rsidRPr="0079224E">
        <w:rPr>
          <w:rFonts w:cs="Arial"/>
        </w:rPr>
        <w:t xml:space="preserve"> </w:t>
      </w:r>
    </w:p>
    <w:p w:rsidR="00695F17" w:rsidRPr="0079224E" w:rsidRDefault="00695F17">
      <w:pPr>
        <w:rPr>
          <w:rFonts w:cs="Arial"/>
        </w:rPr>
      </w:pPr>
      <w:r w:rsidRPr="0079224E">
        <w:rPr>
          <w:rFonts w:cs="Arial"/>
        </w:rPr>
        <w:br w:type="page"/>
      </w:r>
    </w:p>
    <w:p w:rsidR="00695F17" w:rsidRPr="0079224E" w:rsidRDefault="00695F17" w:rsidP="00695F17">
      <w:pPr>
        <w:pStyle w:val="Heading3"/>
        <w:rPr>
          <w:rFonts w:ascii="Century Gothic" w:hAnsi="Century Gothic" w:cs="Arial"/>
          <w:b/>
          <w:bCs/>
        </w:rPr>
      </w:pPr>
      <w:bookmarkStart w:id="48" w:name="_Toc195895482"/>
      <w:r w:rsidRPr="0079224E">
        <w:rPr>
          <w:rFonts w:ascii="Century Gothic" w:hAnsi="Century Gothic" w:cs="Arial"/>
          <w:b/>
          <w:bCs/>
        </w:rPr>
        <w:lastRenderedPageBreak/>
        <w:t>Facilitator Assessment Briefing</w:t>
      </w:r>
      <w:bookmarkEnd w:id="48"/>
    </w:p>
    <w:p w:rsidR="00695F17" w:rsidRPr="0079224E" w:rsidRDefault="00695F17" w:rsidP="00695F17">
      <w:pPr>
        <w:rPr>
          <w:rFonts w:cs="Arial"/>
          <w:b/>
          <w:bCs/>
        </w:rPr>
      </w:pPr>
    </w:p>
    <w:p w:rsidR="00695F17" w:rsidRPr="0079224E" w:rsidRDefault="00695F17" w:rsidP="00695F17">
      <w:pPr>
        <w:rPr>
          <w:rFonts w:cs="Arial"/>
        </w:rPr>
      </w:pPr>
      <w:r w:rsidRPr="0079224E">
        <w:rPr>
          <w:rFonts w:cs="Arial"/>
          <w:b/>
          <w:bCs/>
        </w:rPr>
        <w:t>KM-04-KT04: Health and Safety in the Advanced Upholstery Department</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p>
    <w:p w:rsidR="00695F17" w:rsidRPr="0079224E" w:rsidRDefault="00F37A27" w:rsidP="00695F17">
      <w:pPr>
        <w:rPr>
          <w:rFonts w:cs="Arial"/>
        </w:rPr>
      </w:pPr>
      <w:r>
        <w:rPr>
          <w:rFonts w:cs="Arial"/>
        </w:rPr>
        <w:pict>
          <v:rect id="_x0000_i1353" style="width:0;height:1.5pt" o:hralign="center" o:hrstd="t" o:hr="t" fillcolor="#a0a0a0" stroked="f"/>
        </w:pict>
      </w:r>
    </w:p>
    <w:p w:rsidR="00695F17" w:rsidRPr="0079224E" w:rsidRDefault="00695F17" w:rsidP="00695F17">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695F17" w:rsidRPr="0079224E" w:rsidRDefault="00695F17" w:rsidP="00695F17">
      <w:pPr>
        <w:rPr>
          <w:rFonts w:cs="Arial"/>
        </w:rPr>
      </w:pPr>
      <w:r w:rsidRPr="0079224E">
        <w:rPr>
          <w:rFonts w:cs="Arial"/>
        </w:rPr>
        <w:t xml:space="preserve">This integrated assessment is designed to evaluate learner competence against Internal Assessment Criteria </w:t>
      </w:r>
      <w:r w:rsidRPr="0079224E">
        <w:rPr>
          <w:rFonts w:cs="Arial"/>
          <w:b/>
          <w:bCs/>
        </w:rPr>
        <w:t>IAC0401 to IAC0411</w:t>
      </w:r>
      <w:r w:rsidRPr="0079224E">
        <w:rPr>
          <w:rFonts w:cs="Arial"/>
        </w:rPr>
        <w:t>. The focus is on assessing the learner’s ability to:</w:t>
      </w:r>
    </w:p>
    <w:p w:rsidR="00695F17" w:rsidRPr="0079224E" w:rsidRDefault="00695F17" w:rsidP="00695F17">
      <w:pPr>
        <w:numPr>
          <w:ilvl w:val="0"/>
          <w:numId w:val="256"/>
        </w:numPr>
        <w:rPr>
          <w:rFonts w:cs="Arial"/>
        </w:rPr>
      </w:pPr>
      <w:r w:rsidRPr="0079224E">
        <w:rPr>
          <w:rFonts w:cs="Arial"/>
        </w:rPr>
        <w:t>Apply safe work practices and routines in accordance with legal and workplace requirements</w:t>
      </w:r>
    </w:p>
    <w:p w:rsidR="00695F17" w:rsidRPr="0079224E" w:rsidRDefault="00695F17" w:rsidP="00695F17">
      <w:pPr>
        <w:numPr>
          <w:ilvl w:val="0"/>
          <w:numId w:val="256"/>
        </w:numPr>
        <w:rPr>
          <w:rFonts w:cs="Arial"/>
        </w:rPr>
      </w:pPr>
      <w:r w:rsidRPr="0079224E">
        <w:rPr>
          <w:rFonts w:cs="Arial"/>
        </w:rPr>
        <w:t>Identify and report hazards, incidents, and equipment faults</w:t>
      </w:r>
    </w:p>
    <w:p w:rsidR="00695F17" w:rsidRPr="0079224E" w:rsidRDefault="00695F17" w:rsidP="00695F17">
      <w:pPr>
        <w:numPr>
          <w:ilvl w:val="0"/>
          <w:numId w:val="256"/>
        </w:numPr>
        <w:rPr>
          <w:rFonts w:cs="Arial"/>
        </w:rPr>
      </w:pPr>
      <w:r w:rsidRPr="0079224E">
        <w:rPr>
          <w:rFonts w:cs="Arial"/>
        </w:rPr>
        <w:t>Demonstrate understanding of evacuation procedures, PPE, fire safety, and demarcation systems</w:t>
      </w:r>
    </w:p>
    <w:p w:rsidR="00695F17" w:rsidRPr="0079224E" w:rsidRDefault="00695F17" w:rsidP="00695F17">
      <w:pPr>
        <w:numPr>
          <w:ilvl w:val="0"/>
          <w:numId w:val="256"/>
        </w:numPr>
        <w:rPr>
          <w:rFonts w:cs="Arial"/>
        </w:rPr>
      </w:pPr>
      <w:r w:rsidRPr="0079224E">
        <w:rPr>
          <w:rFonts w:cs="Arial"/>
        </w:rPr>
        <w:t>Handle machinery correctly, including the use of isolators and lock-out devices</w:t>
      </w:r>
    </w:p>
    <w:p w:rsidR="00695F17" w:rsidRPr="0079224E" w:rsidRDefault="00695F17" w:rsidP="00695F17">
      <w:pPr>
        <w:rPr>
          <w:rFonts w:cs="Arial"/>
        </w:rPr>
      </w:pPr>
      <w:r w:rsidRPr="0079224E">
        <w:rPr>
          <w:rFonts w:cs="Arial"/>
        </w:rPr>
        <w:t>The assessment includes theoretical and practical components using varied instruments to ensure comprehensive, valid, and authentic assessment.</w:t>
      </w:r>
    </w:p>
    <w:p w:rsidR="00695F17" w:rsidRPr="0079224E" w:rsidRDefault="00F37A27" w:rsidP="00695F17">
      <w:pPr>
        <w:rPr>
          <w:rFonts w:cs="Arial"/>
        </w:rPr>
      </w:pPr>
      <w:r>
        <w:rPr>
          <w:rFonts w:cs="Arial"/>
        </w:rPr>
        <w:pict>
          <v:rect id="_x0000_i1354" style="width:0;height:1.5pt" o:hralign="center" o:hrstd="t" o:hr="t" fillcolor="#a0a0a0" stroked="f"/>
        </w:pict>
      </w:r>
    </w:p>
    <w:p w:rsidR="00695F17" w:rsidRPr="0079224E" w:rsidRDefault="00695F17" w:rsidP="00695F17">
      <w:pPr>
        <w:rPr>
          <w:rFonts w:cs="Arial"/>
          <w:b/>
          <w:bCs/>
        </w:rPr>
      </w:pPr>
      <w:r w:rsidRPr="0079224E">
        <w:rPr>
          <w:rFonts w:cs="Arial"/>
          <w:b/>
          <w:bCs/>
        </w:rPr>
        <w:t>Assessment Instruments Overview</w:t>
      </w:r>
    </w:p>
    <w:p w:rsidR="00695F17" w:rsidRPr="0079224E" w:rsidRDefault="00695F17" w:rsidP="00695F17">
      <w:pPr>
        <w:rPr>
          <w:rFonts w:cs="Arial"/>
        </w:rPr>
      </w:pPr>
      <w:r w:rsidRPr="0079224E">
        <w:rPr>
          <w:rFonts w:cs="Arial"/>
        </w:rPr>
        <w:t>The assessment includes:</w:t>
      </w:r>
    </w:p>
    <w:p w:rsidR="00695F17" w:rsidRPr="0079224E" w:rsidRDefault="00695F17" w:rsidP="00695F17">
      <w:pPr>
        <w:numPr>
          <w:ilvl w:val="0"/>
          <w:numId w:val="257"/>
        </w:numPr>
        <w:rPr>
          <w:rFonts w:cs="Arial"/>
        </w:rPr>
      </w:pPr>
      <w:r w:rsidRPr="0079224E">
        <w:rPr>
          <w:rFonts w:cs="Arial"/>
          <w:b/>
          <w:bCs/>
        </w:rPr>
        <w:t>Observation Checklist</w:t>
      </w:r>
    </w:p>
    <w:p w:rsidR="00695F17" w:rsidRPr="0079224E" w:rsidRDefault="00695F17" w:rsidP="00695F17">
      <w:pPr>
        <w:numPr>
          <w:ilvl w:val="0"/>
          <w:numId w:val="257"/>
        </w:numPr>
        <w:rPr>
          <w:rFonts w:cs="Arial"/>
        </w:rPr>
      </w:pPr>
      <w:r w:rsidRPr="0079224E">
        <w:rPr>
          <w:rFonts w:cs="Arial"/>
          <w:b/>
          <w:bCs/>
        </w:rPr>
        <w:t>Diagram Labelling of Fire Extinguishers</w:t>
      </w:r>
    </w:p>
    <w:p w:rsidR="00695F17" w:rsidRPr="0079224E" w:rsidRDefault="00695F17" w:rsidP="00695F17">
      <w:pPr>
        <w:numPr>
          <w:ilvl w:val="0"/>
          <w:numId w:val="257"/>
        </w:numPr>
        <w:rPr>
          <w:rFonts w:cs="Arial"/>
        </w:rPr>
      </w:pPr>
      <w:r w:rsidRPr="0079224E">
        <w:rPr>
          <w:rFonts w:cs="Arial"/>
          <w:b/>
          <w:bCs/>
        </w:rPr>
        <w:t>Short Written Responses</w:t>
      </w:r>
    </w:p>
    <w:p w:rsidR="00695F17" w:rsidRPr="0079224E" w:rsidRDefault="00695F17" w:rsidP="00695F17">
      <w:pPr>
        <w:numPr>
          <w:ilvl w:val="0"/>
          <w:numId w:val="257"/>
        </w:numPr>
        <w:rPr>
          <w:rFonts w:cs="Arial"/>
        </w:rPr>
      </w:pPr>
      <w:r w:rsidRPr="0079224E">
        <w:rPr>
          <w:rFonts w:cs="Arial"/>
          <w:b/>
          <w:bCs/>
        </w:rPr>
        <w:t>Scenario-Based Case Study</w:t>
      </w:r>
    </w:p>
    <w:p w:rsidR="00695F17" w:rsidRPr="0079224E" w:rsidRDefault="00695F17" w:rsidP="00695F17">
      <w:pPr>
        <w:rPr>
          <w:rFonts w:cs="Arial"/>
        </w:rPr>
      </w:pPr>
      <w:r w:rsidRPr="0079224E">
        <w:rPr>
          <w:rFonts w:cs="Arial"/>
        </w:rPr>
        <w:t>These tools allow the learner to demonstrate practical competence and theoretical understanding in a simulated or real workshop environment.</w:t>
      </w:r>
    </w:p>
    <w:p w:rsidR="00695F17" w:rsidRPr="0079224E" w:rsidRDefault="00F37A27" w:rsidP="00695F17">
      <w:pPr>
        <w:rPr>
          <w:rFonts w:cs="Arial"/>
        </w:rPr>
      </w:pPr>
      <w:r>
        <w:rPr>
          <w:rFonts w:cs="Arial"/>
        </w:rPr>
        <w:pict>
          <v:rect id="_x0000_i1355" style="width:0;height:1.5pt" o:hralign="center" o:hrstd="t" o:hr="t" fillcolor="#a0a0a0" stroked="f"/>
        </w:pict>
      </w:r>
    </w:p>
    <w:p w:rsidR="00695F17" w:rsidRPr="0079224E" w:rsidRDefault="00695F17" w:rsidP="00695F17">
      <w:pPr>
        <w:rPr>
          <w:rFonts w:cs="Arial"/>
          <w:b/>
          <w:bCs/>
        </w:rPr>
      </w:pPr>
      <w:r w:rsidRPr="0079224E">
        <w:rPr>
          <w:rFonts w:cs="Arial"/>
          <w:b/>
          <w:bCs/>
        </w:rPr>
        <w:t>Facilitation Guidelines</w:t>
      </w:r>
    </w:p>
    <w:p w:rsidR="00695F17" w:rsidRPr="0079224E" w:rsidRDefault="00695F17" w:rsidP="00695F17">
      <w:pPr>
        <w:rPr>
          <w:rFonts w:cs="Arial"/>
          <w:b/>
          <w:bCs/>
        </w:rPr>
      </w:pPr>
      <w:r w:rsidRPr="0079224E">
        <w:rPr>
          <w:rFonts w:cs="Arial"/>
          <w:b/>
          <w:bCs/>
        </w:rPr>
        <w:t>Before the Assessment</w:t>
      </w:r>
    </w:p>
    <w:p w:rsidR="00695F17" w:rsidRPr="0079224E" w:rsidRDefault="00695F17" w:rsidP="00695F17">
      <w:pPr>
        <w:numPr>
          <w:ilvl w:val="0"/>
          <w:numId w:val="258"/>
        </w:numPr>
        <w:rPr>
          <w:rFonts w:cs="Arial"/>
        </w:rPr>
      </w:pPr>
      <w:r w:rsidRPr="0079224E">
        <w:rPr>
          <w:rFonts w:cs="Arial"/>
        </w:rPr>
        <w:t xml:space="preserve">Ensure that </w:t>
      </w:r>
      <w:r w:rsidRPr="0079224E">
        <w:rPr>
          <w:rFonts w:cs="Arial"/>
          <w:b/>
          <w:bCs/>
        </w:rPr>
        <w:t>KT0401 to KT0411</w:t>
      </w:r>
      <w:r w:rsidRPr="0079224E">
        <w:rPr>
          <w:rFonts w:cs="Arial"/>
        </w:rPr>
        <w:t xml:space="preserve"> have been fully delivered</w:t>
      </w:r>
    </w:p>
    <w:p w:rsidR="00695F17" w:rsidRPr="0079224E" w:rsidRDefault="00695F17" w:rsidP="00695F17">
      <w:pPr>
        <w:numPr>
          <w:ilvl w:val="0"/>
          <w:numId w:val="258"/>
        </w:numPr>
        <w:rPr>
          <w:rFonts w:cs="Arial"/>
        </w:rPr>
      </w:pPr>
      <w:r w:rsidRPr="0079224E">
        <w:rPr>
          <w:rFonts w:cs="Arial"/>
        </w:rPr>
        <w:t>Review all OHS principles, PPE usage, incident reporting, and fire safety</w:t>
      </w:r>
    </w:p>
    <w:p w:rsidR="00695F17" w:rsidRPr="0079224E" w:rsidRDefault="00695F17" w:rsidP="00695F17">
      <w:pPr>
        <w:numPr>
          <w:ilvl w:val="0"/>
          <w:numId w:val="258"/>
        </w:numPr>
        <w:rPr>
          <w:rFonts w:cs="Arial"/>
        </w:rPr>
      </w:pPr>
      <w:r w:rsidRPr="0079224E">
        <w:rPr>
          <w:rFonts w:cs="Arial"/>
        </w:rPr>
        <w:t>Allow learners to practise evacuation procedures and workshop routines</w:t>
      </w:r>
    </w:p>
    <w:p w:rsidR="00695F17" w:rsidRPr="0079224E" w:rsidRDefault="00695F17" w:rsidP="00695F17">
      <w:pPr>
        <w:rPr>
          <w:rFonts w:cs="Arial"/>
          <w:b/>
          <w:bCs/>
        </w:rPr>
      </w:pPr>
      <w:r w:rsidRPr="0079224E">
        <w:rPr>
          <w:rFonts w:cs="Arial"/>
          <w:b/>
          <w:bCs/>
        </w:rPr>
        <w:lastRenderedPageBreak/>
        <w:t>During the Assessment</w:t>
      </w:r>
    </w:p>
    <w:p w:rsidR="00695F17" w:rsidRPr="0079224E" w:rsidRDefault="00695F17" w:rsidP="00695F17">
      <w:pPr>
        <w:numPr>
          <w:ilvl w:val="0"/>
          <w:numId w:val="259"/>
        </w:numPr>
        <w:rPr>
          <w:rFonts w:cs="Arial"/>
        </w:rPr>
      </w:pPr>
      <w:r w:rsidRPr="0079224E">
        <w:rPr>
          <w:rFonts w:cs="Arial"/>
        </w:rPr>
        <w:t>Clearly explain all instructions for each activity</w:t>
      </w:r>
    </w:p>
    <w:p w:rsidR="00695F17" w:rsidRPr="0079224E" w:rsidRDefault="00695F17" w:rsidP="00695F17">
      <w:pPr>
        <w:numPr>
          <w:ilvl w:val="0"/>
          <w:numId w:val="259"/>
        </w:numPr>
        <w:rPr>
          <w:rFonts w:cs="Arial"/>
        </w:rPr>
      </w:pPr>
      <w:r w:rsidRPr="0079224E">
        <w:rPr>
          <w:rFonts w:cs="Arial"/>
        </w:rPr>
        <w:t>Supervise the observation tasks in a safe, controlled environment</w:t>
      </w:r>
    </w:p>
    <w:p w:rsidR="00695F17" w:rsidRPr="0079224E" w:rsidRDefault="00695F17" w:rsidP="00695F17">
      <w:pPr>
        <w:numPr>
          <w:ilvl w:val="0"/>
          <w:numId w:val="259"/>
        </w:numPr>
        <w:rPr>
          <w:rFonts w:cs="Arial"/>
        </w:rPr>
      </w:pPr>
      <w:r w:rsidRPr="0079224E">
        <w:rPr>
          <w:rFonts w:cs="Arial"/>
        </w:rPr>
        <w:t>Verify learner understanding through direct questioning and scenario-based tasks</w:t>
      </w:r>
    </w:p>
    <w:p w:rsidR="00695F17" w:rsidRPr="0079224E" w:rsidRDefault="00695F17" w:rsidP="00695F17">
      <w:pPr>
        <w:rPr>
          <w:rFonts w:cs="Arial"/>
          <w:b/>
          <w:bCs/>
        </w:rPr>
      </w:pPr>
      <w:r w:rsidRPr="0079224E">
        <w:rPr>
          <w:rFonts w:cs="Arial"/>
          <w:b/>
          <w:bCs/>
        </w:rPr>
        <w:t>After the Assessment</w:t>
      </w:r>
    </w:p>
    <w:p w:rsidR="00695F17" w:rsidRPr="0079224E" w:rsidRDefault="00695F17" w:rsidP="00695F17">
      <w:pPr>
        <w:numPr>
          <w:ilvl w:val="0"/>
          <w:numId w:val="260"/>
        </w:numPr>
        <w:rPr>
          <w:rFonts w:cs="Arial"/>
        </w:rPr>
      </w:pPr>
      <w:r w:rsidRPr="0079224E">
        <w:rPr>
          <w:rFonts w:cs="Arial"/>
        </w:rPr>
        <w:t>Use the marking memo and rubric provided</w:t>
      </w:r>
    </w:p>
    <w:p w:rsidR="00695F17" w:rsidRPr="0079224E" w:rsidRDefault="00695F17" w:rsidP="00695F17">
      <w:pPr>
        <w:numPr>
          <w:ilvl w:val="0"/>
          <w:numId w:val="260"/>
        </w:numPr>
        <w:rPr>
          <w:rFonts w:cs="Arial"/>
        </w:rPr>
      </w:pPr>
      <w:r w:rsidRPr="0079224E">
        <w:rPr>
          <w:rFonts w:cs="Arial"/>
        </w:rPr>
        <w:t>Ensure all evidence is complete and signed</w:t>
      </w:r>
    </w:p>
    <w:p w:rsidR="00695F17" w:rsidRPr="0079224E" w:rsidRDefault="00695F17" w:rsidP="00695F17">
      <w:pPr>
        <w:numPr>
          <w:ilvl w:val="0"/>
          <w:numId w:val="260"/>
        </w:numPr>
        <w:rPr>
          <w:rFonts w:cs="Arial"/>
        </w:rPr>
      </w:pPr>
      <w:r w:rsidRPr="0079224E">
        <w:rPr>
          <w:rFonts w:cs="Arial"/>
        </w:rPr>
        <w:t>Moderate at least 25% of assessments for consistency and fairness</w:t>
      </w:r>
    </w:p>
    <w:p w:rsidR="00695F17" w:rsidRPr="0079224E" w:rsidRDefault="00695F17" w:rsidP="00695F17">
      <w:pPr>
        <w:numPr>
          <w:ilvl w:val="0"/>
          <w:numId w:val="260"/>
        </w:numPr>
        <w:rPr>
          <w:rFonts w:cs="Arial"/>
        </w:rPr>
      </w:pPr>
      <w:r w:rsidRPr="0079224E">
        <w:rPr>
          <w:rFonts w:cs="Arial"/>
        </w:rPr>
        <w:t>Provide feedback to each learner and retain records for internal and external moderation</w:t>
      </w:r>
    </w:p>
    <w:p w:rsidR="00695F17" w:rsidRPr="0079224E" w:rsidRDefault="00F37A27" w:rsidP="00695F17">
      <w:pPr>
        <w:rPr>
          <w:rFonts w:cs="Arial"/>
        </w:rPr>
      </w:pPr>
      <w:r>
        <w:rPr>
          <w:rFonts w:cs="Arial"/>
        </w:rPr>
        <w:pict>
          <v:rect id="_x0000_i1356" style="width:0;height:1.5pt" o:hralign="center" o:hrstd="t" o:hr="t" fillcolor="#a0a0a0" stroked="f"/>
        </w:pict>
      </w:r>
    </w:p>
    <w:p w:rsidR="00695F17" w:rsidRPr="0079224E" w:rsidRDefault="00695F17" w:rsidP="00695F17">
      <w:pPr>
        <w:rPr>
          <w:rFonts w:cs="Arial"/>
          <w:b/>
          <w:bCs/>
        </w:rPr>
      </w:pPr>
      <w:r w:rsidRPr="0079224E">
        <w:rPr>
          <w:rFonts w:ascii="Segoe UI Symbol" w:hAnsi="Segoe UI Symbol" w:cs="Segoe UI Symbol"/>
          <w:b/>
          <w:bCs/>
        </w:rPr>
        <w:t>📚</w:t>
      </w:r>
      <w:r w:rsidRPr="0079224E">
        <w:rPr>
          <w:rFonts w:cs="Arial"/>
          <w:b/>
          <w:bCs/>
        </w:rPr>
        <w:t xml:space="preserve"> Evidence Requirements</w:t>
      </w:r>
    </w:p>
    <w:p w:rsidR="00695F17" w:rsidRPr="0079224E" w:rsidRDefault="00695F17" w:rsidP="00695F17">
      <w:pPr>
        <w:rPr>
          <w:rFonts w:cs="Arial"/>
        </w:rPr>
      </w:pPr>
      <w:r w:rsidRPr="0079224E">
        <w:rPr>
          <w:rFonts w:cs="Arial"/>
        </w:rPr>
        <w:t>Each learner submission must include:</w:t>
      </w:r>
    </w:p>
    <w:p w:rsidR="00695F17" w:rsidRPr="0079224E" w:rsidRDefault="00695F17" w:rsidP="00695F17">
      <w:pPr>
        <w:numPr>
          <w:ilvl w:val="0"/>
          <w:numId w:val="261"/>
        </w:numPr>
        <w:rPr>
          <w:rFonts w:cs="Arial"/>
        </w:rPr>
      </w:pPr>
      <w:r w:rsidRPr="0079224E">
        <w:rPr>
          <w:rFonts w:cs="Arial"/>
        </w:rPr>
        <w:t>Completed answer sheets for all assessment activities</w:t>
      </w:r>
    </w:p>
    <w:p w:rsidR="00695F17" w:rsidRPr="0079224E" w:rsidRDefault="00695F17" w:rsidP="00695F17">
      <w:pPr>
        <w:numPr>
          <w:ilvl w:val="0"/>
          <w:numId w:val="261"/>
        </w:numPr>
        <w:rPr>
          <w:rFonts w:cs="Arial"/>
        </w:rPr>
      </w:pPr>
      <w:r w:rsidRPr="0079224E">
        <w:rPr>
          <w:rFonts w:cs="Arial"/>
        </w:rPr>
        <w:t>Completed and signed observation checklist</w:t>
      </w:r>
    </w:p>
    <w:p w:rsidR="00695F17" w:rsidRPr="0079224E" w:rsidRDefault="00695F17" w:rsidP="00695F17">
      <w:pPr>
        <w:numPr>
          <w:ilvl w:val="0"/>
          <w:numId w:val="261"/>
        </w:numPr>
        <w:rPr>
          <w:rFonts w:cs="Arial"/>
        </w:rPr>
      </w:pPr>
      <w:r w:rsidRPr="0079224E">
        <w:rPr>
          <w:rFonts w:cs="Arial"/>
        </w:rPr>
        <w:t>Clear identification on all pages (name, date, assessor signature)</w:t>
      </w:r>
    </w:p>
    <w:p w:rsidR="00695F17" w:rsidRPr="0079224E" w:rsidRDefault="00695F17" w:rsidP="00695F17">
      <w:pPr>
        <w:rPr>
          <w:rFonts w:cs="Arial"/>
        </w:rPr>
      </w:pPr>
      <w:r w:rsidRPr="0079224E">
        <w:rPr>
          <w:rFonts w:cs="Arial"/>
        </w:rPr>
        <w:t>This evidence forms part of the internal summative assessment for KM-04.</w:t>
      </w:r>
    </w:p>
    <w:p w:rsidR="00695F17" w:rsidRPr="0079224E" w:rsidRDefault="00F37A27" w:rsidP="00695F17">
      <w:pPr>
        <w:rPr>
          <w:rFonts w:cs="Arial"/>
        </w:rPr>
      </w:pPr>
      <w:r>
        <w:rPr>
          <w:rFonts w:cs="Arial"/>
        </w:rPr>
        <w:pict>
          <v:rect id="_x0000_i1357" style="width:0;height:1.5pt" o:hralign="center" o:hrstd="t" o:hr="t" fillcolor="#a0a0a0" stroked="f"/>
        </w:pict>
      </w:r>
    </w:p>
    <w:p w:rsidR="00695F17" w:rsidRPr="0079224E" w:rsidRDefault="00695F17" w:rsidP="00695F17">
      <w:pPr>
        <w:rPr>
          <w:rFonts w:cs="Arial"/>
          <w:b/>
          <w:bCs/>
        </w:rPr>
      </w:pPr>
      <w:r w:rsidRPr="0079224E">
        <w:rPr>
          <w:rFonts w:cs="Arial"/>
          <w:b/>
          <w:bCs/>
        </w:rPr>
        <w:t>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4"/>
        <w:gridCol w:w="733"/>
      </w:tblGrid>
      <w:tr w:rsidR="00695F17" w:rsidRPr="0079224E" w:rsidTr="00695F17">
        <w:trPr>
          <w:tblHeader/>
          <w:tblCellSpacing w:w="15" w:type="dxa"/>
        </w:trPr>
        <w:tc>
          <w:tcPr>
            <w:tcW w:w="0" w:type="auto"/>
            <w:vAlign w:val="center"/>
            <w:hideMark/>
          </w:tcPr>
          <w:p w:rsidR="00695F17" w:rsidRPr="0079224E" w:rsidRDefault="00695F17" w:rsidP="00695F17">
            <w:pPr>
              <w:rPr>
                <w:rFonts w:cs="Arial"/>
                <w:b/>
                <w:bCs/>
              </w:rPr>
            </w:pPr>
            <w:r w:rsidRPr="0079224E">
              <w:rPr>
                <w:rFonts w:cs="Arial"/>
                <w:b/>
                <w:bCs/>
              </w:rPr>
              <w:t>Activity</w:t>
            </w:r>
          </w:p>
        </w:tc>
        <w:tc>
          <w:tcPr>
            <w:tcW w:w="0" w:type="auto"/>
            <w:vAlign w:val="center"/>
            <w:hideMark/>
          </w:tcPr>
          <w:p w:rsidR="00695F17" w:rsidRPr="0079224E" w:rsidRDefault="00695F17" w:rsidP="00695F17">
            <w:pPr>
              <w:rPr>
                <w:rFonts w:cs="Arial"/>
                <w:b/>
                <w:bCs/>
              </w:rPr>
            </w:pPr>
            <w:r w:rsidRPr="0079224E">
              <w:rPr>
                <w:rFonts w:cs="Arial"/>
                <w:b/>
                <w:bCs/>
              </w:rPr>
              <w:t>Marks</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rPr>
              <w:t>Observation Checklist</w:t>
            </w:r>
          </w:p>
        </w:tc>
        <w:tc>
          <w:tcPr>
            <w:tcW w:w="0" w:type="auto"/>
            <w:vAlign w:val="center"/>
            <w:hideMark/>
          </w:tcPr>
          <w:p w:rsidR="00695F17" w:rsidRPr="0079224E" w:rsidRDefault="00695F17" w:rsidP="00695F17">
            <w:pPr>
              <w:rPr>
                <w:rFonts w:cs="Arial"/>
              </w:rPr>
            </w:pPr>
            <w:r w:rsidRPr="0079224E">
              <w:rPr>
                <w:rFonts w:cs="Arial"/>
              </w:rPr>
              <w:t>15</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rPr>
              <w:t>Diagram Labelling</w:t>
            </w:r>
          </w:p>
        </w:tc>
        <w:tc>
          <w:tcPr>
            <w:tcW w:w="0" w:type="auto"/>
            <w:vAlign w:val="center"/>
            <w:hideMark/>
          </w:tcPr>
          <w:p w:rsidR="00695F17" w:rsidRPr="0079224E" w:rsidRDefault="00695F17" w:rsidP="00695F17">
            <w:pPr>
              <w:rPr>
                <w:rFonts w:cs="Arial"/>
              </w:rPr>
            </w:pPr>
            <w:r w:rsidRPr="0079224E">
              <w:rPr>
                <w:rFonts w:cs="Arial"/>
              </w:rPr>
              <w:t>10</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rPr>
              <w:t>Short Written Response</w:t>
            </w:r>
          </w:p>
        </w:tc>
        <w:tc>
          <w:tcPr>
            <w:tcW w:w="0" w:type="auto"/>
            <w:vAlign w:val="center"/>
            <w:hideMark/>
          </w:tcPr>
          <w:p w:rsidR="00695F17" w:rsidRPr="0079224E" w:rsidRDefault="00695F17" w:rsidP="00695F17">
            <w:pPr>
              <w:rPr>
                <w:rFonts w:cs="Arial"/>
              </w:rPr>
            </w:pPr>
            <w:r w:rsidRPr="0079224E">
              <w:rPr>
                <w:rFonts w:cs="Arial"/>
              </w:rPr>
              <w:t>15</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rPr>
              <w:t>Scenario-Based Case Study</w:t>
            </w:r>
          </w:p>
        </w:tc>
        <w:tc>
          <w:tcPr>
            <w:tcW w:w="0" w:type="auto"/>
            <w:vAlign w:val="center"/>
            <w:hideMark/>
          </w:tcPr>
          <w:p w:rsidR="00695F17" w:rsidRPr="0079224E" w:rsidRDefault="00695F17" w:rsidP="00695F17">
            <w:pPr>
              <w:rPr>
                <w:rFonts w:cs="Arial"/>
              </w:rPr>
            </w:pPr>
            <w:r w:rsidRPr="0079224E">
              <w:rPr>
                <w:rFonts w:cs="Arial"/>
              </w:rPr>
              <w:t>20</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b/>
                <w:bCs/>
              </w:rPr>
              <w:t>Total</w:t>
            </w:r>
          </w:p>
        </w:tc>
        <w:tc>
          <w:tcPr>
            <w:tcW w:w="0" w:type="auto"/>
            <w:vAlign w:val="center"/>
            <w:hideMark/>
          </w:tcPr>
          <w:p w:rsidR="00695F17" w:rsidRPr="0079224E" w:rsidRDefault="00695F17" w:rsidP="00695F17">
            <w:pPr>
              <w:rPr>
                <w:rFonts w:cs="Arial"/>
              </w:rPr>
            </w:pPr>
            <w:r w:rsidRPr="0079224E">
              <w:rPr>
                <w:rFonts w:cs="Arial"/>
                <w:b/>
                <w:bCs/>
              </w:rPr>
              <w:t>60</w:t>
            </w:r>
          </w:p>
        </w:tc>
      </w:tr>
    </w:tbl>
    <w:p w:rsidR="00695F17" w:rsidRPr="0079224E" w:rsidRDefault="00695F17" w:rsidP="00695F17">
      <w:pPr>
        <w:rPr>
          <w:rFonts w:cs="Arial"/>
        </w:rPr>
      </w:pPr>
      <w:r w:rsidRPr="0079224E">
        <w:rPr>
          <w:rFonts w:cs="Arial"/>
        </w:rPr>
        <w:t xml:space="preserve">Scores must be proportionally converted to reflect the </w:t>
      </w:r>
      <w:r w:rsidRPr="0079224E">
        <w:rPr>
          <w:rFonts w:cs="Arial"/>
          <w:b/>
          <w:bCs/>
        </w:rPr>
        <w:t>15% weighting</w:t>
      </w:r>
      <w:r w:rsidRPr="0079224E">
        <w:rPr>
          <w:rFonts w:cs="Arial"/>
        </w:rPr>
        <w:t xml:space="preserve"> for this knowledge module.</w:t>
      </w:r>
    </w:p>
    <w:p w:rsidR="00695F17" w:rsidRPr="0079224E" w:rsidRDefault="00F37A27" w:rsidP="00695F17">
      <w:pPr>
        <w:rPr>
          <w:rFonts w:cs="Arial"/>
        </w:rPr>
      </w:pPr>
      <w:r>
        <w:rPr>
          <w:rFonts w:cs="Arial"/>
        </w:rPr>
        <w:pict>
          <v:rect id="_x0000_i1358" style="width:0;height:1.5pt" o:hralign="center" o:hrstd="t" o:hr="t" fillcolor="#a0a0a0" stroked="f"/>
        </w:pict>
      </w:r>
    </w:p>
    <w:p w:rsidR="00695F17" w:rsidRPr="0079224E" w:rsidRDefault="00695F17" w:rsidP="00695F17">
      <w:pPr>
        <w:rPr>
          <w:rFonts w:cs="Arial"/>
          <w:b/>
          <w:bCs/>
        </w:rPr>
      </w:pPr>
      <w:r w:rsidRPr="0079224E">
        <w:rPr>
          <w:rFonts w:ascii="Segoe UI Symbol" w:hAnsi="Segoe UI Symbol" w:cs="Segoe UI Symbol"/>
          <w:b/>
          <w:bCs/>
        </w:rPr>
        <w:t>🔍</w:t>
      </w:r>
      <w:r w:rsidRPr="0079224E">
        <w:rPr>
          <w:rFonts w:cs="Arial"/>
          <w:b/>
          <w:bCs/>
        </w:rPr>
        <w:t xml:space="preserve"> Moderation Notes</w:t>
      </w:r>
    </w:p>
    <w:p w:rsidR="00695F17" w:rsidRPr="0079224E" w:rsidRDefault="00695F17" w:rsidP="00695F17">
      <w:pPr>
        <w:numPr>
          <w:ilvl w:val="0"/>
          <w:numId w:val="262"/>
        </w:numPr>
        <w:rPr>
          <w:rFonts w:cs="Arial"/>
        </w:rPr>
      </w:pPr>
      <w:r w:rsidRPr="0079224E">
        <w:rPr>
          <w:rFonts w:cs="Arial"/>
        </w:rPr>
        <w:t>Review completeness and accuracy of learner submissions</w:t>
      </w:r>
    </w:p>
    <w:p w:rsidR="00695F17" w:rsidRPr="0079224E" w:rsidRDefault="00695F17" w:rsidP="00695F17">
      <w:pPr>
        <w:numPr>
          <w:ilvl w:val="0"/>
          <w:numId w:val="262"/>
        </w:numPr>
        <w:rPr>
          <w:rFonts w:cs="Arial"/>
        </w:rPr>
      </w:pPr>
      <w:r w:rsidRPr="0079224E">
        <w:rPr>
          <w:rFonts w:cs="Arial"/>
        </w:rPr>
        <w:lastRenderedPageBreak/>
        <w:t>Verify scoring against the marking memo</w:t>
      </w:r>
    </w:p>
    <w:p w:rsidR="00695F17" w:rsidRPr="0079224E" w:rsidRDefault="00695F17" w:rsidP="00695F17">
      <w:pPr>
        <w:numPr>
          <w:ilvl w:val="0"/>
          <w:numId w:val="262"/>
        </w:numPr>
        <w:rPr>
          <w:rFonts w:cs="Arial"/>
        </w:rPr>
      </w:pPr>
      <w:r w:rsidRPr="0079224E">
        <w:rPr>
          <w:rFonts w:cs="Arial"/>
        </w:rPr>
        <w:t>Document moderation findings in the moderation report</w:t>
      </w:r>
    </w:p>
    <w:p w:rsidR="00695F17" w:rsidRPr="0079224E" w:rsidRDefault="00695F17" w:rsidP="00695F17">
      <w:pPr>
        <w:numPr>
          <w:ilvl w:val="0"/>
          <w:numId w:val="262"/>
        </w:numPr>
        <w:rPr>
          <w:rFonts w:cs="Arial"/>
        </w:rPr>
      </w:pPr>
      <w:r w:rsidRPr="0079224E">
        <w:rPr>
          <w:rFonts w:cs="Arial"/>
        </w:rPr>
        <w:t xml:space="preserve">Ensure alignment with the Internal Assessment Criteria </w:t>
      </w:r>
      <w:r w:rsidRPr="0079224E">
        <w:rPr>
          <w:rFonts w:cs="Arial"/>
          <w:b/>
          <w:bCs/>
        </w:rPr>
        <w:t>IAC0401–IAC0411</w:t>
      </w:r>
    </w:p>
    <w:p w:rsidR="00695F17" w:rsidRPr="0079224E" w:rsidRDefault="00695F17">
      <w:pPr>
        <w:rPr>
          <w:rFonts w:cs="Arial"/>
        </w:rPr>
      </w:pPr>
      <w:r w:rsidRPr="0079224E">
        <w:rPr>
          <w:rFonts w:cs="Arial"/>
        </w:rPr>
        <w:br w:type="page"/>
      </w:r>
    </w:p>
    <w:p w:rsidR="00695F17" w:rsidRPr="0079224E" w:rsidRDefault="00695F17" w:rsidP="00695F17">
      <w:pPr>
        <w:pStyle w:val="Heading2"/>
        <w:rPr>
          <w:rFonts w:ascii="Century Gothic" w:hAnsi="Century Gothic" w:cs="Arial"/>
          <w:b/>
          <w:bCs/>
        </w:rPr>
      </w:pPr>
      <w:bookmarkStart w:id="49" w:name="_Toc195895483"/>
      <w:r w:rsidRPr="0079224E">
        <w:rPr>
          <w:rFonts w:ascii="Century Gothic" w:hAnsi="Century Gothic" w:cs="Arial"/>
          <w:b/>
          <w:bCs/>
        </w:rPr>
        <w:lastRenderedPageBreak/>
        <w:t>KM-04-KT05: Concepts and Principles of Measuring and Calculations Used in the Furniture Upholstery Processes (15%)</w:t>
      </w:r>
      <w:bookmarkEnd w:id="49"/>
    </w:p>
    <w:p w:rsidR="00695F17" w:rsidRPr="0079224E" w:rsidRDefault="00695F17" w:rsidP="00695F17">
      <w:pPr>
        <w:rPr>
          <w:rFonts w:cs="Arial"/>
          <w:b/>
          <w:bCs/>
        </w:rPr>
      </w:pPr>
    </w:p>
    <w:p w:rsidR="00695F17" w:rsidRPr="0079224E" w:rsidRDefault="00695F17" w:rsidP="00695F17">
      <w:pPr>
        <w:rPr>
          <w:rFonts w:cs="Arial"/>
          <w:b/>
          <w:bCs/>
        </w:rPr>
      </w:pPr>
      <w:r w:rsidRPr="0079224E">
        <w:rPr>
          <w:rFonts w:cs="Arial"/>
          <w:b/>
          <w:bCs/>
        </w:rPr>
        <w:t>Purpose of the Knowledge Topic</w:t>
      </w:r>
    </w:p>
    <w:p w:rsidR="00695F17" w:rsidRPr="0079224E" w:rsidRDefault="00695F17" w:rsidP="00695F17">
      <w:pPr>
        <w:rPr>
          <w:rFonts w:cs="Arial"/>
        </w:rPr>
      </w:pPr>
      <w:r w:rsidRPr="0079224E">
        <w:rPr>
          <w:rFonts w:cs="Arial"/>
        </w:rPr>
        <w:t xml:space="preserve">This knowledge topic aims to equip learners with the foundational concepts and applied principles of </w:t>
      </w:r>
      <w:r w:rsidRPr="0079224E">
        <w:rPr>
          <w:rFonts w:cs="Arial"/>
          <w:b/>
          <w:bCs/>
        </w:rPr>
        <w:t>measurement and calculation</w:t>
      </w:r>
      <w:r w:rsidRPr="0079224E">
        <w:rPr>
          <w:rFonts w:cs="Arial"/>
        </w:rPr>
        <w:t xml:space="preserve"> as they relate to furniture upholstery. Precision is critical in upholstery work, where even minor measurement errors can compromise quality, aesthetics, and function. Learners will explore the tools, systems, and techniques used to obtain, convert, and apply accurate measurements during upholstery processes.</w:t>
      </w:r>
    </w:p>
    <w:p w:rsidR="00695F17" w:rsidRPr="0079224E" w:rsidRDefault="00695F17" w:rsidP="00695F17">
      <w:pPr>
        <w:rPr>
          <w:rFonts w:cs="Arial"/>
        </w:rPr>
      </w:pPr>
      <w:r w:rsidRPr="0079224E">
        <w:rPr>
          <w:rFonts w:cs="Arial"/>
        </w:rPr>
        <w:t xml:space="preserve">The module prepares learners to use appropriate instruments, calculate material dimensions, determine allowances, and work with both straight and curved surfaces. Emphasis is placed on the </w:t>
      </w:r>
      <w:r w:rsidRPr="0079224E">
        <w:rPr>
          <w:rFonts w:cs="Arial"/>
          <w:b/>
          <w:bCs/>
        </w:rPr>
        <w:t>importance of calibration, the selection of correct units, and the implications of measurement inaccuracies</w:t>
      </w:r>
      <w:r w:rsidRPr="0079224E">
        <w:rPr>
          <w:rFonts w:cs="Arial"/>
        </w:rPr>
        <w:t xml:space="preserve"> in an upholstery production environment.</w:t>
      </w:r>
    </w:p>
    <w:p w:rsidR="00695F17" w:rsidRPr="0079224E" w:rsidRDefault="00F37A27" w:rsidP="00695F17">
      <w:pPr>
        <w:rPr>
          <w:rFonts w:cs="Arial"/>
        </w:rPr>
      </w:pPr>
      <w:r>
        <w:rPr>
          <w:rFonts w:cs="Arial"/>
        </w:rPr>
        <w:pict>
          <v:rect id="_x0000_i1359" style="width:0;height:1.5pt" o:hralign="center" o:hrstd="t" o:hr="t" fillcolor="#a0a0a0" stroked="f"/>
        </w:pict>
      </w:r>
    </w:p>
    <w:p w:rsidR="00695F17" w:rsidRPr="0079224E" w:rsidRDefault="00695F17" w:rsidP="00695F17">
      <w:pPr>
        <w:rPr>
          <w:rFonts w:cs="Arial"/>
          <w:b/>
          <w:bCs/>
        </w:rPr>
      </w:pPr>
      <w:r w:rsidRPr="0079224E">
        <w:rPr>
          <w:rFonts w:cs="Arial"/>
          <w:b/>
          <w:bCs/>
        </w:rPr>
        <w:t>Key Knowledge Areas</w:t>
      </w:r>
    </w:p>
    <w:p w:rsidR="00695F17" w:rsidRPr="0079224E" w:rsidRDefault="00695F17" w:rsidP="00695F17">
      <w:pPr>
        <w:rPr>
          <w:rFonts w:cs="Arial"/>
        </w:rPr>
      </w:pPr>
      <w:r w:rsidRPr="0079224E">
        <w:rPr>
          <w:rFonts w:cs="Arial"/>
        </w:rPr>
        <w:t>This topic covers the following elements:</w:t>
      </w:r>
    </w:p>
    <w:p w:rsidR="00695F17" w:rsidRPr="0079224E" w:rsidRDefault="00695F17" w:rsidP="00695F17">
      <w:pPr>
        <w:numPr>
          <w:ilvl w:val="0"/>
          <w:numId w:val="263"/>
        </w:numPr>
        <w:rPr>
          <w:rFonts w:cs="Arial"/>
        </w:rPr>
      </w:pPr>
      <w:r w:rsidRPr="0079224E">
        <w:rPr>
          <w:rFonts w:cs="Arial"/>
          <w:b/>
          <w:bCs/>
        </w:rPr>
        <w:t>KT0501</w:t>
      </w:r>
      <w:r w:rsidRPr="0079224E">
        <w:rPr>
          <w:rFonts w:cs="Arial"/>
        </w:rPr>
        <w:t>: Taking accurate measures</w:t>
      </w:r>
    </w:p>
    <w:p w:rsidR="00695F17" w:rsidRPr="0079224E" w:rsidRDefault="00695F17" w:rsidP="00695F17">
      <w:pPr>
        <w:numPr>
          <w:ilvl w:val="0"/>
          <w:numId w:val="263"/>
        </w:numPr>
        <w:rPr>
          <w:rFonts w:cs="Arial"/>
        </w:rPr>
      </w:pPr>
      <w:r w:rsidRPr="0079224E">
        <w:rPr>
          <w:rFonts w:cs="Arial"/>
          <w:b/>
          <w:bCs/>
        </w:rPr>
        <w:t>KT0502</w:t>
      </w:r>
      <w:r w:rsidRPr="0079224E">
        <w:rPr>
          <w:rFonts w:cs="Arial"/>
        </w:rPr>
        <w:t>: Units of measurement</w:t>
      </w:r>
    </w:p>
    <w:p w:rsidR="00695F17" w:rsidRPr="0079224E" w:rsidRDefault="00695F17" w:rsidP="00695F17">
      <w:pPr>
        <w:numPr>
          <w:ilvl w:val="0"/>
          <w:numId w:val="263"/>
        </w:numPr>
        <w:rPr>
          <w:rFonts w:cs="Arial"/>
        </w:rPr>
      </w:pPr>
      <w:r w:rsidRPr="0079224E">
        <w:rPr>
          <w:rFonts w:cs="Arial"/>
          <w:b/>
          <w:bCs/>
        </w:rPr>
        <w:t>KT0503</w:t>
      </w:r>
      <w:r w:rsidRPr="0079224E">
        <w:rPr>
          <w:rFonts w:cs="Arial"/>
        </w:rPr>
        <w:t>: Conversions</w:t>
      </w:r>
    </w:p>
    <w:p w:rsidR="00695F17" w:rsidRPr="0079224E" w:rsidRDefault="00695F17" w:rsidP="00695F17">
      <w:pPr>
        <w:numPr>
          <w:ilvl w:val="0"/>
          <w:numId w:val="263"/>
        </w:numPr>
        <w:rPr>
          <w:rFonts w:cs="Arial"/>
        </w:rPr>
      </w:pPr>
      <w:r w:rsidRPr="0079224E">
        <w:rPr>
          <w:rFonts w:cs="Arial"/>
          <w:b/>
          <w:bCs/>
        </w:rPr>
        <w:t>KT0504</w:t>
      </w:r>
      <w:r w:rsidRPr="0079224E">
        <w:rPr>
          <w:rFonts w:cs="Arial"/>
        </w:rPr>
        <w:t>: Formulae and calculations</w:t>
      </w:r>
    </w:p>
    <w:p w:rsidR="00695F17" w:rsidRPr="0079224E" w:rsidRDefault="00695F17" w:rsidP="00695F17">
      <w:pPr>
        <w:numPr>
          <w:ilvl w:val="0"/>
          <w:numId w:val="263"/>
        </w:numPr>
        <w:rPr>
          <w:rFonts w:cs="Arial"/>
        </w:rPr>
      </w:pPr>
      <w:r w:rsidRPr="0079224E">
        <w:rPr>
          <w:rFonts w:cs="Arial"/>
          <w:b/>
          <w:bCs/>
        </w:rPr>
        <w:t>KT0505</w:t>
      </w:r>
      <w:r w:rsidRPr="0079224E">
        <w:rPr>
          <w:rFonts w:cs="Arial"/>
        </w:rPr>
        <w:t>: Angles and curves</w:t>
      </w:r>
    </w:p>
    <w:p w:rsidR="00695F17" w:rsidRPr="0079224E" w:rsidRDefault="00695F17" w:rsidP="00695F17">
      <w:pPr>
        <w:numPr>
          <w:ilvl w:val="0"/>
          <w:numId w:val="263"/>
        </w:numPr>
        <w:rPr>
          <w:rFonts w:cs="Arial"/>
        </w:rPr>
      </w:pPr>
      <w:r w:rsidRPr="0079224E">
        <w:rPr>
          <w:rFonts w:cs="Arial"/>
          <w:b/>
          <w:bCs/>
        </w:rPr>
        <w:t>KT0506</w:t>
      </w:r>
      <w:r w:rsidRPr="0079224E">
        <w:rPr>
          <w:rFonts w:cs="Arial"/>
        </w:rPr>
        <w:t>: Standard sizes</w:t>
      </w:r>
    </w:p>
    <w:p w:rsidR="00695F17" w:rsidRPr="0079224E" w:rsidRDefault="00695F17" w:rsidP="00695F17">
      <w:pPr>
        <w:numPr>
          <w:ilvl w:val="0"/>
          <w:numId w:val="263"/>
        </w:numPr>
        <w:rPr>
          <w:rFonts w:cs="Arial"/>
        </w:rPr>
      </w:pPr>
      <w:r w:rsidRPr="0079224E">
        <w:rPr>
          <w:rFonts w:cs="Arial"/>
          <w:b/>
          <w:bCs/>
        </w:rPr>
        <w:t>KT0507</w:t>
      </w:r>
      <w:r w:rsidRPr="0079224E">
        <w:rPr>
          <w:rFonts w:cs="Arial"/>
        </w:rPr>
        <w:t>: Allowances and tolerances</w:t>
      </w:r>
    </w:p>
    <w:p w:rsidR="00695F17" w:rsidRPr="0079224E" w:rsidRDefault="00695F17" w:rsidP="00695F17">
      <w:pPr>
        <w:numPr>
          <w:ilvl w:val="0"/>
          <w:numId w:val="263"/>
        </w:numPr>
        <w:rPr>
          <w:rFonts w:cs="Arial"/>
        </w:rPr>
      </w:pPr>
      <w:r w:rsidRPr="0079224E">
        <w:rPr>
          <w:rFonts w:cs="Arial"/>
          <w:b/>
          <w:bCs/>
        </w:rPr>
        <w:t>KT0508</w:t>
      </w:r>
      <w:r w:rsidRPr="0079224E">
        <w:rPr>
          <w:rFonts w:cs="Arial"/>
        </w:rPr>
        <w:t>: Measuring instruments: Tape measure, Vernier, callipers, square</w:t>
      </w:r>
    </w:p>
    <w:p w:rsidR="00695F17" w:rsidRPr="0079224E" w:rsidRDefault="00695F17" w:rsidP="00695F17">
      <w:pPr>
        <w:numPr>
          <w:ilvl w:val="0"/>
          <w:numId w:val="263"/>
        </w:numPr>
        <w:rPr>
          <w:rFonts w:cs="Arial"/>
        </w:rPr>
      </w:pPr>
      <w:r w:rsidRPr="0079224E">
        <w:rPr>
          <w:rFonts w:cs="Arial"/>
          <w:b/>
          <w:bCs/>
        </w:rPr>
        <w:t>KT0509</w:t>
      </w:r>
      <w:r w:rsidRPr="0079224E">
        <w:rPr>
          <w:rFonts w:cs="Arial"/>
        </w:rPr>
        <w:t>: Calibrations</w:t>
      </w:r>
    </w:p>
    <w:p w:rsidR="00695F17" w:rsidRPr="0079224E" w:rsidRDefault="00695F17" w:rsidP="00695F17">
      <w:pPr>
        <w:numPr>
          <w:ilvl w:val="0"/>
          <w:numId w:val="263"/>
        </w:numPr>
        <w:rPr>
          <w:rFonts w:cs="Arial"/>
        </w:rPr>
      </w:pPr>
      <w:r w:rsidRPr="0079224E">
        <w:rPr>
          <w:rFonts w:cs="Arial"/>
          <w:b/>
          <w:bCs/>
        </w:rPr>
        <w:t>KT0510</w:t>
      </w:r>
      <w:r w:rsidRPr="0079224E">
        <w:rPr>
          <w:rFonts w:cs="Arial"/>
        </w:rPr>
        <w:t>: Accuracy and faults</w:t>
      </w:r>
    </w:p>
    <w:p w:rsidR="00695F17" w:rsidRPr="0079224E" w:rsidRDefault="00F37A27" w:rsidP="00695F17">
      <w:pPr>
        <w:rPr>
          <w:rFonts w:cs="Arial"/>
        </w:rPr>
      </w:pPr>
      <w:r>
        <w:rPr>
          <w:rFonts w:cs="Arial"/>
        </w:rPr>
        <w:pict>
          <v:rect id="_x0000_i1360" style="width:0;height:1.5pt" o:hralign="center" o:hrstd="t" o:hr="t" fillcolor="#a0a0a0" stroked="f"/>
        </w:pict>
      </w:r>
    </w:p>
    <w:p w:rsidR="00695F17" w:rsidRPr="0079224E" w:rsidRDefault="00695F17" w:rsidP="00695F17">
      <w:pPr>
        <w:rPr>
          <w:rFonts w:cs="Arial"/>
          <w:b/>
          <w:bCs/>
        </w:rPr>
      </w:pPr>
      <w:r w:rsidRPr="0079224E">
        <w:rPr>
          <w:rFonts w:cs="Arial"/>
          <w:b/>
          <w:bCs/>
        </w:rPr>
        <w:t>Internal Assessment Criteria and Weight</w:t>
      </w:r>
    </w:p>
    <w:p w:rsidR="00695F17" w:rsidRPr="0079224E" w:rsidRDefault="00695F17" w:rsidP="00695F17">
      <w:pPr>
        <w:rPr>
          <w:rFonts w:cs="Arial"/>
        </w:rPr>
      </w:pPr>
      <w:r w:rsidRPr="0079224E">
        <w:rPr>
          <w:rFonts w:cs="Arial"/>
        </w:rPr>
        <w:t>Learners will be assessed on their ability to:</w:t>
      </w:r>
    </w:p>
    <w:p w:rsidR="00695F17" w:rsidRPr="0079224E" w:rsidRDefault="00695F17" w:rsidP="00695F17">
      <w:pPr>
        <w:numPr>
          <w:ilvl w:val="0"/>
          <w:numId w:val="264"/>
        </w:numPr>
        <w:rPr>
          <w:rFonts w:cs="Arial"/>
        </w:rPr>
      </w:pPr>
      <w:r w:rsidRPr="0079224E">
        <w:rPr>
          <w:rFonts w:cs="Arial"/>
          <w:b/>
          <w:bCs/>
        </w:rPr>
        <w:t>IAC0501</w:t>
      </w:r>
      <w:r w:rsidRPr="0079224E">
        <w:rPr>
          <w:rFonts w:cs="Arial"/>
        </w:rPr>
        <w:t>: Explain the application of various formulae in furniture upholstery</w:t>
      </w:r>
    </w:p>
    <w:p w:rsidR="00695F17" w:rsidRPr="0079224E" w:rsidRDefault="00695F17" w:rsidP="00695F17">
      <w:pPr>
        <w:numPr>
          <w:ilvl w:val="0"/>
          <w:numId w:val="264"/>
        </w:numPr>
        <w:rPr>
          <w:rFonts w:cs="Arial"/>
        </w:rPr>
      </w:pPr>
      <w:r w:rsidRPr="0079224E">
        <w:rPr>
          <w:rFonts w:cs="Arial"/>
          <w:b/>
          <w:bCs/>
        </w:rPr>
        <w:t>IAC0502</w:t>
      </w:r>
      <w:r w:rsidRPr="0079224E">
        <w:rPr>
          <w:rFonts w:cs="Arial"/>
        </w:rPr>
        <w:t>: Justify the importance of accuracy on the quality of the workpiece</w:t>
      </w:r>
    </w:p>
    <w:p w:rsidR="00695F17" w:rsidRPr="0079224E" w:rsidRDefault="00695F17" w:rsidP="00695F17">
      <w:pPr>
        <w:numPr>
          <w:ilvl w:val="0"/>
          <w:numId w:val="264"/>
        </w:numPr>
        <w:rPr>
          <w:rFonts w:cs="Arial"/>
        </w:rPr>
      </w:pPr>
      <w:r w:rsidRPr="0079224E">
        <w:rPr>
          <w:rFonts w:cs="Arial"/>
          <w:b/>
          <w:bCs/>
        </w:rPr>
        <w:t>IAC0503</w:t>
      </w:r>
      <w:r w:rsidRPr="0079224E">
        <w:rPr>
          <w:rFonts w:cs="Arial"/>
        </w:rPr>
        <w:t>: Explain the effect of inaccuracy and faults</w:t>
      </w:r>
    </w:p>
    <w:p w:rsidR="00695F17" w:rsidRPr="0079224E" w:rsidRDefault="00695F17" w:rsidP="00695F17">
      <w:pPr>
        <w:numPr>
          <w:ilvl w:val="0"/>
          <w:numId w:val="264"/>
        </w:numPr>
        <w:rPr>
          <w:rFonts w:cs="Arial"/>
        </w:rPr>
      </w:pPr>
      <w:r w:rsidRPr="0079224E">
        <w:rPr>
          <w:rFonts w:cs="Arial"/>
          <w:b/>
          <w:bCs/>
        </w:rPr>
        <w:t>IAC0504</w:t>
      </w:r>
      <w:r w:rsidRPr="0079224E">
        <w:rPr>
          <w:rFonts w:cs="Arial"/>
        </w:rPr>
        <w:t>: Identify and select measuring equipment for the job</w:t>
      </w:r>
    </w:p>
    <w:p w:rsidR="00695F17" w:rsidRPr="0079224E" w:rsidRDefault="00695F17" w:rsidP="00695F17">
      <w:pPr>
        <w:numPr>
          <w:ilvl w:val="0"/>
          <w:numId w:val="264"/>
        </w:numPr>
        <w:rPr>
          <w:rFonts w:cs="Arial"/>
        </w:rPr>
      </w:pPr>
      <w:r w:rsidRPr="0079224E">
        <w:rPr>
          <w:rFonts w:cs="Arial"/>
          <w:b/>
          <w:bCs/>
        </w:rPr>
        <w:lastRenderedPageBreak/>
        <w:t>IAC0505</w:t>
      </w:r>
      <w:r w:rsidRPr="0079224E">
        <w:rPr>
          <w:rFonts w:cs="Arial"/>
        </w:rPr>
        <w:t>: Use correct measuring units</w:t>
      </w:r>
    </w:p>
    <w:p w:rsidR="00695F17" w:rsidRPr="0079224E" w:rsidRDefault="00695F17" w:rsidP="00695F17">
      <w:pPr>
        <w:numPr>
          <w:ilvl w:val="0"/>
          <w:numId w:val="264"/>
        </w:numPr>
        <w:rPr>
          <w:rFonts w:cs="Arial"/>
        </w:rPr>
      </w:pPr>
      <w:r w:rsidRPr="0079224E">
        <w:rPr>
          <w:rFonts w:cs="Arial"/>
          <w:b/>
          <w:bCs/>
        </w:rPr>
        <w:t>IAC0506</w:t>
      </w:r>
      <w:r w:rsidRPr="0079224E">
        <w:rPr>
          <w:rFonts w:cs="Arial"/>
        </w:rPr>
        <w:t>: Use measuring equipment correctly to obtain accurate sizes</w:t>
      </w:r>
    </w:p>
    <w:p w:rsidR="00695F17" w:rsidRPr="0079224E" w:rsidRDefault="00695F17" w:rsidP="00695F17">
      <w:pPr>
        <w:numPr>
          <w:ilvl w:val="0"/>
          <w:numId w:val="264"/>
        </w:numPr>
        <w:rPr>
          <w:rFonts w:cs="Arial"/>
        </w:rPr>
      </w:pPr>
      <w:r w:rsidRPr="0079224E">
        <w:rPr>
          <w:rFonts w:cs="Arial"/>
          <w:b/>
          <w:bCs/>
        </w:rPr>
        <w:t>IAC0507</w:t>
      </w:r>
      <w:r w:rsidRPr="0079224E">
        <w:rPr>
          <w:rFonts w:cs="Arial"/>
        </w:rPr>
        <w:t>: Justify the importance of good-quality measuring tapes, Vernier callipers</w:t>
      </w:r>
    </w:p>
    <w:p w:rsidR="00695F17" w:rsidRPr="0079224E" w:rsidRDefault="00695F17" w:rsidP="00695F17">
      <w:pPr>
        <w:rPr>
          <w:rFonts w:cs="Arial"/>
        </w:rPr>
      </w:pPr>
      <w:r w:rsidRPr="0079224E">
        <w:rPr>
          <w:rFonts w:cs="Arial"/>
          <w:b/>
          <w:bCs/>
        </w:rPr>
        <w:t>Weight</w:t>
      </w:r>
      <w:r w:rsidRPr="0079224E">
        <w:rPr>
          <w:rFonts w:cs="Arial"/>
        </w:rPr>
        <w:t>: 15%</w:t>
      </w:r>
    </w:p>
    <w:p w:rsidR="00695F17" w:rsidRPr="0079224E" w:rsidRDefault="00F37A27" w:rsidP="00695F17">
      <w:pPr>
        <w:rPr>
          <w:rFonts w:cs="Arial"/>
        </w:rPr>
      </w:pPr>
      <w:r>
        <w:rPr>
          <w:rFonts w:cs="Arial"/>
        </w:rPr>
        <w:pict>
          <v:rect id="_x0000_i1361" style="width:0;height:1.5pt" o:hralign="center" o:hrstd="t" o:hr="t" fillcolor="#a0a0a0" stroked="f"/>
        </w:pict>
      </w:r>
    </w:p>
    <w:p w:rsidR="00695F17" w:rsidRPr="0079224E" w:rsidRDefault="00695F17" w:rsidP="00695F17">
      <w:pPr>
        <w:rPr>
          <w:rFonts w:cs="Arial"/>
          <w:b/>
          <w:bCs/>
        </w:rPr>
      </w:pPr>
      <w:r w:rsidRPr="0079224E">
        <w:rPr>
          <w:rFonts w:cs="Arial"/>
          <w:b/>
          <w:bCs/>
        </w:rPr>
        <w:t>Application in the Upholstery Workshop</w:t>
      </w:r>
    </w:p>
    <w:p w:rsidR="00695F17" w:rsidRPr="0079224E" w:rsidRDefault="00695F17" w:rsidP="00695F17">
      <w:pPr>
        <w:rPr>
          <w:rFonts w:cs="Arial"/>
        </w:rPr>
      </w:pPr>
      <w:r w:rsidRPr="0079224E">
        <w:rPr>
          <w:rFonts w:cs="Arial"/>
        </w:rPr>
        <w:t xml:space="preserve">In upholstery production, </w:t>
      </w:r>
      <w:r w:rsidRPr="0079224E">
        <w:rPr>
          <w:rFonts w:cs="Arial"/>
          <w:b/>
          <w:bCs/>
        </w:rPr>
        <w:t>precision equals professionalism</w:t>
      </w:r>
      <w:r w:rsidRPr="0079224E">
        <w:rPr>
          <w:rFonts w:cs="Arial"/>
        </w:rPr>
        <w:t xml:space="preserve">. Learners must be able to select the correct measuring tool for a task, apply formulas to determine fabric dimensions, angles, and curves, and ensure consistency in size and fit. Accurate measuring and calculation ensure </w:t>
      </w:r>
      <w:r w:rsidRPr="0079224E">
        <w:rPr>
          <w:rFonts w:cs="Arial"/>
          <w:b/>
          <w:bCs/>
        </w:rPr>
        <w:t>waste reduction, quality assurance, and client satisfaction</w:t>
      </w:r>
      <w:r w:rsidRPr="0079224E">
        <w:rPr>
          <w:rFonts w:cs="Arial"/>
        </w:rPr>
        <w:t>. This knowledge topic builds the learner’s ability to execute quality workmanship with confidence and mathematical competence, using both traditional and calibrated measuring devices.</w:t>
      </w:r>
    </w:p>
    <w:p w:rsidR="00695F17" w:rsidRPr="0079224E" w:rsidRDefault="00F37A27" w:rsidP="00695F17">
      <w:pPr>
        <w:rPr>
          <w:rFonts w:cs="Arial"/>
        </w:rPr>
      </w:pPr>
      <w:r>
        <w:rPr>
          <w:rFonts w:cs="Arial"/>
        </w:rPr>
        <w:pict>
          <v:rect id="_x0000_i1362" style="width:0;height:1.5pt" o:hralign="center" o:hrstd="t" o:hr="t" fillcolor="#a0a0a0" stroked="f"/>
        </w:pict>
      </w:r>
    </w:p>
    <w:p w:rsidR="00695F17" w:rsidRPr="0079224E" w:rsidRDefault="00695F17" w:rsidP="00695F17">
      <w:pPr>
        <w:rPr>
          <w:rFonts w:cs="Arial"/>
        </w:rPr>
      </w:pPr>
      <w:r w:rsidRPr="0079224E">
        <w:rPr>
          <w:rFonts w:cs="Arial"/>
        </w:rPr>
        <w:t xml:space="preserve"> </w:t>
      </w:r>
    </w:p>
    <w:p w:rsidR="00695F17" w:rsidRPr="0079224E" w:rsidRDefault="00695F17">
      <w:pPr>
        <w:rPr>
          <w:rFonts w:cs="Arial"/>
          <w:b/>
          <w:bCs/>
        </w:rPr>
      </w:pPr>
      <w:r w:rsidRPr="0079224E">
        <w:rPr>
          <w:rFonts w:cs="Arial"/>
          <w:b/>
          <w:bCs/>
        </w:rPr>
        <w:br w:type="page"/>
      </w:r>
    </w:p>
    <w:p w:rsidR="00695F17" w:rsidRPr="0079224E" w:rsidRDefault="00695F17" w:rsidP="0001576C">
      <w:pPr>
        <w:pStyle w:val="Heading3"/>
        <w:rPr>
          <w:rFonts w:ascii="Century Gothic" w:hAnsi="Century Gothic" w:cs="Arial"/>
          <w:b/>
          <w:bCs/>
        </w:rPr>
      </w:pPr>
      <w:bookmarkStart w:id="50" w:name="_Toc195895484"/>
      <w:r w:rsidRPr="0079224E">
        <w:rPr>
          <w:rFonts w:ascii="Century Gothic" w:hAnsi="Century Gothic" w:cs="Arial"/>
          <w:b/>
          <w:bCs/>
        </w:rPr>
        <w:lastRenderedPageBreak/>
        <w:t>KT0501: Taking Accurate Measures</w:t>
      </w:r>
      <w:bookmarkEnd w:id="50"/>
    </w:p>
    <w:p w:rsidR="0001576C" w:rsidRPr="0079224E" w:rsidRDefault="0001576C" w:rsidP="00695F17">
      <w:pPr>
        <w:rPr>
          <w:rFonts w:cs="Arial"/>
          <w:b/>
          <w:bCs/>
        </w:rPr>
      </w:pPr>
    </w:p>
    <w:p w:rsidR="00695F17" w:rsidRPr="0079224E" w:rsidRDefault="00695F17" w:rsidP="00695F17">
      <w:pPr>
        <w:rPr>
          <w:rFonts w:cs="Arial"/>
          <w:b/>
          <w:bCs/>
        </w:rPr>
      </w:pPr>
      <w:r w:rsidRPr="0079224E">
        <w:rPr>
          <w:rFonts w:cs="Arial"/>
          <w:b/>
          <w:bCs/>
        </w:rPr>
        <w:t>Theoretical Learning Content</w:t>
      </w:r>
    </w:p>
    <w:p w:rsidR="00695F17" w:rsidRPr="0079224E" w:rsidRDefault="00695F17" w:rsidP="00695F17">
      <w:pPr>
        <w:rPr>
          <w:rFonts w:cs="Arial"/>
        </w:rPr>
      </w:pPr>
      <w:r w:rsidRPr="0079224E">
        <w:rPr>
          <w:rFonts w:cs="Arial"/>
        </w:rPr>
        <w:t xml:space="preserve">Taking accurate measurements is a critical skill in upholstery, where every cut of fabric, foam, frame, or fitting depends on precision. Whether working on a custom-made sofa, restoring a dining chair, or assembling modular components, the upholsterer must be able to take reliable measurements using the correct tools and techniques. Inaccurate measuring leads to </w:t>
      </w:r>
      <w:r w:rsidRPr="0079224E">
        <w:rPr>
          <w:rFonts w:cs="Arial"/>
          <w:b/>
          <w:bCs/>
        </w:rPr>
        <w:t>material waste, poor fit, safety risks, and client dissatisfaction</w:t>
      </w:r>
      <w:r w:rsidRPr="0079224E">
        <w:rPr>
          <w:rFonts w:cs="Arial"/>
        </w:rPr>
        <w:t>.</w:t>
      </w:r>
    </w:p>
    <w:p w:rsidR="00695F17" w:rsidRPr="0079224E" w:rsidRDefault="00695F17" w:rsidP="00695F17">
      <w:pPr>
        <w:rPr>
          <w:rFonts w:cs="Arial"/>
        </w:rPr>
      </w:pPr>
      <w:r w:rsidRPr="0079224E">
        <w:rPr>
          <w:rFonts w:cs="Arial"/>
        </w:rPr>
        <w:t>Learners must develop a consistent measuring methodology, understand the importance of positioning and posture, and ensure that tools are correctly handled and maintained.</w:t>
      </w:r>
    </w:p>
    <w:p w:rsidR="00695F17" w:rsidRPr="0079224E" w:rsidRDefault="00F37A27" w:rsidP="00695F17">
      <w:pPr>
        <w:rPr>
          <w:rFonts w:cs="Arial"/>
        </w:rPr>
      </w:pPr>
      <w:r>
        <w:rPr>
          <w:rFonts w:cs="Arial"/>
        </w:rPr>
        <w:pict>
          <v:rect id="_x0000_i1363" style="width:0;height:1.5pt" o:hralign="center" o:hrstd="t" o:hr="t" fillcolor="#a0a0a0" stroked="f"/>
        </w:pict>
      </w:r>
    </w:p>
    <w:p w:rsidR="00695F17" w:rsidRPr="0079224E" w:rsidRDefault="00695F17" w:rsidP="00695F17">
      <w:pPr>
        <w:rPr>
          <w:rFonts w:cs="Arial"/>
          <w:b/>
          <w:bCs/>
        </w:rPr>
      </w:pPr>
      <w:r w:rsidRPr="0079224E">
        <w:rPr>
          <w:rFonts w:cs="Arial"/>
          <w:b/>
          <w:bCs/>
        </w:rPr>
        <w:t>1. Principles of Accurate Measuring</w:t>
      </w:r>
    </w:p>
    <w:p w:rsidR="00695F17" w:rsidRPr="0079224E" w:rsidRDefault="00695F17" w:rsidP="00695F17">
      <w:pPr>
        <w:rPr>
          <w:rFonts w:cs="Arial"/>
        </w:rPr>
      </w:pPr>
      <w:r w:rsidRPr="0079224E">
        <w:rPr>
          <w:rFonts w:cs="Arial"/>
        </w:rPr>
        <w:t>To take accurate measurements:</w:t>
      </w:r>
    </w:p>
    <w:p w:rsidR="00695F17" w:rsidRPr="0079224E" w:rsidRDefault="00695F17" w:rsidP="00695F17">
      <w:pPr>
        <w:numPr>
          <w:ilvl w:val="0"/>
          <w:numId w:val="265"/>
        </w:numPr>
        <w:rPr>
          <w:rFonts w:cs="Arial"/>
        </w:rPr>
      </w:pPr>
      <w:r w:rsidRPr="0079224E">
        <w:rPr>
          <w:rFonts w:cs="Arial"/>
          <w:b/>
          <w:bCs/>
        </w:rPr>
        <w:t>Use the right tool</w:t>
      </w:r>
      <w:r w:rsidRPr="0079224E">
        <w:rPr>
          <w:rFonts w:cs="Arial"/>
        </w:rPr>
        <w:t xml:space="preserve"> for the surface and material being measured</w:t>
      </w:r>
    </w:p>
    <w:p w:rsidR="00695F17" w:rsidRPr="0079224E" w:rsidRDefault="00695F17" w:rsidP="00695F17">
      <w:pPr>
        <w:numPr>
          <w:ilvl w:val="0"/>
          <w:numId w:val="265"/>
        </w:numPr>
        <w:rPr>
          <w:rFonts w:cs="Arial"/>
        </w:rPr>
      </w:pPr>
      <w:r w:rsidRPr="0079224E">
        <w:rPr>
          <w:rFonts w:cs="Arial"/>
          <w:b/>
          <w:bCs/>
        </w:rPr>
        <w:t>Start from a fixed zero point</w:t>
      </w:r>
      <w:r w:rsidRPr="0079224E">
        <w:rPr>
          <w:rFonts w:cs="Arial"/>
        </w:rPr>
        <w:t xml:space="preserve"> on the tool (e.g. edge of a tape or calliper)</w:t>
      </w:r>
    </w:p>
    <w:p w:rsidR="00695F17" w:rsidRPr="0079224E" w:rsidRDefault="00695F17" w:rsidP="00695F17">
      <w:pPr>
        <w:numPr>
          <w:ilvl w:val="0"/>
          <w:numId w:val="265"/>
        </w:numPr>
        <w:rPr>
          <w:rFonts w:cs="Arial"/>
        </w:rPr>
      </w:pPr>
      <w:r w:rsidRPr="0079224E">
        <w:rPr>
          <w:rFonts w:cs="Arial"/>
          <w:b/>
          <w:bCs/>
        </w:rPr>
        <w:t>Keep the tool straight and flat</w:t>
      </w:r>
      <w:r w:rsidRPr="0079224E">
        <w:rPr>
          <w:rFonts w:cs="Arial"/>
        </w:rPr>
        <w:t xml:space="preserve"> to prevent curvature or slack</w:t>
      </w:r>
    </w:p>
    <w:p w:rsidR="00695F17" w:rsidRPr="0079224E" w:rsidRDefault="00695F17" w:rsidP="00695F17">
      <w:pPr>
        <w:numPr>
          <w:ilvl w:val="0"/>
          <w:numId w:val="265"/>
        </w:numPr>
        <w:rPr>
          <w:rFonts w:cs="Arial"/>
        </w:rPr>
      </w:pPr>
      <w:r w:rsidRPr="0079224E">
        <w:rPr>
          <w:rFonts w:cs="Arial"/>
          <w:b/>
          <w:bCs/>
        </w:rPr>
        <w:t>Measure multiple times</w:t>
      </w:r>
      <w:r w:rsidRPr="0079224E">
        <w:rPr>
          <w:rFonts w:cs="Arial"/>
        </w:rPr>
        <w:t xml:space="preserve"> for verification</w:t>
      </w:r>
    </w:p>
    <w:p w:rsidR="00695F17" w:rsidRPr="0079224E" w:rsidRDefault="00695F17" w:rsidP="00695F17">
      <w:pPr>
        <w:numPr>
          <w:ilvl w:val="0"/>
          <w:numId w:val="265"/>
        </w:numPr>
        <w:rPr>
          <w:rFonts w:cs="Arial"/>
        </w:rPr>
      </w:pPr>
      <w:r w:rsidRPr="0079224E">
        <w:rPr>
          <w:rFonts w:cs="Arial"/>
          <w:b/>
          <w:bCs/>
        </w:rPr>
        <w:t>Note the reading clearly</w:t>
      </w:r>
      <w:r w:rsidRPr="0079224E">
        <w:rPr>
          <w:rFonts w:cs="Arial"/>
        </w:rPr>
        <w:t>, using correct units</w:t>
      </w:r>
    </w:p>
    <w:p w:rsidR="00695F17" w:rsidRPr="0079224E" w:rsidRDefault="00695F17" w:rsidP="00695F17">
      <w:pPr>
        <w:numPr>
          <w:ilvl w:val="0"/>
          <w:numId w:val="265"/>
        </w:numPr>
        <w:rPr>
          <w:rFonts w:cs="Arial"/>
        </w:rPr>
      </w:pPr>
      <w:r w:rsidRPr="0079224E">
        <w:rPr>
          <w:rFonts w:cs="Arial"/>
          <w:b/>
          <w:bCs/>
        </w:rPr>
        <w:t>Avoid assumptions</w:t>
      </w:r>
      <w:r w:rsidRPr="0079224E">
        <w:rPr>
          <w:rFonts w:cs="Arial"/>
        </w:rPr>
        <w:t>—always measure both external and internal dimensions when required</w:t>
      </w:r>
    </w:p>
    <w:p w:rsidR="00695F17" w:rsidRPr="0079224E" w:rsidRDefault="00F37A27" w:rsidP="00695F17">
      <w:pPr>
        <w:rPr>
          <w:rFonts w:cs="Arial"/>
        </w:rPr>
      </w:pPr>
      <w:r>
        <w:rPr>
          <w:rFonts w:cs="Arial"/>
        </w:rPr>
        <w:pict>
          <v:rect id="_x0000_i1364" style="width:0;height:1.5pt" o:hralign="center" o:hrstd="t" o:hr="t" fillcolor="#a0a0a0" stroked="f"/>
        </w:pict>
      </w:r>
    </w:p>
    <w:p w:rsidR="00695F17" w:rsidRPr="0079224E" w:rsidRDefault="00695F17" w:rsidP="00695F17">
      <w:pPr>
        <w:rPr>
          <w:rFonts w:cs="Arial"/>
          <w:b/>
          <w:bCs/>
        </w:rPr>
      </w:pPr>
      <w:r w:rsidRPr="0079224E">
        <w:rPr>
          <w:rFonts w:cs="Arial"/>
          <w:b/>
          <w:bCs/>
        </w:rPr>
        <w:t>2. Measuring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8"/>
        <w:gridCol w:w="6198"/>
      </w:tblGrid>
      <w:tr w:rsidR="00695F17" w:rsidRPr="0079224E" w:rsidTr="00695F17">
        <w:trPr>
          <w:tblHeader/>
          <w:tblCellSpacing w:w="15" w:type="dxa"/>
        </w:trPr>
        <w:tc>
          <w:tcPr>
            <w:tcW w:w="0" w:type="auto"/>
            <w:vAlign w:val="center"/>
            <w:hideMark/>
          </w:tcPr>
          <w:p w:rsidR="00695F17" w:rsidRPr="0079224E" w:rsidRDefault="00695F17" w:rsidP="00695F17">
            <w:pPr>
              <w:rPr>
                <w:rFonts w:cs="Arial"/>
                <w:b/>
                <w:bCs/>
              </w:rPr>
            </w:pPr>
            <w:r w:rsidRPr="0079224E">
              <w:rPr>
                <w:rFonts w:cs="Arial"/>
                <w:b/>
                <w:bCs/>
              </w:rPr>
              <w:t>Technique</w:t>
            </w:r>
          </w:p>
        </w:tc>
        <w:tc>
          <w:tcPr>
            <w:tcW w:w="0" w:type="auto"/>
            <w:vAlign w:val="center"/>
            <w:hideMark/>
          </w:tcPr>
          <w:p w:rsidR="00695F17" w:rsidRPr="0079224E" w:rsidRDefault="00695F17" w:rsidP="00695F17">
            <w:pPr>
              <w:rPr>
                <w:rFonts w:cs="Arial"/>
                <w:b/>
                <w:bCs/>
              </w:rPr>
            </w:pPr>
            <w:r w:rsidRPr="0079224E">
              <w:rPr>
                <w:rFonts w:cs="Arial"/>
                <w:b/>
                <w:bCs/>
              </w:rPr>
              <w:t>Description</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b/>
                <w:bCs/>
              </w:rPr>
              <w:t>Direct measurement</w:t>
            </w:r>
          </w:p>
        </w:tc>
        <w:tc>
          <w:tcPr>
            <w:tcW w:w="0" w:type="auto"/>
            <w:vAlign w:val="center"/>
            <w:hideMark/>
          </w:tcPr>
          <w:p w:rsidR="00695F17" w:rsidRPr="0079224E" w:rsidRDefault="00695F17" w:rsidP="00695F17">
            <w:pPr>
              <w:rPr>
                <w:rFonts w:cs="Arial"/>
              </w:rPr>
            </w:pPr>
            <w:r w:rsidRPr="0079224E">
              <w:rPr>
                <w:rFonts w:cs="Arial"/>
              </w:rPr>
              <w:t>Using a tool to measure length, width, or depth of a component</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b/>
                <w:bCs/>
              </w:rPr>
              <w:t>Comparison measurement</w:t>
            </w:r>
          </w:p>
        </w:tc>
        <w:tc>
          <w:tcPr>
            <w:tcW w:w="0" w:type="auto"/>
            <w:vAlign w:val="center"/>
            <w:hideMark/>
          </w:tcPr>
          <w:p w:rsidR="00695F17" w:rsidRPr="0079224E" w:rsidRDefault="00695F17" w:rsidP="00695F17">
            <w:pPr>
              <w:rPr>
                <w:rFonts w:cs="Arial"/>
              </w:rPr>
            </w:pPr>
            <w:r w:rsidRPr="0079224E">
              <w:rPr>
                <w:rFonts w:cs="Arial"/>
              </w:rPr>
              <w:t>Matching two or more objects against a standard or previous measure</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b/>
                <w:bCs/>
              </w:rPr>
              <w:t>Inside and outside measuring</w:t>
            </w:r>
          </w:p>
        </w:tc>
        <w:tc>
          <w:tcPr>
            <w:tcW w:w="0" w:type="auto"/>
            <w:vAlign w:val="center"/>
            <w:hideMark/>
          </w:tcPr>
          <w:p w:rsidR="00695F17" w:rsidRPr="0079224E" w:rsidRDefault="00695F17" w:rsidP="00695F17">
            <w:pPr>
              <w:rPr>
                <w:rFonts w:cs="Arial"/>
              </w:rPr>
            </w:pPr>
            <w:r w:rsidRPr="0079224E">
              <w:rPr>
                <w:rFonts w:cs="Arial"/>
              </w:rPr>
              <w:t>Measuring internal diameters or spaces vs external lengths or widths</w:t>
            </w:r>
          </w:p>
        </w:tc>
      </w:tr>
      <w:tr w:rsidR="00695F17" w:rsidRPr="0079224E" w:rsidTr="00695F17">
        <w:trPr>
          <w:tblCellSpacing w:w="15" w:type="dxa"/>
        </w:trPr>
        <w:tc>
          <w:tcPr>
            <w:tcW w:w="0" w:type="auto"/>
            <w:vAlign w:val="center"/>
            <w:hideMark/>
          </w:tcPr>
          <w:p w:rsidR="00695F17" w:rsidRPr="0079224E" w:rsidRDefault="00695F17" w:rsidP="00695F17">
            <w:pPr>
              <w:rPr>
                <w:rFonts w:cs="Arial"/>
              </w:rPr>
            </w:pPr>
            <w:r w:rsidRPr="0079224E">
              <w:rPr>
                <w:rFonts w:cs="Arial"/>
                <w:b/>
                <w:bCs/>
              </w:rPr>
              <w:t>Angle measurement</w:t>
            </w:r>
          </w:p>
        </w:tc>
        <w:tc>
          <w:tcPr>
            <w:tcW w:w="0" w:type="auto"/>
            <w:vAlign w:val="center"/>
            <w:hideMark/>
          </w:tcPr>
          <w:p w:rsidR="00695F17" w:rsidRPr="0079224E" w:rsidRDefault="00695F17" w:rsidP="00695F17">
            <w:pPr>
              <w:rPr>
                <w:rFonts w:cs="Arial"/>
              </w:rPr>
            </w:pPr>
            <w:r w:rsidRPr="0079224E">
              <w:rPr>
                <w:rFonts w:cs="Arial"/>
              </w:rPr>
              <w:t>Using a square, bevel, or protractor to ensure consistent angles and joins</w:t>
            </w:r>
          </w:p>
        </w:tc>
      </w:tr>
    </w:tbl>
    <w:p w:rsidR="00695F17" w:rsidRPr="0079224E" w:rsidRDefault="00F37A27" w:rsidP="00695F17">
      <w:pPr>
        <w:rPr>
          <w:rFonts w:cs="Arial"/>
        </w:rPr>
      </w:pPr>
      <w:r>
        <w:rPr>
          <w:rFonts w:cs="Arial"/>
        </w:rPr>
        <w:pict>
          <v:rect id="_x0000_i1365" style="width:0;height:1.5pt" o:hralign="center" o:hrstd="t" o:hr="t" fillcolor="#a0a0a0" stroked="f"/>
        </w:pict>
      </w:r>
    </w:p>
    <w:p w:rsidR="00695F17" w:rsidRPr="0079224E" w:rsidRDefault="00695F17" w:rsidP="00695F17">
      <w:pPr>
        <w:rPr>
          <w:rFonts w:cs="Arial"/>
          <w:b/>
          <w:bCs/>
        </w:rPr>
      </w:pPr>
      <w:r w:rsidRPr="0079224E">
        <w:rPr>
          <w:rFonts w:cs="Arial"/>
          <w:b/>
          <w:bCs/>
        </w:rPr>
        <w:lastRenderedPageBreak/>
        <w:t>3. Factors That Affect Accuracy</w:t>
      </w:r>
    </w:p>
    <w:p w:rsidR="00695F17" w:rsidRPr="0079224E" w:rsidRDefault="00695F17" w:rsidP="00695F17">
      <w:pPr>
        <w:numPr>
          <w:ilvl w:val="0"/>
          <w:numId w:val="266"/>
        </w:numPr>
        <w:rPr>
          <w:rFonts w:cs="Arial"/>
        </w:rPr>
      </w:pPr>
      <w:r w:rsidRPr="0079224E">
        <w:rPr>
          <w:rFonts w:cs="Arial"/>
        </w:rPr>
        <w:t>Poor lighting</w:t>
      </w:r>
    </w:p>
    <w:p w:rsidR="00695F17" w:rsidRPr="0079224E" w:rsidRDefault="00695F17" w:rsidP="00695F17">
      <w:pPr>
        <w:numPr>
          <w:ilvl w:val="0"/>
          <w:numId w:val="266"/>
        </w:numPr>
        <w:rPr>
          <w:rFonts w:cs="Arial"/>
        </w:rPr>
      </w:pPr>
      <w:r w:rsidRPr="0079224E">
        <w:rPr>
          <w:rFonts w:cs="Arial"/>
        </w:rPr>
        <w:t>Damaged or stretched measuring tapes</w:t>
      </w:r>
    </w:p>
    <w:p w:rsidR="00695F17" w:rsidRPr="0079224E" w:rsidRDefault="00695F17" w:rsidP="00695F17">
      <w:pPr>
        <w:numPr>
          <w:ilvl w:val="0"/>
          <w:numId w:val="266"/>
        </w:numPr>
        <w:rPr>
          <w:rFonts w:cs="Arial"/>
        </w:rPr>
      </w:pPr>
      <w:r w:rsidRPr="0079224E">
        <w:rPr>
          <w:rFonts w:cs="Arial"/>
        </w:rPr>
        <w:t>Worn-out markings on tools</w:t>
      </w:r>
    </w:p>
    <w:p w:rsidR="00695F17" w:rsidRPr="0079224E" w:rsidRDefault="00695F17" w:rsidP="00695F17">
      <w:pPr>
        <w:numPr>
          <w:ilvl w:val="0"/>
          <w:numId w:val="266"/>
        </w:numPr>
        <w:rPr>
          <w:rFonts w:cs="Arial"/>
        </w:rPr>
      </w:pPr>
      <w:r w:rsidRPr="0079224E">
        <w:rPr>
          <w:rFonts w:cs="Arial"/>
        </w:rPr>
        <w:t>User fatigue or distractions</w:t>
      </w:r>
    </w:p>
    <w:p w:rsidR="00695F17" w:rsidRPr="0079224E" w:rsidRDefault="00695F17" w:rsidP="00695F17">
      <w:pPr>
        <w:numPr>
          <w:ilvl w:val="0"/>
          <w:numId w:val="266"/>
        </w:numPr>
        <w:rPr>
          <w:rFonts w:cs="Arial"/>
        </w:rPr>
      </w:pPr>
      <w:r w:rsidRPr="0079224E">
        <w:rPr>
          <w:rFonts w:cs="Arial"/>
        </w:rPr>
        <w:t>Measuring over uneven or soft surfaces (e.g. fabric, foam)</w:t>
      </w:r>
    </w:p>
    <w:p w:rsidR="00695F17" w:rsidRPr="0079224E" w:rsidRDefault="00695F17" w:rsidP="00695F17">
      <w:pPr>
        <w:numPr>
          <w:ilvl w:val="0"/>
          <w:numId w:val="266"/>
        </w:numPr>
        <w:rPr>
          <w:rFonts w:cs="Arial"/>
        </w:rPr>
      </w:pPr>
      <w:r w:rsidRPr="0079224E">
        <w:rPr>
          <w:rFonts w:cs="Arial"/>
        </w:rPr>
        <w:t>Incorrect zero-point alignment</w:t>
      </w:r>
    </w:p>
    <w:p w:rsidR="00695F17" w:rsidRPr="0079224E" w:rsidRDefault="00F37A27" w:rsidP="00695F17">
      <w:pPr>
        <w:rPr>
          <w:rFonts w:cs="Arial"/>
        </w:rPr>
      </w:pPr>
      <w:r>
        <w:rPr>
          <w:rFonts w:cs="Arial"/>
        </w:rPr>
        <w:pict>
          <v:rect id="_x0000_i1366" style="width:0;height:1.5pt" o:hralign="center" o:hrstd="t" o:hr="t" fillcolor="#a0a0a0" stroked="f"/>
        </w:pict>
      </w:r>
    </w:p>
    <w:p w:rsidR="00695F17" w:rsidRPr="0079224E" w:rsidRDefault="00695F17" w:rsidP="00695F17">
      <w:pPr>
        <w:rPr>
          <w:rFonts w:cs="Arial"/>
          <w:b/>
          <w:bCs/>
        </w:rPr>
      </w:pPr>
      <w:r w:rsidRPr="0079224E">
        <w:rPr>
          <w:rFonts w:cs="Arial"/>
          <w:b/>
          <w:bCs/>
        </w:rPr>
        <w:t>Examples</w:t>
      </w:r>
    </w:p>
    <w:p w:rsidR="00695F17" w:rsidRPr="0079224E" w:rsidRDefault="00695F17" w:rsidP="00695F17">
      <w:pPr>
        <w:numPr>
          <w:ilvl w:val="0"/>
          <w:numId w:val="267"/>
        </w:numPr>
        <w:rPr>
          <w:rFonts w:cs="Arial"/>
        </w:rPr>
      </w:pPr>
      <w:r w:rsidRPr="0079224E">
        <w:rPr>
          <w:rFonts w:cs="Arial"/>
        </w:rPr>
        <w:t xml:space="preserve">Using a </w:t>
      </w:r>
      <w:r w:rsidRPr="0079224E">
        <w:rPr>
          <w:rFonts w:cs="Arial"/>
          <w:b/>
          <w:bCs/>
        </w:rPr>
        <w:t>steel ruler or straight-edge</w:t>
      </w:r>
      <w:r w:rsidRPr="0079224E">
        <w:rPr>
          <w:rFonts w:cs="Arial"/>
        </w:rPr>
        <w:t xml:space="preserve"> to measure wood frames ensures rigidity and clear readings.</w:t>
      </w:r>
    </w:p>
    <w:p w:rsidR="00695F17" w:rsidRPr="0079224E" w:rsidRDefault="00695F17" w:rsidP="00695F17">
      <w:pPr>
        <w:numPr>
          <w:ilvl w:val="0"/>
          <w:numId w:val="267"/>
        </w:numPr>
        <w:rPr>
          <w:rFonts w:cs="Arial"/>
        </w:rPr>
      </w:pPr>
      <w:r w:rsidRPr="0079224E">
        <w:rPr>
          <w:rFonts w:cs="Arial"/>
        </w:rPr>
        <w:t xml:space="preserve">When measuring fabric with a </w:t>
      </w:r>
      <w:r w:rsidRPr="0079224E">
        <w:rPr>
          <w:rFonts w:cs="Arial"/>
          <w:b/>
          <w:bCs/>
        </w:rPr>
        <w:t>flexible tape</w:t>
      </w:r>
      <w:r w:rsidRPr="0079224E">
        <w:rPr>
          <w:rFonts w:cs="Arial"/>
        </w:rPr>
        <w:t>, ensure it is flat against the surface and not twisted.</w:t>
      </w:r>
    </w:p>
    <w:p w:rsidR="00695F17" w:rsidRPr="0079224E" w:rsidRDefault="00695F17" w:rsidP="00695F17">
      <w:pPr>
        <w:numPr>
          <w:ilvl w:val="0"/>
          <w:numId w:val="267"/>
        </w:numPr>
        <w:rPr>
          <w:rFonts w:cs="Arial"/>
        </w:rPr>
      </w:pPr>
      <w:r w:rsidRPr="0079224E">
        <w:rPr>
          <w:rFonts w:cs="Arial"/>
        </w:rPr>
        <w:t xml:space="preserve">For inside measurements, a </w:t>
      </w:r>
      <w:r w:rsidRPr="0079224E">
        <w:rPr>
          <w:rFonts w:cs="Arial"/>
          <w:b/>
          <w:bCs/>
        </w:rPr>
        <w:t>Vernier calliper</w:t>
      </w:r>
      <w:r w:rsidRPr="0079224E">
        <w:rPr>
          <w:rFonts w:cs="Arial"/>
        </w:rPr>
        <w:t xml:space="preserve"> may be used to measure the depth or width of a groove or slot.</w:t>
      </w:r>
    </w:p>
    <w:p w:rsidR="00695F17" w:rsidRPr="0079224E" w:rsidRDefault="00F37A27" w:rsidP="00695F17">
      <w:pPr>
        <w:rPr>
          <w:rFonts w:cs="Arial"/>
        </w:rPr>
      </w:pPr>
      <w:r>
        <w:rPr>
          <w:rFonts w:cs="Arial"/>
        </w:rPr>
        <w:pict>
          <v:rect id="_x0000_i1367" style="width:0;height:1.5pt" o:hralign="center" o:hrstd="t" o:hr="t" fillcolor="#a0a0a0" stroked="f"/>
        </w:pict>
      </w:r>
    </w:p>
    <w:p w:rsidR="00695F17" w:rsidRPr="0079224E" w:rsidRDefault="00695F17">
      <w:pPr>
        <w:rPr>
          <w:rFonts w:cs="Arial"/>
          <w:b/>
          <w:bCs/>
        </w:rPr>
      </w:pPr>
    </w:p>
    <w:p w:rsidR="00695F17" w:rsidRPr="0079224E" w:rsidRDefault="00695F17" w:rsidP="00695F17">
      <w:pPr>
        <w:rPr>
          <w:rFonts w:cs="Arial"/>
          <w:b/>
          <w:bCs/>
        </w:rPr>
      </w:pPr>
      <w:r w:rsidRPr="0079224E">
        <w:rPr>
          <w:rFonts w:cs="Arial"/>
          <w:b/>
          <w:bCs/>
        </w:rPr>
        <w:t>Case Study</w:t>
      </w:r>
    </w:p>
    <w:p w:rsidR="00695F17" w:rsidRPr="0079224E" w:rsidRDefault="00695F17" w:rsidP="00695F17">
      <w:pPr>
        <w:rPr>
          <w:rFonts w:cs="Arial"/>
        </w:rPr>
      </w:pPr>
      <w:r w:rsidRPr="0079224E">
        <w:rPr>
          <w:rFonts w:cs="Arial"/>
          <w:b/>
          <w:bCs/>
        </w:rPr>
        <w:t>Case Study: Ziyaad and Pieter’s Precision Payoff</w:t>
      </w:r>
    </w:p>
    <w:p w:rsidR="00695F17" w:rsidRPr="0079224E" w:rsidRDefault="00695F17" w:rsidP="00695F17">
      <w:pPr>
        <w:rPr>
          <w:rFonts w:cs="Arial"/>
        </w:rPr>
      </w:pPr>
      <w:r w:rsidRPr="0079224E">
        <w:rPr>
          <w:rFonts w:cs="Arial"/>
        </w:rPr>
        <w:t>At a collaborative upholstery workshop in Gqeberha, Ziyaad and Pieter were preparing materials for a curved-back occasional chair. Pieter measured the frame width and recorded 545 mm. Ziyaad, double-checking before cutting the foam, noted that the edge of the measuring tape was frayed and potentially unreliable. He replaced it with a calibrated tape measure and confirmed the measurement was actually 548 mm. The adjustment prevented a foam misfit and saved a valuable off-cut.</w:t>
      </w:r>
    </w:p>
    <w:p w:rsidR="00695F17" w:rsidRPr="0079224E" w:rsidRDefault="00695F17" w:rsidP="00695F17">
      <w:pPr>
        <w:rPr>
          <w:rFonts w:cs="Arial"/>
        </w:rPr>
      </w:pPr>
      <w:r w:rsidRPr="0079224E">
        <w:rPr>
          <w:rFonts w:cs="Arial"/>
          <w:b/>
          <w:bCs/>
        </w:rPr>
        <w:t>Discussion Points:</w:t>
      </w:r>
    </w:p>
    <w:p w:rsidR="00695F17" w:rsidRPr="0079224E" w:rsidRDefault="00695F17" w:rsidP="00695F17">
      <w:pPr>
        <w:numPr>
          <w:ilvl w:val="0"/>
          <w:numId w:val="268"/>
        </w:numPr>
        <w:rPr>
          <w:rFonts w:cs="Arial"/>
        </w:rPr>
      </w:pPr>
      <w:r w:rsidRPr="0079224E">
        <w:rPr>
          <w:rFonts w:cs="Arial"/>
        </w:rPr>
        <w:t>What principle of measuring did Ziyaad demonstrate?</w:t>
      </w:r>
    </w:p>
    <w:p w:rsidR="00695F17" w:rsidRPr="0079224E" w:rsidRDefault="00695F17" w:rsidP="00695F17">
      <w:pPr>
        <w:numPr>
          <w:ilvl w:val="0"/>
          <w:numId w:val="268"/>
        </w:numPr>
        <w:rPr>
          <w:rFonts w:cs="Arial"/>
        </w:rPr>
      </w:pPr>
      <w:r w:rsidRPr="0079224E">
        <w:rPr>
          <w:rFonts w:cs="Arial"/>
        </w:rPr>
        <w:t>How did teamwork help improve measurement accuracy in this case?</w:t>
      </w:r>
    </w:p>
    <w:p w:rsidR="00695F17" w:rsidRPr="0079224E" w:rsidRDefault="00F37A27" w:rsidP="00695F17">
      <w:pPr>
        <w:rPr>
          <w:rFonts w:cs="Arial"/>
        </w:rPr>
      </w:pPr>
      <w:r>
        <w:rPr>
          <w:rFonts w:cs="Arial"/>
        </w:rPr>
        <w:pict>
          <v:rect id="_x0000_i1368" style="width:0;height:1.5pt" o:hralign="center" o:hrstd="t" o:hr="t" fillcolor="#a0a0a0" stroked="f"/>
        </w:pict>
      </w:r>
    </w:p>
    <w:p w:rsidR="00695F17" w:rsidRPr="0079224E" w:rsidRDefault="00695F17" w:rsidP="00695F17">
      <w:pPr>
        <w:rPr>
          <w:rFonts w:cs="Arial"/>
          <w:b/>
          <w:bCs/>
        </w:rPr>
      </w:pPr>
      <w:r w:rsidRPr="0079224E">
        <w:rPr>
          <w:rFonts w:cs="Arial"/>
          <w:b/>
          <w:bCs/>
        </w:rPr>
        <w:t>Critical Thinking Questions</w:t>
      </w:r>
    </w:p>
    <w:p w:rsidR="00695F17" w:rsidRPr="0079224E" w:rsidRDefault="00695F17" w:rsidP="00695F17">
      <w:pPr>
        <w:numPr>
          <w:ilvl w:val="0"/>
          <w:numId w:val="269"/>
        </w:numPr>
        <w:rPr>
          <w:rFonts w:cs="Arial"/>
        </w:rPr>
      </w:pPr>
      <w:r w:rsidRPr="0079224E">
        <w:rPr>
          <w:rFonts w:cs="Arial"/>
        </w:rPr>
        <w:t>Why is re-measuring important, even if a previous reading seems accurate?</w:t>
      </w:r>
    </w:p>
    <w:p w:rsidR="00695F17" w:rsidRPr="0079224E" w:rsidRDefault="00695F17" w:rsidP="00695F17">
      <w:pPr>
        <w:numPr>
          <w:ilvl w:val="0"/>
          <w:numId w:val="269"/>
        </w:numPr>
        <w:rPr>
          <w:rFonts w:cs="Arial"/>
        </w:rPr>
      </w:pPr>
      <w:r w:rsidRPr="0079224E">
        <w:rPr>
          <w:rFonts w:cs="Arial"/>
        </w:rPr>
        <w:t>What are the risks of relying on worn or uncalibrated measuring tools?</w:t>
      </w:r>
    </w:p>
    <w:p w:rsidR="00695F17" w:rsidRPr="0079224E" w:rsidRDefault="00695F17" w:rsidP="00695F17">
      <w:pPr>
        <w:numPr>
          <w:ilvl w:val="0"/>
          <w:numId w:val="269"/>
        </w:numPr>
        <w:rPr>
          <w:rFonts w:cs="Arial"/>
        </w:rPr>
      </w:pPr>
      <w:r w:rsidRPr="0079224E">
        <w:rPr>
          <w:rFonts w:cs="Arial"/>
        </w:rPr>
        <w:lastRenderedPageBreak/>
        <w:t>How does workshop environment (e.g. temperature, lighting) influence measurement reliability?</w:t>
      </w:r>
    </w:p>
    <w:p w:rsidR="00695F17" w:rsidRPr="0079224E" w:rsidRDefault="00695F17" w:rsidP="00695F17">
      <w:pPr>
        <w:numPr>
          <w:ilvl w:val="0"/>
          <w:numId w:val="269"/>
        </w:numPr>
        <w:rPr>
          <w:rFonts w:cs="Arial"/>
        </w:rPr>
      </w:pPr>
      <w:r w:rsidRPr="0079224E">
        <w:rPr>
          <w:rFonts w:cs="Arial"/>
        </w:rPr>
        <w:t>In what ways can apprentices be taught to build good measuring habits early on?</w:t>
      </w:r>
    </w:p>
    <w:p w:rsidR="00695F17" w:rsidRPr="0079224E" w:rsidRDefault="00695F17" w:rsidP="00695F17">
      <w:pPr>
        <w:numPr>
          <w:ilvl w:val="0"/>
          <w:numId w:val="269"/>
        </w:numPr>
        <w:rPr>
          <w:rFonts w:cs="Arial"/>
        </w:rPr>
      </w:pPr>
      <w:r w:rsidRPr="0079224E">
        <w:rPr>
          <w:rFonts w:cs="Arial"/>
        </w:rPr>
        <w:t>How can measuring mistakes impact the cost and quality of upholstery products?</w:t>
      </w:r>
    </w:p>
    <w:p w:rsidR="00695F17" w:rsidRPr="0079224E" w:rsidRDefault="00F37A27" w:rsidP="00695F17">
      <w:pPr>
        <w:rPr>
          <w:rFonts w:cs="Arial"/>
        </w:rPr>
      </w:pPr>
      <w:r>
        <w:rPr>
          <w:rFonts w:cs="Arial"/>
        </w:rPr>
        <w:pict>
          <v:rect id="_x0000_i1369" style="width:0;height:1.5pt" o:hralign="center" o:hrstd="t" o:hr="t" fillcolor="#a0a0a0" stroked="f"/>
        </w:pict>
      </w:r>
    </w:p>
    <w:p w:rsidR="00695F17" w:rsidRPr="0079224E" w:rsidRDefault="00695F17" w:rsidP="00695F17">
      <w:pPr>
        <w:rPr>
          <w:rFonts w:cs="Arial"/>
        </w:rPr>
      </w:pPr>
      <w:r w:rsidRPr="0079224E">
        <w:rPr>
          <w:rFonts w:cs="Arial"/>
        </w:rPr>
        <w:t xml:space="preserve"> </w:t>
      </w:r>
    </w:p>
    <w:p w:rsidR="00695F17" w:rsidRPr="0079224E" w:rsidRDefault="00695F17">
      <w:pPr>
        <w:rPr>
          <w:rFonts w:cs="Arial"/>
        </w:rPr>
      </w:pPr>
      <w:r w:rsidRPr="0079224E">
        <w:rPr>
          <w:rFonts w:cs="Arial"/>
        </w:rPr>
        <w:br w:type="page"/>
      </w:r>
    </w:p>
    <w:p w:rsidR="0001576C" w:rsidRPr="0079224E" w:rsidRDefault="0001576C" w:rsidP="0001576C">
      <w:pPr>
        <w:pStyle w:val="Heading3"/>
        <w:rPr>
          <w:rFonts w:ascii="Century Gothic" w:hAnsi="Century Gothic" w:cs="Arial"/>
          <w:b/>
          <w:bCs/>
        </w:rPr>
      </w:pPr>
      <w:bookmarkStart w:id="51" w:name="_Toc195895485"/>
      <w:r w:rsidRPr="0079224E">
        <w:rPr>
          <w:rFonts w:ascii="Century Gothic" w:hAnsi="Century Gothic" w:cs="Arial"/>
          <w:b/>
          <w:bCs/>
        </w:rPr>
        <w:lastRenderedPageBreak/>
        <w:t>KT0502: Units of Measurement</w:t>
      </w:r>
      <w:bookmarkEnd w:id="51"/>
    </w:p>
    <w:p w:rsidR="0001576C" w:rsidRPr="0079224E" w:rsidRDefault="0001576C" w:rsidP="0001576C">
      <w:pPr>
        <w:rPr>
          <w:rFonts w:cs="Arial"/>
          <w:b/>
          <w:bCs/>
        </w:rPr>
      </w:pPr>
    </w:p>
    <w:p w:rsidR="0001576C" w:rsidRPr="0079224E" w:rsidRDefault="0001576C" w:rsidP="0001576C">
      <w:pPr>
        <w:rPr>
          <w:rFonts w:cs="Arial"/>
          <w:b/>
          <w:bCs/>
        </w:rPr>
      </w:pPr>
      <w:r w:rsidRPr="0079224E">
        <w:rPr>
          <w:rFonts w:cs="Arial"/>
          <w:b/>
          <w:bCs/>
        </w:rPr>
        <w:t>Theoretical Learning Content</w:t>
      </w:r>
    </w:p>
    <w:p w:rsidR="0001576C" w:rsidRPr="0079224E" w:rsidRDefault="0001576C" w:rsidP="0001576C">
      <w:pPr>
        <w:rPr>
          <w:rFonts w:cs="Arial"/>
        </w:rPr>
      </w:pPr>
      <w:r w:rsidRPr="0079224E">
        <w:rPr>
          <w:rFonts w:cs="Arial"/>
          <w:b/>
          <w:bCs/>
        </w:rPr>
        <w:t>Units of measurement</w:t>
      </w:r>
      <w:r w:rsidRPr="0079224E">
        <w:rPr>
          <w:rFonts w:cs="Arial"/>
        </w:rPr>
        <w:t xml:space="preserve"> provide a universal standard for quantifying length, width, volume, and mass in the upholstery workshop. Understanding and correctly applying these units is essential for ensuring consistency, accuracy, and communication—both within the team and when reading technical specifications, invoices, and material labels.</w:t>
      </w:r>
    </w:p>
    <w:p w:rsidR="0001576C" w:rsidRPr="0079224E" w:rsidRDefault="0001576C" w:rsidP="0001576C">
      <w:pPr>
        <w:rPr>
          <w:rFonts w:cs="Arial"/>
        </w:rPr>
      </w:pPr>
      <w:r w:rsidRPr="0079224E">
        <w:rPr>
          <w:rFonts w:cs="Arial"/>
        </w:rPr>
        <w:t xml:space="preserve">In upholstery, most measurements relate to </w:t>
      </w:r>
      <w:r w:rsidRPr="0079224E">
        <w:rPr>
          <w:rFonts w:cs="Arial"/>
          <w:b/>
          <w:bCs/>
        </w:rPr>
        <w:t>length and area</w:t>
      </w:r>
      <w:r w:rsidRPr="0079224E">
        <w:rPr>
          <w:rFonts w:cs="Arial"/>
        </w:rPr>
        <w:t xml:space="preserve"> (e.g. fabric, foam, timber) but may also include </w:t>
      </w:r>
      <w:r w:rsidRPr="0079224E">
        <w:rPr>
          <w:rFonts w:cs="Arial"/>
          <w:b/>
          <w:bCs/>
        </w:rPr>
        <w:t>volume</w:t>
      </w:r>
      <w:r w:rsidRPr="0079224E">
        <w:rPr>
          <w:rFonts w:cs="Arial"/>
        </w:rPr>
        <w:t xml:space="preserve"> (e.g. cushioning fill) and </w:t>
      </w:r>
      <w:r w:rsidRPr="0079224E">
        <w:rPr>
          <w:rFonts w:cs="Arial"/>
          <w:b/>
          <w:bCs/>
        </w:rPr>
        <w:t>mass</w:t>
      </w:r>
      <w:r w:rsidRPr="0079224E">
        <w:rPr>
          <w:rFonts w:cs="Arial"/>
        </w:rPr>
        <w:t xml:space="preserve"> (e.g. adhesives, fabrics).</w:t>
      </w:r>
    </w:p>
    <w:p w:rsidR="0001576C" w:rsidRPr="0079224E" w:rsidRDefault="00F37A27" w:rsidP="0001576C">
      <w:pPr>
        <w:rPr>
          <w:rFonts w:cs="Arial"/>
        </w:rPr>
      </w:pPr>
      <w:r>
        <w:rPr>
          <w:rFonts w:cs="Arial"/>
        </w:rPr>
        <w:pict>
          <v:rect id="_x0000_i1370" style="width:0;height:1.5pt" o:hralign="center" o:hrstd="t" o:hr="t" fillcolor="#a0a0a0" stroked="f"/>
        </w:pict>
      </w:r>
    </w:p>
    <w:p w:rsidR="0001576C" w:rsidRPr="0079224E" w:rsidRDefault="0001576C" w:rsidP="0001576C">
      <w:pPr>
        <w:rPr>
          <w:rFonts w:cs="Arial"/>
          <w:b/>
          <w:bCs/>
        </w:rPr>
      </w:pPr>
      <w:r w:rsidRPr="0079224E">
        <w:rPr>
          <w:rFonts w:cs="Arial"/>
          <w:b/>
          <w:bCs/>
        </w:rPr>
        <w:t>1. Systems of Measurement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7391"/>
      </w:tblGrid>
      <w:tr w:rsidR="0001576C" w:rsidRPr="0079224E" w:rsidTr="0001576C">
        <w:trPr>
          <w:tblHeader/>
          <w:tblCellSpacing w:w="15" w:type="dxa"/>
        </w:trPr>
        <w:tc>
          <w:tcPr>
            <w:tcW w:w="0" w:type="auto"/>
            <w:vAlign w:val="center"/>
            <w:hideMark/>
          </w:tcPr>
          <w:p w:rsidR="0001576C" w:rsidRPr="0079224E" w:rsidRDefault="0001576C" w:rsidP="0001576C">
            <w:pPr>
              <w:rPr>
                <w:rFonts w:cs="Arial"/>
                <w:b/>
                <w:bCs/>
              </w:rPr>
            </w:pPr>
            <w:r w:rsidRPr="0079224E">
              <w:rPr>
                <w:rFonts w:cs="Arial"/>
                <w:b/>
                <w:bCs/>
              </w:rPr>
              <w:t>System</w:t>
            </w:r>
          </w:p>
        </w:tc>
        <w:tc>
          <w:tcPr>
            <w:tcW w:w="0" w:type="auto"/>
            <w:vAlign w:val="center"/>
            <w:hideMark/>
          </w:tcPr>
          <w:p w:rsidR="0001576C" w:rsidRPr="0079224E" w:rsidRDefault="0001576C" w:rsidP="0001576C">
            <w:pPr>
              <w:rPr>
                <w:rFonts w:cs="Arial"/>
                <w:b/>
                <w:bCs/>
              </w:rPr>
            </w:pPr>
            <w:r w:rsidRPr="0079224E">
              <w:rPr>
                <w:rFonts w:cs="Arial"/>
                <w:b/>
                <w:bCs/>
              </w:rPr>
              <w:t>Common Units Used</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Metric system</w:t>
            </w:r>
          </w:p>
        </w:tc>
        <w:tc>
          <w:tcPr>
            <w:tcW w:w="0" w:type="auto"/>
            <w:vAlign w:val="center"/>
            <w:hideMark/>
          </w:tcPr>
          <w:p w:rsidR="0001576C" w:rsidRPr="0079224E" w:rsidRDefault="0001576C" w:rsidP="0001576C">
            <w:pPr>
              <w:rPr>
                <w:rFonts w:cs="Arial"/>
              </w:rPr>
            </w:pPr>
            <w:r w:rsidRPr="0079224E">
              <w:rPr>
                <w:rFonts w:cs="Arial"/>
              </w:rPr>
              <w:t>Millimetres (mm), centimetres (cm), metres (m), grams (g), kilograms (kg), litres (L)</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Imperial system</w:t>
            </w:r>
          </w:p>
        </w:tc>
        <w:tc>
          <w:tcPr>
            <w:tcW w:w="0" w:type="auto"/>
            <w:vAlign w:val="center"/>
            <w:hideMark/>
          </w:tcPr>
          <w:p w:rsidR="0001576C" w:rsidRPr="0079224E" w:rsidRDefault="0001576C" w:rsidP="0001576C">
            <w:pPr>
              <w:rPr>
                <w:rFonts w:cs="Arial"/>
              </w:rPr>
            </w:pPr>
            <w:r w:rsidRPr="0079224E">
              <w:rPr>
                <w:rFonts w:cs="Arial"/>
              </w:rPr>
              <w:t>Inches ("), feet (ft), yards (yd), pounds (lb)</w:t>
            </w:r>
          </w:p>
        </w:tc>
      </w:tr>
    </w:tbl>
    <w:p w:rsidR="0001576C" w:rsidRPr="0079224E" w:rsidRDefault="0001576C" w:rsidP="0001576C">
      <w:pPr>
        <w:rPr>
          <w:rFonts w:cs="Arial"/>
        </w:rPr>
      </w:pPr>
      <w:r w:rsidRPr="0079224E">
        <w:rPr>
          <w:rFonts w:cs="Arial"/>
        </w:rPr>
        <w:t xml:space="preserve">South Africa uses the </w:t>
      </w:r>
      <w:r w:rsidRPr="0079224E">
        <w:rPr>
          <w:rFonts w:cs="Arial"/>
          <w:b/>
          <w:bCs/>
        </w:rPr>
        <w:t>metric system officially</w:t>
      </w:r>
      <w:r w:rsidRPr="0079224E">
        <w:rPr>
          <w:rFonts w:cs="Arial"/>
        </w:rPr>
        <w:t>, but imperial units may appear in imported materials or legacy templates.</w:t>
      </w:r>
    </w:p>
    <w:p w:rsidR="0001576C" w:rsidRPr="0079224E" w:rsidRDefault="00F37A27" w:rsidP="0001576C">
      <w:pPr>
        <w:rPr>
          <w:rFonts w:cs="Arial"/>
        </w:rPr>
      </w:pPr>
      <w:r>
        <w:rPr>
          <w:rFonts w:cs="Arial"/>
        </w:rPr>
        <w:pict>
          <v:rect id="_x0000_i1371" style="width:0;height:1.5pt" o:hralign="center" o:hrstd="t" o:hr="t" fillcolor="#a0a0a0" stroked="f"/>
        </w:pict>
      </w:r>
    </w:p>
    <w:p w:rsidR="0001576C" w:rsidRPr="0079224E" w:rsidRDefault="0001576C" w:rsidP="0001576C">
      <w:pPr>
        <w:rPr>
          <w:rFonts w:cs="Arial"/>
          <w:b/>
          <w:bCs/>
        </w:rPr>
      </w:pPr>
      <w:r w:rsidRPr="0079224E">
        <w:rPr>
          <w:rFonts w:cs="Arial"/>
          <w:b/>
          <w:bCs/>
        </w:rPr>
        <w:t>2. Standard Metric Units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1484"/>
        <w:gridCol w:w="4832"/>
      </w:tblGrid>
      <w:tr w:rsidR="0001576C" w:rsidRPr="0079224E" w:rsidTr="0001576C">
        <w:trPr>
          <w:tblHeader/>
          <w:tblCellSpacing w:w="15" w:type="dxa"/>
        </w:trPr>
        <w:tc>
          <w:tcPr>
            <w:tcW w:w="0" w:type="auto"/>
            <w:vAlign w:val="center"/>
            <w:hideMark/>
          </w:tcPr>
          <w:p w:rsidR="0001576C" w:rsidRPr="0079224E" w:rsidRDefault="0001576C" w:rsidP="0001576C">
            <w:pPr>
              <w:rPr>
                <w:rFonts w:cs="Arial"/>
                <w:b/>
                <w:bCs/>
              </w:rPr>
            </w:pPr>
            <w:r w:rsidRPr="0079224E">
              <w:rPr>
                <w:rFonts w:cs="Arial"/>
                <w:b/>
                <w:bCs/>
              </w:rPr>
              <w:t>Measurement Type</w:t>
            </w:r>
          </w:p>
        </w:tc>
        <w:tc>
          <w:tcPr>
            <w:tcW w:w="0" w:type="auto"/>
            <w:vAlign w:val="center"/>
            <w:hideMark/>
          </w:tcPr>
          <w:p w:rsidR="0001576C" w:rsidRPr="0079224E" w:rsidRDefault="0001576C" w:rsidP="0001576C">
            <w:pPr>
              <w:rPr>
                <w:rFonts w:cs="Arial"/>
                <w:b/>
                <w:bCs/>
              </w:rPr>
            </w:pPr>
            <w:r w:rsidRPr="0079224E">
              <w:rPr>
                <w:rFonts w:cs="Arial"/>
                <w:b/>
                <w:bCs/>
              </w:rPr>
              <w:t>Unit</w:t>
            </w:r>
          </w:p>
        </w:tc>
        <w:tc>
          <w:tcPr>
            <w:tcW w:w="0" w:type="auto"/>
            <w:vAlign w:val="center"/>
            <w:hideMark/>
          </w:tcPr>
          <w:p w:rsidR="0001576C" w:rsidRPr="0079224E" w:rsidRDefault="0001576C" w:rsidP="0001576C">
            <w:pPr>
              <w:rPr>
                <w:rFonts w:cs="Arial"/>
                <w:b/>
                <w:bCs/>
              </w:rPr>
            </w:pPr>
            <w:r w:rsidRPr="0079224E">
              <w:rPr>
                <w:rFonts w:cs="Arial"/>
                <w:b/>
                <w:bCs/>
              </w:rPr>
              <w:t>Usage Example</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Length / Height / Width</w:t>
            </w:r>
          </w:p>
        </w:tc>
        <w:tc>
          <w:tcPr>
            <w:tcW w:w="0" w:type="auto"/>
            <w:vAlign w:val="center"/>
            <w:hideMark/>
          </w:tcPr>
          <w:p w:rsidR="0001576C" w:rsidRPr="0079224E" w:rsidRDefault="0001576C" w:rsidP="0001576C">
            <w:pPr>
              <w:rPr>
                <w:rFonts w:cs="Arial"/>
              </w:rPr>
            </w:pPr>
            <w:r w:rsidRPr="0079224E">
              <w:rPr>
                <w:rFonts w:cs="Arial"/>
              </w:rPr>
              <w:t>mm / cm / m</w:t>
            </w:r>
          </w:p>
        </w:tc>
        <w:tc>
          <w:tcPr>
            <w:tcW w:w="0" w:type="auto"/>
            <w:vAlign w:val="center"/>
            <w:hideMark/>
          </w:tcPr>
          <w:p w:rsidR="0001576C" w:rsidRPr="0079224E" w:rsidRDefault="0001576C" w:rsidP="0001576C">
            <w:pPr>
              <w:rPr>
                <w:rFonts w:cs="Arial"/>
              </w:rPr>
            </w:pPr>
            <w:r w:rsidRPr="0079224E">
              <w:rPr>
                <w:rFonts w:cs="Arial"/>
              </w:rPr>
              <w:t>Measuring fabric length or frame dimensions</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Area</w:t>
            </w:r>
          </w:p>
        </w:tc>
        <w:tc>
          <w:tcPr>
            <w:tcW w:w="0" w:type="auto"/>
            <w:vAlign w:val="center"/>
            <w:hideMark/>
          </w:tcPr>
          <w:p w:rsidR="0001576C" w:rsidRPr="0079224E" w:rsidRDefault="0001576C" w:rsidP="0001576C">
            <w:pPr>
              <w:rPr>
                <w:rFonts w:cs="Arial"/>
              </w:rPr>
            </w:pPr>
            <w:r w:rsidRPr="0079224E">
              <w:rPr>
                <w:rFonts w:cs="Arial"/>
              </w:rPr>
              <w:t>m²</w:t>
            </w:r>
          </w:p>
        </w:tc>
        <w:tc>
          <w:tcPr>
            <w:tcW w:w="0" w:type="auto"/>
            <w:vAlign w:val="center"/>
            <w:hideMark/>
          </w:tcPr>
          <w:p w:rsidR="0001576C" w:rsidRPr="0079224E" w:rsidRDefault="0001576C" w:rsidP="0001576C">
            <w:pPr>
              <w:rPr>
                <w:rFonts w:cs="Arial"/>
              </w:rPr>
            </w:pPr>
            <w:r w:rsidRPr="0079224E">
              <w:rPr>
                <w:rFonts w:cs="Arial"/>
              </w:rPr>
              <w:t>Calculating fabric required for a sofa cover</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Volume</w:t>
            </w:r>
          </w:p>
        </w:tc>
        <w:tc>
          <w:tcPr>
            <w:tcW w:w="0" w:type="auto"/>
            <w:vAlign w:val="center"/>
            <w:hideMark/>
          </w:tcPr>
          <w:p w:rsidR="0001576C" w:rsidRPr="0079224E" w:rsidRDefault="0001576C" w:rsidP="0001576C">
            <w:pPr>
              <w:rPr>
                <w:rFonts w:cs="Arial"/>
              </w:rPr>
            </w:pPr>
            <w:r w:rsidRPr="0079224E">
              <w:rPr>
                <w:rFonts w:cs="Arial"/>
              </w:rPr>
              <w:t>L</w:t>
            </w:r>
          </w:p>
        </w:tc>
        <w:tc>
          <w:tcPr>
            <w:tcW w:w="0" w:type="auto"/>
            <w:vAlign w:val="center"/>
            <w:hideMark/>
          </w:tcPr>
          <w:p w:rsidR="0001576C" w:rsidRPr="0079224E" w:rsidRDefault="0001576C" w:rsidP="0001576C">
            <w:pPr>
              <w:rPr>
                <w:rFonts w:cs="Arial"/>
              </w:rPr>
            </w:pPr>
            <w:r w:rsidRPr="0079224E">
              <w:rPr>
                <w:rFonts w:cs="Arial"/>
              </w:rPr>
              <w:t>Measuring foam volume or liquid adhesive</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Weight / Mass</w:t>
            </w:r>
          </w:p>
        </w:tc>
        <w:tc>
          <w:tcPr>
            <w:tcW w:w="0" w:type="auto"/>
            <w:vAlign w:val="center"/>
            <w:hideMark/>
          </w:tcPr>
          <w:p w:rsidR="0001576C" w:rsidRPr="0079224E" w:rsidRDefault="0001576C" w:rsidP="0001576C">
            <w:pPr>
              <w:rPr>
                <w:rFonts w:cs="Arial"/>
              </w:rPr>
            </w:pPr>
            <w:r w:rsidRPr="0079224E">
              <w:rPr>
                <w:rFonts w:cs="Arial"/>
              </w:rPr>
              <w:t>g / kg</w:t>
            </w:r>
          </w:p>
        </w:tc>
        <w:tc>
          <w:tcPr>
            <w:tcW w:w="0" w:type="auto"/>
            <w:vAlign w:val="center"/>
            <w:hideMark/>
          </w:tcPr>
          <w:p w:rsidR="0001576C" w:rsidRPr="0079224E" w:rsidRDefault="0001576C" w:rsidP="0001576C">
            <w:pPr>
              <w:rPr>
                <w:rFonts w:cs="Arial"/>
              </w:rPr>
            </w:pPr>
            <w:r w:rsidRPr="0079224E">
              <w:rPr>
                <w:rFonts w:cs="Arial"/>
              </w:rPr>
              <w:t>Estimating transport load or fabric roll weight</w:t>
            </w:r>
          </w:p>
        </w:tc>
      </w:tr>
    </w:tbl>
    <w:p w:rsidR="0001576C" w:rsidRPr="0079224E" w:rsidRDefault="00F37A27" w:rsidP="0001576C">
      <w:pPr>
        <w:rPr>
          <w:rFonts w:cs="Arial"/>
        </w:rPr>
      </w:pPr>
      <w:r>
        <w:rPr>
          <w:rFonts w:cs="Arial"/>
        </w:rPr>
        <w:pict>
          <v:rect id="_x0000_i1372" style="width:0;height:1.5pt" o:hralign="center" o:hrstd="t" o:hr="t" fillcolor="#a0a0a0" stroked="f"/>
        </w:pict>
      </w:r>
    </w:p>
    <w:p w:rsidR="0001576C" w:rsidRPr="0079224E" w:rsidRDefault="0001576C">
      <w:pPr>
        <w:rPr>
          <w:rFonts w:cs="Arial"/>
          <w:b/>
          <w:bCs/>
        </w:rPr>
      </w:pPr>
      <w:r w:rsidRPr="0079224E">
        <w:rPr>
          <w:rFonts w:cs="Arial"/>
          <w:b/>
          <w:bCs/>
        </w:rPr>
        <w:br w:type="page"/>
      </w:r>
    </w:p>
    <w:p w:rsidR="0001576C" w:rsidRPr="0079224E" w:rsidRDefault="0001576C" w:rsidP="0001576C">
      <w:pPr>
        <w:rPr>
          <w:rFonts w:cs="Arial"/>
          <w:b/>
          <w:bCs/>
        </w:rPr>
      </w:pPr>
      <w:r w:rsidRPr="0079224E">
        <w:rPr>
          <w:rFonts w:cs="Arial"/>
          <w:b/>
          <w:bCs/>
        </w:rPr>
        <w:lastRenderedPageBreak/>
        <w:t>3. Common Conversions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4"/>
        <w:gridCol w:w="1966"/>
      </w:tblGrid>
      <w:tr w:rsidR="0001576C" w:rsidRPr="0079224E" w:rsidTr="0001576C">
        <w:trPr>
          <w:tblHeader/>
          <w:tblCellSpacing w:w="15" w:type="dxa"/>
        </w:trPr>
        <w:tc>
          <w:tcPr>
            <w:tcW w:w="0" w:type="auto"/>
            <w:vAlign w:val="center"/>
            <w:hideMark/>
          </w:tcPr>
          <w:p w:rsidR="0001576C" w:rsidRPr="0079224E" w:rsidRDefault="0001576C" w:rsidP="0001576C">
            <w:pPr>
              <w:rPr>
                <w:rFonts w:cs="Arial"/>
                <w:b/>
                <w:bCs/>
              </w:rPr>
            </w:pPr>
            <w:r w:rsidRPr="0079224E">
              <w:rPr>
                <w:rFonts w:cs="Arial"/>
                <w:b/>
                <w:bCs/>
              </w:rPr>
              <w:t>Conversion</w:t>
            </w:r>
          </w:p>
        </w:tc>
        <w:tc>
          <w:tcPr>
            <w:tcW w:w="0" w:type="auto"/>
            <w:vAlign w:val="center"/>
            <w:hideMark/>
          </w:tcPr>
          <w:p w:rsidR="0001576C" w:rsidRPr="0079224E" w:rsidRDefault="0001576C" w:rsidP="0001576C">
            <w:pPr>
              <w:rPr>
                <w:rFonts w:cs="Arial"/>
                <w:b/>
                <w:bCs/>
              </w:rPr>
            </w:pPr>
            <w:r w:rsidRPr="0079224E">
              <w:rPr>
                <w:rFonts w:cs="Arial"/>
                <w:b/>
                <w:bCs/>
              </w:rPr>
              <w:t>Formula</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cm to mm</w:t>
            </w:r>
          </w:p>
        </w:tc>
        <w:tc>
          <w:tcPr>
            <w:tcW w:w="0" w:type="auto"/>
            <w:vAlign w:val="center"/>
            <w:hideMark/>
          </w:tcPr>
          <w:p w:rsidR="0001576C" w:rsidRPr="0079224E" w:rsidRDefault="0001576C" w:rsidP="0001576C">
            <w:pPr>
              <w:rPr>
                <w:rFonts w:cs="Arial"/>
              </w:rPr>
            </w:pPr>
            <w:r w:rsidRPr="0079224E">
              <w:rPr>
                <w:rFonts w:cs="Arial"/>
              </w:rPr>
              <w:t>Multiply by 10</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m to cm</w:t>
            </w:r>
          </w:p>
        </w:tc>
        <w:tc>
          <w:tcPr>
            <w:tcW w:w="0" w:type="auto"/>
            <w:vAlign w:val="center"/>
            <w:hideMark/>
          </w:tcPr>
          <w:p w:rsidR="0001576C" w:rsidRPr="0079224E" w:rsidRDefault="0001576C" w:rsidP="0001576C">
            <w:pPr>
              <w:rPr>
                <w:rFonts w:cs="Arial"/>
              </w:rPr>
            </w:pPr>
            <w:r w:rsidRPr="0079224E">
              <w:rPr>
                <w:rFonts w:cs="Arial"/>
              </w:rPr>
              <w:t>Multiply by 100</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mm to m</w:t>
            </w:r>
          </w:p>
        </w:tc>
        <w:tc>
          <w:tcPr>
            <w:tcW w:w="0" w:type="auto"/>
            <w:vAlign w:val="center"/>
            <w:hideMark/>
          </w:tcPr>
          <w:p w:rsidR="0001576C" w:rsidRPr="0079224E" w:rsidRDefault="0001576C" w:rsidP="0001576C">
            <w:pPr>
              <w:rPr>
                <w:rFonts w:cs="Arial"/>
              </w:rPr>
            </w:pPr>
            <w:r w:rsidRPr="0079224E">
              <w:rPr>
                <w:rFonts w:cs="Arial"/>
              </w:rPr>
              <w:t>Divide by 1 000</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inch to mm</w:t>
            </w:r>
          </w:p>
        </w:tc>
        <w:tc>
          <w:tcPr>
            <w:tcW w:w="0" w:type="auto"/>
            <w:vAlign w:val="center"/>
            <w:hideMark/>
          </w:tcPr>
          <w:p w:rsidR="0001576C" w:rsidRPr="0079224E" w:rsidRDefault="0001576C" w:rsidP="0001576C">
            <w:pPr>
              <w:rPr>
                <w:rFonts w:cs="Arial"/>
              </w:rPr>
            </w:pPr>
            <w:r w:rsidRPr="0079224E">
              <w:rPr>
                <w:rFonts w:cs="Arial"/>
              </w:rPr>
              <w:t>Multiply by 25.4</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feet to metres</w:t>
            </w:r>
          </w:p>
        </w:tc>
        <w:tc>
          <w:tcPr>
            <w:tcW w:w="0" w:type="auto"/>
            <w:vAlign w:val="center"/>
            <w:hideMark/>
          </w:tcPr>
          <w:p w:rsidR="0001576C" w:rsidRPr="0079224E" w:rsidRDefault="0001576C" w:rsidP="0001576C">
            <w:pPr>
              <w:rPr>
                <w:rFonts w:cs="Arial"/>
              </w:rPr>
            </w:pPr>
            <w:r w:rsidRPr="0079224E">
              <w:rPr>
                <w:rFonts w:cs="Arial"/>
              </w:rPr>
              <w:t>Multiply by 0.3048</w:t>
            </w:r>
          </w:p>
        </w:tc>
      </w:tr>
    </w:tbl>
    <w:p w:rsidR="0001576C" w:rsidRPr="0079224E" w:rsidRDefault="0001576C" w:rsidP="0001576C">
      <w:pPr>
        <w:rPr>
          <w:rFonts w:cs="Arial"/>
        </w:rPr>
      </w:pPr>
      <w:r w:rsidRPr="0079224E">
        <w:rPr>
          <w:rFonts w:cs="Arial"/>
        </w:rPr>
        <w:t>Learners must be fluent in switching between units when working with international suppliers, reading machine specs, or comparing local and imported templates.</w:t>
      </w:r>
    </w:p>
    <w:p w:rsidR="0001576C" w:rsidRPr="0079224E" w:rsidRDefault="00F37A27" w:rsidP="0001576C">
      <w:pPr>
        <w:rPr>
          <w:rFonts w:cs="Arial"/>
        </w:rPr>
      </w:pPr>
      <w:r>
        <w:rPr>
          <w:rFonts w:cs="Arial"/>
        </w:rPr>
        <w:pict>
          <v:rect id="_x0000_i1373" style="width:0;height:1.5pt" o:hralign="center" o:hrstd="t" o:hr="t" fillcolor="#a0a0a0" stroked="f"/>
        </w:pict>
      </w:r>
    </w:p>
    <w:p w:rsidR="0001576C" w:rsidRPr="0079224E" w:rsidRDefault="0001576C" w:rsidP="0001576C">
      <w:pPr>
        <w:rPr>
          <w:rFonts w:cs="Arial"/>
          <w:b/>
          <w:bCs/>
        </w:rPr>
      </w:pPr>
      <w:r w:rsidRPr="0079224E">
        <w:rPr>
          <w:rFonts w:cs="Arial"/>
          <w:b/>
          <w:bCs/>
        </w:rPr>
        <w:t>Examples</w:t>
      </w:r>
    </w:p>
    <w:p w:rsidR="0001576C" w:rsidRPr="0079224E" w:rsidRDefault="0001576C" w:rsidP="0001576C">
      <w:pPr>
        <w:numPr>
          <w:ilvl w:val="0"/>
          <w:numId w:val="270"/>
        </w:numPr>
        <w:rPr>
          <w:rFonts w:cs="Arial"/>
        </w:rPr>
      </w:pPr>
      <w:r w:rsidRPr="0079224E">
        <w:rPr>
          <w:rFonts w:cs="Arial"/>
        </w:rPr>
        <w:t xml:space="preserve">A </w:t>
      </w:r>
      <w:r w:rsidRPr="0079224E">
        <w:rPr>
          <w:rFonts w:cs="Arial"/>
          <w:b/>
          <w:bCs/>
        </w:rPr>
        <w:t>fabric roll</w:t>
      </w:r>
      <w:r w:rsidRPr="0079224E">
        <w:rPr>
          <w:rFonts w:cs="Arial"/>
        </w:rPr>
        <w:t xml:space="preserve"> labelled as 1.4 m wide and 25 m long has a total surface area of </w:t>
      </w:r>
      <w:r w:rsidRPr="0079224E">
        <w:rPr>
          <w:rFonts w:cs="Arial"/>
          <w:b/>
          <w:bCs/>
        </w:rPr>
        <w:t>35 m²</w:t>
      </w:r>
      <w:r w:rsidRPr="0079224E">
        <w:rPr>
          <w:rFonts w:cs="Arial"/>
        </w:rPr>
        <w:t>.</w:t>
      </w:r>
    </w:p>
    <w:p w:rsidR="0001576C" w:rsidRPr="0079224E" w:rsidRDefault="0001576C" w:rsidP="0001576C">
      <w:pPr>
        <w:numPr>
          <w:ilvl w:val="0"/>
          <w:numId w:val="270"/>
        </w:numPr>
        <w:rPr>
          <w:rFonts w:cs="Arial"/>
        </w:rPr>
      </w:pPr>
      <w:r w:rsidRPr="0079224E">
        <w:rPr>
          <w:rFonts w:cs="Arial"/>
        </w:rPr>
        <w:t xml:space="preserve">A </w:t>
      </w:r>
      <w:r w:rsidRPr="0079224E">
        <w:rPr>
          <w:rFonts w:cs="Arial"/>
          <w:b/>
          <w:bCs/>
        </w:rPr>
        <w:t>foam sheet</w:t>
      </w:r>
      <w:r w:rsidRPr="0079224E">
        <w:rPr>
          <w:rFonts w:cs="Arial"/>
        </w:rPr>
        <w:t xml:space="preserve"> measuring 500 mm × 600 mm must be converted to </w:t>
      </w:r>
      <w:r w:rsidRPr="0079224E">
        <w:rPr>
          <w:rFonts w:cs="Arial"/>
          <w:b/>
          <w:bCs/>
        </w:rPr>
        <w:t>0.5 m × 0.6 m</w:t>
      </w:r>
      <w:r w:rsidRPr="0079224E">
        <w:rPr>
          <w:rFonts w:cs="Arial"/>
        </w:rPr>
        <w:t xml:space="preserve"> when entered into a CAD system.</w:t>
      </w:r>
    </w:p>
    <w:p w:rsidR="0001576C" w:rsidRPr="0079224E" w:rsidRDefault="0001576C" w:rsidP="0001576C">
      <w:pPr>
        <w:numPr>
          <w:ilvl w:val="0"/>
          <w:numId w:val="270"/>
        </w:numPr>
        <w:rPr>
          <w:rFonts w:cs="Arial"/>
        </w:rPr>
      </w:pPr>
      <w:r w:rsidRPr="0079224E">
        <w:rPr>
          <w:rFonts w:cs="Arial"/>
        </w:rPr>
        <w:t xml:space="preserve">A </w:t>
      </w:r>
      <w:r w:rsidRPr="0079224E">
        <w:rPr>
          <w:rFonts w:cs="Arial"/>
          <w:b/>
          <w:bCs/>
        </w:rPr>
        <w:t>seat height</w:t>
      </w:r>
      <w:r w:rsidRPr="0079224E">
        <w:rPr>
          <w:rFonts w:cs="Arial"/>
        </w:rPr>
        <w:t xml:space="preserve"> of 450 mm is sometimes referred to as </w:t>
      </w:r>
      <w:r w:rsidRPr="0079224E">
        <w:rPr>
          <w:rFonts w:cs="Arial"/>
          <w:b/>
          <w:bCs/>
        </w:rPr>
        <w:t>17.7 inches</w:t>
      </w:r>
      <w:r w:rsidRPr="0079224E">
        <w:rPr>
          <w:rFonts w:cs="Arial"/>
        </w:rPr>
        <w:t xml:space="preserve"> in imported diagrams.</w:t>
      </w:r>
    </w:p>
    <w:p w:rsidR="0001576C" w:rsidRPr="0079224E" w:rsidRDefault="00F37A27" w:rsidP="0001576C">
      <w:pPr>
        <w:rPr>
          <w:rFonts w:cs="Arial"/>
        </w:rPr>
      </w:pPr>
      <w:r>
        <w:rPr>
          <w:rFonts w:cs="Arial"/>
        </w:rPr>
        <w:pict>
          <v:rect id="_x0000_i1374" style="width:0;height:1.5pt" o:hralign="center" o:hrstd="t" o:hr="t" fillcolor="#a0a0a0" stroked="f"/>
        </w:pict>
      </w:r>
    </w:p>
    <w:p w:rsidR="0001576C" w:rsidRPr="0079224E" w:rsidRDefault="0001576C" w:rsidP="0001576C">
      <w:pPr>
        <w:rPr>
          <w:rFonts w:cs="Arial"/>
          <w:b/>
          <w:bCs/>
        </w:rPr>
      </w:pPr>
      <w:r w:rsidRPr="0079224E">
        <w:rPr>
          <w:rFonts w:cs="Arial"/>
          <w:b/>
          <w:bCs/>
        </w:rPr>
        <w:t>Case Study</w:t>
      </w:r>
    </w:p>
    <w:p w:rsidR="0001576C" w:rsidRPr="0079224E" w:rsidRDefault="0001576C" w:rsidP="0001576C">
      <w:pPr>
        <w:rPr>
          <w:rFonts w:cs="Arial"/>
        </w:rPr>
      </w:pPr>
      <w:r w:rsidRPr="0079224E">
        <w:rPr>
          <w:rFonts w:cs="Arial"/>
          <w:b/>
          <w:bCs/>
        </w:rPr>
        <w:t>Case Study: Priya’s Measurement Mix-Up</w:t>
      </w:r>
    </w:p>
    <w:p w:rsidR="0001576C" w:rsidRPr="0079224E" w:rsidRDefault="0001576C" w:rsidP="0001576C">
      <w:pPr>
        <w:rPr>
          <w:rFonts w:cs="Arial"/>
        </w:rPr>
      </w:pPr>
      <w:r w:rsidRPr="0079224E">
        <w:rPr>
          <w:rFonts w:cs="Arial"/>
        </w:rPr>
        <w:t>While preparing quotation sheets, Priya noticed that the imported catalogue listed fabric requirements in yards and inches. She mistakenly assumed 1 yard = 1 metre and over-ordered by 9%. After consulting with Monique, a more experienced upholsterer, she learnt to use a conversion chart and verified dimensions before purchasing. This improved both cost control and her confidence when working with international specifications.</w:t>
      </w:r>
    </w:p>
    <w:p w:rsidR="0001576C" w:rsidRPr="0079224E" w:rsidRDefault="0001576C" w:rsidP="0001576C">
      <w:pPr>
        <w:rPr>
          <w:rFonts w:cs="Arial"/>
        </w:rPr>
      </w:pPr>
      <w:r w:rsidRPr="0079224E">
        <w:rPr>
          <w:rFonts w:cs="Arial"/>
          <w:b/>
          <w:bCs/>
        </w:rPr>
        <w:t>Discussion Points:</w:t>
      </w:r>
    </w:p>
    <w:p w:rsidR="0001576C" w:rsidRPr="0079224E" w:rsidRDefault="0001576C" w:rsidP="0001576C">
      <w:pPr>
        <w:numPr>
          <w:ilvl w:val="0"/>
          <w:numId w:val="271"/>
        </w:numPr>
        <w:rPr>
          <w:rFonts w:cs="Arial"/>
        </w:rPr>
      </w:pPr>
      <w:r w:rsidRPr="0079224E">
        <w:rPr>
          <w:rFonts w:cs="Arial"/>
        </w:rPr>
        <w:t>What was the root cause of the over-order?</w:t>
      </w:r>
    </w:p>
    <w:p w:rsidR="0001576C" w:rsidRPr="0079224E" w:rsidRDefault="0001576C" w:rsidP="0001576C">
      <w:pPr>
        <w:numPr>
          <w:ilvl w:val="0"/>
          <w:numId w:val="271"/>
        </w:numPr>
        <w:rPr>
          <w:rFonts w:cs="Arial"/>
        </w:rPr>
      </w:pPr>
      <w:r w:rsidRPr="0079224E">
        <w:rPr>
          <w:rFonts w:cs="Arial"/>
        </w:rPr>
        <w:t>How did peer consultation lead to improved accuracy?</w:t>
      </w:r>
    </w:p>
    <w:p w:rsidR="0001576C" w:rsidRPr="0079224E" w:rsidRDefault="00F37A27" w:rsidP="0001576C">
      <w:pPr>
        <w:rPr>
          <w:rFonts w:cs="Arial"/>
        </w:rPr>
      </w:pPr>
      <w:r>
        <w:rPr>
          <w:rFonts w:cs="Arial"/>
        </w:rPr>
        <w:pict>
          <v:rect id="_x0000_i1375" style="width:0;height:1.5pt" o:hralign="center" o:hrstd="t" o:hr="t" fillcolor="#a0a0a0" stroked="f"/>
        </w:pict>
      </w:r>
    </w:p>
    <w:p w:rsidR="0001576C" w:rsidRPr="0079224E" w:rsidRDefault="0001576C" w:rsidP="0001576C">
      <w:pPr>
        <w:rPr>
          <w:rFonts w:cs="Arial"/>
          <w:b/>
          <w:bCs/>
        </w:rPr>
      </w:pPr>
      <w:r w:rsidRPr="0079224E">
        <w:rPr>
          <w:rFonts w:cs="Arial"/>
          <w:b/>
          <w:bCs/>
        </w:rPr>
        <w:t>Critical Thinking Questions</w:t>
      </w:r>
    </w:p>
    <w:p w:rsidR="0001576C" w:rsidRPr="0079224E" w:rsidRDefault="0001576C" w:rsidP="0001576C">
      <w:pPr>
        <w:numPr>
          <w:ilvl w:val="0"/>
          <w:numId w:val="272"/>
        </w:numPr>
        <w:rPr>
          <w:rFonts w:cs="Arial"/>
        </w:rPr>
      </w:pPr>
      <w:r w:rsidRPr="0079224E">
        <w:rPr>
          <w:rFonts w:cs="Arial"/>
        </w:rPr>
        <w:t>Why is it important to know both metric and imperial systems in an upholstery business?</w:t>
      </w:r>
    </w:p>
    <w:p w:rsidR="0001576C" w:rsidRPr="0079224E" w:rsidRDefault="0001576C" w:rsidP="0001576C">
      <w:pPr>
        <w:numPr>
          <w:ilvl w:val="0"/>
          <w:numId w:val="272"/>
        </w:numPr>
        <w:rPr>
          <w:rFonts w:cs="Arial"/>
        </w:rPr>
      </w:pPr>
      <w:r w:rsidRPr="0079224E">
        <w:rPr>
          <w:rFonts w:cs="Arial"/>
        </w:rPr>
        <w:lastRenderedPageBreak/>
        <w:t>What steps can prevent unit confusion when working with imported equipment or materials?</w:t>
      </w:r>
    </w:p>
    <w:p w:rsidR="0001576C" w:rsidRPr="0079224E" w:rsidRDefault="0001576C" w:rsidP="0001576C">
      <w:pPr>
        <w:numPr>
          <w:ilvl w:val="0"/>
          <w:numId w:val="272"/>
        </w:numPr>
        <w:rPr>
          <w:rFonts w:cs="Arial"/>
        </w:rPr>
      </w:pPr>
      <w:r w:rsidRPr="0079224E">
        <w:rPr>
          <w:rFonts w:cs="Arial"/>
        </w:rPr>
        <w:t>How can incorrect conversions impact client satisfaction and project budgets?</w:t>
      </w:r>
    </w:p>
    <w:p w:rsidR="0001576C" w:rsidRPr="0079224E" w:rsidRDefault="0001576C" w:rsidP="0001576C">
      <w:pPr>
        <w:numPr>
          <w:ilvl w:val="0"/>
          <w:numId w:val="272"/>
        </w:numPr>
        <w:rPr>
          <w:rFonts w:cs="Arial"/>
        </w:rPr>
      </w:pPr>
      <w:r w:rsidRPr="0079224E">
        <w:rPr>
          <w:rFonts w:cs="Arial"/>
        </w:rPr>
        <w:t>What tools or resources can learners use to assist with accurate unit application?</w:t>
      </w:r>
    </w:p>
    <w:p w:rsidR="0001576C" w:rsidRPr="0079224E" w:rsidRDefault="0001576C" w:rsidP="0001576C">
      <w:pPr>
        <w:numPr>
          <w:ilvl w:val="0"/>
          <w:numId w:val="272"/>
        </w:numPr>
        <w:rPr>
          <w:rFonts w:cs="Arial"/>
        </w:rPr>
      </w:pPr>
      <w:r w:rsidRPr="0079224E">
        <w:rPr>
          <w:rFonts w:cs="Arial"/>
        </w:rPr>
        <w:t>How can workshop teams standardise units to improve communication and reduce errors?</w:t>
      </w:r>
    </w:p>
    <w:p w:rsidR="0001576C" w:rsidRPr="0079224E" w:rsidRDefault="00F37A27" w:rsidP="0001576C">
      <w:pPr>
        <w:rPr>
          <w:rFonts w:cs="Arial"/>
        </w:rPr>
      </w:pPr>
      <w:r>
        <w:rPr>
          <w:rFonts w:cs="Arial"/>
        </w:rPr>
        <w:pict>
          <v:rect id="_x0000_i1376" style="width:0;height:1.5pt" o:hralign="center" o:hrstd="t" o:hr="t" fillcolor="#a0a0a0" stroked="f"/>
        </w:pict>
      </w:r>
    </w:p>
    <w:p w:rsidR="0001576C" w:rsidRPr="0079224E" w:rsidRDefault="0001576C" w:rsidP="0001576C">
      <w:pPr>
        <w:rPr>
          <w:rFonts w:cs="Arial"/>
        </w:rPr>
      </w:pPr>
      <w:r w:rsidRPr="0079224E">
        <w:rPr>
          <w:rFonts w:cs="Arial"/>
        </w:rPr>
        <w:t xml:space="preserve"> </w:t>
      </w:r>
    </w:p>
    <w:p w:rsidR="0001576C" w:rsidRPr="0079224E" w:rsidRDefault="0001576C">
      <w:pPr>
        <w:rPr>
          <w:rFonts w:cs="Arial"/>
        </w:rPr>
      </w:pPr>
      <w:r w:rsidRPr="0079224E">
        <w:rPr>
          <w:rFonts w:cs="Arial"/>
        </w:rPr>
        <w:br w:type="page"/>
      </w:r>
    </w:p>
    <w:p w:rsidR="0001576C" w:rsidRPr="0079224E" w:rsidRDefault="0001576C" w:rsidP="0001576C">
      <w:pPr>
        <w:pStyle w:val="Heading3"/>
        <w:rPr>
          <w:rFonts w:ascii="Century Gothic" w:hAnsi="Century Gothic" w:cs="Arial"/>
          <w:b/>
          <w:bCs/>
        </w:rPr>
      </w:pPr>
      <w:bookmarkStart w:id="52" w:name="_Toc195895486"/>
      <w:r w:rsidRPr="0079224E">
        <w:rPr>
          <w:rFonts w:ascii="Century Gothic" w:hAnsi="Century Gothic" w:cs="Arial"/>
          <w:b/>
          <w:bCs/>
        </w:rPr>
        <w:lastRenderedPageBreak/>
        <w:t>KT0503: Conversions</w:t>
      </w:r>
      <w:bookmarkEnd w:id="52"/>
    </w:p>
    <w:p w:rsidR="0001576C" w:rsidRPr="0079224E" w:rsidRDefault="0001576C" w:rsidP="0001576C">
      <w:pPr>
        <w:rPr>
          <w:rFonts w:cs="Arial"/>
          <w:b/>
          <w:bCs/>
        </w:rPr>
      </w:pPr>
    </w:p>
    <w:p w:rsidR="0001576C" w:rsidRPr="0079224E" w:rsidRDefault="0001576C" w:rsidP="0001576C">
      <w:pPr>
        <w:rPr>
          <w:rFonts w:cs="Arial"/>
          <w:b/>
          <w:bCs/>
        </w:rPr>
      </w:pPr>
      <w:r w:rsidRPr="0079224E">
        <w:rPr>
          <w:rFonts w:cs="Arial"/>
          <w:b/>
          <w:bCs/>
        </w:rPr>
        <w:t>Theoretical Learning Content</w:t>
      </w:r>
    </w:p>
    <w:p w:rsidR="0001576C" w:rsidRPr="0079224E" w:rsidRDefault="0001576C" w:rsidP="0001576C">
      <w:pPr>
        <w:rPr>
          <w:rFonts w:cs="Arial"/>
        </w:rPr>
      </w:pPr>
      <w:r w:rsidRPr="0079224E">
        <w:rPr>
          <w:rFonts w:cs="Arial"/>
        </w:rPr>
        <w:t xml:space="preserve">In the upholstery workshop, </w:t>
      </w:r>
      <w:r w:rsidRPr="0079224E">
        <w:rPr>
          <w:rFonts w:cs="Arial"/>
          <w:b/>
          <w:bCs/>
        </w:rPr>
        <w:t>conversion of units</w:t>
      </w:r>
      <w:r w:rsidRPr="0079224E">
        <w:rPr>
          <w:rFonts w:cs="Arial"/>
        </w:rPr>
        <w:t xml:space="preserve"> is a vital skill that allows workers to adapt measurements between different systems and scales. This becomes especially important when interpreting imported specifications, supplier catalogues, technical drawings, and customer instructions that may use either the </w:t>
      </w:r>
      <w:r w:rsidRPr="0079224E">
        <w:rPr>
          <w:rFonts w:cs="Arial"/>
          <w:b/>
          <w:bCs/>
        </w:rPr>
        <w:t>metric</w:t>
      </w:r>
      <w:r w:rsidRPr="0079224E">
        <w:rPr>
          <w:rFonts w:cs="Arial"/>
        </w:rPr>
        <w:t xml:space="preserve"> or </w:t>
      </w:r>
      <w:r w:rsidRPr="0079224E">
        <w:rPr>
          <w:rFonts w:cs="Arial"/>
          <w:b/>
          <w:bCs/>
        </w:rPr>
        <w:t>imperial</w:t>
      </w:r>
      <w:r w:rsidRPr="0079224E">
        <w:rPr>
          <w:rFonts w:cs="Arial"/>
        </w:rPr>
        <w:t xml:space="preserve"> system.</w:t>
      </w:r>
    </w:p>
    <w:p w:rsidR="0001576C" w:rsidRPr="0079224E" w:rsidRDefault="0001576C" w:rsidP="0001576C">
      <w:pPr>
        <w:rPr>
          <w:rFonts w:cs="Arial"/>
        </w:rPr>
      </w:pPr>
      <w:r w:rsidRPr="0079224E">
        <w:rPr>
          <w:rFonts w:cs="Arial"/>
        </w:rPr>
        <w:t>Accurate conversions help maintain consistency, avoid material waste, and ensure that the final product meets design expectations.</w:t>
      </w:r>
    </w:p>
    <w:p w:rsidR="0001576C" w:rsidRPr="0079224E" w:rsidRDefault="00F37A27" w:rsidP="0001576C">
      <w:pPr>
        <w:rPr>
          <w:rFonts w:cs="Arial"/>
        </w:rPr>
      </w:pPr>
      <w:r>
        <w:rPr>
          <w:rFonts w:cs="Arial"/>
        </w:rPr>
        <w:pict>
          <v:rect id="_x0000_i1377" style="width:0;height:1.5pt" o:hralign="center" o:hrstd="t" o:hr="t" fillcolor="#a0a0a0" stroked="f"/>
        </w:pict>
      </w:r>
    </w:p>
    <w:p w:rsidR="0001576C" w:rsidRPr="0079224E" w:rsidRDefault="0001576C" w:rsidP="0001576C">
      <w:pPr>
        <w:rPr>
          <w:rFonts w:cs="Arial"/>
          <w:b/>
          <w:bCs/>
        </w:rPr>
      </w:pPr>
      <w:r w:rsidRPr="0079224E">
        <w:rPr>
          <w:rFonts w:cs="Arial"/>
          <w:b/>
          <w:bCs/>
        </w:rPr>
        <w:t>1. Why Conversions Matter in Upholstery</w:t>
      </w:r>
    </w:p>
    <w:p w:rsidR="0001576C" w:rsidRPr="0079224E" w:rsidRDefault="0001576C" w:rsidP="0001576C">
      <w:pPr>
        <w:numPr>
          <w:ilvl w:val="0"/>
          <w:numId w:val="273"/>
        </w:numPr>
        <w:rPr>
          <w:rFonts w:cs="Arial"/>
        </w:rPr>
      </w:pPr>
      <w:r w:rsidRPr="0079224E">
        <w:rPr>
          <w:rFonts w:cs="Arial"/>
        </w:rPr>
        <w:t>Upholstery projects often include components measured in different units (e.g. mm, cm, m, inches)</w:t>
      </w:r>
    </w:p>
    <w:p w:rsidR="0001576C" w:rsidRPr="0079224E" w:rsidRDefault="0001576C" w:rsidP="0001576C">
      <w:pPr>
        <w:numPr>
          <w:ilvl w:val="0"/>
          <w:numId w:val="273"/>
        </w:numPr>
        <w:rPr>
          <w:rFonts w:cs="Arial"/>
        </w:rPr>
      </w:pPr>
      <w:r w:rsidRPr="0079224E">
        <w:rPr>
          <w:rFonts w:cs="Arial"/>
        </w:rPr>
        <w:t>Tools and equipment may be calibrated in imperial units, while material orders use metric</w:t>
      </w:r>
    </w:p>
    <w:p w:rsidR="0001576C" w:rsidRPr="0079224E" w:rsidRDefault="0001576C" w:rsidP="0001576C">
      <w:pPr>
        <w:numPr>
          <w:ilvl w:val="0"/>
          <w:numId w:val="273"/>
        </w:numPr>
        <w:rPr>
          <w:rFonts w:cs="Arial"/>
        </w:rPr>
      </w:pPr>
      <w:r w:rsidRPr="0079224E">
        <w:rPr>
          <w:rFonts w:cs="Arial"/>
        </w:rPr>
        <w:t>Failing to convert units correctly can result in poor fit, mismatched parts, and cost overruns</w:t>
      </w:r>
    </w:p>
    <w:p w:rsidR="0001576C" w:rsidRPr="0079224E" w:rsidRDefault="00F37A27" w:rsidP="0001576C">
      <w:pPr>
        <w:rPr>
          <w:rFonts w:cs="Arial"/>
        </w:rPr>
      </w:pPr>
      <w:r>
        <w:rPr>
          <w:rFonts w:cs="Arial"/>
        </w:rPr>
        <w:pict>
          <v:rect id="_x0000_i1378" style="width:0;height:1.5pt" o:hralign="center" o:hrstd="t" o:hr="t" fillcolor="#a0a0a0" stroked="f"/>
        </w:pict>
      </w:r>
    </w:p>
    <w:p w:rsidR="0001576C" w:rsidRPr="0079224E" w:rsidRDefault="0001576C" w:rsidP="0001576C">
      <w:pPr>
        <w:rPr>
          <w:rFonts w:cs="Arial"/>
          <w:b/>
          <w:bCs/>
        </w:rPr>
      </w:pPr>
      <w:r w:rsidRPr="0079224E">
        <w:rPr>
          <w:rFonts w:cs="Arial"/>
          <w:b/>
          <w:bCs/>
        </w:rPr>
        <w:t>2. Common Conversions and Formulas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1946"/>
        <w:gridCol w:w="1842"/>
      </w:tblGrid>
      <w:tr w:rsidR="0001576C" w:rsidRPr="0079224E" w:rsidTr="0001576C">
        <w:trPr>
          <w:tblHeader/>
          <w:tblCellSpacing w:w="15" w:type="dxa"/>
        </w:trPr>
        <w:tc>
          <w:tcPr>
            <w:tcW w:w="0" w:type="auto"/>
            <w:vAlign w:val="center"/>
            <w:hideMark/>
          </w:tcPr>
          <w:p w:rsidR="0001576C" w:rsidRPr="0079224E" w:rsidRDefault="0001576C" w:rsidP="0001576C">
            <w:pPr>
              <w:rPr>
                <w:rFonts w:cs="Arial"/>
                <w:b/>
                <w:bCs/>
              </w:rPr>
            </w:pPr>
            <w:r w:rsidRPr="0079224E">
              <w:rPr>
                <w:rFonts w:cs="Arial"/>
                <w:b/>
                <w:bCs/>
              </w:rPr>
              <w:t>From</w:t>
            </w:r>
          </w:p>
        </w:tc>
        <w:tc>
          <w:tcPr>
            <w:tcW w:w="0" w:type="auto"/>
            <w:vAlign w:val="center"/>
            <w:hideMark/>
          </w:tcPr>
          <w:p w:rsidR="0001576C" w:rsidRPr="0079224E" w:rsidRDefault="0001576C" w:rsidP="0001576C">
            <w:pPr>
              <w:rPr>
                <w:rFonts w:cs="Arial"/>
                <w:b/>
                <w:bCs/>
              </w:rPr>
            </w:pPr>
            <w:r w:rsidRPr="0079224E">
              <w:rPr>
                <w:rFonts w:cs="Arial"/>
                <w:b/>
                <w:bCs/>
              </w:rPr>
              <w:t>To</w:t>
            </w:r>
          </w:p>
        </w:tc>
        <w:tc>
          <w:tcPr>
            <w:tcW w:w="0" w:type="auto"/>
            <w:vAlign w:val="center"/>
            <w:hideMark/>
          </w:tcPr>
          <w:p w:rsidR="0001576C" w:rsidRPr="0079224E" w:rsidRDefault="0001576C" w:rsidP="0001576C">
            <w:pPr>
              <w:rPr>
                <w:rFonts w:cs="Arial"/>
                <w:b/>
                <w:bCs/>
              </w:rPr>
            </w:pPr>
            <w:r w:rsidRPr="0079224E">
              <w:rPr>
                <w:rFonts w:cs="Arial"/>
                <w:b/>
                <w:bCs/>
              </w:rPr>
              <w:t>Formula / Factor</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Millimetres (mm)</w:t>
            </w:r>
          </w:p>
        </w:tc>
        <w:tc>
          <w:tcPr>
            <w:tcW w:w="0" w:type="auto"/>
            <w:vAlign w:val="center"/>
            <w:hideMark/>
          </w:tcPr>
          <w:p w:rsidR="0001576C" w:rsidRPr="0079224E" w:rsidRDefault="0001576C" w:rsidP="0001576C">
            <w:pPr>
              <w:rPr>
                <w:rFonts w:cs="Arial"/>
              </w:rPr>
            </w:pPr>
            <w:r w:rsidRPr="0079224E">
              <w:rPr>
                <w:rFonts w:cs="Arial"/>
              </w:rPr>
              <w:t>Centimetres (cm)</w:t>
            </w:r>
          </w:p>
        </w:tc>
        <w:tc>
          <w:tcPr>
            <w:tcW w:w="0" w:type="auto"/>
            <w:vAlign w:val="center"/>
            <w:hideMark/>
          </w:tcPr>
          <w:p w:rsidR="0001576C" w:rsidRPr="0079224E" w:rsidRDefault="0001576C" w:rsidP="0001576C">
            <w:pPr>
              <w:rPr>
                <w:rFonts w:cs="Arial"/>
              </w:rPr>
            </w:pPr>
            <w:r w:rsidRPr="0079224E">
              <w:rPr>
                <w:rFonts w:cs="Arial"/>
              </w:rPr>
              <w:t>÷ 10</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Centimetres (cm)</w:t>
            </w:r>
          </w:p>
        </w:tc>
        <w:tc>
          <w:tcPr>
            <w:tcW w:w="0" w:type="auto"/>
            <w:vAlign w:val="center"/>
            <w:hideMark/>
          </w:tcPr>
          <w:p w:rsidR="0001576C" w:rsidRPr="0079224E" w:rsidRDefault="0001576C" w:rsidP="0001576C">
            <w:pPr>
              <w:rPr>
                <w:rFonts w:cs="Arial"/>
              </w:rPr>
            </w:pPr>
            <w:r w:rsidRPr="0079224E">
              <w:rPr>
                <w:rFonts w:cs="Arial"/>
              </w:rPr>
              <w:t>Millimetres (mm)</w:t>
            </w:r>
          </w:p>
        </w:tc>
        <w:tc>
          <w:tcPr>
            <w:tcW w:w="0" w:type="auto"/>
            <w:vAlign w:val="center"/>
            <w:hideMark/>
          </w:tcPr>
          <w:p w:rsidR="0001576C" w:rsidRPr="0079224E" w:rsidRDefault="0001576C" w:rsidP="0001576C">
            <w:pPr>
              <w:rPr>
                <w:rFonts w:cs="Arial"/>
              </w:rPr>
            </w:pPr>
            <w:r w:rsidRPr="0079224E">
              <w:rPr>
                <w:rFonts w:cs="Arial"/>
              </w:rPr>
              <w:t>× 10</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Metres (m)</w:t>
            </w:r>
          </w:p>
        </w:tc>
        <w:tc>
          <w:tcPr>
            <w:tcW w:w="0" w:type="auto"/>
            <w:vAlign w:val="center"/>
            <w:hideMark/>
          </w:tcPr>
          <w:p w:rsidR="0001576C" w:rsidRPr="0079224E" w:rsidRDefault="0001576C" w:rsidP="0001576C">
            <w:pPr>
              <w:rPr>
                <w:rFonts w:cs="Arial"/>
              </w:rPr>
            </w:pPr>
            <w:r w:rsidRPr="0079224E">
              <w:rPr>
                <w:rFonts w:cs="Arial"/>
              </w:rPr>
              <w:t>Millimetres (mm)</w:t>
            </w:r>
          </w:p>
        </w:tc>
        <w:tc>
          <w:tcPr>
            <w:tcW w:w="0" w:type="auto"/>
            <w:vAlign w:val="center"/>
            <w:hideMark/>
          </w:tcPr>
          <w:p w:rsidR="0001576C" w:rsidRPr="0079224E" w:rsidRDefault="0001576C" w:rsidP="0001576C">
            <w:pPr>
              <w:rPr>
                <w:rFonts w:cs="Arial"/>
              </w:rPr>
            </w:pPr>
            <w:r w:rsidRPr="0079224E">
              <w:rPr>
                <w:rFonts w:cs="Arial"/>
              </w:rPr>
              <w:t>× 1 000</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Inches (in)</w:t>
            </w:r>
          </w:p>
        </w:tc>
        <w:tc>
          <w:tcPr>
            <w:tcW w:w="0" w:type="auto"/>
            <w:vAlign w:val="center"/>
            <w:hideMark/>
          </w:tcPr>
          <w:p w:rsidR="0001576C" w:rsidRPr="0079224E" w:rsidRDefault="0001576C" w:rsidP="0001576C">
            <w:pPr>
              <w:rPr>
                <w:rFonts w:cs="Arial"/>
              </w:rPr>
            </w:pPr>
            <w:r w:rsidRPr="0079224E">
              <w:rPr>
                <w:rFonts w:cs="Arial"/>
              </w:rPr>
              <w:t>Millimetres (mm)</w:t>
            </w:r>
          </w:p>
        </w:tc>
        <w:tc>
          <w:tcPr>
            <w:tcW w:w="0" w:type="auto"/>
            <w:vAlign w:val="center"/>
            <w:hideMark/>
          </w:tcPr>
          <w:p w:rsidR="0001576C" w:rsidRPr="0079224E" w:rsidRDefault="0001576C" w:rsidP="0001576C">
            <w:pPr>
              <w:rPr>
                <w:rFonts w:cs="Arial"/>
              </w:rPr>
            </w:pPr>
            <w:r w:rsidRPr="0079224E">
              <w:rPr>
                <w:rFonts w:cs="Arial"/>
              </w:rPr>
              <w:t>× 25.4</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Feet (ft)</w:t>
            </w:r>
          </w:p>
        </w:tc>
        <w:tc>
          <w:tcPr>
            <w:tcW w:w="0" w:type="auto"/>
            <w:vAlign w:val="center"/>
            <w:hideMark/>
          </w:tcPr>
          <w:p w:rsidR="0001576C" w:rsidRPr="0079224E" w:rsidRDefault="0001576C" w:rsidP="0001576C">
            <w:pPr>
              <w:rPr>
                <w:rFonts w:cs="Arial"/>
              </w:rPr>
            </w:pPr>
            <w:r w:rsidRPr="0079224E">
              <w:rPr>
                <w:rFonts w:cs="Arial"/>
              </w:rPr>
              <w:t>Metres (m)</w:t>
            </w:r>
          </w:p>
        </w:tc>
        <w:tc>
          <w:tcPr>
            <w:tcW w:w="0" w:type="auto"/>
            <w:vAlign w:val="center"/>
            <w:hideMark/>
          </w:tcPr>
          <w:p w:rsidR="0001576C" w:rsidRPr="0079224E" w:rsidRDefault="0001576C" w:rsidP="0001576C">
            <w:pPr>
              <w:rPr>
                <w:rFonts w:cs="Arial"/>
              </w:rPr>
            </w:pPr>
            <w:r w:rsidRPr="0079224E">
              <w:rPr>
                <w:rFonts w:cs="Arial"/>
              </w:rPr>
              <w:t>× 0.3048</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rPr>
              <w:t>Yards (yd)</w:t>
            </w:r>
          </w:p>
        </w:tc>
        <w:tc>
          <w:tcPr>
            <w:tcW w:w="0" w:type="auto"/>
            <w:vAlign w:val="center"/>
            <w:hideMark/>
          </w:tcPr>
          <w:p w:rsidR="0001576C" w:rsidRPr="0079224E" w:rsidRDefault="0001576C" w:rsidP="0001576C">
            <w:pPr>
              <w:rPr>
                <w:rFonts w:cs="Arial"/>
              </w:rPr>
            </w:pPr>
            <w:r w:rsidRPr="0079224E">
              <w:rPr>
                <w:rFonts w:cs="Arial"/>
              </w:rPr>
              <w:t>Metres (m)</w:t>
            </w:r>
          </w:p>
        </w:tc>
        <w:tc>
          <w:tcPr>
            <w:tcW w:w="0" w:type="auto"/>
            <w:vAlign w:val="center"/>
            <w:hideMark/>
          </w:tcPr>
          <w:p w:rsidR="0001576C" w:rsidRPr="0079224E" w:rsidRDefault="0001576C" w:rsidP="0001576C">
            <w:pPr>
              <w:rPr>
                <w:rFonts w:cs="Arial"/>
              </w:rPr>
            </w:pPr>
            <w:r w:rsidRPr="0079224E">
              <w:rPr>
                <w:rFonts w:cs="Arial"/>
              </w:rPr>
              <w:t>× 0.9144</w:t>
            </w:r>
          </w:p>
        </w:tc>
      </w:tr>
    </w:tbl>
    <w:p w:rsidR="0001576C" w:rsidRPr="0079224E" w:rsidRDefault="0001576C" w:rsidP="0001576C">
      <w:pPr>
        <w:rPr>
          <w:rFonts w:cs="Arial"/>
        </w:rPr>
      </w:pPr>
      <w:r w:rsidRPr="0079224E">
        <w:rPr>
          <w:rFonts w:cs="Arial"/>
        </w:rPr>
        <w:t xml:space="preserve">Always round only at the </w:t>
      </w:r>
      <w:r w:rsidRPr="0079224E">
        <w:rPr>
          <w:rFonts w:cs="Arial"/>
          <w:b/>
          <w:bCs/>
        </w:rPr>
        <w:t>final step</w:t>
      </w:r>
      <w:r w:rsidRPr="0079224E">
        <w:rPr>
          <w:rFonts w:cs="Arial"/>
        </w:rPr>
        <w:t xml:space="preserve"> of your calculation to avoid cumulative inaccuracies.</w:t>
      </w:r>
    </w:p>
    <w:p w:rsidR="0001576C" w:rsidRPr="0079224E" w:rsidRDefault="00F37A27" w:rsidP="0001576C">
      <w:pPr>
        <w:rPr>
          <w:rFonts w:cs="Arial"/>
        </w:rPr>
      </w:pPr>
      <w:r>
        <w:rPr>
          <w:rFonts w:cs="Arial"/>
        </w:rPr>
        <w:pict>
          <v:rect id="_x0000_i1379" style="width:0;height:1.5pt" o:hralign="center" o:hrstd="t" o:hr="t" fillcolor="#a0a0a0" stroked="f"/>
        </w:pict>
      </w:r>
    </w:p>
    <w:p w:rsidR="0001576C" w:rsidRPr="0079224E" w:rsidRDefault="0001576C" w:rsidP="0001576C">
      <w:pPr>
        <w:rPr>
          <w:rFonts w:cs="Arial"/>
          <w:b/>
          <w:bCs/>
        </w:rPr>
      </w:pPr>
      <w:r w:rsidRPr="0079224E">
        <w:rPr>
          <w:rFonts w:cs="Arial"/>
          <w:b/>
          <w:bCs/>
        </w:rPr>
        <w:t>3. Practical Application in the Workshop</w:t>
      </w:r>
    </w:p>
    <w:p w:rsidR="0001576C" w:rsidRPr="0079224E" w:rsidRDefault="0001576C" w:rsidP="0001576C">
      <w:pPr>
        <w:numPr>
          <w:ilvl w:val="0"/>
          <w:numId w:val="274"/>
        </w:numPr>
        <w:rPr>
          <w:rFonts w:cs="Arial"/>
        </w:rPr>
      </w:pPr>
      <w:r w:rsidRPr="0079224E">
        <w:rPr>
          <w:rFonts w:cs="Arial"/>
        </w:rPr>
        <w:t>Measuring foam height in millimetres but ordering fabric in metres</w:t>
      </w:r>
    </w:p>
    <w:p w:rsidR="0001576C" w:rsidRPr="0079224E" w:rsidRDefault="0001576C" w:rsidP="0001576C">
      <w:pPr>
        <w:numPr>
          <w:ilvl w:val="0"/>
          <w:numId w:val="274"/>
        </w:numPr>
        <w:rPr>
          <w:rFonts w:cs="Arial"/>
        </w:rPr>
      </w:pPr>
      <w:r w:rsidRPr="0079224E">
        <w:rPr>
          <w:rFonts w:cs="Arial"/>
        </w:rPr>
        <w:t>Using supplier documentation that lists fastener spacing in inches</w:t>
      </w:r>
    </w:p>
    <w:p w:rsidR="0001576C" w:rsidRPr="0079224E" w:rsidRDefault="0001576C" w:rsidP="0001576C">
      <w:pPr>
        <w:numPr>
          <w:ilvl w:val="0"/>
          <w:numId w:val="274"/>
        </w:numPr>
        <w:rPr>
          <w:rFonts w:cs="Arial"/>
        </w:rPr>
      </w:pPr>
      <w:r w:rsidRPr="0079224E">
        <w:rPr>
          <w:rFonts w:cs="Arial"/>
        </w:rPr>
        <w:lastRenderedPageBreak/>
        <w:t>Cutting frames to match an imported drawing printed in imperial units</w:t>
      </w:r>
    </w:p>
    <w:p w:rsidR="0001576C" w:rsidRPr="0079224E" w:rsidRDefault="0001576C" w:rsidP="0001576C">
      <w:pPr>
        <w:numPr>
          <w:ilvl w:val="0"/>
          <w:numId w:val="274"/>
        </w:numPr>
        <w:rPr>
          <w:rFonts w:cs="Arial"/>
        </w:rPr>
      </w:pPr>
      <w:r w:rsidRPr="0079224E">
        <w:rPr>
          <w:rFonts w:cs="Arial"/>
        </w:rPr>
        <w:t>Calculating surface area of curved or custom shapes that require unit adjustments</w:t>
      </w:r>
    </w:p>
    <w:p w:rsidR="0001576C" w:rsidRPr="0079224E" w:rsidRDefault="00F37A27" w:rsidP="0001576C">
      <w:pPr>
        <w:rPr>
          <w:rFonts w:cs="Arial"/>
        </w:rPr>
      </w:pPr>
      <w:r>
        <w:rPr>
          <w:rFonts w:cs="Arial"/>
        </w:rPr>
        <w:pict>
          <v:rect id="_x0000_i1380" style="width:0;height:1.5pt" o:hralign="center" o:hrstd="t" o:hr="t" fillcolor="#a0a0a0" stroked="f"/>
        </w:pict>
      </w:r>
    </w:p>
    <w:p w:rsidR="0001576C" w:rsidRPr="0079224E" w:rsidRDefault="0001576C" w:rsidP="0001576C">
      <w:pPr>
        <w:rPr>
          <w:rFonts w:cs="Arial"/>
          <w:b/>
          <w:bCs/>
        </w:rPr>
      </w:pPr>
      <w:r w:rsidRPr="0079224E">
        <w:rPr>
          <w:rFonts w:cs="Arial"/>
          <w:b/>
          <w:bCs/>
        </w:rPr>
        <w:t>Examples</w:t>
      </w:r>
    </w:p>
    <w:p w:rsidR="0001576C" w:rsidRPr="0079224E" w:rsidRDefault="0001576C" w:rsidP="0001576C">
      <w:pPr>
        <w:numPr>
          <w:ilvl w:val="0"/>
          <w:numId w:val="275"/>
        </w:numPr>
        <w:rPr>
          <w:rFonts w:cs="Arial"/>
        </w:rPr>
      </w:pPr>
      <w:r w:rsidRPr="0079224E">
        <w:rPr>
          <w:rFonts w:cs="Arial"/>
        </w:rPr>
        <w:t xml:space="preserve">A client requests a cushion that is </w:t>
      </w:r>
      <w:r w:rsidRPr="0079224E">
        <w:rPr>
          <w:rFonts w:cs="Arial"/>
          <w:b/>
          <w:bCs/>
        </w:rPr>
        <w:t>18 inches wide</w:t>
      </w:r>
      <w:r w:rsidRPr="0079224E">
        <w:rPr>
          <w:rFonts w:cs="Arial"/>
        </w:rPr>
        <w:t>. Converting this to metric:</w:t>
      </w:r>
      <w:r w:rsidRPr="0079224E">
        <w:rPr>
          <w:rFonts w:cs="Arial"/>
        </w:rPr>
        <w:br/>
        <w:t xml:space="preserve">18 × 25.4 = </w:t>
      </w:r>
      <w:r w:rsidRPr="0079224E">
        <w:rPr>
          <w:rFonts w:cs="Arial"/>
          <w:b/>
          <w:bCs/>
        </w:rPr>
        <w:t>457.2 mm</w:t>
      </w:r>
    </w:p>
    <w:p w:rsidR="0001576C" w:rsidRPr="0079224E" w:rsidRDefault="0001576C" w:rsidP="0001576C">
      <w:pPr>
        <w:numPr>
          <w:ilvl w:val="0"/>
          <w:numId w:val="275"/>
        </w:numPr>
        <w:rPr>
          <w:rFonts w:cs="Arial"/>
        </w:rPr>
      </w:pPr>
      <w:r w:rsidRPr="0079224E">
        <w:rPr>
          <w:rFonts w:cs="Arial"/>
        </w:rPr>
        <w:t xml:space="preserve">A template indicates </w:t>
      </w:r>
      <w:r w:rsidRPr="0079224E">
        <w:rPr>
          <w:rFonts w:cs="Arial"/>
          <w:b/>
          <w:bCs/>
        </w:rPr>
        <w:t>1.5 yards</w:t>
      </w:r>
      <w:r w:rsidRPr="0079224E">
        <w:rPr>
          <w:rFonts w:cs="Arial"/>
        </w:rPr>
        <w:t xml:space="preserve"> of fabric. Converted to metres:</w:t>
      </w:r>
      <w:r w:rsidRPr="0079224E">
        <w:rPr>
          <w:rFonts w:cs="Arial"/>
        </w:rPr>
        <w:br/>
        <w:t xml:space="preserve">1.5 × 0.9144 = </w:t>
      </w:r>
      <w:r w:rsidRPr="0079224E">
        <w:rPr>
          <w:rFonts w:cs="Arial"/>
          <w:b/>
          <w:bCs/>
        </w:rPr>
        <w:t>1.372 m</w:t>
      </w:r>
    </w:p>
    <w:p w:rsidR="0001576C" w:rsidRPr="0079224E" w:rsidRDefault="0001576C" w:rsidP="0001576C">
      <w:pPr>
        <w:numPr>
          <w:ilvl w:val="0"/>
          <w:numId w:val="275"/>
        </w:numPr>
        <w:rPr>
          <w:rFonts w:cs="Arial"/>
        </w:rPr>
      </w:pPr>
      <w:r w:rsidRPr="0079224E">
        <w:rPr>
          <w:rFonts w:cs="Arial"/>
        </w:rPr>
        <w:t xml:space="preserve">A frame drawing shows a leg height of </w:t>
      </w:r>
      <w:r w:rsidRPr="0079224E">
        <w:rPr>
          <w:rFonts w:cs="Arial"/>
          <w:b/>
          <w:bCs/>
        </w:rPr>
        <w:t>0.75 m</w:t>
      </w:r>
      <w:r w:rsidRPr="0079224E">
        <w:rPr>
          <w:rFonts w:cs="Arial"/>
        </w:rPr>
        <w:t>. Converted to millimetres:</w:t>
      </w:r>
      <w:r w:rsidRPr="0079224E">
        <w:rPr>
          <w:rFonts w:cs="Arial"/>
        </w:rPr>
        <w:br/>
        <w:t xml:space="preserve">0.75 × 1 000 = </w:t>
      </w:r>
      <w:r w:rsidRPr="0079224E">
        <w:rPr>
          <w:rFonts w:cs="Arial"/>
          <w:b/>
          <w:bCs/>
        </w:rPr>
        <w:t>750 mm</w:t>
      </w:r>
    </w:p>
    <w:p w:rsidR="0001576C" w:rsidRPr="0079224E" w:rsidRDefault="00F37A27" w:rsidP="0001576C">
      <w:pPr>
        <w:rPr>
          <w:rFonts w:cs="Arial"/>
        </w:rPr>
      </w:pPr>
      <w:r>
        <w:rPr>
          <w:rFonts w:cs="Arial"/>
        </w:rPr>
        <w:pict>
          <v:rect id="_x0000_i1381" style="width:0;height:1.5pt" o:hralign="center" o:hrstd="t" o:hr="t" fillcolor="#a0a0a0" stroked="f"/>
        </w:pict>
      </w:r>
    </w:p>
    <w:p w:rsidR="0001576C" w:rsidRPr="0079224E" w:rsidRDefault="0001576C" w:rsidP="0001576C">
      <w:pPr>
        <w:rPr>
          <w:rFonts w:cs="Arial"/>
          <w:b/>
          <w:bCs/>
        </w:rPr>
      </w:pPr>
      <w:r w:rsidRPr="0079224E">
        <w:rPr>
          <w:rFonts w:cs="Arial"/>
          <w:b/>
          <w:bCs/>
        </w:rPr>
        <w:t>Case Study</w:t>
      </w:r>
    </w:p>
    <w:p w:rsidR="0001576C" w:rsidRPr="0079224E" w:rsidRDefault="0001576C" w:rsidP="0001576C">
      <w:pPr>
        <w:rPr>
          <w:rFonts w:cs="Arial"/>
        </w:rPr>
      </w:pPr>
      <w:r w:rsidRPr="0079224E">
        <w:rPr>
          <w:rFonts w:cs="Arial"/>
          <w:b/>
          <w:bCs/>
        </w:rPr>
        <w:t>Case Study: Imraan Saves the Sofa</w:t>
      </w:r>
    </w:p>
    <w:p w:rsidR="0001576C" w:rsidRPr="0079224E" w:rsidRDefault="0001576C" w:rsidP="0001576C">
      <w:pPr>
        <w:rPr>
          <w:rFonts w:cs="Arial"/>
        </w:rPr>
      </w:pPr>
      <w:r w:rsidRPr="0079224E">
        <w:rPr>
          <w:rFonts w:cs="Arial"/>
        </w:rPr>
        <w:t>At a Cape Town upholstery shop, Imraan was asked to replicate a vintage English sofa. The original specifications were in feet and inches. Before beginning the build, he used a conversion worksheet to accurately convert all dimensions into millimetres. During assembly, a teammate suggested rounding early, but Imraan insisted on full accuracy until the end. The finished sofa matched perfectly, and the international client praised the precise dimensions.</w:t>
      </w:r>
    </w:p>
    <w:p w:rsidR="0001576C" w:rsidRPr="0079224E" w:rsidRDefault="0001576C" w:rsidP="0001576C">
      <w:pPr>
        <w:rPr>
          <w:rFonts w:cs="Arial"/>
        </w:rPr>
      </w:pPr>
      <w:r w:rsidRPr="0079224E">
        <w:rPr>
          <w:rFonts w:cs="Arial"/>
          <w:b/>
          <w:bCs/>
        </w:rPr>
        <w:t>Discussion Points:</w:t>
      </w:r>
    </w:p>
    <w:p w:rsidR="0001576C" w:rsidRPr="0079224E" w:rsidRDefault="0001576C" w:rsidP="0001576C">
      <w:pPr>
        <w:numPr>
          <w:ilvl w:val="0"/>
          <w:numId w:val="276"/>
        </w:numPr>
        <w:rPr>
          <w:rFonts w:cs="Arial"/>
        </w:rPr>
      </w:pPr>
      <w:r w:rsidRPr="0079224E">
        <w:rPr>
          <w:rFonts w:cs="Arial"/>
        </w:rPr>
        <w:t>What was the risk of rounding too early in the process?</w:t>
      </w:r>
    </w:p>
    <w:p w:rsidR="0001576C" w:rsidRPr="0079224E" w:rsidRDefault="0001576C" w:rsidP="0001576C">
      <w:pPr>
        <w:numPr>
          <w:ilvl w:val="0"/>
          <w:numId w:val="276"/>
        </w:numPr>
        <w:rPr>
          <w:rFonts w:cs="Arial"/>
        </w:rPr>
      </w:pPr>
      <w:r w:rsidRPr="0079224E">
        <w:rPr>
          <w:rFonts w:cs="Arial"/>
        </w:rPr>
        <w:t>How did Imraan’s approach uphold professional standards?</w:t>
      </w:r>
    </w:p>
    <w:p w:rsidR="0001576C" w:rsidRPr="0079224E" w:rsidRDefault="00F37A27" w:rsidP="0001576C">
      <w:pPr>
        <w:rPr>
          <w:rFonts w:cs="Arial"/>
        </w:rPr>
      </w:pPr>
      <w:r>
        <w:rPr>
          <w:rFonts w:cs="Arial"/>
        </w:rPr>
        <w:pict>
          <v:rect id="_x0000_i1382" style="width:0;height:1.5pt" o:hralign="center" o:hrstd="t" o:hr="t" fillcolor="#a0a0a0" stroked="f"/>
        </w:pict>
      </w:r>
    </w:p>
    <w:p w:rsidR="0001576C" w:rsidRPr="0079224E" w:rsidRDefault="0001576C" w:rsidP="0001576C">
      <w:pPr>
        <w:rPr>
          <w:rFonts w:cs="Arial"/>
          <w:b/>
          <w:bCs/>
        </w:rPr>
      </w:pPr>
      <w:r w:rsidRPr="0079224E">
        <w:rPr>
          <w:rFonts w:cs="Arial"/>
          <w:b/>
          <w:bCs/>
        </w:rPr>
        <w:t>Critical Thinking Questions</w:t>
      </w:r>
    </w:p>
    <w:p w:rsidR="0001576C" w:rsidRPr="0079224E" w:rsidRDefault="0001576C" w:rsidP="0001576C">
      <w:pPr>
        <w:numPr>
          <w:ilvl w:val="0"/>
          <w:numId w:val="277"/>
        </w:numPr>
        <w:rPr>
          <w:rFonts w:cs="Arial"/>
        </w:rPr>
      </w:pPr>
      <w:r w:rsidRPr="0079224E">
        <w:rPr>
          <w:rFonts w:cs="Arial"/>
        </w:rPr>
        <w:t>What could happen if unit conversions are done incorrectly at the cutting stage?</w:t>
      </w:r>
    </w:p>
    <w:p w:rsidR="0001576C" w:rsidRPr="0079224E" w:rsidRDefault="0001576C" w:rsidP="0001576C">
      <w:pPr>
        <w:numPr>
          <w:ilvl w:val="0"/>
          <w:numId w:val="277"/>
        </w:numPr>
        <w:rPr>
          <w:rFonts w:cs="Arial"/>
        </w:rPr>
      </w:pPr>
      <w:r w:rsidRPr="0079224E">
        <w:rPr>
          <w:rFonts w:cs="Arial"/>
        </w:rPr>
        <w:t>How can workshops build systems that support accurate conversions during projects?</w:t>
      </w:r>
    </w:p>
    <w:p w:rsidR="0001576C" w:rsidRPr="0079224E" w:rsidRDefault="0001576C" w:rsidP="0001576C">
      <w:pPr>
        <w:numPr>
          <w:ilvl w:val="0"/>
          <w:numId w:val="277"/>
        </w:numPr>
        <w:rPr>
          <w:rFonts w:cs="Arial"/>
        </w:rPr>
      </w:pPr>
      <w:r w:rsidRPr="0079224E">
        <w:rPr>
          <w:rFonts w:cs="Arial"/>
        </w:rPr>
        <w:t>Why is it important to know conversion formulas rather than relying solely on calculators?</w:t>
      </w:r>
    </w:p>
    <w:p w:rsidR="0001576C" w:rsidRPr="0079224E" w:rsidRDefault="0001576C" w:rsidP="0001576C">
      <w:pPr>
        <w:numPr>
          <w:ilvl w:val="0"/>
          <w:numId w:val="277"/>
        </w:numPr>
        <w:rPr>
          <w:rFonts w:cs="Arial"/>
        </w:rPr>
      </w:pPr>
      <w:r w:rsidRPr="0079224E">
        <w:rPr>
          <w:rFonts w:cs="Arial"/>
        </w:rPr>
        <w:t>What tools or references should be readily available in a production environment for conversions?</w:t>
      </w:r>
    </w:p>
    <w:p w:rsidR="0001576C" w:rsidRPr="0079224E" w:rsidRDefault="0001576C" w:rsidP="0001576C">
      <w:pPr>
        <w:numPr>
          <w:ilvl w:val="0"/>
          <w:numId w:val="277"/>
        </w:numPr>
        <w:rPr>
          <w:rFonts w:cs="Arial"/>
        </w:rPr>
      </w:pPr>
      <w:r w:rsidRPr="0079224E">
        <w:rPr>
          <w:rFonts w:cs="Arial"/>
        </w:rPr>
        <w:t>How can conversion errors impact costing, especially when dealing with imported materials?</w:t>
      </w:r>
    </w:p>
    <w:p w:rsidR="0001576C" w:rsidRPr="0079224E" w:rsidRDefault="00F37A27" w:rsidP="0001576C">
      <w:pPr>
        <w:rPr>
          <w:rFonts w:cs="Arial"/>
        </w:rPr>
      </w:pPr>
      <w:r>
        <w:rPr>
          <w:rFonts w:cs="Arial"/>
        </w:rPr>
        <w:pict>
          <v:rect id="_x0000_i1383" style="width:0;height:1.5pt" o:hralign="center" o:hrstd="t" o:hr="t" fillcolor="#a0a0a0" stroked="f"/>
        </w:pict>
      </w:r>
    </w:p>
    <w:p w:rsidR="0001576C" w:rsidRPr="0079224E" w:rsidRDefault="0001576C" w:rsidP="0001576C">
      <w:pPr>
        <w:rPr>
          <w:rFonts w:cs="Arial"/>
        </w:rPr>
      </w:pPr>
      <w:r w:rsidRPr="0079224E">
        <w:rPr>
          <w:rFonts w:cs="Arial"/>
        </w:rPr>
        <w:lastRenderedPageBreak/>
        <w:t xml:space="preserve"> </w:t>
      </w:r>
    </w:p>
    <w:p w:rsidR="0001576C" w:rsidRPr="0079224E" w:rsidRDefault="0001576C" w:rsidP="0001576C">
      <w:pPr>
        <w:pStyle w:val="Heading3"/>
        <w:rPr>
          <w:rFonts w:ascii="Century Gothic" w:hAnsi="Century Gothic" w:cs="Arial"/>
          <w:b/>
          <w:bCs/>
        </w:rPr>
      </w:pPr>
      <w:bookmarkStart w:id="53" w:name="_Toc195895487"/>
      <w:r w:rsidRPr="0079224E">
        <w:rPr>
          <w:rFonts w:ascii="Century Gothic" w:hAnsi="Century Gothic" w:cs="Arial"/>
          <w:b/>
          <w:bCs/>
        </w:rPr>
        <w:t>KT0504: Formulae and Calculations</w:t>
      </w:r>
      <w:bookmarkEnd w:id="53"/>
    </w:p>
    <w:p w:rsidR="0001576C" w:rsidRPr="0079224E" w:rsidRDefault="0001576C" w:rsidP="0001576C">
      <w:pPr>
        <w:rPr>
          <w:rFonts w:cs="Arial"/>
          <w:b/>
          <w:bCs/>
        </w:rPr>
      </w:pPr>
    </w:p>
    <w:p w:rsidR="0001576C" w:rsidRPr="0079224E" w:rsidRDefault="0001576C" w:rsidP="0001576C">
      <w:pPr>
        <w:rPr>
          <w:rFonts w:cs="Arial"/>
          <w:b/>
          <w:bCs/>
        </w:rPr>
      </w:pPr>
      <w:r w:rsidRPr="0079224E">
        <w:rPr>
          <w:rFonts w:cs="Arial"/>
          <w:b/>
          <w:bCs/>
        </w:rPr>
        <w:t>Theoretical Learning Content</w:t>
      </w:r>
    </w:p>
    <w:p w:rsidR="0001576C" w:rsidRPr="0079224E" w:rsidRDefault="0001576C" w:rsidP="0001576C">
      <w:pPr>
        <w:rPr>
          <w:rFonts w:cs="Arial"/>
        </w:rPr>
      </w:pPr>
      <w:r w:rsidRPr="0079224E">
        <w:rPr>
          <w:rFonts w:cs="Arial"/>
        </w:rPr>
        <w:t xml:space="preserve">In upholstery, </w:t>
      </w:r>
      <w:r w:rsidRPr="0079224E">
        <w:rPr>
          <w:rFonts w:cs="Arial"/>
          <w:b/>
          <w:bCs/>
        </w:rPr>
        <w:t>formulae and calculations</w:t>
      </w:r>
      <w:r w:rsidRPr="0079224E">
        <w:rPr>
          <w:rFonts w:cs="Arial"/>
        </w:rPr>
        <w:t xml:space="preserve"> are used to determine fabric requirements, foam volumes, costings, pattern repeats, allowances, and dimensions. Precision in calculations ensures materials are used efficiently, components fit correctly, and cost estimations are accurate. Learners must develop the ability to apply mathematical operations confidently and interpret formulas within the context of furniture design and production.</w:t>
      </w:r>
    </w:p>
    <w:p w:rsidR="0001576C" w:rsidRPr="0079224E" w:rsidRDefault="00F37A27" w:rsidP="0001576C">
      <w:pPr>
        <w:rPr>
          <w:rFonts w:cs="Arial"/>
        </w:rPr>
      </w:pPr>
      <w:r>
        <w:rPr>
          <w:rFonts w:cs="Arial"/>
        </w:rPr>
        <w:pict>
          <v:rect id="_x0000_i1384" style="width:0;height:1.5pt" o:hralign="center" o:hrstd="t" o:hr="t" fillcolor="#a0a0a0" stroked="f"/>
        </w:pict>
      </w:r>
    </w:p>
    <w:p w:rsidR="0001576C" w:rsidRPr="0079224E" w:rsidRDefault="0001576C" w:rsidP="0001576C">
      <w:pPr>
        <w:rPr>
          <w:rFonts w:cs="Arial"/>
          <w:b/>
          <w:bCs/>
        </w:rPr>
      </w:pPr>
      <w:r w:rsidRPr="0079224E">
        <w:rPr>
          <w:rFonts w:cs="Arial"/>
          <w:b/>
          <w:bCs/>
        </w:rPr>
        <w:t>1. Common Formulae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1"/>
        <w:gridCol w:w="3884"/>
        <w:gridCol w:w="2591"/>
      </w:tblGrid>
      <w:tr w:rsidR="0001576C" w:rsidRPr="0079224E" w:rsidTr="0001576C">
        <w:trPr>
          <w:tblHeader/>
          <w:tblCellSpacing w:w="15" w:type="dxa"/>
        </w:trPr>
        <w:tc>
          <w:tcPr>
            <w:tcW w:w="0" w:type="auto"/>
            <w:vAlign w:val="center"/>
            <w:hideMark/>
          </w:tcPr>
          <w:p w:rsidR="0001576C" w:rsidRPr="0079224E" w:rsidRDefault="0001576C" w:rsidP="0001576C">
            <w:pPr>
              <w:rPr>
                <w:rFonts w:cs="Arial"/>
                <w:b/>
                <w:bCs/>
              </w:rPr>
            </w:pPr>
            <w:r w:rsidRPr="0079224E">
              <w:rPr>
                <w:rFonts w:cs="Arial"/>
                <w:b/>
                <w:bCs/>
              </w:rPr>
              <w:t>Purpose</w:t>
            </w:r>
          </w:p>
        </w:tc>
        <w:tc>
          <w:tcPr>
            <w:tcW w:w="0" w:type="auto"/>
            <w:vAlign w:val="center"/>
            <w:hideMark/>
          </w:tcPr>
          <w:p w:rsidR="0001576C" w:rsidRPr="0079224E" w:rsidRDefault="0001576C" w:rsidP="0001576C">
            <w:pPr>
              <w:rPr>
                <w:rFonts w:cs="Arial"/>
                <w:b/>
                <w:bCs/>
              </w:rPr>
            </w:pPr>
            <w:r w:rsidRPr="0079224E">
              <w:rPr>
                <w:rFonts w:cs="Arial"/>
                <w:b/>
                <w:bCs/>
              </w:rPr>
              <w:t>Formula</w:t>
            </w:r>
          </w:p>
        </w:tc>
        <w:tc>
          <w:tcPr>
            <w:tcW w:w="0" w:type="auto"/>
            <w:vAlign w:val="center"/>
            <w:hideMark/>
          </w:tcPr>
          <w:p w:rsidR="0001576C" w:rsidRPr="0079224E" w:rsidRDefault="0001576C" w:rsidP="0001576C">
            <w:pPr>
              <w:rPr>
                <w:rFonts w:cs="Arial"/>
                <w:b/>
                <w:bCs/>
              </w:rPr>
            </w:pPr>
            <w:r w:rsidRPr="0079224E">
              <w:rPr>
                <w:rFonts w:cs="Arial"/>
                <w:b/>
                <w:bCs/>
              </w:rPr>
              <w:t>Example</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Area of rectangle</w:t>
            </w:r>
          </w:p>
        </w:tc>
        <w:tc>
          <w:tcPr>
            <w:tcW w:w="0" w:type="auto"/>
            <w:vAlign w:val="center"/>
            <w:hideMark/>
          </w:tcPr>
          <w:p w:rsidR="0001576C" w:rsidRPr="0079224E" w:rsidRDefault="0001576C" w:rsidP="0001576C">
            <w:pPr>
              <w:rPr>
                <w:rFonts w:cs="Arial"/>
              </w:rPr>
            </w:pPr>
            <w:r w:rsidRPr="0079224E">
              <w:rPr>
                <w:rFonts w:cs="Arial"/>
              </w:rPr>
              <w:t>Area = Length × Width</w:t>
            </w:r>
          </w:p>
        </w:tc>
        <w:tc>
          <w:tcPr>
            <w:tcW w:w="0" w:type="auto"/>
            <w:vAlign w:val="center"/>
            <w:hideMark/>
          </w:tcPr>
          <w:p w:rsidR="0001576C" w:rsidRPr="0079224E" w:rsidRDefault="0001576C" w:rsidP="0001576C">
            <w:pPr>
              <w:rPr>
                <w:rFonts w:cs="Arial"/>
              </w:rPr>
            </w:pPr>
            <w:r w:rsidRPr="0079224E">
              <w:rPr>
                <w:rFonts w:cs="Arial"/>
              </w:rPr>
              <w:t>Fabric panel: 1.8 m × 0.6 m = 1.08 m²</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Volume of foam cushion</w:t>
            </w:r>
          </w:p>
        </w:tc>
        <w:tc>
          <w:tcPr>
            <w:tcW w:w="0" w:type="auto"/>
            <w:vAlign w:val="center"/>
            <w:hideMark/>
          </w:tcPr>
          <w:p w:rsidR="0001576C" w:rsidRPr="0079224E" w:rsidRDefault="0001576C" w:rsidP="0001576C">
            <w:pPr>
              <w:rPr>
                <w:rFonts w:cs="Arial"/>
              </w:rPr>
            </w:pPr>
            <w:r w:rsidRPr="0079224E">
              <w:rPr>
                <w:rFonts w:cs="Arial"/>
              </w:rPr>
              <w:t>Volume = Length × Width × Height</w:t>
            </w:r>
          </w:p>
        </w:tc>
        <w:tc>
          <w:tcPr>
            <w:tcW w:w="0" w:type="auto"/>
            <w:vAlign w:val="center"/>
            <w:hideMark/>
          </w:tcPr>
          <w:p w:rsidR="0001576C" w:rsidRPr="0079224E" w:rsidRDefault="0001576C" w:rsidP="0001576C">
            <w:pPr>
              <w:rPr>
                <w:rFonts w:cs="Arial"/>
              </w:rPr>
            </w:pPr>
            <w:r w:rsidRPr="0079224E">
              <w:rPr>
                <w:rFonts w:cs="Arial"/>
              </w:rPr>
              <w:t>0.5 m × 0.5 m × 0.1 m = 0.025 m³</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Circumference (round pouffe)</w:t>
            </w:r>
          </w:p>
        </w:tc>
        <w:tc>
          <w:tcPr>
            <w:tcW w:w="0" w:type="auto"/>
            <w:vAlign w:val="center"/>
            <w:hideMark/>
          </w:tcPr>
          <w:p w:rsidR="0001576C" w:rsidRPr="0079224E" w:rsidRDefault="0001576C" w:rsidP="0001576C">
            <w:pPr>
              <w:rPr>
                <w:rFonts w:cs="Arial"/>
              </w:rPr>
            </w:pPr>
            <w:r w:rsidRPr="0079224E">
              <w:rPr>
                <w:rFonts w:cs="Arial"/>
              </w:rPr>
              <w:t>Circumference = π × Diameter</w:t>
            </w:r>
          </w:p>
        </w:tc>
        <w:tc>
          <w:tcPr>
            <w:tcW w:w="0" w:type="auto"/>
            <w:vAlign w:val="center"/>
            <w:hideMark/>
          </w:tcPr>
          <w:p w:rsidR="0001576C" w:rsidRPr="0079224E" w:rsidRDefault="0001576C" w:rsidP="0001576C">
            <w:pPr>
              <w:rPr>
                <w:rFonts w:cs="Arial"/>
              </w:rPr>
            </w:pPr>
            <w:r w:rsidRPr="0079224E">
              <w:rPr>
                <w:rFonts w:cs="Arial"/>
              </w:rPr>
              <w:t>π × 0.6 m = 1.88 m</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Allowance calculation</w:t>
            </w:r>
          </w:p>
        </w:tc>
        <w:tc>
          <w:tcPr>
            <w:tcW w:w="0" w:type="auto"/>
            <w:vAlign w:val="center"/>
            <w:hideMark/>
          </w:tcPr>
          <w:p w:rsidR="0001576C" w:rsidRPr="0079224E" w:rsidRDefault="0001576C" w:rsidP="0001576C">
            <w:pPr>
              <w:rPr>
                <w:rFonts w:cs="Arial"/>
              </w:rPr>
            </w:pPr>
            <w:r w:rsidRPr="0079224E">
              <w:rPr>
                <w:rFonts w:cs="Arial"/>
              </w:rPr>
              <w:t>Final = Original Measurement + Seam/Tuck Allowance</w:t>
            </w:r>
          </w:p>
        </w:tc>
        <w:tc>
          <w:tcPr>
            <w:tcW w:w="0" w:type="auto"/>
            <w:vAlign w:val="center"/>
            <w:hideMark/>
          </w:tcPr>
          <w:p w:rsidR="0001576C" w:rsidRPr="0079224E" w:rsidRDefault="0001576C" w:rsidP="0001576C">
            <w:pPr>
              <w:rPr>
                <w:rFonts w:cs="Arial"/>
              </w:rPr>
            </w:pPr>
            <w:r w:rsidRPr="0079224E">
              <w:rPr>
                <w:rFonts w:cs="Arial"/>
              </w:rPr>
              <w:t>550 mm + 10 mm = 560 mm</w:t>
            </w:r>
          </w:p>
        </w:tc>
      </w:tr>
      <w:tr w:rsidR="0001576C" w:rsidRPr="0079224E" w:rsidTr="0001576C">
        <w:trPr>
          <w:tblCellSpacing w:w="15" w:type="dxa"/>
        </w:trPr>
        <w:tc>
          <w:tcPr>
            <w:tcW w:w="0" w:type="auto"/>
            <w:vAlign w:val="center"/>
            <w:hideMark/>
          </w:tcPr>
          <w:p w:rsidR="0001576C" w:rsidRPr="0079224E" w:rsidRDefault="0001576C" w:rsidP="0001576C">
            <w:pPr>
              <w:rPr>
                <w:rFonts w:cs="Arial"/>
              </w:rPr>
            </w:pPr>
            <w:r w:rsidRPr="0079224E">
              <w:rPr>
                <w:rFonts w:cs="Arial"/>
                <w:b/>
                <w:bCs/>
              </w:rPr>
              <w:t>Fabric cost</w:t>
            </w:r>
          </w:p>
        </w:tc>
        <w:tc>
          <w:tcPr>
            <w:tcW w:w="0" w:type="auto"/>
            <w:vAlign w:val="center"/>
            <w:hideMark/>
          </w:tcPr>
          <w:p w:rsidR="0001576C" w:rsidRPr="0079224E" w:rsidRDefault="0001576C" w:rsidP="0001576C">
            <w:pPr>
              <w:rPr>
                <w:rFonts w:cs="Arial"/>
              </w:rPr>
            </w:pPr>
            <w:r w:rsidRPr="0079224E">
              <w:rPr>
                <w:rFonts w:cs="Arial"/>
              </w:rPr>
              <w:t>Cost = Area × Price per metre²</w:t>
            </w:r>
          </w:p>
        </w:tc>
        <w:tc>
          <w:tcPr>
            <w:tcW w:w="0" w:type="auto"/>
            <w:vAlign w:val="center"/>
            <w:hideMark/>
          </w:tcPr>
          <w:p w:rsidR="0001576C" w:rsidRPr="0079224E" w:rsidRDefault="0001576C" w:rsidP="0001576C">
            <w:pPr>
              <w:rPr>
                <w:rFonts w:cs="Arial"/>
              </w:rPr>
            </w:pPr>
            <w:r w:rsidRPr="0079224E">
              <w:rPr>
                <w:rFonts w:cs="Arial"/>
              </w:rPr>
              <w:t>1.08 m² × R120 = R129.60</w:t>
            </w:r>
          </w:p>
        </w:tc>
      </w:tr>
    </w:tbl>
    <w:p w:rsidR="0001576C" w:rsidRPr="0079224E" w:rsidRDefault="0001576C" w:rsidP="0001576C">
      <w:pPr>
        <w:rPr>
          <w:rFonts w:cs="Arial"/>
        </w:rPr>
      </w:pPr>
      <w:r w:rsidRPr="0079224E">
        <w:rPr>
          <w:rFonts w:cs="Arial"/>
        </w:rPr>
        <w:t>π (pi) is approximately 3.1416 when calculating curves and circular items.</w:t>
      </w:r>
    </w:p>
    <w:p w:rsidR="0001576C" w:rsidRPr="0079224E" w:rsidRDefault="00F37A27" w:rsidP="0001576C">
      <w:pPr>
        <w:rPr>
          <w:rFonts w:cs="Arial"/>
        </w:rPr>
      </w:pPr>
      <w:r>
        <w:rPr>
          <w:rFonts w:cs="Arial"/>
        </w:rPr>
        <w:pict>
          <v:rect id="_x0000_i1385" style="width:0;height:1.5pt" o:hralign="center" o:hrstd="t" o:hr="t" fillcolor="#a0a0a0" stroked="f"/>
        </w:pict>
      </w:r>
    </w:p>
    <w:p w:rsidR="0001576C" w:rsidRPr="0079224E" w:rsidRDefault="0001576C" w:rsidP="0001576C">
      <w:pPr>
        <w:rPr>
          <w:rFonts w:cs="Arial"/>
          <w:b/>
          <w:bCs/>
        </w:rPr>
      </w:pPr>
      <w:r w:rsidRPr="0079224E">
        <w:rPr>
          <w:rFonts w:cs="Arial"/>
          <w:b/>
          <w:bCs/>
        </w:rPr>
        <w:t>2. Mathematical Operations Used</w:t>
      </w:r>
    </w:p>
    <w:p w:rsidR="0001576C" w:rsidRPr="0079224E" w:rsidRDefault="0001576C" w:rsidP="0001576C">
      <w:pPr>
        <w:numPr>
          <w:ilvl w:val="0"/>
          <w:numId w:val="278"/>
        </w:numPr>
        <w:rPr>
          <w:rFonts w:cs="Arial"/>
        </w:rPr>
      </w:pPr>
      <w:r w:rsidRPr="0079224E">
        <w:rPr>
          <w:rFonts w:cs="Arial"/>
          <w:b/>
          <w:bCs/>
        </w:rPr>
        <w:t>Addition and subtraction</w:t>
      </w:r>
      <w:r w:rsidRPr="0079224E">
        <w:rPr>
          <w:rFonts w:cs="Arial"/>
        </w:rPr>
        <w:t>: for calculating allowances, deductions, and trims</w:t>
      </w:r>
    </w:p>
    <w:p w:rsidR="0001576C" w:rsidRPr="0079224E" w:rsidRDefault="0001576C" w:rsidP="0001576C">
      <w:pPr>
        <w:numPr>
          <w:ilvl w:val="0"/>
          <w:numId w:val="278"/>
        </w:numPr>
        <w:rPr>
          <w:rFonts w:cs="Arial"/>
        </w:rPr>
      </w:pPr>
      <w:r w:rsidRPr="0079224E">
        <w:rPr>
          <w:rFonts w:cs="Arial"/>
          <w:b/>
          <w:bCs/>
        </w:rPr>
        <w:t>Multiplication and division</w:t>
      </w:r>
      <w:r w:rsidRPr="0079224E">
        <w:rPr>
          <w:rFonts w:cs="Arial"/>
        </w:rPr>
        <w:t>: for scaling patterns, pricing, and volume</w:t>
      </w:r>
    </w:p>
    <w:p w:rsidR="0001576C" w:rsidRPr="0079224E" w:rsidRDefault="0001576C" w:rsidP="0001576C">
      <w:pPr>
        <w:numPr>
          <w:ilvl w:val="0"/>
          <w:numId w:val="278"/>
        </w:numPr>
        <w:rPr>
          <w:rFonts w:cs="Arial"/>
        </w:rPr>
      </w:pPr>
      <w:r w:rsidRPr="0079224E">
        <w:rPr>
          <w:rFonts w:cs="Arial"/>
          <w:b/>
          <w:bCs/>
        </w:rPr>
        <w:t>Percentages</w:t>
      </w:r>
      <w:r w:rsidRPr="0079224E">
        <w:rPr>
          <w:rFonts w:cs="Arial"/>
        </w:rPr>
        <w:t>: for calculating mark-ups, VAT, and waste</w:t>
      </w:r>
    </w:p>
    <w:p w:rsidR="0001576C" w:rsidRPr="0079224E" w:rsidRDefault="0001576C" w:rsidP="0001576C">
      <w:pPr>
        <w:numPr>
          <w:ilvl w:val="0"/>
          <w:numId w:val="278"/>
        </w:numPr>
        <w:rPr>
          <w:rFonts w:cs="Arial"/>
        </w:rPr>
      </w:pPr>
      <w:r w:rsidRPr="0079224E">
        <w:rPr>
          <w:rFonts w:cs="Arial"/>
          <w:b/>
          <w:bCs/>
        </w:rPr>
        <w:t>Rounding rules</w:t>
      </w:r>
      <w:r w:rsidRPr="0079224E">
        <w:rPr>
          <w:rFonts w:cs="Arial"/>
        </w:rPr>
        <w:t>: typically round up to ensure material sufficiency</w:t>
      </w:r>
    </w:p>
    <w:p w:rsidR="0001576C" w:rsidRPr="0079224E" w:rsidRDefault="0001576C" w:rsidP="0001576C">
      <w:pPr>
        <w:numPr>
          <w:ilvl w:val="0"/>
          <w:numId w:val="278"/>
        </w:numPr>
        <w:rPr>
          <w:rFonts w:cs="Arial"/>
        </w:rPr>
      </w:pPr>
      <w:r w:rsidRPr="0079224E">
        <w:rPr>
          <w:rFonts w:cs="Arial"/>
          <w:b/>
          <w:bCs/>
        </w:rPr>
        <w:t>Unit consistency</w:t>
      </w:r>
      <w:r w:rsidRPr="0079224E">
        <w:rPr>
          <w:rFonts w:cs="Arial"/>
        </w:rPr>
        <w:t>: ensure all measurements are in the same unit before applying a formula</w:t>
      </w:r>
    </w:p>
    <w:p w:rsidR="0001576C" w:rsidRPr="0079224E" w:rsidRDefault="00F37A27" w:rsidP="0001576C">
      <w:pPr>
        <w:rPr>
          <w:rFonts w:cs="Arial"/>
        </w:rPr>
      </w:pPr>
      <w:r>
        <w:rPr>
          <w:rFonts w:cs="Arial"/>
        </w:rPr>
        <w:pict>
          <v:rect id="_x0000_i1386" style="width:0;height:1.5pt" o:hralign="center" o:hrstd="t" o:hr="t" fillcolor="#a0a0a0" stroked="f"/>
        </w:pict>
      </w:r>
    </w:p>
    <w:p w:rsidR="0001576C" w:rsidRPr="0079224E" w:rsidRDefault="0001576C" w:rsidP="0001576C">
      <w:pPr>
        <w:rPr>
          <w:rFonts w:cs="Arial"/>
          <w:b/>
          <w:bCs/>
        </w:rPr>
      </w:pPr>
    </w:p>
    <w:p w:rsidR="0001576C" w:rsidRPr="0079224E" w:rsidRDefault="0001576C" w:rsidP="0001576C">
      <w:pPr>
        <w:rPr>
          <w:rFonts w:cs="Arial"/>
          <w:b/>
          <w:bCs/>
        </w:rPr>
      </w:pPr>
    </w:p>
    <w:p w:rsidR="0001576C" w:rsidRPr="0079224E" w:rsidRDefault="0001576C" w:rsidP="0001576C">
      <w:pPr>
        <w:rPr>
          <w:rFonts w:cs="Arial"/>
          <w:b/>
          <w:bCs/>
        </w:rPr>
      </w:pPr>
      <w:r w:rsidRPr="0079224E">
        <w:rPr>
          <w:rFonts w:cs="Arial"/>
          <w:b/>
          <w:bCs/>
        </w:rPr>
        <w:t>Examples</w:t>
      </w:r>
    </w:p>
    <w:p w:rsidR="0001576C" w:rsidRPr="0079224E" w:rsidRDefault="0001576C" w:rsidP="0001576C">
      <w:pPr>
        <w:numPr>
          <w:ilvl w:val="0"/>
          <w:numId w:val="279"/>
        </w:numPr>
        <w:rPr>
          <w:rFonts w:cs="Arial"/>
        </w:rPr>
      </w:pPr>
      <w:r w:rsidRPr="0079224E">
        <w:rPr>
          <w:rFonts w:cs="Arial"/>
        </w:rPr>
        <w:t>A chair seat measures 500 mm × 600 mm. With a 10 mm seam allowance on all sides, the final fabric size is:</w:t>
      </w:r>
      <w:r w:rsidRPr="0079224E">
        <w:rPr>
          <w:rFonts w:cs="Arial"/>
        </w:rPr>
        <w:br/>
        <w:t xml:space="preserve">(500 + 20) mm × (600 + 20) mm = </w:t>
      </w:r>
      <w:r w:rsidRPr="0079224E">
        <w:rPr>
          <w:rFonts w:cs="Arial"/>
          <w:b/>
          <w:bCs/>
        </w:rPr>
        <w:t>520 mm × 620 mm</w:t>
      </w:r>
    </w:p>
    <w:p w:rsidR="0001576C" w:rsidRPr="0079224E" w:rsidRDefault="0001576C" w:rsidP="0001576C">
      <w:pPr>
        <w:numPr>
          <w:ilvl w:val="0"/>
          <w:numId w:val="279"/>
        </w:numPr>
        <w:rPr>
          <w:rFonts w:cs="Arial"/>
        </w:rPr>
      </w:pPr>
      <w:r w:rsidRPr="0079224E">
        <w:rPr>
          <w:rFonts w:cs="Arial"/>
        </w:rPr>
        <w:t>A 1.2 m wide roll of fabric is needed to cover a headboard measuring 2.4 m².</w:t>
      </w:r>
      <w:r w:rsidRPr="0079224E">
        <w:rPr>
          <w:rFonts w:cs="Arial"/>
        </w:rPr>
        <w:br/>
        <w:t xml:space="preserve">Required length = 2.4 ÷ 1.2 = </w:t>
      </w:r>
      <w:r w:rsidRPr="0079224E">
        <w:rPr>
          <w:rFonts w:cs="Arial"/>
          <w:b/>
          <w:bCs/>
        </w:rPr>
        <w:t>2 metres</w:t>
      </w:r>
    </w:p>
    <w:p w:rsidR="0001576C" w:rsidRPr="0079224E" w:rsidRDefault="0001576C" w:rsidP="0001576C">
      <w:pPr>
        <w:numPr>
          <w:ilvl w:val="0"/>
          <w:numId w:val="279"/>
        </w:numPr>
        <w:rPr>
          <w:rFonts w:cs="Arial"/>
        </w:rPr>
      </w:pPr>
      <w:r w:rsidRPr="0079224E">
        <w:rPr>
          <w:rFonts w:cs="Arial"/>
        </w:rPr>
        <w:t>A curved ottoman with a 0.7 m diameter requires piping around the edge.</w:t>
      </w:r>
      <w:r w:rsidRPr="0079224E">
        <w:rPr>
          <w:rFonts w:cs="Arial"/>
        </w:rPr>
        <w:br/>
        <w:t xml:space="preserve">Circumference = π × 0.7 m = </w:t>
      </w:r>
      <w:r w:rsidRPr="0079224E">
        <w:rPr>
          <w:rFonts w:cs="Arial"/>
          <w:b/>
          <w:bCs/>
        </w:rPr>
        <w:t>2.2 metres</w:t>
      </w:r>
      <w:r w:rsidRPr="0079224E">
        <w:rPr>
          <w:rFonts w:cs="Arial"/>
        </w:rPr>
        <w:t xml:space="preserve"> of piping</w:t>
      </w:r>
    </w:p>
    <w:p w:rsidR="0001576C" w:rsidRPr="0079224E" w:rsidRDefault="00F37A27" w:rsidP="0001576C">
      <w:pPr>
        <w:rPr>
          <w:rFonts w:cs="Arial"/>
        </w:rPr>
      </w:pPr>
      <w:r>
        <w:rPr>
          <w:rFonts w:cs="Arial"/>
        </w:rPr>
        <w:pict>
          <v:rect id="_x0000_i1387" style="width:0;height:1.5pt" o:hralign="center" o:hrstd="t" o:hr="t" fillcolor="#a0a0a0" stroked="f"/>
        </w:pict>
      </w:r>
    </w:p>
    <w:p w:rsidR="0001576C" w:rsidRPr="0079224E" w:rsidRDefault="0001576C" w:rsidP="0001576C">
      <w:pPr>
        <w:rPr>
          <w:rFonts w:cs="Arial"/>
          <w:b/>
          <w:bCs/>
        </w:rPr>
      </w:pPr>
      <w:r w:rsidRPr="0079224E">
        <w:rPr>
          <w:rFonts w:cs="Arial"/>
          <w:b/>
          <w:bCs/>
        </w:rPr>
        <w:t>Case Study</w:t>
      </w:r>
    </w:p>
    <w:p w:rsidR="0001576C" w:rsidRPr="0079224E" w:rsidRDefault="0001576C" w:rsidP="0001576C">
      <w:pPr>
        <w:rPr>
          <w:rFonts w:cs="Arial"/>
        </w:rPr>
      </w:pPr>
      <w:r w:rsidRPr="0079224E">
        <w:rPr>
          <w:rFonts w:cs="Arial"/>
          <w:b/>
          <w:bCs/>
        </w:rPr>
        <w:t>Case Study: Tamsyn’s Template Tally</w:t>
      </w:r>
    </w:p>
    <w:p w:rsidR="0001576C" w:rsidRPr="0079224E" w:rsidRDefault="0001576C" w:rsidP="0001576C">
      <w:pPr>
        <w:rPr>
          <w:rFonts w:cs="Arial"/>
        </w:rPr>
      </w:pPr>
      <w:r w:rsidRPr="0079224E">
        <w:rPr>
          <w:rFonts w:cs="Arial"/>
        </w:rPr>
        <w:t>Tamsyn was asked to prepare all foam pieces for ten identical ottomans. She calculated that each unit required 0.034 m³ of foam. Rather than estimating, she multiplied:</w:t>
      </w:r>
      <w:r w:rsidRPr="0079224E">
        <w:rPr>
          <w:rFonts w:cs="Arial"/>
        </w:rPr>
        <w:br/>
        <w:t>0.034 m³ × 10 = 0.34 m³ total foam required.</w:t>
      </w:r>
      <w:r w:rsidRPr="0079224E">
        <w:rPr>
          <w:rFonts w:cs="Arial"/>
        </w:rPr>
        <w:br/>
        <w:t>She added 10% to allow for cutting waste and offcuts:</w:t>
      </w:r>
      <w:r w:rsidRPr="0079224E">
        <w:rPr>
          <w:rFonts w:cs="Arial"/>
        </w:rPr>
        <w:br/>
        <w:t xml:space="preserve">0.34 m³ × 1.10 = </w:t>
      </w:r>
      <w:r w:rsidRPr="0079224E">
        <w:rPr>
          <w:rFonts w:cs="Arial"/>
          <w:b/>
          <w:bCs/>
        </w:rPr>
        <w:t>0.374 m³</w:t>
      </w:r>
      <w:r w:rsidRPr="0079224E">
        <w:rPr>
          <w:rFonts w:cs="Arial"/>
        </w:rPr>
        <w:t>.</w:t>
      </w:r>
      <w:r w:rsidRPr="0079224E">
        <w:rPr>
          <w:rFonts w:cs="Arial"/>
        </w:rPr>
        <w:br/>
        <w:t>The team ordered exactly what was needed, avoiding excess and ensuring cost control.</w:t>
      </w:r>
    </w:p>
    <w:p w:rsidR="0001576C" w:rsidRPr="0079224E" w:rsidRDefault="0001576C" w:rsidP="0001576C">
      <w:pPr>
        <w:rPr>
          <w:rFonts w:cs="Arial"/>
        </w:rPr>
      </w:pPr>
      <w:r w:rsidRPr="0079224E">
        <w:rPr>
          <w:rFonts w:cs="Arial"/>
          <w:b/>
          <w:bCs/>
        </w:rPr>
        <w:t>Discussion Points:</w:t>
      </w:r>
    </w:p>
    <w:p w:rsidR="0001576C" w:rsidRPr="0079224E" w:rsidRDefault="0001576C" w:rsidP="0001576C">
      <w:pPr>
        <w:numPr>
          <w:ilvl w:val="0"/>
          <w:numId w:val="280"/>
        </w:numPr>
        <w:rPr>
          <w:rFonts w:cs="Arial"/>
        </w:rPr>
      </w:pPr>
      <w:r w:rsidRPr="0079224E">
        <w:rPr>
          <w:rFonts w:cs="Arial"/>
        </w:rPr>
        <w:t>How did Tamsyn use formulas to improve material planning?</w:t>
      </w:r>
    </w:p>
    <w:p w:rsidR="0001576C" w:rsidRPr="0079224E" w:rsidRDefault="0001576C" w:rsidP="0001576C">
      <w:pPr>
        <w:numPr>
          <w:ilvl w:val="0"/>
          <w:numId w:val="280"/>
        </w:numPr>
        <w:rPr>
          <w:rFonts w:cs="Arial"/>
        </w:rPr>
      </w:pPr>
      <w:r w:rsidRPr="0079224E">
        <w:rPr>
          <w:rFonts w:cs="Arial"/>
        </w:rPr>
        <w:t>What effect did including a waste margin have on budgeting?</w:t>
      </w:r>
    </w:p>
    <w:p w:rsidR="0001576C" w:rsidRPr="0079224E" w:rsidRDefault="00F37A27" w:rsidP="0001576C">
      <w:pPr>
        <w:rPr>
          <w:rFonts w:cs="Arial"/>
        </w:rPr>
      </w:pPr>
      <w:r>
        <w:rPr>
          <w:rFonts w:cs="Arial"/>
        </w:rPr>
        <w:pict>
          <v:rect id="_x0000_i1388" style="width:0;height:1.5pt" o:hralign="center" o:hrstd="t" o:hr="t" fillcolor="#a0a0a0" stroked="f"/>
        </w:pict>
      </w:r>
    </w:p>
    <w:p w:rsidR="0001576C" w:rsidRPr="0079224E" w:rsidRDefault="0001576C" w:rsidP="0001576C">
      <w:pPr>
        <w:rPr>
          <w:rFonts w:cs="Arial"/>
          <w:b/>
          <w:bCs/>
        </w:rPr>
      </w:pPr>
      <w:r w:rsidRPr="0079224E">
        <w:rPr>
          <w:rFonts w:cs="Arial"/>
          <w:b/>
          <w:bCs/>
        </w:rPr>
        <w:t>Critical Thinking Questions</w:t>
      </w:r>
    </w:p>
    <w:p w:rsidR="0001576C" w:rsidRPr="0079224E" w:rsidRDefault="0001576C" w:rsidP="0001576C">
      <w:pPr>
        <w:numPr>
          <w:ilvl w:val="0"/>
          <w:numId w:val="281"/>
        </w:numPr>
        <w:rPr>
          <w:rFonts w:cs="Arial"/>
        </w:rPr>
      </w:pPr>
      <w:r w:rsidRPr="0079224E">
        <w:rPr>
          <w:rFonts w:cs="Arial"/>
        </w:rPr>
        <w:t>Why is it essential to use correct formulas when calculating fabric or foam requirements?</w:t>
      </w:r>
    </w:p>
    <w:p w:rsidR="0001576C" w:rsidRPr="0079224E" w:rsidRDefault="0001576C" w:rsidP="0001576C">
      <w:pPr>
        <w:numPr>
          <w:ilvl w:val="0"/>
          <w:numId w:val="281"/>
        </w:numPr>
        <w:rPr>
          <w:rFonts w:cs="Arial"/>
        </w:rPr>
      </w:pPr>
      <w:r w:rsidRPr="0079224E">
        <w:rPr>
          <w:rFonts w:cs="Arial"/>
        </w:rPr>
        <w:t>How does poor calculation affect both the budget and quality of an upholstery product?</w:t>
      </w:r>
    </w:p>
    <w:p w:rsidR="0001576C" w:rsidRPr="0079224E" w:rsidRDefault="0001576C" w:rsidP="0001576C">
      <w:pPr>
        <w:numPr>
          <w:ilvl w:val="0"/>
          <w:numId w:val="281"/>
        </w:numPr>
        <w:rPr>
          <w:rFonts w:cs="Arial"/>
        </w:rPr>
      </w:pPr>
      <w:r w:rsidRPr="0079224E">
        <w:rPr>
          <w:rFonts w:cs="Arial"/>
        </w:rPr>
        <w:t>In what ways can technology (like spreadsheets or apps) support accuracy in workshop calculations?</w:t>
      </w:r>
    </w:p>
    <w:p w:rsidR="0001576C" w:rsidRPr="0079224E" w:rsidRDefault="0001576C" w:rsidP="0001576C">
      <w:pPr>
        <w:numPr>
          <w:ilvl w:val="0"/>
          <w:numId w:val="281"/>
        </w:numPr>
        <w:rPr>
          <w:rFonts w:cs="Arial"/>
        </w:rPr>
      </w:pPr>
      <w:r w:rsidRPr="0079224E">
        <w:rPr>
          <w:rFonts w:cs="Arial"/>
        </w:rPr>
        <w:t>How should learners approach projects that involve multiple shapes and materials requiring different formulas?</w:t>
      </w:r>
    </w:p>
    <w:p w:rsidR="0001576C" w:rsidRPr="0079224E" w:rsidRDefault="0001576C" w:rsidP="0001576C">
      <w:pPr>
        <w:numPr>
          <w:ilvl w:val="0"/>
          <w:numId w:val="281"/>
        </w:numPr>
        <w:rPr>
          <w:rFonts w:cs="Arial"/>
        </w:rPr>
      </w:pPr>
      <w:r w:rsidRPr="0079224E">
        <w:rPr>
          <w:rFonts w:cs="Arial"/>
        </w:rPr>
        <w:t>What is the importance of consistency in units when using mathematical formulas?</w:t>
      </w:r>
    </w:p>
    <w:p w:rsidR="0001576C" w:rsidRPr="0079224E" w:rsidRDefault="00F37A27" w:rsidP="0001576C">
      <w:pPr>
        <w:rPr>
          <w:rFonts w:cs="Arial"/>
        </w:rPr>
      </w:pPr>
      <w:r>
        <w:rPr>
          <w:rFonts w:cs="Arial"/>
        </w:rPr>
        <w:pict>
          <v:rect id="_x0000_i1389" style="width:0;height:1.5pt" o:hralign="center" o:hrstd="t" o:hr="t" fillcolor="#a0a0a0" stroked="f"/>
        </w:pict>
      </w:r>
    </w:p>
    <w:p w:rsidR="0001576C" w:rsidRPr="0079224E" w:rsidRDefault="0001576C" w:rsidP="0001576C">
      <w:pPr>
        <w:rPr>
          <w:rFonts w:cs="Arial"/>
        </w:rPr>
      </w:pPr>
      <w:r w:rsidRPr="0079224E">
        <w:rPr>
          <w:rFonts w:cs="Arial"/>
        </w:rPr>
        <w:t xml:space="preserve"> </w:t>
      </w:r>
    </w:p>
    <w:p w:rsidR="00B1714C" w:rsidRPr="0079224E" w:rsidRDefault="00B1714C" w:rsidP="00B1714C">
      <w:pPr>
        <w:pStyle w:val="Heading3"/>
        <w:rPr>
          <w:rFonts w:ascii="Century Gothic" w:hAnsi="Century Gothic" w:cs="Arial"/>
          <w:b/>
          <w:bCs/>
        </w:rPr>
      </w:pPr>
      <w:bookmarkStart w:id="54" w:name="_Toc195895488"/>
      <w:r w:rsidRPr="0079224E">
        <w:rPr>
          <w:rFonts w:ascii="Century Gothic" w:hAnsi="Century Gothic" w:cs="Arial"/>
          <w:b/>
          <w:bCs/>
        </w:rPr>
        <w:lastRenderedPageBreak/>
        <w:t>KT0505: Angles and Curves</w:t>
      </w:r>
      <w:bookmarkEnd w:id="54"/>
    </w:p>
    <w:p w:rsidR="00B1714C" w:rsidRPr="0079224E" w:rsidRDefault="00B1714C" w:rsidP="00B1714C">
      <w:pPr>
        <w:rPr>
          <w:rFonts w:cs="Arial"/>
          <w:b/>
          <w:bCs/>
        </w:rPr>
      </w:pPr>
    </w:p>
    <w:p w:rsidR="00B1714C" w:rsidRPr="0079224E" w:rsidRDefault="00B1714C" w:rsidP="00B1714C">
      <w:pPr>
        <w:rPr>
          <w:rFonts w:cs="Arial"/>
          <w:b/>
          <w:bCs/>
        </w:rPr>
      </w:pPr>
      <w:r w:rsidRPr="0079224E">
        <w:rPr>
          <w:rFonts w:cs="Arial"/>
          <w:b/>
          <w:bCs/>
        </w:rPr>
        <w:t>Theoretical Learning Content</w:t>
      </w:r>
    </w:p>
    <w:p w:rsidR="00B1714C" w:rsidRPr="0079224E" w:rsidRDefault="00B1714C" w:rsidP="00B1714C">
      <w:pPr>
        <w:rPr>
          <w:rFonts w:cs="Arial"/>
        </w:rPr>
      </w:pPr>
      <w:r w:rsidRPr="0079224E">
        <w:rPr>
          <w:rFonts w:cs="Arial"/>
        </w:rPr>
        <w:t xml:space="preserve">In furniture upholstery, </w:t>
      </w:r>
      <w:r w:rsidRPr="0079224E">
        <w:rPr>
          <w:rFonts w:cs="Arial"/>
          <w:b/>
          <w:bCs/>
        </w:rPr>
        <w:t>angles and curves</w:t>
      </w:r>
      <w:r w:rsidRPr="0079224E">
        <w:rPr>
          <w:rFonts w:cs="Arial"/>
        </w:rPr>
        <w:t xml:space="preserve"> play an essential role in both the design and construction of items such as armrests, headboards, backrests, and curved seating. Understanding how to measure and replicate these forms accurately is key to producing high-quality, ergonomic, and visually appealing products. Failure to account for angles and curves during measurement and layout can result in poorly fitting covers, discomfort, and excess material waste.</w:t>
      </w:r>
    </w:p>
    <w:p w:rsidR="00B1714C" w:rsidRPr="0079224E" w:rsidRDefault="00B1714C" w:rsidP="00B1714C">
      <w:pPr>
        <w:rPr>
          <w:rFonts w:cs="Arial"/>
        </w:rPr>
      </w:pPr>
      <w:r w:rsidRPr="0079224E">
        <w:rPr>
          <w:rFonts w:cs="Arial"/>
        </w:rPr>
        <w:t xml:space="preserve">This topic teaches learners how to </w:t>
      </w:r>
      <w:r w:rsidRPr="0079224E">
        <w:rPr>
          <w:rFonts w:cs="Arial"/>
          <w:b/>
          <w:bCs/>
        </w:rPr>
        <w:t>identify, measure, mark, and calculate</w:t>
      </w:r>
      <w:r w:rsidRPr="0079224E">
        <w:rPr>
          <w:rFonts w:cs="Arial"/>
        </w:rPr>
        <w:t xml:space="preserve"> curved and angled components in upholstery frames and fabric patterns.</w:t>
      </w:r>
    </w:p>
    <w:p w:rsidR="00B1714C" w:rsidRPr="0079224E" w:rsidRDefault="00F37A27" w:rsidP="00B1714C">
      <w:pPr>
        <w:rPr>
          <w:rFonts w:cs="Arial"/>
        </w:rPr>
      </w:pPr>
      <w:r>
        <w:rPr>
          <w:rFonts w:cs="Arial"/>
        </w:rPr>
        <w:pict>
          <v:rect id="_x0000_i1390" style="width:0;height:1.5pt" o:hralign="center" o:hrstd="t" o:hr="t" fillcolor="#a0a0a0" stroked="f"/>
        </w:pict>
      </w:r>
    </w:p>
    <w:p w:rsidR="00B1714C" w:rsidRPr="0079224E" w:rsidRDefault="00B1714C" w:rsidP="00B1714C">
      <w:pPr>
        <w:rPr>
          <w:rFonts w:cs="Arial"/>
          <w:b/>
          <w:bCs/>
        </w:rPr>
      </w:pPr>
      <w:r w:rsidRPr="0079224E">
        <w:rPr>
          <w:rFonts w:cs="Arial"/>
          <w:b/>
          <w:bCs/>
        </w:rPr>
        <w:t>1. Types of Angles and Where They Occur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3157"/>
        <w:gridCol w:w="4416"/>
      </w:tblGrid>
      <w:tr w:rsidR="00B1714C" w:rsidRPr="0079224E" w:rsidTr="00B1714C">
        <w:trPr>
          <w:tblHeader/>
          <w:tblCellSpacing w:w="15" w:type="dxa"/>
        </w:trPr>
        <w:tc>
          <w:tcPr>
            <w:tcW w:w="0" w:type="auto"/>
            <w:vAlign w:val="center"/>
            <w:hideMark/>
          </w:tcPr>
          <w:p w:rsidR="00B1714C" w:rsidRPr="0079224E" w:rsidRDefault="00B1714C" w:rsidP="00B1714C">
            <w:pPr>
              <w:rPr>
                <w:rFonts w:cs="Arial"/>
                <w:b/>
                <w:bCs/>
              </w:rPr>
            </w:pPr>
            <w:r w:rsidRPr="0079224E">
              <w:rPr>
                <w:rFonts w:cs="Arial"/>
                <w:b/>
                <w:bCs/>
              </w:rPr>
              <w:t>Type of Angle</w:t>
            </w:r>
          </w:p>
        </w:tc>
        <w:tc>
          <w:tcPr>
            <w:tcW w:w="0" w:type="auto"/>
            <w:vAlign w:val="center"/>
            <w:hideMark/>
          </w:tcPr>
          <w:p w:rsidR="00B1714C" w:rsidRPr="0079224E" w:rsidRDefault="00B1714C" w:rsidP="00B1714C">
            <w:pPr>
              <w:rPr>
                <w:rFonts w:cs="Arial"/>
                <w:b/>
                <w:bCs/>
              </w:rPr>
            </w:pPr>
            <w:r w:rsidRPr="0079224E">
              <w:rPr>
                <w:rFonts w:cs="Arial"/>
                <w:b/>
                <w:bCs/>
              </w:rPr>
              <w:t>Measurement</w:t>
            </w:r>
          </w:p>
        </w:tc>
        <w:tc>
          <w:tcPr>
            <w:tcW w:w="0" w:type="auto"/>
            <w:vAlign w:val="center"/>
            <w:hideMark/>
          </w:tcPr>
          <w:p w:rsidR="00B1714C" w:rsidRPr="0079224E" w:rsidRDefault="00B1714C" w:rsidP="00B1714C">
            <w:pPr>
              <w:rPr>
                <w:rFonts w:cs="Arial"/>
                <w:b/>
                <w:bCs/>
              </w:rPr>
            </w:pPr>
            <w:r w:rsidRPr="0079224E">
              <w:rPr>
                <w:rFonts w:cs="Arial"/>
                <w:b/>
                <w:bCs/>
              </w:rPr>
              <w:t>Examples in Upholstery</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Acute</w:t>
            </w:r>
          </w:p>
        </w:tc>
        <w:tc>
          <w:tcPr>
            <w:tcW w:w="0" w:type="auto"/>
            <w:vAlign w:val="center"/>
            <w:hideMark/>
          </w:tcPr>
          <w:p w:rsidR="00B1714C" w:rsidRPr="0079224E" w:rsidRDefault="00B1714C" w:rsidP="00B1714C">
            <w:pPr>
              <w:rPr>
                <w:rFonts w:cs="Arial"/>
              </w:rPr>
            </w:pPr>
            <w:r w:rsidRPr="0079224E">
              <w:rPr>
                <w:rFonts w:cs="Arial"/>
              </w:rPr>
              <w:t>Less than 90°</w:t>
            </w:r>
          </w:p>
        </w:tc>
        <w:tc>
          <w:tcPr>
            <w:tcW w:w="0" w:type="auto"/>
            <w:vAlign w:val="center"/>
            <w:hideMark/>
          </w:tcPr>
          <w:p w:rsidR="00B1714C" w:rsidRPr="0079224E" w:rsidRDefault="00B1714C" w:rsidP="00B1714C">
            <w:pPr>
              <w:rPr>
                <w:rFonts w:cs="Arial"/>
              </w:rPr>
            </w:pPr>
            <w:r w:rsidRPr="0079224E">
              <w:rPr>
                <w:rFonts w:cs="Arial"/>
              </w:rPr>
              <w:t>Inclined backrest, sloped armrest</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Right</w:t>
            </w:r>
          </w:p>
        </w:tc>
        <w:tc>
          <w:tcPr>
            <w:tcW w:w="0" w:type="auto"/>
            <w:vAlign w:val="center"/>
            <w:hideMark/>
          </w:tcPr>
          <w:p w:rsidR="00B1714C" w:rsidRPr="0079224E" w:rsidRDefault="00B1714C" w:rsidP="00B1714C">
            <w:pPr>
              <w:rPr>
                <w:rFonts w:cs="Arial"/>
              </w:rPr>
            </w:pPr>
            <w:r w:rsidRPr="0079224E">
              <w:rPr>
                <w:rFonts w:cs="Arial"/>
              </w:rPr>
              <w:t>Exactly 90°</w:t>
            </w:r>
          </w:p>
        </w:tc>
        <w:tc>
          <w:tcPr>
            <w:tcW w:w="0" w:type="auto"/>
            <w:vAlign w:val="center"/>
            <w:hideMark/>
          </w:tcPr>
          <w:p w:rsidR="00B1714C" w:rsidRPr="0079224E" w:rsidRDefault="00B1714C" w:rsidP="00B1714C">
            <w:pPr>
              <w:rPr>
                <w:rFonts w:cs="Arial"/>
              </w:rPr>
            </w:pPr>
            <w:r w:rsidRPr="0079224E">
              <w:rPr>
                <w:rFonts w:cs="Arial"/>
              </w:rPr>
              <w:t>Square seat base, frame corners</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Obtuse</w:t>
            </w:r>
          </w:p>
        </w:tc>
        <w:tc>
          <w:tcPr>
            <w:tcW w:w="0" w:type="auto"/>
            <w:vAlign w:val="center"/>
            <w:hideMark/>
          </w:tcPr>
          <w:p w:rsidR="00B1714C" w:rsidRPr="0079224E" w:rsidRDefault="00B1714C" w:rsidP="00B1714C">
            <w:pPr>
              <w:rPr>
                <w:rFonts w:cs="Arial"/>
              </w:rPr>
            </w:pPr>
            <w:r w:rsidRPr="0079224E">
              <w:rPr>
                <w:rFonts w:cs="Arial"/>
              </w:rPr>
              <w:t>More than 90° but less than 180°</w:t>
            </w:r>
          </w:p>
        </w:tc>
        <w:tc>
          <w:tcPr>
            <w:tcW w:w="0" w:type="auto"/>
            <w:vAlign w:val="center"/>
            <w:hideMark/>
          </w:tcPr>
          <w:p w:rsidR="00B1714C" w:rsidRPr="0079224E" w:rsidRDefault="00B1714C" w:rsidP="00B1714C">
            <w:pPr>
              <w:rPr>
                <w:rFonts w:cs="Arial"/>
              </w:rPr>
            </w:pPr>
            <w:r w:rsidRPr="0079224E">
              <w:rPr>
                <w:rFonts w:cs="Arial"/>
              </w:rPr>
              <w:t>Backrest-to-seat joint on lounge chairs</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Reflex</w:t>
            </w:r>
          </w:p>
        </w:tc>
        <w:tc>
          <w:tcPr>
            <w:tcW w:w="0" w:type="auto"/>
            <w:vAlign w:val="center"/>
            <w:hideMark/>
          </w:tcPr>
          <w:p w:rsidR="00B1714C" w:rsidRPr="0079224E" w:rsidRDefault="00B1714C" w:rsidP="00B1714C">
            <w:pPr>
              <w:rPr>
                <w:rFonts w:cs="Arial"/>
              </w:rPr>
            </w:pPr>
            <w:r w:rsidRPr="0079224E">
              <w:rPr>
                <w:rFonts w:cs="Arial"/>
              </w:rPr>
              <w:t>More than 180°</w:t>
            </w:r>
          </w:p>
        </w:tc>
        <w:tc>
          <w:tcPr>
            <w:tcW w:w="0" w:type="auto"/>
            <w:vAlign w:val="center"/>
            <w:hideMark/>
          </w:tcPr>
          <w:p w:rsidR="00B1714C" w:rsidRPr="0079224E" w:rsidRDefault="00B1714C" w:rsidP="00B1714C">
            <w:pPr>
              <w:rPr>
                <w:rFonts w:cs="Arial"/>
              </w:rPr>
            </w:pPr>
            <w:r w:rsidRPr="0079224E">
              <w:rPr>
                <w:rFonts w:cs="Arial"/>
              </w:rPr>
              <w:t>Rare in upholstery, but possible in frame design</w:t>
            </w:r>
          </w:p>
        </w:tc>
      </w:tr>
    </w:tbl>
    <w:p w:rsidR="00B1714C" w:rsidRPr="0079224E" w:rsidRDefault="00F37A27" w:rsidP="00B1714C">
      <w:pPr>
        <w:rPr>
          <w:rFonts w:cs="Arial"/>
        </w:rPr>
      </w:pPr>
      <w:r>
        <w:rPr>
          <w:rFonts w:cs="Arial"/>
        </w:rPr>
        <w:pict>
          <v:rect id="_x0000_i1391" style="width:0;height:1.5pt" o:hralign="center" o:hrstd="t" o:hr="t" fillcolor="#a0a0a0" stroked="f"/>
        </w:pict>
      </w:r>
    </w:p>
    <w:p w:rsidR="00B1714C" w:rsidRPr="0079224E" w:rsidRDefault="00B1714C" w:rsidP="00B1714C">
      <w:pPr>
        <w:rPr>
          <w:rFonts w:cs="Arial"/>
          <w:b/>
          <w:bCs/>
        </w:rPr>
      </w:pPr>
      <w:r w:rsidRPr="0079224E">
        <w:rPr>
          <w:rFonts w:cs="Arial"/>
          <w:b/>
          <w:bCs/>
        </w:rPr>
        <w:t>2. Measuring Angles</w:t>
      </w:r>
    </w:p>
    <w:p w:rsidR="00B1714C" w:rsidRPr="0079224E" w:rsidRDefault="00B1714C" w:rsidP="00B1714C">
      <w:pPr>
        <w:numPr>
          <w:ilvl w:val="0"/>
          <w:numId w:val="282"/>
        </w:numPr>
        <w:rPr>
          <w:rFonts w:cs="Arial"/>
        </w:rPr>
      </w:pPr>
      <w:r w:rsidRPr="0079224E">
        <w:rPr>
          <w:rFonts w:cs="Arial"/>
          <w:b/>
          <w:bCs/>
        </w:rPr>
        <w:t>Carpenter’s square or try square</w:t>
      </w:r>
      <w:r w:rsidRPr="0079224E">
        <w:rPr>
          <w:rFonts w:cs="Arial"/>
        </w:rPr>
        <w:t>: Confirms 90° angles in frame construction</w:t>
      </w:r>
    </w:p>
    <w:p w:rsidR="00B1714C" w:rsidRPr="0079224E" w:rsidRDefault="00B1714C" w:rsidP="00B1714C">
      <w:pPr>
        <w:numPr>
          <w:ilvl w:val="0"/>
          <w:numId w:val="282"/>
        </w:numPr>
        <w:rPr>
          <w:rFonts w:cs="Arial"/>
        </w:rPr>
      </w:pPr>
      <w:r w:rsidRPr="0079224E">
        <w:rPr>
          <w:rFonts w:cs="Arial"/>
          <w:b/>
          <w:bCs/>
        </w:rPr>
        <w:t>Adjustable bevel gauge</w:t>
      </w:r>
      <w:r w:rsidRPr="0079224E">
        <w:rPr>
          <w:rFonts w:cs="Arial"/>
        </w:rPr>
        <w:t>: Used to replicate non-standard angles</w:t>
      </w:r>
    </w:p>
    <w:p w:rsidR="00B1714C" w:rsidRPr="0079224E" w:rsidRDefault="00B1714C" w:rsidP="00B1714C">
      <w:pPr>
        <w:numPr>
          <w:ilvl w:val="0"/>
          <w:numId w:val="282"/>
        </w:numPr>
        <w:rPr>
          <w:rFonts w:cs="Arial"/>
        </w:rPr>
      </w:pPr>
      <w:r w:rsidRPr="0079224E">
        <w:rPr>
          <w:rFonts w:cs="Arial"/>
          <w:b/>
          <w:bCs/>
        </w:rPr>
        <w:t>Protractor or angle finder</w:t>
      </w:r>
      <w:r w:rsidRPr="0079224E">
        <w:rPr>
          <w:rFonts w:cs="Arial"/>
        </w:rPr>
        <w:t>: Measures or checks the angle directly</w:t>
      </w:r>
    </w:p>
    <w:p w:rsidR="00B1714C" w:rsidRPr="0079224E" w:rsidRDefault="00B1714C" w:rsidP="00B1714C">
      <w:pPr>
        <w:numPr>
          <w:ilvl w:val="0"/>
          <w:numId w:val="282"/>
        </w:numPr>
        <w:rPr>
          <w:rFonts w:cs="Arial"/>
        </w:rPr>
      </w:pPr>
      <w:r w:rsidRPr="0079224E">
        <w:rPr>
          <w:rFonts w:cs="Arial"/>
          <w:b/>
          <w:bCs/>
        </w:rPr>
        <w:t>Templates</w:t>
      </w:r>
      <w:r w:rsidRPr="0079224E">
        <w:rPr>
          <w:rFonts w:cs="Arial"/>
        </w:rPr>
        <w:t>: Used for repeating curves and complex angled components</w:t>
      </w:r>
    </w:p>
    <w:p w:rsidR="00B1714C" w:rsidRPr="0079224E" w:rsidRDefault="00F37A27" w:rsidP="00B1714C">
      <w:pPr>
        <w:rPr>
          <w:rFonts w:cs="Arial"/>
        </w:rPr>
      </w:pPr>
      <w:r>
        <w:rPr>
          <w:rFonts w:cs="Arial"/>
        </w:rPr>
        <w:pict>
          <v:rect id="_x0000_i1392" style="width:0;height:1.5pt" o:hralign="center" o:hrstd="t" o:hr="t" fillcolor="#a0a0a0" stroked="f"/>
        </w:pict>
      </w:r>
    </w:p>
    <w:p w:rsidR="00B1714C" w:rsidRPr="0079224E" w:rsidRDefault="00B1714C" w:rsidP="00B1714C">
      <w:pPr>
        <w:rPr>
          <w:rFonts w:cs="Arial"/>
          <w:b/>
          <w:bCs/>
        </w:rPr>
      </w:pPr>
      <w:r w:rsidRPr="0079224E">
        <w:rPr>
          <w:rFonts w:cs="Arial"/>
          <w:b/>
          <w:bCs/>
        </w:rPr>
        <w:t>3. Curves in Upholstery Design</w:t>
      </w:r>
    </w:p>
    <w:p w:rsidR="00B1714C" w:rsidRPr="0079224E" w:rsidRDefault="00B1714C" w:rsidP="00B1714C">
      <w:pPr>
        <w:rPr>
          <w:rFonts w:cs="Arial"/>
        </w:rPr>
      </w:pPr>
      <w:r w:rsidRPr="0079224E">
        <w:rPr>
          <w:rFonts w:cs="Arial"/>
        </w:rPr>
        <w:t xml:space="preserve">Curves require accurate measurement along both </w:t>
      </w:r>
      <w:r w:rsidRPr="0079224E">
        <w:rPr>
          <w:rFonts w:cs="Arial"/>
          <w:b/>
          <w:bCs/>
        </w:rPr>
        <w:t>length</w:t>
      </w:r>
      <w:r w:rsidRPr="0079224E">
        <w:rPr>
          <w:rFonts w:cs="Arial"/>
        </w:rPr>
        <w:t xml:space="preserve"> and </w:t>
      </w:r>
      <w:r w:rsidRPr="0079224E">
        <w:rPr>
          <w:rFonts w:cs="Arial"/>
          <w:b/>
          <w:bCs/>
        </w:rPr>
        <w:t>radius</w:t>
      </w:r>
      <w:r w:rsidRPr="0079224E">
        <w:rPr>
          <w:rFonts w:cs="Arial"/>
        </w:rPr>
        <w:t>, especially when cutting:</w:t>
      </w:r>
    </w:p>
    <w:p w:rsidR="00B1714C" w:rsidRPr="0079224E" w:rsidRDefault="00B1714C" w:rsidP="00B1714C">
      <w:pPr>
        <w:numPr>
          <w:ilvl w:val="0"/>
          <w:numId w:val="283"/>
        </w:numPr>
        <w:rPr>
          <w:rFonts w:cs="Arial"/>
        </w:rPr>
      </w:pPr>
      <w:r w:rsidRPr="0079224E">
        <w:rPr>
          <w:rFonts w:cs="Arial"/>
        </w:rPr>
        <w:t>Foam for rounded cushions</w:t>
      </w:r>
    </w:p>
    <w:p w:rsidR="00B1714C" w:rsidRPr="0079224E" w:rsidRDefault="00B1714C" w:rsidP="00B1714C">
      <w:pPr>
        <w:numPr>
          <w:ilvl w:val="0"/>
          <w:numId w:val="283"/>
        </w:numPr>
        <w:rPr>
          <w:rFonts w:cs="Arial"/>
        </w:rPr>
      </w:pPr>
      <w:r w:rsidRPr="0079224E">
        <w:rPr>
          <w:rFonts w:cs="Arial"/>
        </w:rPr>
        <w:t>Fabric for arched headboards or ottomans</w:t>
      </w:r>
    </w:p>
    <w:p w:rsidR="00B1714C" w:rsidRPr="0079224E" w:rsidRDefault="00B1714C" w:rsidP="00B1714C">
      <w:pPr>
        <w:numPr>
          <w:ilvl w:val="0"/>
          <w:numId w:val="283"/>
        </w:numPr>
        <w:rPr>
          <w:rFonts w:cs="Arial"/>
        </w:rPr>
      </w:pPr>
      <w:r w:rsidRPr="0079224E">
        <w:rPr>
          <w:rFonts w:cs="Arial"/>
        </w:rPr>
        <w:t>Piping or edging materials that follow a curved line</w:t>
      </w:r>
    </w:p>
    <w:p w:rsidR="00B1714C" w:rsidRPr="0079224E" w:rsidRDefault="00B1714C" w:rsidP="00B1714C">
      <w:pPr>
        <w:rPr>
          <w:rFonts w:cs="Arial"/>
        </w:rPr>
      </w:pPr>
      <w:r w:rsidRPr="0079224E">
        <w:rPr>
          <w:rFonts w:cs="Arial"/>
          <w:b/>
          <w:bCs/>
        </w:rPr>
        <w:lastRenderedPageBreak/>
        <w:t>Measuring a curve</w:t>
      </w:r>
      <w:r w:rsidRPr="0079224E">
        <w:rPr>
          <w:rFonts w:cs="Arial"/>
        </w:rPr>
        <w:t xml:space="preserve"> may involve:</w:t>
      </w:r>
    </w:p>
    <w:p w:rsidR="00B1714C" w:rsidRPr="0079224E" w:rsidRDefault="00B1714C" w:rsidP="00B1714C">
      <w:pPr>
        <w:numPr>
          <w:ilvl w:val="0"/>
          <w:numId w:val="284"/>
        </w:numPr>
        <w:rPr>
          <w:rFonts w:cs="Arial"/>
        </w:rPr>
      </w:pPr>
      <w:r w:rsidRPr="0079224E">
        <w:rPr>
          <w:rFonts w:cs="Arial"/>
        </w:rPr>
        <w:t>Using a flexible tape along the curve’s path</w:t>
      </w:r>
    </w:p>
    <w:p w:rsidR="00B1714C" w:rsidRPr="0079224E" w:rsidRDefault="00B1714C" w:rsidP="00B1714C">
      <w:pPr>
        <w:numPr>
          <w:ilvl w:val="0"/>
          <w:numId w:val="284"/>
        </w:numPr>
        <w:rPr>
          <w:rFonts w:cs="Arial"/>
        </w:rPr>
      </w:pPr>
      <w:r w:rsidRPr="0079224E">
        <w:rPr>
          <w:rFonts w:cs="Arial"/>
        </w:rPr>
        <w:t>Determining radius using radius templates</w:t>
      </w:r>
    </w:p>
    <w:p w:rsidR="00B1714C" w:rsidRPr="0079224E" w:rsidRDefault="00B1714C" w:rsidP="00B1714C">
      <w:pPr>
        <w:numPr>
          <w:ilvl w:val="0"/>
          <w:numId w:val="284"/>
        </w:numPr>
        <w:rPr>
          <w:rFonts w:cs="Arial"/>
        </w:rPr>
      </w:pPr>
      <w:r w:rsidRPr="0079224E">
        <w:rPr>
          <w:rFonts w:cs="Arial"/>
        </w:rPr>
        <w:t>Applying circumference formulas for circles or partial arcs (e.g. π × diameter)</w:t>
      </w:r>
    </w:p>
    <w:p w:rsidR="00B1714C" w:rsidRPr="0079224E" w:rsidRDefault="00F37A27" w:rsidP="00B1714C">
      <w:pPr>
        <w:rPr>
          <w:rFonts w:cs="Arial"/>
        </w:rPr>
      </w:pPr>
      <w:r>
        <w:rPr>
          <w:rFonts w:cs="Arial"/>
        </w:rPr>
        <w:pict>
          <v:rect id="_x0000_i1393" style="width:0;height:1.5pt" o:hralign="center" o:hrstd="t" o:hr="t" fillcolor="#a0a0a0" stroked="f"/>
        </w:pict>
      </w:r>
    </w:p>
    <w:p w:rsidR="00B1714C" w:rsidRPr="0079224E" w:rsidRDefault="00B1714C" w:rsidP="00B1714C">
      <w:pPr>
        <w:rPr>
          <w:rFonts w:cs="Arial"/>
          <w:b/>
          <w:bCs/>
        </w:rPr>
      </w:pPr>
      <w:r w:rsidRPr="0079224E">
        <w:rPr>
          <w:rFonts w:cs="Arial"/>
          <w:b/>
          <w:bCs/>
        </w:rPr>
        <w:t>4. Allowance for Bending and Stretching</w:t>
      </w:r>
    </w:p>
    <w:p w:rsidR="00B1714C" w:rsidRPr="0079224E" w:rsidRDefault="00B1714C" w:rsidP="00B1714C">
      <w:pPr>
        <w:numPr>
          <w:ilvl w:val="0"/>
          <w:numId w:val="285"/>
        </w:numPr>
        <w:rPr>
          <w:rFonts w:cs="Arial"/>
        </w:rPr>
      </w:pPr>
      <w:r w:rsidRPr="0079224E">
        <w:rPr>
          <w:rFonts w:cs="Arial"/>
        </w:rPr>
        <w:t>Material tension must be adjusted around curves to avoid puckering or folding</w:t>
      </w:r>
    </w:p>
    <w:p w:rsidR="00B1714C" w:rsidRPr="0079224E" w:rsidRDefault="00B1714C" w:rsidP="00B1714C">
      <w:pPr>
        <w:numPr>
          <w:ilvl w:val="0"/>
          <w:numId w:val="285"/>
        </w:numPr>
        <w:rPr>
          <w:rFonts w:cs="Arial"/>
        </w:rPr>
      </w:pPr>
      <w:r w:rsidRPr="0079224E">
        <w:rPr>
          <w:rFonts w:cs="Arial"/>
        </w:rPr>
        <w:t>Curves require additional seam allowances or easing techniques during upholstery</w:t>
      </w:r>
    </w:p>
    <w:p w:rsidR="00B1714C" w:rsidRPr="0079224E" w:rsidRDefault="00B1714C" w:rsidP="00B1714C">
      <w:pPr>
        <w:numPr>
          <w:ilvl w:val="0"/>
          <w:numId w:val="285"/>
        </w:numPr>
        <w:rPr>
          <w:rFonts w:cs="Arial"/>
        </w:rPr>
      </w:pPr>
      <w:r w:rsidRPr="0079224E">
        <w:rPr>
          <w:rFonts w:cs="Arial"/>
        </w:rPr>
        <w:t>Cutting foam for curved profiles may need compound angle techniques</w:t>
      </w:r>
    </w:p>
    <w:p w:rsidR="00B1714C" w:rsidRPr="0079224E" w:rsidRDefault="00F37A27" w:rsidP="00B1714C">
      <w:pPr>
        <w:rPr>
          <w:rFonts w:cs="Arial"/>
        </w:rPr>
      </w:pPr>
      <w:r>
        <w:rPr>
          <w:rFonts w:cs="Arial"/>
        </w:rPr>
        <w:pict>
          <v:rect id="_x0000_i1394" style="width:0;height:1.5pt" o:hralign="center" o:hrstd="t" o:hr="t" fillcolor="#a0a0a0" stroked="f"/>
        </w:pict>
      </w:r>
    </w:p>
    <w:p w:rsidR="00B1714C" w:rsidRPr="0079224E" w:rsidRDefault="00B1714C" w:rsidP="00B1714C">
      <w:pPr>
        <w:rPr>
          <w:rFonts w:cs="Arial"/>
          <w:b/>
          <w:bCs/>
        </w:rPr>
      </w:pPr>
      <w:r w:rsidRPr="0079224E">
        <w:rPr>
          <w:rFonts w:cs="Arial"/>
          <w:b/>
          <w:bCs/>
        </w:rPr>
        <w:t>Examples</w:t>
      </w:r>
    </w:p>
    <w:p w:rsidR="00B1714C" w:rsidRPr="0079224E" w:rsidRDefault="00B1714C" w:rsidP="00B1714C">
      <w:pPr>
        <w:numPr>
          <w:ilvl w:val="0"/>
          <w:numId w:val="286"/>
        </w:numPr>
        <w:rPr>
          <w:rFonts w:cs="Arial"/>
        </w:rPr>
      </w:pPr>
      <w:r w:rsidRPr="0079224E">
        <w:rPr>
          <w:rFonts w:cs="Arial"/>
        </w:rPr>
        <w:t xml:space="preserve">An </w:t>
      </w:r>
      <w:r w:rsidRPr="0079224E">
        <w:rPr>
          <w:rFonts w:cs="Arial"/>
          <w:b/>
          <w:bCs/>
        </w:rPr>
        <w:t>arched backrest</w:t>
      </w:r>
      <w:r w:rsidRPr="0079224E">
        <w:rPr>
          <w:rFonts w:cs="Arial"/>
        </w:rPr>
        <w:t xml:space="preserve"> has a curve with a 700 mm diameter.</w:t>
      </w:r>
      <w:r w:rsidRPr="0079224E">
        <w:rPr>
          <w:rFonts w:cs="Arial"/>
        </w:rPr>
        <w:br/>
        <w:t>Circumference = π × 700 mm ≈ 2 199 mm, requiring at least 2.2 metres of fabric along the curve.</w:t>
      </w:r>
    </w:p>
    <w:p w:rsidR="00B1714C" w:rsidRPr="0079224E" w:rsidRDefault="00B1714C" w:rsidP="00B1714C">
      <w:pPr>
        <w:numPr>
          <w:ilvl w:val="0"/>
          <w:numId w:val="286"/>
        </w:numPr>
        <w:rPr>
          <w:rFonts w:cs="Arial"/>
        </w:rPr>
      </w:pPr>
      <w:r w:rsidRPr="0079224E">
        <w:rPr>
          <w:rFonts w:cs="Arial"/>
        </w:rPr>
        <w:t xml:space="preserve">A </w:t>
      </w:r>
      <w:r w:rsidRPr="0079224E">
        <w:rPr>
          <w:rFonts w:cs="Arial"/>
          <w:b/>
          <w:bCs/>
        </w:rPr>
        <w:t>backrest inclined at 110°</w:t>
      </w:r>
      <w:r w:rsidRPr="0079224E">
        <w:rPr>
          <w:rFonts w:cs="Arial"/>
        </w:rPr>
        <w:t xml:space="preserve"> (obtuse angle) requires fabric panels joined with a complementary angle to prevent bunching.</w:t>
      </w:r>
    </w:p>
    <w:p w:rsidR="00B1714C" w:rsidRPr="0079224E" w:rsidRDefault="00B1714C" w:rsidP="00B1714C">
      <w:pPr>
        <w:numPr>
          <w:ilvl w:val="0"/>
          <w:numId w:val="286"/>
        </w:numPr>
        <w:rPr>
          <w:rFonts w:cs="Arial"/>
        </w:rPr>
      </w:pPr>
      <w:r w:rsidRPr="0079224E">
        <w:rPr>
          <w:rFonts w:cs="Arial"/>
        </w:rPr>
        <w:t xml:space="preserve">A </w:t>
      </w:r>
      <w:r w:rsidRPr="0079224E">
        <w:rPr>
          <w:rFonts w:cs="Arial"/>
          <w:b/>
          <w:bCs/>
        </w:rPr>
        <w:t>rounded ottoman base</w:t>
      </w:r>
      <w:r w:rsidRPr="0079224E">
        <w:rPr>
          <w:rFonts w:cs="Arial"/>
        </w:rPr>
        <w:t xml:space="preserve"> with a 0.5 m radius needs a template for both top surface and piping.</w:t>
      </w:r>
    </w:p>
    <w:p w:rsidR="00B1714C" w:rsidRPr="0079224E" w:rsidRDefault="00F37A27" w:rsidP="00B1714C">
      <w:pPr>
        <w:rPr>
          <w:rFonts w:cs="Arial"/>
        </w:rPr>
      </w:pPr>
      <w:r>
        <w:rPr>
          <w:rFonts w:cs="Arial"/>
        </w:rPr>
        <w:pict>
          <v:rect id="_x0000_i1395" style="width:0;height:1.5pt" o:hralign="center" o:hrstd="t" o:hr="t" fillcolor="#a0a0a0" stroked="f"/>
        </w:pict>
      </w:r>
    </w:p>
    <w:p w:rsidR="00B1714C" w:rsidRPr="0079224E" w:rsidRDefault="00B1714C" w:rsidP="00B1714C">
      <w:pPr>
        <w:rPr>
          <w:rFonts w:cs="Arial"/>
          <w:b/>
          <w:bCs/>
        </w:rPr>
      </w:pPr>
      <w:r w:rsidRPr="0079224E">
        <w:rPr>
          <w:rFonts w:cs="Arial"/>
          <w:b/>
          <w:bCs/>
        </w:rPr>
        <w:t>Case Study</w:t>
      </w:r>
    </w:p>
    <w:p w:rsidR="00B1714C" w:rsidRPr="0079224E" w:rsidRDefault="00B1714C" w:rsidP="00B1714C">
      <w:pPr>
        <w:rPr>
          <w:rFonts w:cs="Arial"/>
        </w:rPr>
      </w:pPr>
      <w:r w:rsidRPr="0079224E">
        <w:rPr>
          <w:rFonts w:cs="Arial"/>
          <w:b/>
          <w:bCs/>
        </w:rPr>
        <w:t>Case Study: Chadwin and Asha’s Corner Challenge</w:t>
      </w:r>
    </w:p>
    <w:p w:rsidR="00B1714C" w:rsidRPr="0079224E" w:rsidRDefault="00B1714C" w:rsidP="00B1714C">
      <w:pPr>
        <w:rPr>
          <w:rFonts w:cs="Arial"/>
        </w:rPr>
      </w:pPr>
      <w:r w:rsidRPr="0079224E">
        <w:rPr>
          <w:rFonts w:cs="Arial"/>
        </w:rPr>
        <w:t>Chadwin and Asha worked together to upholster a custom corner couch. The seat cushion had a curved internal corner with a non-standard 135° angle. Chadwin created a bevel gauge template and transferred the angle to a plywood base. Asha used a flexible curve rule to measure the fabric path and added 10 mm allowance for ease. Their collaboration ensured a snug, wrinkle-free finish that matched the designer’s expectations.</w:t>
      </w:r>
    </w:p>
    <w:p w:rsidR="00B1714C" w:rsidRPr="0079224E" w:rsidRDefault="00B1714C" w:rsidP="00B1714C">
      <w:pPr>
        <w:rPr>
          <w:rFonts w:cs="Arial"/>
        </w:rPr>
      </w:pPr>
      <w:r w:rsidRPr="0079224E">
        <w:rPr>
          <w:rFonts w:cs="Arial"/>
          <w:b/>
          <w:bCs/>
        </w:rPr>
        <w:t>Discussion Points:</w:t>
      </w:r>
    </w:p>
    <w:p w:rsidR="00B1714C" w:rsidRPr="0079224E" w:rsidRDefault="00B1714C" w:rsidP="00B1714C">
      <w:pPr>
        <w:numPr>
          <w:ilvl w:val="0"/>
          <w:numId w:val="287"/>
        </w:numPr>
        <w:rPr>
          <w:rFonts w:cs="Arial"/>
        </w:rPr>
      </w:pPr>
      <w:r w:rsidRPr="0079224E">
        <w:rPr>
          <w:rFonts w:cs="Arial"/>
        </w:rPr>
        <w:t>How did their use of tools assist in the accuracy of the finished piece?</w:t>
      </w:r>
    </w:p>
    <w:p w:rsidR="00B1714C" w:rsidRPr="0079224E" w:rsidRDefault="00B1714C" w:rsidP="00B1714C">
      <w:pPr>
        <w:numPr>
          <w:ilvl w:val="0"/>
          <w:numId w:val="287"/>
        </w:numPr>
        <w:rPr>
          <w:rFonts w:cs="Arial"/>
        </w:rPr>
      </w:pPr>
      <w:r w:rsidRPr="0079224E">
        <w:rPr>
          <w:rFonts w:cs="Arial"/>
        </w:rPr>
        <w:t>Why was understanding the curve’s path important for the fabric cut?</w:t>
      </w:r>
    </w:p>
    <w:p w:rsidR="00B1714C" w:rsidRPr="0079224E" w:rsidRDefault="00F37A27" w:rsidP="00B1714C">
      <w:pPr>
        <w:rPr>
          <w:rFonts w:cs="Arial"/>
        </w:rPr>
      </w:pPr>
      <w:r>
        <w:rPr>
          <w:rFonts w:cs="Arial"/>
        </w:rPr>
        <w:pict>
          <v:rect id="_x0000_i1396" style="width:0;height:1.5pt" o:hralign="center" o:hrstd="t" o:hr="t" fillcolor="#a0a0a0" stroked="f"/>
        </w:pict>
      </w:r>
    </w:p>
    <w:p w:rsidR="00B1714C" w:rsidRPr="0079224E" w:rsidRDefault="00B1714C" w:rsidP="00B1714C">
      <w:pPr>
        <w:rPr>
          <w:rFonts w:cs="Arial"/>
          <w:b/>
          <w:bCs/>
        </w:rPr>
      </w:pPr>
      <w:r w:rsidRPr="0079224E">
        <w:rPr>
          <w:rFonts w:cs="Arial"/>
          <w:b/>
          <w:bCs/>
        </w:rPr>
        <w:t>Critical Thinking Questions</w:t>
      </w:r>
    </w:p>
    <w:p w:rsidR="00B1714C" w:rsidRPr="0079224E" w:rsidRDefault="00B1714C" w:rsidP="00B1714C">
      <w:pPr>
        <w:numPr>
          <w:ilvl w:val="0"/>
          <w:numId w:val="288"/>
        </w:numPr>
        <w:rPr>
          <w:rFonts w:cs="Arial"/>
        </w:rPr>
      </w:pPr>
      <w:r w:rsidRPr="0079224E">
        <w:rPr>
          <w:rFonts w:cs="Arial"/>
        </w:rPr>
        <w:lastRenderedPageBreak/>
        <w:t>Why is it important to distinguish between straight and curved measurements in upholstery?</w:t>
      </w:r>
    </w:p>
    <w:p w:rsidR="00B1714C" w:rsidRPr="0079224E" w:rsidRDefault="00B1714C" w:rsidP="00B1714C">
      <w:pPr>
        <w:numPr>
          <w:ilvl w:val="0"/>
          <w:numId w:val="288"/>
        </w:numPr>
        <w:rPr>
          <w:rFonts w:cs="Arial"/>
        </w:rPr>
      </w:pPr>
      <w:r w:rsidRPr="0079224E">
        <w:rPr>
          <w:rFonts w:cs="Arial"/>
        </w:rPr>
        <w:t>How does accurate angle measurement impact both comfort and appearance in furniture?</w:t>
      </w:r>
    </w:p>
    <w:p w:rsidR="00B1714C" w:rsidRPr="0079224E" w:rsidRDefault="00B1714C" w:rsidP="00B1714C">
      <w:pPr>
        <w:numPr>
          <w:ilvl w:val="0"/>
          <w:numId w:val="288"/>
        </w:numPr>
        <w:rPr>
          <w:rFonts w:cs="Arial"/>
        </w:rPr>
      </w:pPr>
      <w:r w:rsidRPr="0079224E">
        <w:rPr>
          <w:rFonts w:cs="Arial"/>
        </w:rPr>
        <w:t>What could happen if fabric is cut for a curve using a straight measurement?</w:t>
      </w:r>
    </w:p>
    <w:p w:rsidR="00B1714C" w:rsidRPr="0079224E" w:rsidRDefault="00B1714C" w:rsidP="00B1714C">
      <w:pPr>
        <w:numPr>
          <w:ilvl w:val="0"/>
          <w:numId w:val="288"/>
        </w:numPr>
        <w:rPr>
          <w:rFonts w:cs="Arial"/>
        </w:rPr>
      </w:pPr>
      <w:r w:rsidRPr="0079224E">
        <w:rPr>
          <w:rFonts w:cs="Arial"/>
        </w:rPr>
        <w:t>How can apprentices be supported in developing confidence with curved surfaces and angled joints?</w:t>
      </w:r>
    </w:p>
    <w:p w:rsidR="00B1714C" w:rsidRPr="0079224E" w:rsidRDefault="00B1714C" w:rsidP="00B1714C">
      <w:pPr>
        <w:numPr>
          <w:ilvl w:val="0"/>
          <w:numId w:val="288"/>
        </w:numPr>
        <w:rPr>
          <w:rFonts w:cs="Arial"/>
        </w:rPr>
      </w:pPr>
      <w:r w:rsidRPr="0079224E">
        <w:rPr>
          <w:rFonts w:cs="Arial"/>
        </w:rPr>
        <w:t>What are some ways to reproduce complex angles consistently when making multiple units?</w:t>
      </w:r>
    </w:p>
    <w:p w:rsidR="00B1714C" w:rsidRPr="0079224E" w:rsidRDefault="00F37A27" w:rsidP="00B1714C">
      <w:pPr>
        <w:rPr>
          <w:rFonts w:cs="Arial"/>
        </w:rPr>
      </w:pPr>
      <w:r>
        <w:rPr>
          <w:rFonts w:cs="Arial"/>
        </w:rPr>
        <w:pict>
          <v:rect id="_x0000_i1397" style="width:0;height:1.5pt" o:hralign="center" o:hrstd="t" o:hr="t" fillcolor="#a0a0a0" stroked="f"/>
        </w:pict>
      </w:r>
    </w:p>
    <w:p w:rsidR="00B1714C" w:rsidRPr="0079224E" w:rsidRDefault="00B1714C" w:rsidP="00B1714C">
      <w:pPr>
        <w:rPr>
          <w:rFonts w:cs="Arial"/>
        </w:rPr>
      </w:pPr>
      <w:r w:rsidRPr="0079224E">
        <w:rPr>
          <w:rFonts w:cs="Arial"/>
        </w:rPr>
        <w:t xml:space="preserve"> </w:t>
      </w:r>
    </w:p>
    <w:p w:rsidR="00B1714C" w:rsidRPr="0079224E" w:rsidRDefault="00B1714C">
      <w:pPr>
        <w:rPr>
          <w:rFonts w:cs="Arial"/>
        </w:rPr>
      </w:pPr>
      <w:r w:rsidRPr="0079224E">
        <w:rPr>
          <w:rFonts w:cs="Arial"/>
        </w:rPr>
        <w:br w:type="page"/>
      </w:r>
    </w:p>
    <w:p w:rsidR="00B1714C" w:rsidRPr="0079224E" w:rsidRDefault="00B1714C" w:rsidP="00B1714C">
      <w:pPr>
        <w:pStyle w:val="Heading3"/>
        <w:rPr>
          <w:rFonts w:ascii="Century Gothic" w:hAnsi="Century Gothic" w:cs="Arial"/>
          <w:b/>
          <w:bCs/>
        </w:rPr>
      </w:pPr>
      <w:bookmarkStart w:id="55" w:name="_Toc195895489"/>
      <w:r w:rsidRPr="0079224E">
        <w:rPr>
          <w:rFonts w:ascii="Century Gothic" w:hAnsi="Century Gothic" w:cs="Arial"/>
          <w:b/>
          <w:bCs/>
        </w:rPr>
        <w:lastRenderedPageBreak/>
        <w:t>KT0506: Standard Sizes</w:t>
      </w:r>
      <w:bookmarkEnd w:id="55"/>
    </w:p>
    <w:p w:rsidR="00B1714C" w:rsidRPr="0079224E" w:rsidRDefault="00B1714C" w:rsidP="00B1714C">
      <w:pPr>
        <w:rPr>
          <w:rFonts w:cs="Arial"/>
          <w:b/>
          <w:bCs/>
        </w:rPr>
      </w:pPr>
    </w:p>
    <w:p w:rsidR="00B1714C" w:rsidRPr="0079224E" w:rsidRDefault="00B1714C" w:rsidP="00B1714C">
      <w:pPr>
        <w:rPr>
          <w:rFonts w:cs="Arial"/>
          <w:b/>
          <w:bCs/>
        </w:rPr>
      </w:pPr>
      <w:r w:rsidRPr="0079224E">
        <w:rPr>
          <w:rFonts w:cs="Arial"/>
          <w:b/>
          <w:bCs/>
        </w:rPr>
        <w:t>Theoretical Learning Content</w:t>
      </w:r>
    </w:p>
    <w:p w:rsidR="00B1714C" w:rsidRPr="0079224E" w:rsidRDefault="00B1714C" w:rsidP="00B1714C">
      <w:pPr>
        <w:rPr>
          <w:rFonts w:cs="Arial"/>
        </w:rPr>
      </w:pPr>
      <w:r w:rsidRPr="0079224E">
        <w:rPr>
          <w:rFonts w:cs="Arial"/>
        </w:rPr>
        <w:t xml:space="preserve">In the upholstery industry, </w:t>
      </w:r>
      <w:r w:rsidRPr="0079224E">
        <w:rPr>
          <w:rFonts w:cs="Arial"/>
          <w:b/>
          <w:bCs/>
        </w:rPr>
        <w:t>standard sizes</w:t>
      </w:r>
      <w:r w:rsidRPr="0079224E">
        <w:rPr>
          <w:rFonts w:cs="Arial"/>
        </w:rPr>
        <w:t xml:space="preserve"> refer to commonly accepted dimensions for furniture components and finished products. These standards help upholsterers to design, cut, and assemble pieces with </w:t>
      </w:r>
      <w:r w:rsidRPr="0079224E">
        <w:rPr>
          <w:rFonts w:cs="Arial"/>
          <w:b/>
          <w:bCs/>
        </w:rPr>
        <w:t>consistency, efficiency, and compatibility</w:t>
      </w:r>
      <w:r w:rsidRPr="0079224E">
        <w:rPr>
          <w:rFonts w:cs="Arial"/>
        </w:rPr>
        <w:t xml:space="preserve"> across manufacturing processes. Standard sizes are particularly important when producing modular furniture, working with ready-made frames, or sourcing pre-cut foam and fabric.</w:t>
      </w:r>
    </w:p>
    <w:p w:rsidR="00B1714C" w:rsidRPr="0079224E" w:rsidRDefault="00B1714C" w:rsidP="00B1714C">
      <w:pPr>
        <w:rPr>
          <w:rFonts w:cs="Arial"/>
        </w:rPr>
      </w:pPr>
      <w:r w:rsidRPr="0079224E">
        <w:rPr>
          <w:rFonts w:cs="Arial"/>
        </w:rPr>
        <w:t>Understanding and applying standard measurements reduces rework, improves fit, and ensures that upholstered items meet ergonomic and aesthetic expectations.</w:t>
      </w:r>
    </w:p>
    <w:p w:rsidR="00B1714C" w:rsidRPr="0079224E" w:rsidRDefault="00F37A27" w:rsidP="00B1714C">
      <w:pPr>
        <w:rPr>
          <w:rFonts w:cs="Arial"/>
        </w:rPr>
      </w:pPr>
      <w:r>
        <w:rPr>
          <w:rFonts w:cs="Arial"/>
        </w:rPr>
        <w:pict>
          <v:rect id="_x0000_i1398" style="width:0;height:1.5pt" o:hralign="center" o:hrstd="t" o:hr="t" fillcolor="#a0a0a0" stroked="f"/>
        </w:pict>
      </w:r>
    </w:p>
    <w:p w:rsidR="00B1714C" w:rsidRPr="0079224E" w:rsidRDefault="00B1714C" w:rsidP="00B1714C">
      <w:pPr>
        <w:rPr>
          <w:rFonts w:cs="Arial"/>
          <w:b/>
          <w:bCs/>
        </w:rPr>
      </w:pPr>
      <w:r w:rsidRPr="0079224E">
        <w:rPr>
          <w:rFonts w:cs="Arial"/>
          <w:b/>
          <w:bCs/>
        </w:rPr>
        <w:t>1. Common Upholstery Standard Sizes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4479"/>
        <w:gridCol w:w="814"/>
      </w:tblGrid>
      <w:tr w:rsidR="00B1714C" w:rsidRPr="0079224E" w:rsidTr="00B1714C">
        <w:trPr>
          <w:tblHeader/>
          <w:tblCellSpacing w:w="15" w:type="dxa"/>
        </w:trPr>
        <w:tc>
          <w:tcPr>
            <w:tcW w:w="0" w:type="auto"/>
            <w:vAlign w:val="center"/>
            <w:hideMark/>
          </w:tcPr>
          <w:p w:rsidR="00B1714C" w:rsidRPr="0079224E" w:rsidRDefault="00B1714C" w:rsidP="00B1714C">
            <w:pPr>
              <w:rPr>
                <w:rFonts w:cs="Arial"/>
                <w:b/>
                <w:bCs/>
              </w:rPr>
            </w:pPr>
            <w:r w:rsidRPr="0079224E">
              <w:rPr>
                <w:rFonts w:cs="Arial"/>
                <w:b/>
                <w:bCs/>
              </w:rPr>
              <w:t>Component</w:t>
            </w:r>
          </w:p>
        </w:tc>
        <w:tc>
          <w:tcPr>
            <w:tcW w:w="0" w:type="auto"/>
            <w:vAlign w:val="center"/>
            <w:hideMark/>
          </w:tcPr>
          <w:p w:rsidR="00B1714C" w:rsidRPr="0079224E" w:rsidRDefault="00B1714C" w:rsidP="00B1714C">
            <w:pPr>
              <w:rPr>
                <w:rFonts w:cs="Arial"/>
                <w:b/>
                <w:bCs/>
              </w:rPr>
            </w:pPr>
            <w:r w:rsidRPr="0079224E">
              <w:rPr>
                <w:rFonts w:cs="Arial"/>
                <w:b/>
                <w:bCs/>
              </w:rPr>
              <w:t>Typical Measurement Range</w:t>
            </w:r>
          </w:p>
        </w:tc>
        <w:tc>
          <w:tcPr>
            <w:tcW w:w="0" w:type="auto"/>
            <w:vAlign w:val="center"/>
            <w:hideMark/>
          </w:tcPr>
          <w:p w:rsidR="00B1714C" w:rsidRPr="0079224E" w:rsidRDefault="00B1714C" w:rsidP="00B1714C">
            <w:pPr>
              <w:rPr>
                <w:rFonts w:cs="Arial"/>
                <w:b/>
                <w:bCs/>
              </w:rPr>
            </w:pPr>
            <w:r w:rsidRPr="0079224E">
              <w:rPr>
                <w:rFonts w:cs="Arial"/>
                <w:b/>
                <w:bCs/>
              </w:rPr>
              <w:t>Unit</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Dining chair seat height</w:t>
            </w:r>
          </w:p>
        </w:tc>
        <w:tc>
          <w:tcPr>
            <w:tcW w:w="0" w:type="auto"/>
            <w:vAlign w:val="center"/>
            <w:hideMark/>
          </w:tcPr>
          <w:p w:rsidR="00B1714C" w:rsidRPr="0079224E" w:rsidRDefault="00B1714C" w:rsidP="00B1714C">
            <w:pPr>
              <w:rPr>
                <w:rFonts w:cs="Arial"/>
              </w:rPr>
            </w:pPr>
            <w:r w:rsidRPr="0079224E">
              <w:rPr>
                <w:rFonts w:cs="Arial"/>
              </w:rPr>
              <w:t>450 – 480 mm</w:t>
            </w:r>
          </w:p>
        </w:tc>
        <w:tc>
          <w:tcPr>
            <w:tcW w:w="0" w:type="auto"/>
            <w:vAlign w:val="center"/>
            <w:hideMark/>
          </w:tcPr>
          <w:p w:rsidR="00B1714C" w:rsidRPr="0079224E" w:rsidRDefault="00B1714C" w:rsidP="00B1714C">
            <w:pPr>
              <w:rPr>
                <w:rFonts w:cs="Arial"/>
              </w:rPr>
            </w:pPr>
            <w:r w:rsidRPr="0079224E">
              <w:rPr>
                <w:rFonts w:cs="Arial"/>
              </w:rPr>
              <w:t>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Lounge chair seat depth</w:t>
            </w:r>
          </w:p>
        </w:tc>
        <w:tc>
          <w:tcPr>
            <w:tcW w:w="0" w:type="auto"/>
            <w:vAlign w:val="center"/>
            <w:hideMark/>
          </w:tcPr>
          <w:p w:rsidR="00B1714C" w:rsidRPr="0079224E" w:rsidRDefault="00B1714C" w:rsidP="00B1714C">
            <w:pPr>
              <w:rPr>
                <w:rFonts w:cs="Arial"/>
              </w:rPr>
            </w:pPr>
            <w:r w:rsidRPr="0079224E">
              <w:rPr>
                <w:rFonts w:cs="Arial"/>
              </w:rPr>
              <w:t>500 – 600 mm</w:t>
            </w:r>
          </w:p>
        </w:tc>
        <w:tc>
          <w:tcPr>
            <w:tcW w:w="0" w:type="auto"/>
            <w:vAlign w:val="center"/>
            <w:hideMark/>
          </w:tcPr>
          <w:p w:rsidR="00B1714C" w:rsidRPr="0079224E" w:rsidRDefault="00B1714C" w:rsidP="00B1714C">
            <w:pPr>
              <w:rPr>
                <w:rFonts w:cs="Arial"/>
              </w:rPr>
            </w:pPr>
            <w:r w:rsidRPr="0079224E">
              <w:rPr>
                <w:rFonts w:cs="Arial"/>
              </w:rPr>
              <w:t>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Ottoman height</w:t>
            </w:r>
          </w:p>
        </w:tc>
        <w:tc>
          <w:tcPr>
            <w:tcW w:w="0" w:type="auto"/>
            <w:vAlign w:val="center"/>
            <w:hideMark/>
          </w:tcPr>
          <w:p w:rsidR="00B1714C" w:rsidRPr="0079224E" w:rsidRDefault="00B1714C" w:rsidP="00B1714C">
            <w:pPr>
              <w:rPr>
                <w:rFonts w:cs="Arial"/>
              </w:rPr>
            </w:pPr>
            <w:r w:rsidRPr="0079224E">
              <w:rPr>
                <w:rFonts w:cs="Arial"/>
              </w:rPr>
              <w:t>400 – 450 mm</w:t>
            </w:r>
          </w:p>
        </w:tc>
        <w:tc>
          <w:tcPr>
            <w:tcW w:w="0" w:type="auto"/>
            <w:vAlign w:val="center"/>
            <w:hideMark/>
          </w:tcPr>
          <w:p w:rsidR="00B1714C" w:rsidRPr="0079224E" w:rsidRDefault="00B1714C" w:rsidP="00B1714C">
            <w:pPr>
              <w:rPr>
                <w:rFonts w:cs="Arial"/>
              </w:rPr>
            </w:pPr>
            <w:r w:rsidRPr="0079224E">
              <w:rPr>
                <w:rFonts w:cs="Arial"/>
              </w:rPr>
              <w:t>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Headboard height</w:t>
            </w:r>
          </w:p>
        </w:tc>
        <w:tc>
          <w:tcPr>
            <w:tcW w:w="0" w:type="auto"/>
            <w:vAlign w:val="center"/>
            <w:hideMark/>
          </w:tcPr>
          <w:p w:rsidR="00B1714C" w:rsidRPr="0079224E" w:rsidRDefault="00B1714C" w:rsidP="00B1714C">
            <w:pPr>
              <w:rPr>
                <w:rFonts w:cs="Arial"/>
              </w:rPr>
            </w:pPr>
            <w:r w:rsidRPr="0079224E">
              <w:rPr>
                <w:rFonts w:cs="Arial"/>
              </w:rPr>
              <w:t>1 000 – 1 400 mm above mattress</w:t>
            </w:r>
          </w:p>
        </w:tc>
        <w:tc>
          <w:tcPr>
            <w:tcW w:w="0" w:type="auto"/>
            <w:vAlign w:val="center"/>
            <w:hideMark/>
          </w:tcPr>
          <w:p w:rsidR="00B1714C" w:rsidRPr="0079224E" w:rsidRDefault="00B1714C" w:rsidP="00B1714C">
            <w:pPr>
              <w:rPr>
                <w:rFonts w:cs="Arial"/>
              </w:rPr>
            </w:pPr>
            <w:r w:rsidRPr="0079224E">
              <w:rPr>
                <w:rFonts w:cs="Arial"/>
              </w:rPr>
              <w:t>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Armrest height</w:t>
            </w:r>
          </w:p>
        </w:tc>
        <w:tc>
          <w:tcPr>
            <w:tcW w:w="0" w:type="auto"/>
            <w:vAlign w:val="center"/>
            <w:hideMark/>
          </w:tcPr>
          <w:p w:rsidR="00B1714C" w:rsidRPr="0079224E" w:rsidRDefault="00B1714C" w:rsidP="00B1714C">
            <w:pPr>
              <w:rPr>
                <w:rFonts w:cs="Arial"/>
              </w:rPr>
            </w:pPr>
            <w:r w:rsidRPr="0079224E">
              <w:rPr>
                <w:rFonts w:cs="Arial"/>
              </w:rPr>
              <w:t>600 – 700 mm</w:t>
            </w:r>
          </w:p>
        </w:tc>
        <w:tc>
          <w:tcPr>
            <w:tcW w:w="0" w:type="auto"/>
            <w:vAlign w:val="center"/>
            <w:hideMark/>
          </w:tcPr>
          <w:p w:rsidR="00B1714C" w:rsidRPr="0079224E" w:rsidRDefault="00B1714C" w:rsidP="00B1714C">
            <w:pPr>
              <w:rPr>
                <w:rFonts w:cs="Arial"/>
              </w:rPr>
            </w:pPr>
            <w:r w:rsidRPr="0079224E">
              <w:rPr>
                <w:rFonts w:cs="Arial"/>
              </w:rPr>
              <w:t>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Cushion thickness</w:t>
            </w:r>
          </w:p>
        </w:tc>
        <w:tc>
          <w:tcPr>
            <w:tcW w:w="0" w:type="auto"/>
            <w:vAlign w:val="center"/>
            <w:hideMark/>
          </w:tcPr>
          <w:p w:rsidR="00B1714C" w:rsidRPr="0079224E" w:rsidRDefault="00B1714C" w:rsidP="00B1714C">
            <w:pPr>
              <w:rPr>
                <w:rFonts w:cs="Arial"/>
              </w:rPr>
            </w:pPr>
            <w:r w:rsidRPr="0079224E">
              <w:rPr>
                <w:rFonts w:cs="Arial"/>
              </w:rPr>
              <w:t>100 – 150 mm (standard foam)</w:t>
            </w:r>
          </w:p>
        </w:tc>
        <w:tc>
          <w:tcPr>
            <w:tcW w:w="0" w:type="auto"/>
            <w:vAlign w:val="center"/>
            <w:hideMark/>
          </w:tcPr>
          <w:p w:rsidR="00B1714C" w:rsidRPr="0079224E" w:rsidRDefault="00B1714C" w:rsidP="00B1714C">
            <w:pPr>
              <w:rPr>
                <w:rFonts w:cs="Arial"/>
              </w:rPr>
            </w:pPr>
            <w:r w:rsidRPr="0079224E">
              <w:rPr>
                <w:rFonts w:cs="Arial"/>
              </w:rPr>
              <w:t>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Fabric roll width</w:t>
            </w:r>
          </w:p>
        </w:tc>
        <w:tc>
          <w:tcPr>
            <w:tcW w:w="0" w:type="auto"/>
            <w:vAlign w:val="center"/>
            <w:hideMark/>
          </w:tcPr>
          <w:p w:rsidR="00B1714C" w:rsidRPr="0079224E" w:rsidRDefault="00B1714C" w:rsidP="00B1714C">
            <w:pPr>
              <w:rPr>
                <w:rFonts w:cs="Arial"/>
              </w:rPr>
            </w:pPr>
            <w:r w:rsidRPr="0079224E">
              <w:rPr>
                <w:rFonts w:cs="Arial"/>
              </w:rPr>
              <w:t>1.4 m – 1.5 m (standard upholstery fabric)</w:t>
            </w:r>
          </w:p>
        </w:tc>
        <w:tc>
          <w:tcPr>
            <w:tcW w:w="0" w:type="auto"/>
            <w:vAlign w:val="center"/>
            <w:hideMark/>
          </w:tcPr>
          <w:p w:rsidR="00B1714C" w:rsidRPr="0079224E" w:rsidRDefault="00B1714C" w:rsidP="00B1714C">
            <w:pPr>
              <w:rPr>
                <w:rFonts w:cs="Arial"/>
              </w:rPr>
            </w:pPr>
            <w:r w:rsidRPr="0079224E">
              <w:rPr>
                <w:rFonts w:cs="Arial"/>
              </w:rPr>
              <w:t>metres</w:t>
            </w:r>
          </w:p>
        </w:tc>
      </w:tr>
    </w:tbl>
    <w:p w:rsidR="00B1714C" w:rsidRPr="0079224E" w:rsidRDefault="00B1714C" w:rsidP="00B1714C">
      <w:pPr>
        <w:rPr>
          <w:rFonts w:cs="Arial"/>
        </w:rPr>
      </w:pPr>
      <w:r w:rsidRPr="0079224E">
        <w:rPr>
          <w:rFonts w:cs="Arial"/>
        </w:rPr>
        <w:t>These measurements serve as a guideline and may be adapted for custom work or based on user specifications.</w:t>
      </w:r>
    </w:p>
    <w:p w:rsidR="00B1714C" w:rsidRPr="0079224E" w:rsidRDefault="00F37A27" w:rsidP="00B1714C">
      <w:pPr>
        <w:rPr>
          <w:rFonts w:cs="Arial"/>
        </w:rPr>
      </w:pPr>
      <w:r>
        <w:rPr>
          <w:rFonts w:cs="Arial"/>
        </w:rPr>
        <w:pict>
          <v:rect id="_x0000_i1399" style="width:0;height:1.5pt" o:hralign="center" o:hrstd="t" o:hr="t" fillcolor="#a0a0a0" stroked="f"/>
        </w:pict>
      </w:r>
    </w:p>
    <w:p w:rsidR="00B1714C" w:rsidRPr="0079224E" w:rsidRDefault="00B1714C" w:rsidP="00B1714C">
      <w:pPr>
        <w:rPr>
          <w:rFonts w:cs="Arial"/>
          <w:b/>
          <w:bCs/>
        </w:rPr>
      </w:pPr>
      <w:r w:rsidRPr="0079224E">
        <w:rPr>
          <w:rFonts w:cs="Arial"/>
          <w:b/>
          <w:bCs/>
        </w:rPr>
        <w:t>2. Applications of Standard Sizes</w:t>
      </w:r>
    </w:p>
    <w:p w:rsidR="00B1714C" w:rsidRPr="0079224E" w:rsidRDefault="00B1714C" w:rsidP="00B1714C">
      <w:pPr>
        <w:numPr>
          <w:ilvl w:val="0"/>
          <w:numId w:val="289"/>
        </w:numPr>
        <w:rPr>
          <w:rFonts w:cs="Arial"/>
        </w:rPr>
      </w:pPr>
      <w:r w:rsidRPr="0079224E">
        <w:rPr>
          <w:rFonts w:cs="Arial"/>
          <w:b/>
          <w:bCs/>
        </w:rPr>
        <w:t>Fabric planning</w:t>
      </w:r>
      <w:r w:rsidRPr="0079224E">
        <w:rPr>
          <w:rFonts w:cs="Arial"/>
        </w:rPr>
        <w:t>: Based on expected seat and back sizes</w:t>
      </w:r>
    </w:p>
    <w:p w:rsidR="00B1714C" w:rsidRPr="0079224E" w:rsidRDefault="00B1714C" w:rsidP="00B1714C">
      <w:pPr>
        <w:numPr>
          <w:ilvl w:val="0"/>
          <w:numId w:val="289"/>
        </w:numPr>
        <w:rPr>
          <w:rFonts w:cs="Arial"/>
        </w:rPr>
      </w:pPr>
      <w:r w:rsidRPr="0079224E">
        <w:rPr>
          <w:rFonts w:cs="Arial"/>
          <w:b/>
          <w:bCs/>
        </w:rPr>
        <w:t>Foam cutting</w:t>
      </w:r>
      <w:r w:rsidRPr="0079224E">
        <w:rPr>
          <w:rFonts w:cs="Arial"/>
        </w:rPr>
        <w:t>: Using thickness standards to pre-order foam sheets</w:t>
      </w:r>
    </w:p>
    <w:p w:rsidR="00B1714C" w:rsidRPr="0079224E" w:rsidRDefault="00B1714C" w:rsidP="00B1714C">
      <w:pPr>
        <w:numPr>
          <w:ilvl w:val="0"/>
          <w:numId w:val="289"/>
        </w:numPr>
        <w:rPr>
          <w:rFonts w:cs="Arial"/>
        </w:rPr>
      </w:pPr>
      <w:r w:rsidRPr="0079224E">
        <w:rPr>
          <w:rFonts w:cs="Arial"/>
          <w:b/>
          <w:bCs/>
        </w:rPr>
        <w:t>Ergonomics</w:t>
      </w:r>
      <w:r w:rsidRPr="0079224E">
        <w:rPr>
          <w:rFonts w:cs="Arial"/>
        </w:rPr>
        <w:t>: Ensuring comfortable seating and arm support</w:t>
      </w:r>
    </w:p>
    <w:p w:rsidR="00B1714C" w:rsidRPr="0079224E" w:rsidRDefault="00B1714C" w:rsidP="00B1714C">
      <w:pPr>
        <w:numPr>
          <w:ilvl w:val="0"/>
          <w:numId w:val="289"/>
        </w:numPr>
        <w:rPr>
          <w:rFonts w:cs="Arial"/>
        </w:rPr>
      </w:pPr>
      <w:r w:rsidRPr="0079224E">
        <w:rPr>
          <w:rFonts w:cs="Arial"/>
          <w:b/>
          <w:bCs/>
        </w:rPr>
        <w:t>Frame design</w:t>
      </w:r>
      <w:r w:rsidRPr="0079224E">
        <w:rPr>
          <w:rFonts w:cs="Arial"/>
        </w:rPr>
        <w:t>: Using industry-standard frame templates or CNC patterns</w:t>
      </w:r>
    </w:p>
    <w:p w:rsidR="00B1714C" w:rsidRPr="0079224E" w:rsidRDefault="00B1714C" w:rsidP="00B1714C">
      <w:pPr>
        <w:numPr>
          <w:ilvl w:val="0"/>
          <w:numId w:val="289"/>
        </w:numPr>
        <w:rPr>
          <w:rFonts w:cs="Arial"/>
        </w:rPr>
      </w:pPr>
      <w:r w:rsidRPr="0079224E">
        <w:rPr>
          <w:rFonts w:cs="Arial"/>
          <w:b/>
          <w:bCs/>
        </w:rPr>
        <w:t>Component matching</w:t>
      </w:r>
      <w:r w:rsidRPr="0079224E">
        <w:rPr>
          <w:rFonts w:cs="Arial"/>
        </w:rPr>
        <w:t>: Sourcing standard-sized legs, zips, cushion inserts, and linings</w:t>
      </w:r>
    </w:p>
    <w:p w:rsidR="00B1714C" w:rsidRPr="0079224E" w:rsidRDefault="00F37A27" w:rsidP="00B1714C">
      <w:pPr>
        <w:rPr>
          <w:rFonts w:cs="Arial"/>
        </w:rPr>
      </w:pPr>
      <w:r>
        <w:rPr>
          <w:rFonts w:cs="Arial"/>
        </w:rPr>
        <w:pict>
          <v:rect id="_x0000_i1400" style="width:0;height:1.5pt" o:hralign="center" o:hrstd="t" o:hr="t" fillcolor="#a0a0a0" stroked="f"/>
        </w:pict>
      </w:r>
    </w:p>
    <w:p w:rsidR="00B1714C" w:rsidRPr="0079224E" w:rsidRDefault="00B1714C" w:rsidP="00B1714C">
      <w:pPr>
        <w:rPr>
          <w:rFonts w:cs="Arial"/>
          <w:b/>
          <w:bCs/>
        </w:rPr>
      </w:pPr>
      <w:r w:rsidRPr="0079224E">
        <w:rPr>
          <w:rFonts w:cs="Arial"/>
          <w:b/>
          <w:bCs/>
        </w:rPr>
        <w:lastRenderedPageBreak/>
        <w:t>3. Importance of Following Standard Sizes</w:t>
      </w:r>
    </w:p>
    <w:p w:rsidR="00B1714C" w:rsidRPr="0079224E" w:rsidRDefault="00B1714C" w:rsidP="00B1714C">
      <w:pPr>
        <w:numPr>
          <w:ilvl w:val="0"/>
          <w:numId w:val="290"/>
        </w:numPr>
        <w:rPr>
          <w:rFonts w:cs="Arial"/>
        </w:rPr>
      </w:pPr>
      <w:r w:rsidRPr="0079224E">
        <w:rPr>
          <w:rFonts w:cs="Arial"/>
        </w:rPr>
        <w:t>Improves workshop productivity and repeatability</w:t>
      </w:r>
    </w:p>
    <w:p w:rsidR="00B1714C" w:rsidRPr="0079224E" w:rsidRDefault="00B1714C" w:rsidP="00B1714C">
      <w:pPr>
        <w:numPr>
          <w:ilvl w:val="0"/>
          <w:numId w:val="290"/>
        </w:numPr>
        <w:rPr>
          <w:rFonts w:cs="Arial"/>
        </w:rPr>
      </w:pPr>
      <w:r w:rsidRPr="0079224E">
        <w:rPr>
          <w:rFonts w:cs="Arial"/>
        </w:rPr>
        <w:t>Simplifies procurement and stock control</w:t>
      </w:r>
    </w:p>
    <w:p w:rsidR="00B1714C" w:rsidRPr="0079224E" w:rsidRDefault="00B1714C" w:rsidP="00B1714C">
      <w:pPr>
        <w:numPr>
          <w:ilvl w:val="0"/>
          <w:numId w:val="290"/>
        </w:numPr>
        <w:rPr>
          <w:rFonts w:cs="Arial"/>
        </w:rPr>
      </w:pPr>
      <w:r w:rsidRPr="0079224E">
        <w:rPr>
          <w:rFonts w:cs="Arial"/>
        </w:rPr>
        <w:t>Reduces the risk of ergonomic failure or discomfort</w:t>
      </w:r>
    </w:p>
    <w:p w:rsidR="00B1714C" w:rsidRPr="0079224E" w:rsidRDefault="00B1714C" w:rsidP="00B1714C">
      <w:pPr>
        <w:numPr>
          <w:ilvl w:val="0"/>
          <w:numId w:val="290"/>
        </w:numPr>
        <w:rPr>
          <w:rFonts w:cs="Arial"/>
        </w:rPr>
      </w:pPr>
      <w:r w:rsidRPr="0079224E">
        <w:rPr>
          <w:rFonts w:cs="Arial"/>
        </w:rPr>
        <w:t>Ensures compatibility with covers, linings, and fixings</w:t>
      </w:r>
    </w:p>
    <w:p w:rsidR="00B1714C" w:rsidRPr="0079224E" w:rsidRDefault="00B1714C" w:rsidP="00B1714C">
      <w:pPr>
        <w:numPr>
          <w:ilvl w:val="0"/>
          <w:numId w:val="290"/>
        </w:numPr>
        <w:rPr>
          <w:rFonts w:cs="Arial"/>
        </w:rPr>
      </w:pPr>
      <w:r w:rsidRPr="0079224E">
        <w:rPr>
          <w:rFonts w:cs="Arial"/>
        </w:rPr>
        <w:t>Helps when scaling up production or outsourcing components</w:t>
      </w:r>
    </w:p>
    <w:p w:rsidR="00B1714C" w:rsidRPr="0079224E" w:rsidRDefault="00F37A27" w:rsidP="00B1714C">
      <w:pPr>
        <w:rPr>
          <w:rFonts w:cs="Arial"/>
        </w:rPr>
      </w:pPr>
      <w:r>
        <w:rPr>
          <w:rFonts w:cs="Arial"/>
        </w:rPr>
        <w:pict>
          <v:rect id="_x0000_i1401" style="width:0;height:1.5pt" o:hralign="center" o:hrstd="t" o:hr="t" fillcolor="#a0a0a0" stroked="f"/>
        </w:pict>
      </w:r>
    </w:p>
    <w:p w:rsidR="00B1714C" w:rsidRPr="0079224E" w:rsidRDefault="00B1714C" w:rsidP="00B1714C">
      <w:pPr>
        <w:rPr>
          <w:rFonts w:cs="Arial"/>
          <w:b/>
          <w:bCs/>
        </w:rPr>
      </w:pPr>
      <w:r w:rsidRPr="0079224E">
        <w:rPr>
          <w:rFonts w:cs="Arial"/>
          <w:b/>
          <w:bCs/>
        </w:rPr>
        <w:t>Examples</w:t>
      </w:r>
    </w:p>
    <w:p w:rsidR="00B1714C" w:rsidRPr="0079224E" w:rsidRDefault="00B1714C" w:rsidP="00B1714C">
      <w:pPr>
        <w:numPr>
          <w:ilvl w:val="0"/>
          <w:numId w:val="291"/>
        </w:numPr>
        <w:rPr>
          <w:rFonts w:cs="Arial"/>
        </w:rPr>
      </w:pPr>
      <w:r w:rsidRPr="0079224E">
        <w:rPr>
          <w:rFonts w:cs="Arial"/>
        </w:rPr>
        <w:t xml:space="preserve">A </w:t>
      </w:r>
      <w:r w:rsidRPr="0079224E">
        <w:rPr>
          <w:rFonts w:cs="Arial"/>
          <w:b/>
          <w:bCs/>
        </w:rPr>
        <w:t>1.4 m wide roll of fabric</w:t>
      </w:r>
      <w:r w:rsidRPr="0079224E">
        <w:rPr>
          <w:rFonts w:cs="Arial"/>
        </w:rPr>
        <w:t xml:space="preserve"> will typically cover two standard dining chair seats placed side by side.</w:t>
      </w:r>
    </w:p>
    <w:p w:rsidR="00B1714C" w:rsidRPr="0079224E" w:rsidRDefault="00B1714C" w:rsidP="00B1714C">
      <w:pPr>
        <w:numPr>
          <w:ilvl w:val="0"/>
          <w:numId w:val="291"/>
        </w:numPr>
        <w:rPr>
          <w:rFonts w:cs="Arial"/>
        </w:rPr>
      </w:pPr>
      <w:r w:rsidRPr="0079224E">
        <w:rPr>
          <w:rFonts w:cs="Arial"/>
        </w:rPr>
        <w:t xml:space="preserve">A </w:t>
      </w:r>
      <w:r w:rsidRPr="0079224E">
        <w:rPr>
          <w:rFonts w:cs="Arial"/>
          <w:b/>
          <w:bCs/>
        </w:rPr>
        <w:t>seat cushion</w:t>
      </w:r>
      <w:r w:rsidRPr="0079224E">
        <w:rPr>
          <w:rFonts w:cs="Arial"/>
        </w:rPr>
        <w:t xml:space="preserve"> designed to be 500 mm × 500 mm × 100 mm allows for use of off-the-shelf foam blocks without cutting waste.</w:t>
      </w:r>
    </w:p>
    <w:p w:rsidR="00B1714C" w:rsidRPr="0079224E" w:rsidRDefault="00B1714C" w:rsidP="00B1714C">
      <w:pPr>
        <w:numPr>
          <w:ilvl w:val="0"/>
          <w:numId w:val="291"/>
        </w:numPr>
        <w:rPr>
          <w:rFonts w:cs="Arial"/>
        </w:rPr>
      </w:pPr>
      <w:r w:rsidRPr="0079224E">
        <w:rPr>
          <w:rFonts w:cs="Arial"/>
        </w:rPr>
        <w:t xml:space="preserve">A </w:t>
      </w:r>
      <w:r w:rsidRPr="0079224E">
        <w:rPr>
          <w:rFonts w:cs="Arial"/>
          <w:b/>
          <w:bCs/>
        </w:rPr>
        <w:t>sofa base frame</w:t>
      </w:r>
      <w:r w:rsidRPr="0079224E">
        <w:rPr>
          <w:rFonts w:cs="Arial"/>
        </w:rPr>
        <w:t xml:space="preserve"> built to a height of 450 mm matches standard lounge foam height for easy assembly and consistent comfort.</w:t>
      </w:r>
    </w:p>
    <w:p w:rsidR="00B1714C" w:rsidRPr="0079224E" w:rsidRDefault="00F37A27" w:rsidP="00B1714C">
      <w:pPr>
        <w:rPr>
          <w:rFonts w:cs="Arial"/>
        </w:rPr>
      </w:pPr>
      <w:r>
        <w:rPr>
          <w:rFonts w:cs="Arial"/>
        </w:rPr>
        <w:pict>
          <v:rect id="_x0000_i1402" style="width:0;height:1.5pt" o:hralign="center" o:hrstd="t" o:hr="t" fillcolor="#a0a0a0" stroked="f"/>
        </w:pict>
      </w:r>
    </w:p>
    <w:p w:rsidR="00B1714C" w:rsidRPr="0079224E" w:rsidRDefault="00B1714C" w:rsidP="00B1714C">
      <w:pPr>
        <w:rPr>
          <w:rFonts w:cs="Arial"/>
          <w:b/>
          <w:bCs/>
        </w:rPr>
      </w:pPr>
      <w:r w:rsidRPr="0079224E">
        <w:rPr>
          <w:rFonts w:cs="Arial"/>
          <w:b/>
          <w:bCs/>
        </w:rPr>
        <w:t>Case Study</w:t>
      </w:r>
    </w:p>
    <w:p w:rsidR="00B1714C" w:rsidRPr="0079224E" w:rsidRDefault="00B1714C" w:rsidP="00B1714C">
      <w:pPr>
        <w:rPr>
          <w:rFonts w:cs="Arial"/>
        </w:rPr>
      </w:pPr>
      <w:r w:rsidRPr="0079224E">
        <w:rPr>
          <w:rFonts w:cs="Arial"/>
          <w:b/>
          <w:bCs/>
        </w:rPr>
        <w:t>Case Study: Monique Meets the Mark</w:t>
      </w:r>
    </w:p>
    <w:p w:rsidR="00B1714C" w:rsidRPr="0079224E" w:rsidRDefault="00B1714C" w:rsidP="00B1714C">
      <w:pPr>
        <w:rPr>
          <w:rFonts w:cs="Arial"/>
        </w:rPr>
      </w:pPr>
      <w:r w:rsidRPr="0079224E">
        <w:rPr>
          <w:rFonts w:cs="Arial"/>
        </w:rPr>
        <w:t>Monique was preparing components for a hospitality client who required 30 identical lounge chairs. By referring to SABS-aligned standards, she selected foam, fabric, and frames sized to match the industry norms. As a result, her cuts were efficient, all pieces fitted perfectly, and minimal material was wasted. Her team completed the order ahead of schedule and the client praised the professional consistency across the entire batch.</w:t>
      </w:r>
    </w:p>
    <w:p w:rsidR="00B1714C" w:rsidRPr="0079224E" w:rsidRDefault="00B1714C" w:rsidP="00B1714C">
      <w:pPr>
        <w:rPr>
          <w:rFonts w:cs="Arial"/>
        </w:rPr>
      </w:pPr>
      <w:r w:rsidRPr="0079224E">
        <w:rPr>
          <w:rFonts w:cs="Arial"/>
          <w:b/>
          <w:bCs/>
        </w:rPr>
        <w:t>Discussion Points:</w:t>
      </w:r>
    </w:p>
    <w:p w:rsidR="00B1714C" w:rsidRPr="0079224E" w:rsidRDefault="00B1714C" w:rsidP="00B1714C">
      <w:pPr>
        <w:numPr>
          <w:ilvl w:val="0"/>
          <w:numId w:val="292"/>
        </w:numPr>
        <w:rPr>
          <w:rFonts w:cs="Arial"/>
        </w:rPr>
      </w:pPr>
      <w:r w:rsidRPr="0079224E">
        <w:rPr>
          <w:rFonts w:cs="Arial"/>
        </w:rPr>
        <w:t>How did Monique’s knowledge of standard sizes contribute to workshop efficiency?</w:t>
      </w:r>
    </w:p>
    <w:p w:rsidR="00B1714C" w:rsidRPr="0079224E" w:rsidRDefault="00B1714C" w:rsidP="00B1714C">
      <w:pPr>
        <w:numPr>
          <w:ilvl w:val="0"/>
          <w:numId w:val="292"/>
        </w:numPr>
        <w:rPr>
          <w:rFonts w:cs="Arial"/>
        </w:rPr>
      </w:pPr>
      <w:r w:rsidRPr="0079224E">
        <w:rPr>
          <w:rFonts w:cs="Arial"/>
        </w:rPr>
        <w:t>What would have been the risks of not consulting standard dimensions?</w:t>
      </w:r>
    </w:p>
    <w:p w:rsidR="00B1714C" w:rsidRPr="0079224E" w:rsidRDefault="00F37A27" w:rsidP="00B1714C">
      <w:pPr>
        <w:rPr>
          <w:rFonts w:cs="Arial"/>
        </w:rPr>
      </w:pPr>
      <w:r>
        <w:rPr>
          <w:rFonts w:cs="Arial"/>
        </w:rPr>
        <w:pict>
          <v:rect id="_x0000_i1403" style="width:0;height:1.5pt" o:hralign="center" o:hrstd="t" o:hr="t" fillcolor="#a0a0a0" stroked="f"/>
        </w:pict>
      </w:r>
    </w:p>
    <w:p w:rsidR="00B1714C" w:rsidRPr="0079224E" w:rsidRDefault="00B1714C" w:rsidP="00B1714C">
      <w:pPr>
        <w:rPr>
          <w:rFonts w:cs="Arial"/>
          <w:b/>
          <w:bCs/>
        </w:rPr>
      </w:pPr>
      <w:r w:rsidRPr="0079224E">
        <w:rPr>
          <w:rFonts w:cs="Arial"/>
          <w:b/>
          <w:bCs/>
        </w:rPr>
        <w:t>Critical Thinking Questions</w:t>
      </w:r>
    </w:p>
    <w:p w:rsidR="00B1714C" w:rsidRPr="0079224E" w:rsidRDefault="00B1714C" w:rsidP="00B1714C">
      <w:pPr>
        <w:numPr>
          <w:ilvl w:val="0"/>
          <w:numId w:val="293"/>
        </w:numPr>
        <w:rPr>
          <w:rFonts w:cs="Arial"/>
        </w:rPr>
      </w:pPr>
      <w:r w:rsidRPr="0079224E">
        <w:rPr>
          <w:rFonts w:cs="Arial"/>
        </w:rPr>
        <w:t>Why is it beneficial to use standard sizes in upholstery even for custom-designed furniture?</w:t>
      </w:r>
    </w:p>
    <w:p w:rsidR="00B1714C" w:rsidRPr="0079224E" w:rsidRDefault="00B1714C" w:rsidP="00B1714C">
      <w:pPr>
        <w:numPr>
          <w:ilvl w:val="0"/>
          <w:numId w:val="293"/>
        </w:numPr>
        <w:rPr>
          <w:rFonts w:cs="Arial"/>
        </w:rPr>
      </w:pPr>
      <w:r w:rsidRPr="0079224E">
        <w:rPr>
          <w:rFonts w:cs="Arial"/>
        </w:rPr>
        <w:t>What challenges can arise if measurements are taken without considering fabric and foam standard sizes?</w:t>
      </w:r>
    </w:p>
    <w:p w:rsidR="00B1714C" w:rsidRPr="0079224E" w:rsidRDefault="00B1714C" w:rsidP="00B1714C">
      <w:pPr>
        <w:numPr>
          <w:ilvl w:val="0"/>
          <w:numId w:val="293"/>
        </w:numPr>
        <w:rPr>
          <w:rFonts w:cs="Arial"/>
        </w:rPr>
      </w:pPr>
      <w:r w:rsidRPr="0079224E">
        <w:rPr>
          <w:rFonts w:cs="Arial"/>
        </w:rPr>
        <w:t>How can understanding standard sizes improve costing accuracy?</w:t>
      </w:r>
    </w:p>
    <w:p w:rsidR="00B1714C" w:rsidRPr="0079224E" w:rsidRDefault="00B1714C" w:rsidP="00B1714C">
      <w:pPr>
        <w:numPr>
          <w:ilvl w:val="0"/>
          <w:numId w:val="293"/>
        </w:numPr>
        <w:rPr>
          <w:rFonts w:cs="Arial"/>
        </w:rPr>
      </w:pPr>
      <w:r w:rsidRPr="0079224E">
        <w:rPr>
          <w:rFonts w:cs="Arial"/>
        </w:rPr>
        <w:lastRenderedPageBreak/>
        <w:t>How does knowledge of standard sizes assist when collaborating with frame builders or foam suppliers?</w:t>
      </w:r>
    </w:p>
    <w:p w:rsidR="00B1714C" w:rsidRPr="0079224E" w:rsidRDefault="00B1714C" w:rsidP="00B1714C">
      <w:pPr>
        <w:numPr>
          <w:ilvl w:val="0"/>
          <w:numId w:val="293"/>
        </w:numPr>
        <w:rPr>
          <w:rFonts w:cs="Arial"/>
        </w:rPr>
      </w:pPr>
      <w:r w:rsidRPr="0079224E">
        <w:rPr>
          <w:rFonts w:cs="Arial"/>
        </w:rPr>
        <w:t>In what ways might standard sizes need to be adapted for users with special physical requirements?</w:t>
      </w:r>
    </w:p>
    <w:p w:rsidR="00B1714C" w:rsidRPr="0079224E" w:rsidRDefault="00F37A27" w:rsidP="00B1714C">
      <w:pPr>
        <w:rPr>
          <w:rFonts w:cs="Arial"/>
        </w:rPr>
      </w:pPr>
      <w:r>
        <w:rPr>
          <w:rFonts w:cs="Arial"/>
        </w:rPr>
        <w:pict>
          <v:rect id="_x0000_i1404" style="width:0;height:1.5pt" o:hralign="center" o:hrstd="t" o:hr="t" fillcolor="#a0a0a0" stroked="f"/>
        </w:pict>
      </w:r>
    </w:p>
    <w:p w:rsidR="00B1714C" w:rsidRPr="0079224E" w:rsidRDefault="00B1714C" w:rsidP="00B1714C">
      <w:pPr>
        <w:rPr>
          <w:rFonts w:cs="Arial"/>
        </w:rPr>
      </w:pPr>
      <w:r w:rsidRPr="0079224E">
        <w:rPr>
          <w:rFonts w:cs="Arial"/>
        </w:rPr>
        <w:t xml:space="preserve"> </w:t>
      </w:r>
    </w:p>
    <w:p w:rsidR="00B1714C" w:rsidRPr="0079224E" w:rsidRDefault="00B1714C">
      <w:pPr>
        <w:rPr>
          <w:rFonts w:cs="Arial"/>
        </w:rPr>
      </w:pPr>
      <w:r w:rsidRPr="0079224E">
        <w:rPr>
          <w:rFonts w:cs="Arial"/>
        </w:rPr>
        <w:br w:type="page"/>
      </w:r>
    </w:p>
    <w:p w:rsidR="00B1714C" w:rsidRPr="0079224E" w:rsidRDefault="00B1714C" w:rsidP="00B1714C">
      <w:pPr>
        <w:pStyle w:val="Heading3"/>
        <w:rPr>
          <w:rFonts w:ascii="Century Gothic" w:hAnsi="Century Gothic" w:cs="Arial"/>
          <w:b/>
          <w:bCs/>
        </w:rPr>
      </w:pPr>
      <w:bookmarkStart w:id="56" w:name="_Toc195895490"/>
      <w:r w:rsidRPr="0079224E">
        <w:rPr>
          <w:rFonts w:ascii="Century Gothic" w:hAnsi="Century Gothic" w:cs="Arial"/>
          <w:b/>
          <w:bCs/>
        </w:rPr>
        <w:lastRenderedPageBreak/>
        <w:t>KT0507: Allowances and Tolerances</w:t>
      </w:r>
      <w:bookmarkEnd w:id="56"/>
    </w:p>
    <w:p w:rsidR="00B1714C" w:rsidRPr="0079224E" w:rsidRDefault="00B1714C" w:rsidP="00B1714C">
      <w:pPr>
        <w:rPr>
          <w:rFonts w:cs="Arial"/>
          <w:b/>
          <w:bCs/>
        </w:rPr>
      </w:pPr>
    </w:p>
    <w:p w:rsidR="00B1714C" w:rsidRPr="0079224E" w:rsidRDefault="00B1714C" w:rsidP="00B1714C">
      <w:pPr>
        <w:rPr>
          <w:rFonts w:cs="Arial"/>
          <w:b/>
          <w:bCs/>
        </w:rPr>
      </w:pPr>
      <w:r w:rsidRPr="0079224E">
        <w:rPr>
          <w:rFonts w:cs="Arial"/>
          <w:b/>
          <w:bCs/>
        </w:rPr>
        <w:t>Theoretical Learning Content</w:t>
      </w:r>
    </w:p>
    <w:p w:rsidR="00B1714C" w:rsidRPr="0079224E" w:rsidRDefault="00B1714C" w:rsidP="00B1714C">
      <w:pPr>
        <w:rPr>
          <w:rFonts w:cs="Arial"/>
        </w:rPr>
      </w:pPr>
      <w:r w:rsidRPr="0079224E">
        <w:rPr>
          <w:rFonts w:cs="Arial"/>
        </w:rPr>
        <w:t xml:space="preserve">In upholstery, </w:t>
      </w:r>
      <w:r w:rsidRPr="0079224E">
        <w:rPr>
          <w:rFonts w:cs="Arial"/>
          <w:b/>
          <w:bCs/>
        </w:rPr>
        <w:t>allowances</w:t>
      </w:r>
      <w:r w:rsidRPr="0079224E">
        <w:rPr>
          <w:rFonts w:cs="Arial"/>
        </w:rPr>
        <w:t xml:space="preserve"> and </w:t>
      </w:r>
      <w:r w:rsidRPr="0079224E">
        <w:rPr>
          <w:rFonts w:cs="Arial"/>
          <w:b/>
          <w:bCs/>
        </w:rPr>
        <w:t>tolerances</w:t>
      </w:r>
      <w:r w:rsidRPr="0079224E">
        <w:rPr>
          <w:rFonts w:cs="Arial"/>
        </w:rPr>
        <w:t xml:space="preserve"> are crucial elements of accurate measurement and fitting. Allowances refer to </w:t>
      </w:r>
      <w:r w:rsidRPr="0079224E">
        <w:rPr>
          <w:rFonts w:cs="Arial"/>
          <w:b/>
          <w:bCs/>
        </w:rPr>
        <w:t>additional space</w:t>
      </w:r>
      <w:r w:rsidRPr="0079224E">
        <w:rPr>
          <w:rFonts w:cs="Arial"/>
        </w:rPr>
        <w:t xml:space="preserve"> intentionally added to a measurement to account for seams, folds, movement, or material behaviour. Tolerances refer to the </w:t>
      </w:r>
      <w:r w:rsidRPr="0079224E">
        <w:rPr>
          <w:rFonts w:cs="Arial"/>
          <w:b/>
          <w:bCs/>
        </w:rPr>
        <w:t>acceptable range of variation</w:t>
      </w:r>
      <w:r w:rsidRPr="0079224E">
        <w:rPr>
          <w:rFonts w:cs="Arial"/>
        </w:rPr>
        <w:t xml:space="preserve"> in a finished measurement that does not compromise the function or quality of the product.</w:t>
      </w:r>
    </w:p>
    <w:p w:rsidR="00B1714C" w:rsidRPr="0079224E" w:rsidRDefault="00B1714C" w:rsidP="00B1714C">
      <w:pPr>
        <w:rPr>
          <w:rFonts w:cs="Arial"/>
        </w:rPr>
      </w:pPr>
      <w:r w:rsidRPr="0079224E">
        <w:rPr>
          <w:rFonts w:cs="Arial"/>
        </w:rPr>
        <w:t>Understanding when and how to apply allowances and tolerances ensures that upholstered components fit correctly, look professional, and function as intended—even when minor variations occur in materials or cutting.</w:t>
      </w:r>
    </w:p>
    <w:p w:rsidR="00B1714C" w:rsidRPr="0079224E" w:rsidRDefault="00F37A27" w:rsidP="00B1714C">
      <w:pPr>
        <w:rPr>
          <w:rFonts w:cs="Arial"/>
        </w:rPr>
      </w:pPr>
      <w:r>
        <w:rPr>
          <w:rFonts w:cs="Arial"/>
        </w:rPr>
        <w:pict>
          <v:rect id="_x0000_i1405" style="width:0;height:1.5pt" o:hralign="center" o:hrstd="t" o:hr="t" fillcolor="#a0a0a0" stroked="f"/>
        </w:pict>
      </w:r>
    </w:p>
    <w:p w:rsidR="00B1714C" w:rsidRPr="0079224E" w:rsidRDefault="00B1714C" w:rsidP="00B1714C">
      <w:pPr>
        <w:rPr>
          <w:rFonts w:cs="Arial"/>
          <w:b/>
          <w:bCs/>
        </w:rPr>
      </w:pPr>
      <w:r w:rsidRPr="0079224E">
        <w:rPr>
          <w:rFonts w:cs="Arial"/>
          <w:b/>
          <w:bCs/>
        </w:rPr>
        <w:t>1. What Is an Allowance?</w:t>
      </w:r>
    </w:p>
    <w:p w:rsidR="00B1714C" w:rsidRPr="0079224E" w:rsidRDefault="00B1714C" w:rsidP="00B1714C">
      <w:pPr>
        <w:rPr>
          <w:rFonts w:cs="Arial"/>
        </w:rPr>
      </w:pPr>
      <w:r w:rsidRPr="0079224E">
        <w:rPr>
          <w:rFonts w:cs="Arial"/>
        </w:rPr>
        <w:t xml:space="preserve">An </w:t>
      </w:r>
      <w:r w:rsidRPr="0079224E">
        <w:rPr>
          <w:rFonts w:cs="Arial"/>
          <w:b/>
          <w:bCs/>
        </w:rPr>
        <w:t>allowance</w:t>
      </w:r>
      <w:r w:rsidRPr="0079224E">
        <w:rPr>
          <w:rFonts w:cs="Arial"/>
        </w:rPr>
        <w:t xml:space="preserve"> is added during cutting or design to make room for:</w:t>
      </w:r>
    </w:p>
    <w:p w:rsidR="00B1714C" w:rsidRPr="0079224E" w:rsidRDefault="00B1714C" w:rsidP="00B1714C">
      <w:pPr>
        <w:numPr>
          <w:ilvl w:val="0"/>
          <w:numId w:val="294"/>
        </w:numPr>
        <w:rPr>
          <w:rFonts w:cs="Arial"/>
        </w:rPr>
      </w:pPr>
      <w:r w:rsidRPr="0079224E">
        <w:rPr>
          <w:rFonts w:cs="Arial"/>
          <w:b/>
          <w:bCs/>
        </w:rPr>
        <w:t>Seam allowances</w:t>
      </w:r>
      <w:r w:rsidRPr="0079224E">
        <w:rPr>
          <w:rFonts w:cs="Arial"/>
        </w:rPr>
        <w:t xml:space="preserve"> (typically 10–20 mm depending on the seam type)</w:t>
      </w:r>
    </w:p>
    <w:p w:rsidR="00B1714C" w:rsidRPr="0079224E" w:rsidRDefault="00B1714C" w:rsidP="00B1714C">
      <w:pPr>
        <w:numPr>
          <w:ilvl w:val="0"/>
          <w:numId w:val="294"/>
        </w:numPr>
        <w:rPr>
          <w:rFonts w:cs="Arial"/>
        </w:rPr>
      </w:pPr>
      <w:r w:rsidRPr="0079224E">
        <w:rPr>
          <w:rFonts w:cs="Arial"/>
          <w:b/>
          <w:bCs/>
        </w:rPr>
        <w:t>Foam compression</w:t>
      </w:r>
    </w:p>
    <w:p w:rsidR="00B1714C" w:rsidRPr="0079224E" w:rsidRDefault="00B1714C" w:rsidP="00B1714C">
      <w:pPr>
        <w:numPr>
          <w:ilvl w:val="0"/>
          <w:numId w:val="294"/>
        </w:numPr>
        <w:rPr>
          <w:rFonts w:cs="Arial"/>
        </w:rPr>
      </w:pPr>
      <w:r w:rsidRPr="0079224E">
        <w:rPr>
          <w:rFonts w:cs="Arial"/>
          <w:b/>
          <w:bCs/>
        </w:rPr>
        <w:t>Tuck-in and stapling margins</w:t>
      </w:r>
    </w:p>
    <w:p w:rsidR="00B1714C" w:rsidRPr="0079224E" w:rsidRDefault="00B1714C" w:rsidP="00B1714C">
      <w:pPr>
        <w:numPr>
          <w:ilvl w:val="0"/>
          <w:numId w:val="294"/>
        </w:numPr>
        <w:rPr>
          <w:rFonts w:cs="Arial"/>
        </w:rPr>
      </w:pPr>
      <w:r w:rsidRPr="0079224E">
        <w:rPr>
          <w:rFonts w:cs="Arial"/>
          <w:b/>
          <w:bCs/>
        </w:rPr>
        <w:t>Shrinkage in fabric (e.g. velvet or linen)</w:t>
      </w:r>
    </w:p>
    <w:p w:rsidR="00B1714C" w:rsidRPr="0079224E" w:rsidRDefault="00B1714C" w:rsidP="00B1714C">
      <w:pPr>
        <w:numPr>
          <w:ilvl w:val="0"/>
          <w:numId w:val="294"/>
        </w:numPr>
        <w:rPr>
          <w:rFonts w:cs="Arial"/>
        </w:rPr>
      </w:pPr>
      <w:r w:rsidRPr="0079224E">
        <w:rPr>
          <w:rFonts w:cs="Arial"/>
          <w:b/>
          <w:bCs/>
        </w:rPr>
        <w:t>Ease or fit for covers and cushions</w:t>
      </w:r>
    </w:p>
    <w:p w:rsidR="00B1714C" w:rsidRPr="0079224E" w:rsidRDefault="00B1714C" w:rsidP="00B1714C">
      <w:pPr>
        <w:rPr>
          <w:rFonts w:cs="Arial"/>
        </w:rPr>
      </w:pPr>
      <w:r w:rsidRPr="0079224E">
        <w:rPr>
          <w:rFonts w:cs="Arial"/>
        </w:rPr>
        <w:t>Allowances vary depending on the material type and the component being upholstered.</w:t>
      </w:r>
    </w:p>
    <w:p w:rsidR="00B1714C" w:rsidRPr="0079224E" w:rsidRDefault="00F37A27" w:rsidP="00B1714C">
      <w:pPr>
        <w:rPr>
          <w:rFonts w:cs="Arial"/>
        </w:rPr>
      </w:pPr>
      <w:r>
        <w:rPr>
          <w:rFonts w:cs="Arial"/>
        </w:rPr>
        <w:pict>
          <v:rect id="_x0000_i1406" style="width:0;height:1.5pt" o:hralign="center" o:hrstd="t" o:hr="t" fillcolor="#a0a0a0" stroked="f"/>
        </w:pict>
      </w:r>
    </w:p>
    <w:p w:rsidR="00B1714C" w:rsidRPr="0079224E" w:rsidRDefault="00B1714C" w:rsidP="00B1714C">
      <w:pPr>
        <w:rPr>
          <w:rFonts w:cs="Arial"/>
          <w:b/>
          <w:bCs/>
        </w:rPr>
      </w:pPr>
      <w:r w:rsidRPr="0079224E">
        <w:rPr>
          <w:rFonts w:cs="Arial"/>
          <w:b/>
          <w:bCs/>
        </w:rPr>
        <w:t>2. What Is a Tolerance?</w:t>
      </w:r>
    </w:p>
    <w:p w:rsidR="00B1714C" w:rsidRPr="0079224E" w:rsidRDefault="00B1714C" w:rsidP="00B1714C">
      <w:pPr>
        <w:rPr>
          <w:rFonts w:cs="Arial"/>
        </w:rPr>
      </w:pPr>
      <w:r w:rsidRPr="0079224E">
        <w:rPr>
          <w:rFonts w:cs="Arial"/>
        </w:rPr>
        <w:t xml:space="preserve">A </w:t>
      </w:r>
      <w:r w:rsidRPr="0079224E">
        <w:rPr>
          <w:rFonts w:cs="Arial"/>
          <w:b/>
          <w:bCs/>
        </w:rPr>
        <w:t>tolerance</w:t>
      </w:r>
      <w:r w:rsidRPr="0079224E">
        <w:rPr>
          <w:rFonts w:cs="Arial"/>
        </w:rPr>
        <w:t xml:space="preserve"> is the </w:t>
      </w:r>
      <w:r w:rsidRPr="0079224E">
        <w:rPr>
          <w:rFonts w:cs="Arial"/>
          <w:b/>
          <w:bCs/>
        </w:rPr>
        <w:t>range within which a measurement may deviate</w:t>
      </w:r>
      <w:r w:rsidRPr="0079224E">
        <w:rPr>
          <w:rFonts w:cs="Arial"/>
        </w:rPr>
        <w:t xml:space="preserve"> and still be acceptable. It allows for:</w:t>
      </w:r>
    </w:p>
    <w:p w:rsidR="00B1714C" w:rsidRPr="0079224E" w:rsidRDefault="00B1714C" w:rsidP="00B1714C">
      <w:pPr>
        <w:numPr>
          <w:ilvl w:val="0"/>
          <w:numId w:val="295"/>
        </w:numPr>
        <w:rPr>
          <w:rFonts w:cs="Arial"/>
        </w:rPr>
      </w:pPr>
      <w:r w:rsidRPr="0079224E">
        <w:rPr>
          <w:rFonts w:cs="Arial"/>
        </w:rPr>
        <w:t>Slight inaccuracies in cutting or measuring</w:t>
      </w:r>
    </w:p>
    <w:p w:rsidR="00B1714C" w:rsidRPr="0079224E" w:rsidRDefault="00B1714C" w:rsidP="00B1714C">
      <w:pPr>
        <w:numPr>
          <w:ilvl w:val="0"/>
          <w:numId w:val="295"/>
        </w:numPr>
        <w:rPr>
          <w:rFonts w:cs="Arial"/>
        </w:rPr>
      </w:pPr>
      <w:r w:rsidRPr="0079224E">
        <w:rPr>
          <w:rFonts w:cs="Arial"/>
        </w:rPr>
        <w:t>Tool limitations (e.g. blade width)</w:t>
      </w:r>
    </w:p>
    <w:p w:rsidR="00B1714C" w:rsidRPr="0079224E" w:rsidRDefault="00B1714C" w:rsidP="00B1714C">
      <w:pPr>
        <w:numPr>
          <w:ilvl w:val="0"/>
          <w:numId w:val="295"/>
        </w:numPr>
        <w:rPr>
          <w:rFonts w:cs="Arial"/>
        </w:rPr>
      </w:pPr>
      <w:r w:rsidRPr="0079224E">
        <w:rPr>
          <w:rFonts w:cs="Arial"/>
        </w:rPr>
        <w:t>Material expansion or compression (e.g. foam, batting)</w:t>
      </w:r>
    </w:p>
    <w:p w:rsidR="00B1714C" w:rsidRPr="0079224E" w:rsidRDefault="00B1714C" w:rsidP="00B1714C">
      <w:pPr>
        <w:numPr>
          <w:ilvl w:val="0"/>
          <w:numId w:val="295"/>
        </w:numPr>
        <w:rPr>
          <w:rFonts w:cs="Arial"/>
        </w:rPr>
      </w:pPr>
      <w:r w:rsidRPr="0079224E">
        <w:rPr>
          <w:rFonts w:cs="Arial"/>
        </w:rPr>
        <w:t>Human error within acceptable limits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8"/>
        <w:gridCol w:w="3399"/>
      </w:tblGrid>
      <w:tr w:rsidR="00B1714C" w:rsidRPr="0079224E" w:rsidTr="00B1714C">
        <w:trPr>
          <w:tblHeader/>
          <w:tblCellSpacing w:w="15" w:type="dxa"/>
        </w:trPr>
        <w:tc>
          <w:tcPr>
            <w:tcW w:w="0" w:type="auto"/>
            <w:vAlign w:val="center"/>
            <w:hideMark/>
          </w:tcPr>
          <w:p w:rsidR="00B1714C" w:rsidRPr="0079224E" w:rsidRDefault="00B1714C" w:rsidP="00B1714C">
            <w:pPr>
              <w:rPr>
                <w:rFonts w:cs="Arial"/>
                <w:b/>
                <w:bCs/>
              </w:rPr>
            </w:pPr>
            <w:r w:rsidRPr="0079224E">
              <w:rPr>
                <w:rFonts w:cs="Arial"/>
                <w:b/>
                <w:bCs/>
              </w:rPr>
              <w:t>Example</w:t>
            </w:r>
          </w:p>
        </w:tc>
        <w:tc>
          <w:tcPr>
            <w:tcW w:w="0" w:type="auto"/>
            <w:vAlign w:val="center"/>
            <w:hideMark/>
          </w:tcPr>
          <w:p w:rsidR="00B1714C" w:rsidRPr="0079224E" w:rsidRDefault="00B1714C" w:rsidP="00B1714C">
            <w:pPr>
              <w:rPr>
                <w:rFonts w:cs="Arial"/>
                <w:b/>
                <w:bCs/>
              </w:rPr>
            </w:pPr>
            <w:r w:rsidRPr="0079224E">
              <w:rPr>
                <w:rFonts w:cs="Arial"/>
                <w:b/>
                <w:bCs/>
              </w:rPr>
              <w:t>Tolerance Range</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Foam block cut to 500 mm</w:t>
            </w:r>
          </w:p>
        </w:tc>
        <w:tc>
          <w:tcPr>
            <w:tcW w:w="0" w:type="auto"/>
            <w:vAlign w:val="center"/>
            <w:hideMark/>
          </w:tcPr>
          <w:p w:rsidR="00B1714C" w:rsidRPr="0079224E" w:rsidRDefault="00B1714C" w:rsidP="00B1714C">
            <w:pPr>
              <w:rPr>
                <w:rFonts w:cs="Arial"/>
              </w:rPr>
            </w:pPr>
            <w:r w:rsidRPr="0079224E">
              <w:rPr>
                <w:rFonts w:cs="Arial"/>
              </w:rPr>
              <w:t>Acceptable tolerance: ± 2 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Wooden panel height of 700 mm</w:t>
            </w:r>
          </w:p>
        </w:tc>
        <w:tc>
          <w:tcPr>
            <w:tcW w:w="0" w:type="auto"/>
            <w:vAlign w:val="center"/>
            <w:hideMark/>
          </w:tcPr>
          <w:p w:rsidR="00B1714C" w:rsidRPr="0079224E" w:rsidRDefault="00B1714C" w:rsidP="00B1714C">
            <w:pPr>
              <w:rPr>
                <w:rFonts w:cs="Arial"/>
              </w:rPr>
            </w:pPr>
            <w:r w:rsidRPr="0079224E">
              <w:rPr>
                <w:rFonts w:cs="Arial"/>
              </w:rPr>
              <w:t>Acceptable tolerance: ± 1 mm</w:t>
            </w:r>
          </w:p>
        </w:tc>
      </w:tr>
      <w:tr w:rsidR="00B1714C" w:rsidRPr="0079224E" w:rsidTr="00B1714C">
        <w:trPr>
          <w:tblCellSpacing w:w="15" w:type="dxa"/>
        </w:trPr>
        <w:tc>
          <w:tcPr>
            <w:tcW w:w="0" w:type="auto"/>
            <w:vAlign w:val="center"/>
            <w:hideMark/>
          </w:tcPr>
          <w:p w:rsidR="00B1714C" w:rsidRPr="0079224E" w:rsidRDefault="00B1714C" w:rsidP="00B1714C">
            <w:pPr>
              <w:rPr>
                <w:rFonts w:cs="Arial"/>
              </w:rPr>
            </w:pPr>
            <w:r w:rsidRPr="0079224E">
              <w:rPr>
                <w:rFonts w:cs="Arial"/>
              </w:rPr>
              <w:t>Fabric cover for a seat base</w:t>
            </w:r>
          </w:p>
        </w:tc>
        <w:tc>
          <w:tcPr>
            <w:tcW w:w="0" w:type="auto"/>
            <w:vAlign w:val="center"/>
            <w:hideMark/>
          </w:tcPr>
          <w:p w:rsidR="00B1714C" w:rsidRPr="0079224E" w:rsidRDefault="00B1714C" w:rsidP="00B1714C">
            <w:pPr>
              <w:rPr>
                <w:rFonts w:cs="Arial"/>
              </w:rPr>
            </w:pPr>
            <w:r w:rsidRPr="0079224E">
              <w:rPr>
                <w:rFonts w:cs="Arial"/>
              </w:rPr>
              <w:t>Allowance added: + 15 mm</w:t>
            </w:r>
          </w:p>
        </w:tc>
      </w:tr>
    </w:tbl>
    <w:p w:rsidR="00B1714C" w:rsidRPr="0079224E" w:rsidRDefault="00F37A27" w:rsidP="00B1714C">
      <w:pPr>
        <w:rPr>
          <w:rFonts w:cs="Arial"/>
        </w:rPr>
      </w:pPr>
      <w:r>
        <w:rPr>
          <w:rFonts w:cs="Arial"/>
        </w:rPr>
        <w:lastRenderedPageBreak/>
        <w:pict>
          <v:rect id="_x0000_i1407" style="width:0;height:1.5pt" o:hralign="center" o:hrstd="t" o:hr="t" fillcolor="#a0a0a0" stroked="f"/>
        </w:pict>
      </w:r>
    </w:p>
    <w:p w:rsidR="00B1714C" w:rsidRPr="0079224E" w:rsidRDefault="00B1714C" w:rsidP="00B1714C">
      <w:pPr>
        <w:rPr>
          <w:rFonts w:cs="Arial"/>
          <w:b/>
          <w:bCs/>
        </w:rPr>
      </w:pPr>
      <w:r w:rsidRPr="0079224E">
        <w:rPr>
          <w:rFonts w:cs="Arial"/>
          <w:b/>
          <w:bCs/>
        </w:rPr>
        <w:t>3. Key Guidelines</w:t>
      </w:r>
    </w:p>
    <w:p w:rsidR="00B1714C" w:rsidRPr="0079224E" w:rsidRDefault="00B1714C" w:rsidP="00B1714C">
      <w:pPr>
        <w:numPr>
          <w:ilvl w:val="0"/>
          <w:numId w:val="296"/>
        </w:numPr>
        <w:rPr>
          <w:rFonts w:cs="Arial"/>
        </w:rPr>
      </w:pPr>
      <w:r w:rsidRPr="0079224E">
        <w:rPr>
          <w:rFonts w:cs="Arial"/>
        </w:rPr>
        <w:t xml:space="preserve">Always confirm </w:t>
      </w:r>
      <w:r w:rsidRPr="0079224E">
        <w:rPr>
          <w:rFonts w:cs="Arial"/>
          <w:b/>
          <w:bCs/>
        </w:rPr>
        <w:t>client expectations</w:t>
      </w:r>
      <w:r w:rsidRPr="0079224E">
        <w:rPr>
          <w:rFonts w:cs="Arial"/>
        </w:rPr>
        <w:t xml:space="preserve"> and </w:t>
      </w:r>
      <w:r w:rsidRPr="0079224E">
        <w:rPr>
          <w:rFonts w:cs="Arial"/>
          <w:b/>
          <w:bCs/>
        </w:rPr>
        <w:t>fit type</w:t>
      </w:r>
      <w:r w:rsidRPr="0079224E">
        <w:rPr>
          <w:rFonts w:cs="Arial"/>
        </w:rPr>
        <w:t xml:space="preserve"> (tight, eased, loose) before applying allowances</w:t>
      </w:r>
    </w:p>
    <w:p w:rsidR="00B1714C" w:rsidRPr="0079224E" w:rsidRDefault="00B1714C" w:rsidP="00B1714C">
      <w:pPr>
        <w:numPr>
          <w:ilvl w:val="0"/>
          <w:numId w:val="296"/>
        </w:numPr>
        <w:rPr>
          <w:rFonts w:cs="Arial"/>
        </w:rPr>
      </w:pPr>
      <w:r w:rsidRPr="0079224E">
        <w:rPr>
          <w:rFonts w:cs="Arial"/>
        </w:rPr>
        <w:t xml:space="preserve">Use </w:t>
      </w:r>
      <w:r w:rsidRPr="0079224E">
        <w:rPr>
          <w:rFonts w:cs="Arial"/>
          <w:b/>
          <w:bCs/>
        </w:rPr>
        <w:t>consistent methods</w:t>
      </w:r>
      <w:r w:rsidRPr="0079224E">
        <w:rPr>
          <w:rFonts w:cs="Arial"/>
        </w:rPr>
        <w:t xml:space="preserve"> for applying tolerances in cutting and assembly</w:t>
      </w:r>
    </w:p>
    <w:p w:rsidR="00B1714C" w:rsidRPr="0079224E" w:rsidRDefault="00B1714C" w:rsidP="00B1714C">
      <w:pPr>
        <w:numPr>
          <w:ilvl w:val="0"/>
          <w:numId w:val="296"/>
        </w:numPr>
        <w:rPr>
          <w:rFonts w:cs="Arial"/>
        </w:rPr>
      </w:pPr>
      <w:r w:rsidRPr="0079224E">
        <w:rPr>
          <w:rFonts w:cs="Arial"/>
        </w:rPr>
        <w:t>Communicate tolerance limits to fabricators and team members</w:t>
      </w:r>
    </w:p>
    <w:p w:rsidR="00B1714C" w:rsidRPr="0079224E" w:rsidRDefault="00B1714C" w:rsidP="00B1714C">
      <w:pPr>
        <w:numPr>
          <w:ilvl w:val="0"/>
          <w:numId w:val="296"/>
        </w:numPr>
        <w:rPr>
          <w:rFonts w:cs="Arial"/>
        </w:rPr>
      </w:pPr>
      <w:r w:rsidRPr="0079224E">
        <w:rPr>
          <w:rFonts w:cs="Arial"/>
        </w:rPr>
        <w:t>Record allowances and tolerances clearly in production documentation</w:t>
      </w:r>
    </w:p>
    <w:p w:rsidR="00B1714C" w:rsidRPr="0079224E" w:rsidRDefault="00F37A27" w:rsidP="00B1714C">
      <w:pPr>
        <w:rPr>
          <w:rFonts w:cs="Arial"/>
        </w:rPr>
      </w:pPr>
      <w:r>
        <w:rPr>
          <w:rFonts w:cs="Arial"/>
        </w:rPr>
        <w:pict>
          <v:rect id="_x0000_i1408" style="width:0;height:1.5pt" o:hralign="center" o:hrstd="t" o:hr="t" fillcolor="#a0a0a0" stroked="f"/>
        </w:pict>
      </w:r>
    </w:p>
    <w:p w:rsidR="00B1714C" w:rsidRPr="0079224E" w:rsidRDefault="00B1714C" w:rsidP="00B1714C">
      <w:pPr>
        <w:rPr>
          <w:rFonts w:cs="Arial"/>
          <w:b/>
          <w:bCs/>
        </w:rPr>
      </w:pPr>
      <w:r w:rsidRPr="0079224E">
        <w:rPr>
          <w:rFonts w:cs="Arial"/>
          <w:b/>
          <w:bCs/>
        </w:rPr>
        <w:t>Examples</w:t>
      </w:r>
    </w:p>
    <w:p w:rsidR="00B1714C" w:rsidRPr="0079224E" w:rsidRDefault="00B1714C" w:rsidP="00B1714C">
      <w:pPr>
        <w:numPr>
          <w:ilvl w:val="0"/>
          <w:numId w:val="297"/>
        </w:numPr>
        <w:rPr>
          <w:rFonts w:cs="Arial"/>
        </w:rPr>
      </w:pPr>
      <w:r w:rsidRPr="0079224E">
        <w:rPr>
          <w:rFonts w:cs="Arial"/>
        </w:rPr>
        <w:t xml:space="preserve">A </w:t>
      </w:r>
      <w:r w:rsidRPr="0079224E">
        <w:rPr>
          <w:rFonts w:cs="Arial"/>
          <w:b/>
          <w:bCs/>
        </w:rPr>
        <w:t>chair seat cover</w:t>
      </w:r>
      <w:r w:rsidRPr="0079224E">
        <w:rPr>
          <w:rFonts w:cs="Arial"/>
        </w:rPr>
        <w:t xml:space="preserve"> includes a 10 mm seam allowance around all four sides, resulting in a cut size 20 mm wider and longer than the seat base.</w:t>
      </w:r>
    </w:p>
    <w:p w:rsidR="00B1714C" w:rsidRPr="0079224E" w:rsidRDefault="00B1714C" w:rsidP="00B1714C">
      <w:pPr>
        <w:numPr>
          <w:ilvl w:val="0"/>
          <w:numId w:val="297"/>
        </w:numPr>
        <w:rPr>
          <w:rFonts w:cs="Arial"/>
        </w:rPr>
      </w:pPr>
      <w:r w:rsidRPr="0079224E">
        <w:rPr>
          <w:rFonts w:cs="Arial"/>
        </w:rPr>
        <w:t xml:space="preserve">A </w:t>
      </w:r>
      <w:r w:rsidRPr="0079224E">
        <w:rPr>
          <w:rFonts w:cs="Arial"/>
          <w:b/>
          <w:bCs/>
        </w:rPr>
        <w:t>foam insert</w:t>
      </w:r>
      <w:r w:rsidRPr="0079224E">
        <w:rPr>
          <w:rFonts w:cs="Arial"/>
        </w:rPr>
        <w:t xml:space="preserve"> for a back cushion is specified at 600 mm × 400 mm ± 5 mm, allowing for minor cutting variation that does not affect fit.</w:t>
      </w:r>
    </w:p>
    <w:p w:rsidR="00B1714C" w:rsidRPr="0079224E" w:rsidRDefault="00B1714C" w:rsidP="00B1714C">
      <w:pPr>
        <w:numPr>
          <w:ilvl w:val="0"/>
          <w:numId w:val="297"/>
        </w:numPr>
        <w:rPr>
          <w:rFonts w:cs="Arial"/>
        </w:rPr>
      </w:pPr>
      <w:r w:rsidRPr="0079224E">
        <w:rPr>
          <w:rFonts w:cs="Arial"/>
        </w:rPr>
        <w:t xml:space="preserve">When upholstering a curved ottoman, an upholsterer adds an </w:t>
      </w:r>
      <w:r w:rsidRPr="0079224E">
        <w:rPr>
          <w:rFonts w:cs="Arial"/>
          <w:b/>
          <w:bCs/>
        </w:rPr>
        <w:t>extra 30 mm</w:t>
      </w:r>
      <w:r w:rsidRPr="0079224E">
        <w:rPr>
          <w:rFonts w:cs="Arial"/>
        </w:rPr>
        <w:t xml:space="preserve"> to accommodate tucking the fabric underneath without tension.</w:t>
      </w:r>
    </w:p>
    <w:p w:rsidR="00B1714C" w:rsidRPr="0079224E" w:rsidRDefault="00F37A27" w:rsidP="00B1714C">
      <w:pPr>
        <w:rPr>
          <w:rFonts w:cs="Arial"/>
        </w:rPr>
      </w:pPr>
      <w:r>
        <w:rPr>
          <w:rFonts w:cs="Arial"/>
        </w:rPr>
        <w:pict>
          <v:rect id="_x0000_i1409" style="width:0;height:1.5pt" o:hralign="center" o:hrstd="t" o:hr="t" fillcolor="#a0a0a0" stroked="f"/>
        </w:pict>
      </w:r>
    </w:p>
    <w:p w:rsidR="00B1714C" w:rsidRPr="0079224E" w:rsidRDefault="00B1714C" w:rsidP="00B1714C">
      <w:pPr>
        <w:rPr>
          <w:rFonts w:cs="Arial"/>
          <w:b/>
          <w:bCs/>
        </w:rPr>
      </w:pPr>
      <w:r w:rsidRPr="0079224E">
        <w:rPr>
          <w:rFonts w:cs="Arial"/>
          <w:b/>
          <w:bCs/>
        </w:rPr>
        <w:t>Case Study</w:t>
      </w:r>
    </w:p>
    <w:p w:rsidR="00B1714C" w:rsidRPr="0079224E" w:rsidRDefault="00B1714C" w:rsidP="00B1714C">
      <w:pPr>
        <w:rPr>
          <w:rFonts w:cs="Arial"/>
        </w:rPr>
      </w:pPr>
      <w:r w:rsidRPr="0079224E">
        <w:rPr>
          <w:rFonts w:cs="Arial"/>
          <w:b/>
          <w:bCs/>
        </w:rPr>
        <w:t>Case Study: Refilwe’s Realisation</w:t>
      </w:r>
    </w:p>
    <w:p w:rsidR="00B1714C" w:rsidRPr="0079224E" w:rsidRDefault="00B1714C" w:rsidP="00B1714C">
      <w:pPr>
        <w:rPr>
          <w:rFonts w:cs="Arial"/>
        </w:rPr>
      </w:pPr>
      <w:r w:rsidRPr="0079224E">
        <w:rPr>
          <w:rFonts w:cs="Arial"/>
        </w:rPr>
        <w:t>Refilwe was working on a set of scatter cushions. She cut the fabric panels to the exact foam size of 450 mm × 450 mm without any seam allowance. After stitching and inserting the foam, the covers were too small, resulting in overstretching and distorted corners. Her supervisor, Willem, explained how a 15 mm seam allowance would have prevented the issue. Refilwe revised her cutting guide and improved her work accuracy in future batches.</w:t>
      </w:r>
    </w:p>
    <w:p w:rsidR="00B1714C" w:rsidRPr="0079224E" w:rsidRDefault="00B1714C" w:rsidP="00B1714C">
      <w:pPr>
        <w:rPr>
          <w:rFonts w:cs="Arial"/>
        </w:rPr>
      </w:pPr>
      <w:r w:rsidRPr="0079224E">
        <w:rPr>
          <w:rFonts w:cs="Arial"/>
          <w:b/>
          <w:bCs/>
        </w:rPr>
        <w:t>Discussion Points:</w:t>
      </w:r>
    </w:p>
    <w:p w:rsidR="00B1714C" w:rsidRPr="0079224E" w:rsidRDefault="00B1714C" w:rsidP="00B1714C">
      <w:pPr>
        <w:numPr>
          <w:ilvl w:val="0"/>
          <w:numId w:val="298"/>
        </w:numPr>
        <w:rPr>
          <w:rFonts w:cs="Arial"/>
        </w:rPr>
      </w:pPr>
      <w:r w:rsidRPr="0079224E">
        <w:rPr>
          <w:rFonts w:cs="Arial"/>
        </w:rPr>
        <w:t>How did omission of allowance affect Refilwe’s final product?</w:t>
      </w:r>
    </w:p>
    <w:p w:rsidR="00B1714C" w:rsidRPr="0079224E" w:rsidRDefault="00B1714C" w:rsidP="00B1714C">
      <w:pPr>
        <w:numPr>
          <w:ilvl w:val="0"/>
          <w:numId w:val="298"/>
        </w:numPr>
        <w:rPr>
          <w:rFonts w:cs="Arial"/>
        </w:rPr>
      </w:pPr>
      <w:r w:rsidRPr="0079224E">
        <w:rPr>
          <w:rFonts w:cs="Arial"/>
        </w:rPr>
        <w:t>Why is learning from errors valuable in developing craftsmanship?</w:t>
      </w:r>
    </w:p>
    <w:p w:rsidR="00B1714C" w:rsidRPr="0079224E" w:rsidRDefault="00F37A27" w:rsidP="00B1714C">
      <w:pPr>
        <w:rPr>
          <w:rFonts w:cs="Arial"/>
        </w:rPr>
      </w:pPr>
      <w:r>
        <w:rPr>
          <w:rFonts w:cs="Arial"/>
        </w:rPr>
        <w:pict>
          <v:rect id="_x0000_i1410" style="width:0;height:1.5pt" o:hralign="center" o:hrstd="t" o:hr="t" fillcolor="#a0a0a0" stroked="f"/>
        </w:pict>
      </w:r>
    </w:p>
    <w:p w:rsidR="00B1714C" w:rsidRPr="0079224E" w:rsidRDefault="00B1714C" w:rsidP="00B1714C">
      <w:pPr>
        <w:rPr>
          <w:rFonts w:cs="Arial"/>
          <w:b/>
          <w:bCs/>
        </w:rPr>
      </w:pPr>
      <w:r w:rsidRPr="0079224E">
        <w:rPr>
          <w:rFonts w:cs="Arial"/>
          <w:b/>
          <w:bCs/>
        </w:rPr>
        <w:t>Critical Thinking Questions</w:t>
      </w:r>
    </w:p>
    <w:p w:rsidR="00B1714C" w:rsidRPr="0079224E" w:rsidRDefault="00B1714C" w:rsidP="00B1714C">
      <w:pPr>
        <w:numPr>
          <w:ilvl w:val="0"/>
          <w:numId w:val="299"/>
        </w:numPr>
        <w:rPr>
          <w:rFonts w:cs="Arial"/>
        </w:rPr>
      </w:pPr>
      <w:r w:rsidRPr="0079224E">
        <w:rPr>
          <w:rFonts w:cs="Arial"/>
        </w:rPr>
        <w:t>What are the consequences of failing to add proper allowances when cutting fabric for upholstery?</w:t>
      </w:r>
    </w:p>
    <w:p w:rsidR="00B1714C" w:rsidRPr="0079224E" w:rsidRDefault="00B1714C" w:rsidP="00B1714C">
      <w:pPr>
        <w:numPr>
          <w:ilvl w:val="0"/>
          <w:numId w:val="299"/>
        </w:numPr>
        <w:rPr>
          <w:rFonts w:cs="Arial"/>
        </w:rPr>
      </w:pPr>
      <w:r w:rsidRPr="0079224E">
        <w:rPr>
          <w:rFonts w:cs="Arial"/>
        </w:rPr>
        <w:t>Why are tolerances necessary even when using calibrated cutting tools or templates?</w:t>
      </w:r>
    </w:p>
    <w:p w:rsidR="00B1714C" w:rsidRPr="0079224E" w:rsidRDefault="00B1714C" w:rsidP="00B1714C">
      <w:pPr>
        <w:numPr>
          <w:ilvl w:val="0"/>
          <w:numId w:val="299"/>
        </w:numPr>
        <w:rPr>
          <w:rFonts w:cs="Arial"/>
        </w:rPr>
      </w:pPr>
      <w:r w:rsidRPr="0079224E">
        <w:rPr>
          <w:rFonts w:cs="Arial"/>
        </w:rPr>
        <w:t>How can you determine the appropriate allowance for a specific material or project?</w:t>
      </w:r>
    </w:p>
    <w:p w:rsidR="00B1714C" w:rsidRPr="0079224E" w:rsidRDefault="00B1714C" w:rsidP="00B1714C">
      <w:pPr>
        <w:numPr>
          <w:ilvl w:val="0"/>
          <w:numId w:val="299"/>
        </w:numPr>
        <w:rPr>
          <w:rFonts w:cs="Arial"/>
        </w:rPr>
      </w:pPr>
      <w:r w:rsidRPr="0079224E">
        <w:rPr>
          <w:rFonts w:cs="Arial"/>
        </w:rPr>
        <w:lastRenderedPageBreak/>
        <w:t>In what ways can allowances and tolerances influence costing and material usage?</w:t>
      </w:r>
    </w:p>
    <w:p w:rsidR="00B1714C" w:rsidRPr="0079224E" w:rsidRDefault="00B1714C" w:rsidP="00B1714C">
      <w:pPr>
        <w:numPr>
          <w:ilvl w:val="0"/>
          <w:numId w:val="299"/>
        </w:numPr>
        <w:rPr>
          <w:rFonts w:cs="Arial"/>
        </w:rPr>
      </w:pPr>
      <w:r w:rsidRPr="0079224E">
        <w:rPr>
          <w:rFonts w:cs="Arial"/>
        </w:rPr>
        <w:t>How should a team communicate and document agreed tolerances in a shared production environment?</w:t>
      </w:r>
    </w:p>
    <w:p w:rsidR="00B1714C" w:rsidRPr="0079224E" w:rsidRDefault="00F37A27" w:rsidP="00B1714C">
      <w:pPr>
        <w:rPr>
          <w:rFonts w:cs="Arial"/>
        </w:rPr>
      </w:pPr>
      <w:r>
        <w:rPr>
          <w:rFonts w:cs="Arial"/>
        </w:rPr>
        <w:pict>
          <v:rect id="_x0000_i1411" style="width:0;height:1.5pt" o:hralign="center" o:hrstd="t" o:hr="t" fillcolor="#a0a0a0" stroked="f"/>
        </w:pict>
      </w:r>
    </w:p>
    <w:p w:rsidR="00B1714C" w:rsidRPr="0079224E" w:rsidRDefault="00B1714C" w:rsidP="001439ED">
      <w:pPr>
        <w:rPr>
          <w:rFonts w:cs="Arial"/>
        </w:rPr>
      </w:pPr>
      <w:r w:rsidRPr="0079224E">
        <w:rPr>
          <w:rFonts w:cs="Arial"/>
        </w:rPr>
        <w:t xml:space="preserve"> </w:t>
      </w:r>
    </w:p>
    <w:p w:rsidR="00B1714C" w:rsidRPr="0079224E" w:rsidRDefault="00B1714C" w:rsidP="00B1714C">
      <w:r w:rsidRPr="0079224E">
        <w:br w:type="page"/>
      </w:r>
    </w:p>
    <w:p w:rsidR="00B420B0" w:rsidRPr="0079224E" w:rsidRDefault="00B420B0" w:rsidP="00C800A5">
      <w:pPr>
        <w:pStyle w:val="Heading3"/>
        <w:rPr>
          <w:rFonts w:ascii="Century Gothic" w:hAnsi="Century Gothic" w:cs="Arial"/>
          <w:b/>
          <w:bCs/>
        </w:rPr>
      </w:pPr>
      <w:bookmarkStart w:id="57" w:name="_Toc195895491"/>
      <w:r w:rsidRPr="0079224E">
        <w:rPr>
          <w:rFonts w:ascii="Century Gothic" w:hAnsi="Century Gothic" w:cs="Arial"/>
          <w:b/>
          <w:bCs/>
        </w:rPr>
        <w:lastRenderedPageBreak/>
        <w:t>KT0508: Measuring Instruments – Tape Measure, Vernier, Callipers, Square</w:t>
      </w:r>
      <w:bookmarkEnd w:id="57"/>
    </w:p>
    <w:p w:rsidR="00C800A5" w:rsidRPr="0079224E" w:rsidRDefault="00C800A5" w:rsidP="00B420B0">
      <w:pPr>
        <w:rPr>
          <w:rFonts w:cs="Arial"/>
          <w:b/>
          <w:bCs/>
        </w:rPr>
      </w:pPr>
    </w:p>
    <w:p w:rsidR="00B420B0" w:rsidRPr="0079224E" w:rsidRDefault="00B420B0" w:rsidP="00B420B0">
      <w:pPr>
        <w:rPr>
          <w:rFonts w:cs="Arial"/>
          <w:b/>
          <w:bCs/>
        </w:rPr>
      </w:pPr>
      <w:r w:rsidRPr="0079224E">
        <w:rPr>
          <w:rFonts w:cs="Arial"/>
          <w:b/>
          <w:bCs/>
        </w:rPr>
        <w:t>Theoretical Learning Content</w:t>
      </w:r>
    </w:p>
    <w:p w:rsidR="00B420B0" w:rsidRPr="0079224E" w:rsidRDefault="00B420B0" w:rsidP="00B420B0">
      <w:pPr>
        <w:rPr>
          <w:rFonts w:cs="Arial"/>
        </w:rPr>
      </w:pPr>
      <w:r w:rsidRPr="0079224E">
        <w:rPr>
          <w:rFonts w:cs="Arial"/>
        </w:rPr>
        <w:t xml:space="preserve">Upholstery processes demand precise and reliable measurement at all stages—from frame cutting to foam shaping and fabric fitting. The ability to identify, select, and use the </w:t>
      </w:r>
      <w:r w:rsidRPr="0079224E">
        <w:rPr>
          <w:rFonts w:cs="Arial"/>
          <w:b/>
          <w:bCs/>
        </w:rPr>
        <w:t>correct measuring instrument</w:t>
      </w:r>
      <w:r w:rsidRPr="0079224E">
        <w:rPr>
          <w:rFonts w:cs="Arial"/>
        </w:rPr>
        <w:t xml:space="preserve"> is a core competency. Each tool is suited to specific measurement types, materials, and levels of precision.</w:t>
      </w:r>
    </w:p>
    <w:p w:rsidR="00B420B0" w:rsidRPr="0079224E" w:rsidRDefault="00B420B0" w:rsidP="00B420B0">
      <w:pPr>
        <w:rPr>
          <w:rFonts w:cs="Arial"/>
        </w:rPr>
      </w:pPr>
      <w:r w:rsidRPr="0079224E">
        <w:rPr>
          <w:rFonts w:cs="Arial"/>
        </w:rPr>
        <w:t xml:space="preserve">This topic familiarises learners with the </w:t>
      </w:r>
      <w:r w:rsidRPr="0079224E">
        <w:rPr>
          <w:rFonts w:cs="Arial"/>
          <w:b/>
          <w:bCs/>
        </w:rPr>
        <w:t>main measuring instruments</w:t>
      </w:r>
      <w:r w:rsidRPr="0079224E">
        <w:rPr>
          <w:rFonts w:cs="Arial"/>
        </w:rPr>
        <w:t xml:space="preserve"> used in upholstery: their functions, correct handling, and suitability for different tasks.</w:t>
      </w:r>
    </w:p>
    <w:p w:rsidR="00B420B0" w:rsidRPr="0079224E" w:rsidRDefault="00F37A27" w:rsidP="00B420B0">
      <w:pPr>
        <w:rPr>
          <w:rFonts w:cs="Arial"/>
        </w:rPr>
      </w:pPr>
      <w:r>
        <w:rPr>
          <w:rFonts w:cs="Arial"/>
        </w:rPr>
        <w:pict>
          <v:rect id="_x0000_i1412" style="width:0;height:1.5pt" o:hralign="center" o:hrstd="t" o:hr="t" fillcolor="#a0a0a0" stroked="f"/>
        </w:pict>
      </w:r>
    </w:p>
    <w:p w:rsidR="00B420B0" w:rsidRPr="0079224E" w:rsidRDefault="00B420B0" w:rsidP="00B420B0">
      <w:pPr>
        <w:rPr>
          <w:rFonts w:cs="Arial"/>
          <w:b/>
          <w:bCs/>
        </w:rPr>
      </w:pPr>
      <w:r w:rsidRPr="0079224E">
        <w:rPr>
          <w:rFonts w:cs="Arial"/>
          <w:b/>
          <w:bCs/>
        </w:rPr>
        <w:t>1. Overview of Common Measuring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6529"/>
      </w:tblGrid>
      <w:tr w:rsidR="00B420B0" w:rsidRPr="0079224E" w:rsidTr="00C800A5">
        <w:trPr>
          <w:tblHeader/>
          <w:tblCellSpacing w:w="15" w:type="dxa"/>
        </w:trPr>
        <w:tc>
          <w:tcPr>
            <w:tcW w:w="0" w:type="auto"/>
            <w:vAlign w:val="center"/>
            <w:hideMark/>
          </w:tcPr>
          <w:p w:rsidR="00B420B0" w:rsidRPr="0079224E" w:rsidRDefault="00B420B0" w:rsidP="00B420B0">
            <w:pPr>
              <w:rPr>
                <w:rFonts w:cs="Arial"/>
                <w:b/>
                <w:bCs/>
              </w:rPr>
            </w:pPr>
            <w:r w:rsidRPr="0079224E">
              <w:rPr>
                <w:rFonts w:cs="Arial"/>
                <w:b/>
                <w:bCs/>
              </w:rPr>
              <w:t>Instrument</w:t>
            </w:r>
          </w:p>
        </w:tc>
        <w:tc>
          <w:tcPr>
            <w:tcW w:w="0" w:type="auto"/>
            <w:vAlign w:val="center"/>
            <w:hideMark/>
          </w:tcPr>
          <w:p w:rsidR="00B420B0" w:rsidRPr="0079224E" w:rsidRDefault="00B420B0" w:rsidP="00B420B0">
            <w:pPr>
              <w:rPr>
                <w:rFonts w:cs="Arial"/>
                <w:b/>
                <w:bCs/>
              </w:rPr>
            </w:pPr>
            <w:r w:rsidRPr="0079224E">
              <w:rPr>
                <w:rFonts w:cs="Arial"/>
                <w:b/>
                <w:bCs/>
              </w:rPr>
              <w:t>Primary Use</w:t>
            </w:r>
          </w:p>
        </w:tc>
      </w:tr>
      <w:tr w:rsidR="00B420B0" w:rsidRPr="0079224E" w:rsidTr="00C800A5">
        <w:trPr>
          <w:tblCellSpacing w:w="15" w:type="dxa"/>
        </w:trPr>
        <w:tc>
          <w:tcPr>
            <w:tcW w:w="0" w:type="auto"/>
            <w:vAlign w:val="center"/>
            <w:hideMark/>
          </w:tcPr>
          <w:p w:rsidR="00B420B0" w:rsidRPr="0079224E" w:rsidRDefault="00B420B0" w:rsidP="00B420B0">
            <w:pPr>
              <w:rPr>
                <w:rFonts w:cs="Arial"/>
              </w:rPr>
            </w:pPr>
            <w:r w:rsidRPr="0079224E">
              <w:rPr>
                <w:rFonts w:cs="Arial"/>
                <w:b/>
                <w:bCs/>
              </w:rPr>
              <w:t>Tape measure</w:t>
            </w:r>
          </w:p>
        </w:tc>
        <w:tc>
          <w:tcPr>
            <w:tcW w:w="0" w:type="auto"/>
            <w:vAlign w:val="center"/>
            <w:hideMark/>
          </w:tcPr>
          <w:p w:rsidR="00B420B0" w:rsidRPr="0079224E" w:rsidRDefault="00B420B0" w:rsidP="00B420B0">
            <w:pPr>
              <w:rPr>
                <w:rFonts w:cs="Arial"/>
              </w:rPr>
            </w:pPr>
            <w:r w:rsidRPr="0079224E">
              <w:rPr>
                <w:rFonts w:cs="Arial"/>
              </w:rPr>
              <w:t>Measuring long lengths of fabric, foam, or frames</w:t>
            </w:r>
          </w:p>
        </w:tc>
      </w:tr>
      <w:tr w:rsidR="00B420B0" w:rsidRPr="0079224E" w:rsidTr="00C800A5">
        <w:trPr>
          <w:tblCellSpacing w:w="15" w:type="dxa"/>
        </w:trPr>
        <w:tc>
          <w:tcPr>
            <w:tcW w:w="0" w:type="auto"/>
            <w:vAlign w:val="center"/>
            <w:hideMark/>
          </w:tcPr>
          <w:p w:rsidR="00B420B0" w:rsidRPr="0079224E" w:rsidRDefault="00B420B0" w:rsidP="00B420B0">
            <w:pPr>
              <w:rPr>
                <w:rFonts w:cs="Arial"/>
              </w:rPr>
            </w:pPr>
            <w:r w:rsidRPr="0079224E">
              <w:rPr>
                <w:rFonts w:cs="Arial"/>
                <w:b/>
                <w:bCs/>
              </w:rPr>
              <w:t>Steel rule / ruler</w:t>
            </w:r>
          </w:p>
        </w:tc>
        <w:tc>
          <w:tcPr>
            <w:tcW w:w="0" w:type="auto"/>
            <w:vAlign w:val="center"/>
            <w:hideMark/>
          </w:tcPr>
          <w:p w:rsidR="00B420B0" w:rsidRPr="0079224E" w:rsidRDefault="00B420B0" w:rsidP="00B420B0">
            <w:pPr>
              <w:rPr>
                <w:rFonts w:cs="Arial"/>
              </w:rPr>
            </w:pPr>
            <w:r w:rsidRPr="0079224E">
              <w:rPr>
                <w:rFonts w:cs="Arial"/>
              </w:rPr>
              <w:t>Measuring short lengths, marking straight cuts</w:t>
            </w:r>
          </w:p>
        </w:tc>
      </w:tr>
      <w:tr w:rsidR="00B420B0" w:rsidRPr="0079224E" w:rsidTr="00C800A5">
        <w:trPr>
          <w:tblCellSpacing w:w="15" w:type="dxa"/>
        </w:trPr>
        <w:tc>
          <w:tcPr>
            <w:tcW w:w="0" w:type="auto"/>
            <w:vAlign w:val="center"/>
            <w:hideMark/>
          </w:tcPr>
          <w:p w:rsidR="00B420B0" w:rsidRPr="0079224E" w:rsidRDefault="00B420B0" w:rsidP="00B420B0">
            <w:pPr>
              <w:rPr>
                <w:rFonts w:cs="Arial"/>
              </w:rPr>
            </w:pPr>
            <w:r w:rsidRPr="0079224E">
              <w:rPr>
                <w:rFonts w:cs="Arial"/>
                <w:b/>
                <w:bCs/>
              </w:rPr>
              <w:t>Vernier callipers</w:t>
            </w:r>
          </w:p>
        </w:tc>
        <w:tc>
          <w:tcPr>
            <w:tcW w:w="0" w:type="auto"/>
            <w:vAlign w:val="center"/>
            <w:hideMark/>
          </w:tcPr>
          <w:p w:rsidR="00B420B0" w:rsidRPr="0079224E" w:rsidRDefault="00B420B0" w:rsidP="00B420B0">
            <w:pPr>
              <w:rPr>
                <w:rFonts w:cs="Arial"/>
              </w:rPr>
            </w:pPr>
            <w:r w:rsidRPr="0079224E">
              <w:rPr>
                <w:rFonts w:cs="Arial"/>
              </w:rPr>
              <w:t>Measuring internal, external, and depth dimensions precisely</w:t>
            </w:r>
          </w:p>
        </w:tc>
      </w:tr>
      <w:tr w:rsidR="00B420B0" w:rsidRPr="0079224E" w:rsidTr="00C800A5">
        <w:trPr>
          <w:tblCellSpacing w:w="15" w:type="dxa"/>
        </w:trPr>
        <w:tc>
          <w:tcPr>
            <w:tcW w:w="0" w:type="auto"/>
            <w:vAlign w:val="center"/>
            <w:hideMark/>
          </w:tcPr>
          <w:p w:rsidR="00B420B0" w:rsidRPr="0079224E" w:rsidRDefault="00B420B0" w:rsidP="00B420B0">
            <w:pPr>
              <w:rPr>
                <w:rFonts w:cs="Arial"/>
              </w:rPr>
            </w:pPr>
            <w:r w:rsidRPr="0079224E">
              <w:rPr>
                <w:rFonts w:cs="Arial"/>
                <w:b/>
                <w:bCs/>
              </w:rPr>
              <w:t>Callipers (manual)</w:t>
            </w:r>
          </w:p>
        </w:tc>
        <w:tc>
          <w:tcPr>
            <w:tcW w:w="0" w:type="auto"/>
            <w:vAlign w:val="center"/>
            <w:hideMark/>
          </w:tcPr>
          <w:p w:rsidR="00B420B0" w:rsidRPr="0079224E" w:rsidRDefault="00B420B0" w:rsidP="00B420B0">
            <w:pPr>
              <w:rPr>
                <w:rFonts w:cs="Arial"/>
              </w:rPr>
            </w:pPr>
            <w:r w:rsidRPr="0079224E">
              <w:rPr>
                <w:rFonts w:cs="Arial"/>
              </w:rPr>
              <w:t>Comparing diameters or widths of cylindrical or curved parts</w:t>
            </w:r>
          </w:p>
        </w:tc>
      </w:tr>
      <w:tr w:rsidR="00B420B0" w:rsidRPr="0079224E" w:rsidTr="00C800A5">
        <w:trPr>
          <w:tblCellSpacing w:w="15" w:type="dxa"/>
        </w:trPr>
        <w:tc>
          <w:tcPr>
            <w:tcW w:w="0" w:type="auto"/>
            <w:vAlign w:val="center"/>
            <w:hideMark/>
          </w:tcPr>
          <w:p w:rsidR="00B420B0" w:rsidRPr="0079224E" w:rsidRDefault="00B420B0" w:rsidP="00B420B0">
            <w:pPr>
              <w:rPr>
                <w:rFonts w:cs="Arial"/>
              </w:rPr>
            </w:pPr>
            <w:r w:rsidRPr="0079224E">
              <w:rPr>
                <w:rFonts w:cs="Arial"/>
                <w:b/>
                <w:bCs/>
              </w:rPr>
              <w:t>Carpenter’s square</w:t>
            </w:r>
          </w:p>
        </w:tc>
        <w:tc>
          <w:tcPr>
            <w:tcW w:w="0" w:type="auto"/>
            <w:vAlign w:val="center"/>
            <w:hideMark/>
          </w:tcPr>
          <w:p w:rsidR="00B420B0" w:rsidRPr="0079224E" w:rsidRDefault="00B420B0" w:rsidP="00B420B0">
            <w:pPr>
              <w:rPr>
                <w:rFonts w:cs="Arial"/>
              </w:rPr>
            </w:pPr>
            <w:r w:rsidRPr="0079224E">
              <w:rPr>
                <w:rFonts w:cs="Arial"/>
              </w:rPr>
              <w:t>Checking right angles and ensuring squareness of corners</w:t>
            </w:r>
          </w:p>
        </w:tc>
      </w:tr>
      <w:tr w:rsidR="00B420B0" w:rsidRPr="0079224E" w:rsidTr="00C800A5">
        <w:trPr>
          <w:tblCellSpacing w:w="15" w:type="dxa"/>
        </w:trPr>
        <w:tc>
          <w:tcPr>
            <w:tcW w:w="0" w:type="auto"/>
            <w:vAlign w:val="center"/>
            <w:hideMark/>
          </w:tcPr>
          <w:p w:rsidR="00B420B0" w:rsidRPr="0079224E" w:rsidRDefault="00B420B0" w:rsidP="00B420B0">
            <w:pPr>
              <w:rPr>
                <w:rFonts w:cs="Arial"/>
              </w:rPr>
            </w:pPr>
            <w:r w:rsidRPr="0079224E">
              <w:rPr>
                <w:rFonts w:cs="Arial"/>
                <w:b/>
                <w:bCs/>
              </w:rPr>
              <w:t>Set square / try square</w:t>
            </w:r>
          </w:p>
        </w:tc>
        <w:tc>
          <w:tcPr>
            <w:tcW w:w="0" w:type="auto"/>
            <w:vAlign w:val="center"/>
            <w:hideMark/>
          </w:tcPr>
          <w:p w:rsidR="00B420B0" w:rsidRPr="0079224E" w:rsidRDefault="00B420B0" w:rsidP="00B420B0">
            <w:pPr>
              <w:rPr>
                <w:rFonts w:cs="Arial"/>
              </w:rPr>
            </w:pPr>
            <w:r w:rsidRPr="0079224E">
              <w:rPr>
                <w:rFonts w:cs="Arial"/>
              </w:rPr>
              <w:t>Measuring and confirming fixed angles in assembly work</w:t>
            </w:r>
          </w:p>
        </w:tc>
      </w:tr>
    </w:tbl>
    <w:p w:rsidR="00B420B0" w:rsidRPr="0079224E" w:rsidRDefault="00F37A27" w:rsidP="00B420B0">
      <w:pPr>
        <w:rPr>
          <w:rFonts w:cs="Arial"/>
        </w:rPr>
      </w:pPr>
      <w:r>
        <w:rPr>
          <w:rFonts w:cs="Arial"/>
        </w:rPr>
        <w:pict>
          <v:rect id="_x0000_i1413" style="width:0;height:1.5pt" o:hralign="center" o:hrstd="t" o:hr="t" fillcolor="#a0a0a0" stroked="f"/>
        </w:pict>
      </w:r>
    </w:p>
    <w:p w:rsidR="00B420B0" w:rsidRPr="0079224E" w:rsidRDefault="00B420B0" w:rsidP="00B420B0">
      <w:pPr>
        <w:rPr>
          <w:rFonts w:cs="Arial"/>
          <w:b/>
          <w:bCs/>
        </w:rPr>
      </w:pPr>
      <w:r w:rsidRPr="0079224E">
        <w:rPr>
          <w:rFonts w:cs="Arial"/>
          <w:b/>
          <w:bCs/>
        </w:rPr>
        <w:t>2. Characteristics of Each Tool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7"/>
        <w:gridCol w:w="1154"/>
        <w:gridCol w:w="1220"/>
        <w:gridCol w:w="1694"/>
        <w:gridCol w:w="3461"/>
      </w:tblGrid>
      <w:tr w:rsidR="00B420B0" w:rsidRPr="0079224E" w:rsidTr="00B420B0">
        <w:trPr>
          <w:tblHeader/>
          <w:tblCellSpacing w:w="15" w:type="dxa"/>
        </w:trPr>
        <w:tc>
          <w:tcPr>
            <w:tcW w:w="0" w:type="auto"/>
            <w:vAlign w:val="center"/>
            <w:hideMark/>
          </w:tcPr>
          <w:p w:rsidR="00B420B0" w:rsidRPr="0079224E" w:rsidRDefault="00B420B0" w:rsidP="00B420B0">
            <w:pPr>
              <w:rPr>
                <w:rFonts w:cs="Arial"/>
                <w:b/>
                <w:bCs/>
              </w:rPr>
            </w:pPr>
            <w:r w:rsidRPr="0079224E">
              <w:rPr>
                <w:rFonts w:cs="Arial"/>
                <w:b/>
                <w:bCs/>
              </w:rPr>
              <w:t>Tool</w:t>
            </w:r>
          </w:p>
        </w:tc>
        <w:tc>
          <w:tcPr>
            <w:tcW w:w="0" w:type="auto"/>
            <w:vAlign w:val="center"/>
            <w:hideMark/>
          </w:tcPr>
          <w:p w:rsidR="00B420B0" w:rsidRPr="0079224E" w:rsidRDefault="00B420B0" w:rsidP="00B420B0">
            <w:pPr>
              <w:rPr>
                <w:rFonts w:cs="Arial"/>
                <w:b/>
                <w:bCs/>
              </w:rPr>
            </w:pPr>
            <w:r w:rsidRPr="0079224E">
              <w:rPr>
                <w:rFonts w:cs="Arial"/>
                <w:b/>
                <w:bCs/>
              </w:rPr>
              <w:t>Precision</w:t>
            </w:r>
          </w:p>
        </w:tc>
        <w:tc>
          <w:tcPr>
            <w:tcW w:w="0" w:type="auto"/>
            <w:vAlign w:val="center"/>
            <w:hideMark/>
          </w:tcPr>
          <w:p w:rsidR="00B420B0" w:rsidRPr="0079224E" w:rsidRDefault="00B420B0" w:rsidP="00B420B0">
            <w:pPr>
              <w:rPr>
                <w:rFonts w:cs="Arial"/>
                <w:b/>
                <w:bCs/>
              </w:rPr>
            </w:pPr>
            <w:r w:rsidRPr="0079224E">
              <w:rPr>
                <w:rFonts w:cs="Arial"/>
                <w:b/>
                <w:bCs/>
              </w:rPr>
              <w:t>Flexibility</w:t>
            </w:r>
          </w:p>
        </w:tc>
        <w:tc>
          <w:tcPr>
            <w:tcW w:w="0" w:type="auto"/>
            <w:vAlign w:val="center"/>
            <w:hideMark/>
          </w:tcPr>
          <w:p w:rsidR="00B420B0" w:rsidRPr="0079224E" w:rsidRDefault="00B420B0" w:rsidP="00B420B0">
            <w:pPr>
              <w:rPr>
                <w:rFonts w:cs="Arial"/>
                <w:b/>
                <w:bCs/>
              </w:rPr>
            </w:pPr>
            <w:r w:rsidRPr="0079224E">
              <w:rPr>
                <w:rFonts w:cs="Arial"/>
                <w:b/>
                <w:bCs/>
              </w:rPr>
              <w:t>Common Material</w:t>
            </w:r>
          </w:p>
        </w:tc>
        <w:tc>
          <w:tcPr>
            <w:tcW w:w="0" w:type="auto"/>
            <w:vAlign w:val="center"/>
            <w:hideMark/>
          </w:tcPr>
          <w:p w:rsidR="00B420B0" w:rsidRPr="0079224E" w:rsidRDefault="00B420B0" w:rsidP="00B420B0">
            <w:pPr>
              <w:rPr>
                <w:rFonts w:cs="Arial"/>
                <w:b/>
                <w:bCs/>
              </w:rPr>
            </w:pPr>
            <w:r w:rsidRPr="0079224E">
              <w:rPr>
                <w:rFonts w:cs="Arial"/>
                <w:b/>
                <w:bCs/>
              </w:rPr>
              <w:t>Use Case</w:t>
            </w:r>
          </w:p>
        </w:tc>
      </w:tr>
      <w:tr w:rsidR="00B420B0" w:rsidRPr="0079224E" w:rsidTr="00B420B0">
        <w:trPr>
          <w:tblCellSpacing w:w="15" w:type="dxa"/>
        </w:trPr>
        <w:tc>
          <w:tcPr>
            <w:tcW w:w="0" w:type="auto"/>
            <w:vAlign w:val="center"/>
            <w:hideMark/>
          </w:tcPr>
          <w:p w:rsidR="00B420B0" w:rsidRPr="0079224E" w:rsidRDefault="00B420B0" w:rsidP="00B420B0">
            <w:pPr>
              <w:rPr>
                <w:rFonts w:cs="Arial"/>
              </w:rPr>
            </w:pPr>
            <w:r w:rsidRPr="0079224E">
              <w:rPr>
                <w:rFonts w:cs="Arial"/>
              </w:rPr>
              <w:t>Tape measure</w:t>
            </w:r>
          </w:p>
        </w:tc>
        <w:tc>
          <w:tcPr>
            <w:tcW w:w="0" w:type="auto"/>
            <w:vAlign w:val="center"/>
            <w:hideMark/>
          </w:tcPr>
          <w:p w:rsidR="00B420B0" w:rsidRPr="0079224E" w:rsidRDefault="00B420B0" w:rsidP="00B420B0">
            <w:pPr>
              <w:rPr>
                <w:rFonts w:cs="Arial"/>
              </w:rPr>
            </w:pPr>
            <w:r w:rsidRPr="0079224E">
              <w:rPr>
                <w:rFonts w:cs="Arial"/>
              </w:rPr>
              <w:t>Medium</w:t>
            </w:r>
          </w:p>
        </w:tc>
        <w:tc>
          <w:tcPr>
            <w:tcW w:w="0" w:type="auto"/>
            <w:vAlign w:val="center"/>
            <w:hideMark/>
          </w:tcPr>
          <w:p w:rsidR="00B420B0" w:rsidRPr="0079224E" w:rsidRDefault="00B420B0" w:rsidP="00B420B0">
            <w:pPr>
              <w:rPr>
                <w:rFonts w:cs="Arial"/>
              </w:rPr>
            </w:pPr>
            <w:r w:rsidRPr="0079224E">
              <w:rPr>
                <w:rFonts w:cs="Arial"/>
              </w:rPr>
              <w:t>Flexible</w:t>
            </w:r>
          </w:p>
        </w:tc>
        <w:tc>
          <w:tcPr>
            <w:tcW w:w="0" w:type="auto"/>
            <w:vAlign w:val="center"/>
            <w:hideMark/>
          </w:tcPr>
          <w:p w:rsidR="00B420B0" w:rsidRPr="0079224E" w:rsidRDefault="00B420B0" w:rsidP="00B420B0">
            <w:pPr>
              <w:rPr>
                <w:rFonts w:cs="Arial"/>
              </w:rPr>
            </w:pPr>
            <w:r w:rsidRPr="0079224E">
              <w:rPr>
                <w:rFonts w:cs="Arial"/>
              </w:rPr>
              <w:t>Steel / fibre</w:t>
            </w:r>
          </w:p>
        </w:tc>
        <w:tc>
          <w:tcPr>
            <w:tcW w:w="0" w:type="auto"/>
            <w:vAlign w:val="center"/>
            <w:hideMark/>
          </w:tcPr>
          <w:p w:rsidR="00B420B0" w:rsidRPr="0079224E" w:rsidRDefault="00B420B0" w:rsidP="00B420B0">
            <w:pPr>
              <w:rPr>
                <w:rFonts w:cs="Arial"/>
              </w:rPr>
            </w:pPr>
            <w:r w:rsidRPr="0079224E">
              <w:rPr>
                <w:rFonts w:cs="Arial"/>
              </w:rPr>
              <w:t>Measuring fabric, foam rolls, seat dimensions</w:t>
            </w:r>
          </w:p>
        </w:tc>
      </w:tr>
      <w:tr w:rsidR="00B420B0" w:rsidRPr="0079224E" w:rsidTr="00B420B0">
        <w:trPr>
          <w:tblCellSpacing w:w="15" w:type="dxa"/>
        </w:trPr>
        <w:tc>
          <w:tcPr>
            <w:tcW w:w="0" w:type="auto"/>
            <w:vAlign w:val="center"/>
            <w:hideMark/>
          </w:tcPr>
          <w:p w:rsidR="00B420B0" w:rsidRPr="0079224E" w:rsidRDefault="00B420B0" w:rsidP="00B420B0">
            <w:pPr>
              <w:rPr>
                <w:rFonts w:cs="Arial"/>
              </w:rPr>
            </w:pPr>
            <w:r w:rsidRPr="0079224E">
              <w:rPr>
                <w:rFonts w:cs="Arial"/>
              </w:rPr>
              <w:t>Vernier callipers</w:t>
            </w:r>
          </w:p>
        </w:tc>
        <w:tc>
          <w:tcPr>
            <w:tcW w:w="0" w:type="auto"/>
            <w:vAlign w:val="center"/>
            <w:hideMark/>
          </w:tcPr>
          <w:p w:rsidR="00B420B0" w:rsidRPr="0079224E" w:rsidRDefault="00B420B0" w:rsidP="00B420B0">
            <w:pPr>
              <w:rPr>
                <w:rFonts w:cs="Arial"/>
              </w:rPr>
            </w:pPr>
            <w:r w:rsidRPr="0079224E">
              <w:rPr>
                <w:rFonts w:cs="Arial"/>
              </w:rPr>
              <w:t>High</w:t>
            </w:r>
          </w:p>
        </w:tc>
        <w:tc>
          <w:tcPr>
            <w:tcW w:w="0" w:type="auto"/>
            <w:vAlign w:val="center"/>
            <w:hideMark/>
          </w:tcPr>
          <w:p w:rsidR="00B420B0" w:rsidRPr="0079224E" w:rsidRDefault="00B420B0" w:rsidP="00B420B0">
            <w:pPr>
              <w:rPr>
                <w:rFonts w:cs="Arial"/>
              </w:rPr>
            </w:pPr>
            <w:r w:rsidRPr="0079224E">
              <w:rPr>
                <w:rFonts w:cs="Arial"/>
              </w:rPr>
              <w:t>Rigid</w:t>
            </w:r>
          </w:p>
        </w:tc>
        <w:tc>
          <w:tcPr>
            <w:tcW w:w="0" w:type="auto"/>
            <w:vAlign w:val="center"/>
            <w:hideMark/>
          </w:tcPr>
          <w:p w:rsidR="00B420B0" w:rsidRPr="0079224E" w:rsidRDefault="00B420B0" w:rsidP="00B420B0">
            <w:pPr>
              <w:rPr>
                <w:rFonts w:cs="Arial"/>
              </w:rPr>
            </w:pPr>
            <w:r w:rsidRPr="0079224E">
              <w:rPr>
                <w:rFonts w:cs="Arial"/>
              </w:rPr>
              <w:t>Stainless steel</w:t>
            </w:r>
          </w:p>
        </w:tc>
        <w:tc>
          <w:tcPr>
            <w:tcW w:w="0" w:type="auto"/>
            <w:vAlign w:val="center"/>
            <w:hideMark/>
          </w:tcPr>
          <w:p w:rsidR="00B420B0" w:rsidRPr="0079224E" w:rsidRDefault="00B420B0" w:rsidP="00B420B0">
            <w:pPr>
              <w:rPr>
                <w:rFonts w:cs="Arial"/>
              </w:rPr>
            </w:pPr>
            <w:r w:rsidRPr="0079224E">
              <w:rPr>
                <w:rFonts w:cs="Arial"/>
              </w:rPr>
              <w:t>Checking joint gaps, foam insert fit</w:t>
            </w:r>
          </w:p>
        </w:tc>
      </w:tr>
      <w:tr w:rsidR="00B420B0" w:rsidRPr="0079224E" w:rsidTr="00B420B0">
        <w:trPr>
          <w:tblCellSpacing w:w="15" w:type="dxa"/>
        </w:trPr>
        <w:tc>
          <w:tcPr>
            <w:tcW w:w="0" w:type="auto"/>
            <w:vAlign w:val="center"/>
            <w:hideMark/>
          </w:tcPr>
          <w:p w:rsidR="00B420B0" w:rsidRPr="0079224E" w:rsidRDefault="00B420B0" w:rsidP="00B420B0">
            <w:pPr>
              <w:rPr>
                <w:rFonts w:cs="Arial"/>
              </w:rPr>
            </w:pPr>
            <w:r w:rsidRPr="0079224E">
              <w:rPr>
                <w:rFonts w:cs="Arial"/>
              </w:rPr>
              <w:t>Manual callipers</w:t>
            </w:r>
          </w:p>
        </w:tc>
        <w:tc>
          <w:tcPr>
            <w:tcW w:w="0" w:type="auto"/>
            <w:vAlign w:val="center"/>
            <w:hideMark/>
          </w:tcPr>
          <w:p w:rsidR="00B420B0" w:rsidRPr="0079224E" w:rsidRDefault="00B420B0" w:rsidP="00B420B0">
            <w:pPr>
              <w:rPr>
                <w:rFonts w:cs="Arial"/>
              </w:rPr>
            </w:pPr>
            <w:r w:rsidRPr="0079224E">
              <w:rPr>
                <w:rFonts w:cs="Arial"/>
              </w:rPr>
              <w:t>Moderate</w:t>
            </w:r>
          </w:p>
        </w:tc>
        <w:tc>
          <w:tcPr>
            <w:tcW w:w="0" w:type="auto"/>
            <w:vAlign w:val="center"/>
            <w:hideMark/>
          </w:tcPr>
          <w:p w:rsidR="00B420B0" w:rsidRPr="0079224E" w:rsidRDefault="00B420B0" w:rsidP="00B420B0">
            <w:pPr>
              <w:rPr>
                <w:rFonts w:cs="Arial"/>
              </w:rPr>
            </w:pPr>
            <w:r w:rsidRPr="0079224E">
              <w:rPr>
                <w:rFonts w:cs="Arial"/>
              </w:rPr>
              <w:t>Adjustable</w:t>
            </w:r>
          </w:p>
        </w:tc>
        <w:tc>
          <w:tcPr>
            <w:tcW w:w="0" w:type="auto"/>
            <w:vAlign w:val="center"/>
            <w:hideMark/>
          </w:tcPr>
          <w:p w:rsidR="00B420B0" w:rsidRPr="0079224E" w:rsidRDefault="00B420B0" w:rsidP="00B420B0">
            <w:pPr>
              <w:rPr>
                <w:rFonts w:cs="Arial"/>
              </w:rPr>
            </w:pPr>
            <w:r w:rsidRPr="0079224E">
              <w:rPr>
                <w:rFonts w:cs="Arial"/>
              </w:rPr>
              <w:t>Aluminium / steel</w:t>
            </w:r>
          </w:p>
        </w:tc>
        <w:tc>
          <w:tcPr>
            <w:tcW w:w="0" w:type="auto"/>
            <w:vAlign w:val="center"/>
            <w:hideMark/>
          </w:tcPr>
          <w:p w:rsidR="00B420B0" w:rsidRPr="0079224E" w:rsidRDefault="00B420B0" w:rsidP="00B420B0">
            <w:pPr>
              <w:rPr>
                <w:rFonts w:cs="Arial"/>
              </w:rPr>
            </w:pPr>
            <w:r w:rsidRPr="0079224E">
              <w:rPr>
                <w:rFonts w:cs="Arial"/>
              </w:rPr>
              <w:t>Repeating or transferring measurements</w:t>
            </w:r>
          </w:p>
        </w:tc>
      </w:tr>
      <w:tr w:rsidR="00B420B0" w:rsidRPr="0079224E" w:rsidTr="00B420B0">
        <w:trPr>
          <w:tblCellSpacing w:w="15" w:type="dxa"/>
        </w:trPr>
        <w:tc>
          <w:tcPr>
            <w:tcW w:w="0" w:type="auto"/>
            <w:vAlign w:val="center"/>
            <w:hideMark/>
          </w:tcPr>
          <w:p w:rsidR="00B420B0" w:rsidRPr="0079224E" w:rsidRDefault="00B420B0" w:rsidP="00B420B0">
            <w:pPr>
              <w:rPr>
                <w:rFonts w:cs="Arial"/>
              </w:rPr>
            </w:pPr>
            <w:r w:rsidRPr="0079224E">
              <w:rPr>
                <w:rFonts w:cs="Arial"/>
              </w:rPr>
              <w:t>Square</w:t>
            </w:r>
          </w:p>
        </w:tc>
        <w:tc>
          <w:tcPr>
            <w:tcW w:w="0" w:type="auto"/>
            <w:vAlign w:val="center"/>
            <w:hideMark/>
          </w:tcPr>
          <w:p w:rsidR="00B420B0" w:rsidRPr="0079224E" w:rsidRDefault="00B420B0" w:rsidP="00B420B0">
            <w:pPr>
              <w:rPr>
                <w:rFonts w:cs="Arial"/>
              </w:rPr>
            </w:pPr>
            <w:r w:rsidRPr="0079224E">
              <w:rPr>
                <w:rFonts w:cs="Arial"/>
              </w:rPr>
              <w:t>High</w:t>
            </w:r>
          </w:p>
        </w:tc>
        <w:tc>
          <w:tcPr>
            <w:tcW w:w="0" w:type="auto"/>
            <w:vAlign w:val="center"/>
            <w:hideMark/>
          </w:tcPr>
          <w:p w:rsidR="00B420B0" w:rsidRPr="0079224E" w:rsidRDefault="00B420B0" w:rsidP="00B420B0">
            <w:pPr>
              <w:rPr>
                <w:rFonts w:cs="Arial"/>
              </w:rPr>
            </w:pPr>
            <w:r w:rsidRPr="0079224E">
              <w:rPr>
                <w:rFonts w:cs="Arial"/>
              </w:rPr>
              <w:t>Fixed</w:t>
            </w:r>
          </w:p>
        </w:tc>
        <w:tc>
          <w:tcPr>
            <w:tcW w:w="0" w:type="auto"/>
            <w:vAlign w:val="center"/>
            <w:hideMark/>
          </w:tcPr>
          <w:p w:rsidR="00B420B0" w:rsidRPr="0079224E" w:rsidRDefault="00B420B0" w:rsidP="00B420B0">
            <w:pPr>
              <w:rPr>
                <w:rFonts w:cs="Arial"/>
              </w:rPr>
            </w:pPr>
            <w:r w:rsidRPr="0079224E">
              <w:rPr>
                <w:rFonts w:cs="Arial"/>
              </w:rPr>
              <w:t>Steel or composite</w:t>
            </w:r>
          </w:p>
        </w:tc>
        <w:tc>
          <w:tcPr>
            <w:tcW w:w="0" w:type="auto"/>
            <w:vAlign w:val="center"/>
            <w:hideMark/>
          </w:tcPr>
          <w:p w:rsidR="00B420B0" w:rsidRPr="0079224E" w:rsidRDefault="00B420B0" w:rsidP="00B420B0">
            <w:pPr>
              <w:rPr>
                <w:rFonts w:cs="Arial"/>
              </w:rPr>
            </w:pPr>
            <w:r w:rsidRPr="0079224E">
              <w:rPr>
                <w:rFonts w:cs="Arial"/>
              </w:rPr>
              <w:t>Ensuring frame joints are perfectly square</w:t>
            </w:r>
          </w:p>
        </w:tc>
      </w:tr>
    </w:tbl>
    <w:p w:rsidR="00B420B0" w:rsidRPr="0079224E" w:rsidRDefault="00B420B0" w:rsidP="00B420B0">
      <w:pPr>
        <w:rPr>
          <w:rFonts w:cs="Arial"/>
        </w:rPr>
      </w:pPr>
      <w:r w:rsidRPr="0079224E">
        <w:rPr>
          <w:rFonts w:cs="Arial"/>
        </w:rPr>
        <w:lastRenderedPageBreak/>
        <w:t xml:space="preserve">All measuring tools should be </w:t>
      </w:r>
      <w:r w:rsidRPr="0079224E">
        <w:rPr>
          <w:rFonts w:cs="Arial"/>
          <w:b/>
          <w:bCs/>
        </w:rPr>
        <w:t>calibrated</w:t>
      </w:r>
      <w:r w:rsidRPr="0079224E">
        <w:rPr>
          <w:rFonts w:cs="Arial"/>
        </w:rPr>
        <w:t xml:space="preserve">, </w:t>
      </w:r>
      <w:r w:rsidRPr="0079224E">
        <w:rPr>
          <w:rFonts w:cs="Arial"/>
          <w:b/>
          <w:bCs/>
        </w:rPr>
        <w:t>clean</w:t>
      </w:r>
      <w:r w:rsidRPr="0079224E">
        <w:rPr>
          <w:rFonts w:cs="Arial"/>
        </w:rPr>
        <w:t xml:space="preserve">, and </w:t>
      </w:r>
      <w:r w:rsidRPr="0079224E">
        <w:rPr>
          <w:rFonts w:cs="Arial"/>
          <w:b/>
          <w:bCs/>
        </w:rPr>
        <w:t>undamaged</w:t>
      </w:r>
      <w:r w:rsidRPr="0079224E">
        <w:rPr>
          <w:rFonts w:cs="Arial"/>
        </w:rPr>
        <w:t xml:space="preserve"> to ensure accurate readings.</w:t>
      </w:r>
    </w:p>
    <w:p w:rsidR="00B420B0" w:rsidRPr="0079224E" w:rsidRDefault="00F37A27" w:rsidP="00B420B0">
      <w:pPr>
        <w:rPr>
          <w:rFonts w:cs="Arial"/>
        </w:rPr>
      </w:pPr>
      <w:r>
        <w:rPr>
          <w:rFonts w:cs="Arial"/>
        </w:rPr>
        <w:pict>
          <v:rect id="_x0000_i1414" style="width:0;height:1.5pt" o:hralign="center" o:hrstd="t" o:hr="t" fillcolor="#a0a0a0" stroked="f"/>
        </w:pict>
      </w:r>
    </w:p>
    <w:p w:rsidR="00B420B0" w:rsidRPr="0079224E" w:rsidRDefault="00B420B0" w:rsidP="00B420B0">
      <w:pPr>
        <w:rPr>
          <w:rFonts w:cs="Arial"/>
          <w:b/>
          <w:bCs/>
        </w:rPr>
      </w:pPr>
      <w:r w:rsidRPr="0079224E">
        <w:rPr>
          <w:rFonts w:cs="Arial"/>
          <w:b/>
          <w:bCs/>
        </w:rPr>
        <w:t>3. Correct Use and Handling</w:t>
      </w:r>
    </w:p>
    <w:p w:rsidR="00B420B0" w:rsidRPr="0079224E" w:rsidRDefault="00B420B0" w:rsidP="00B420B0">
      <w:pPr>
        <w:numPr>
          <w:ilvl w:val="0"/>
          <w:numId w:val="300"/>
        </w:numPr>
        <w:rPr>
          <w:rFonts w:cs="Arial"/>
        </w:rPr>
      </w:pPr>
      <w:r w:rsidRPr="0079224E">
        <w:rPr>
          <w:rFonts w:cs="Arial"/>
        </w:rPr>
        <w:t xml:space="preserve">Start from the </w:t>
      </w:r>
      <w:r w:rsidRPr="0079224E">
        <w:rPr>
          <w:rFonts w:cs="Arial"/>
          <w:b/>
          <w:bCs/>
        </w:rPr>
        <w:t>zero mark</w:t>
      </w:r>
      <w:r w:rsidRPr="0079224E">
        <w:rPr>
          <w:rFonts w:cs="Arial"/>
        </w:rPr>
        <w:t>, not the edge, especially for tape measures</w:t>
      </w:r>
    </w:p>
    <w:p w:rsidR="00B420B0" w:rsidRPr="0079224E" w:rsidRDefault="00B420B0" w:rsidP="00B420B0">
      <w:pPr>
        <w:numPr>
          <w:ilvl w:val="0"/>
          <w:numId w:val="300"/>
        </w:numPr>
        <w:rPr>
          <w:rFonts w:cs="Arial"/>
        </w:rPr>
      </w:pPr>
      <w:r w:rsidRPr="0079224E">
        <w:rPr>
          <w:rFonts w:cs="Arial"/>
        </w:rPr>
        <w:t xml:space="preserve">Read measurements at </w:t>
      </w:r>
      <w:r w:rsidRPr="0079224E">
        <w:rPr>
          <w:rFonts w:cs="Arial"/>
          <w:b/>
          <w:bCs/>
        </w:rPr>
        <w:t>eye level</w:t>
      </w:r>
      <w:r w:rsidRPr="0079224E">
        <w:rPr>
          <w:rFonts w:cs="Arial"/>
        </w:rPr>
        <w:t xml:space="preserve"> to avoid parallax error</w:t>
      </w:r>
    </w:p>
    <w:p w:rsidR="00B420B0" w:rsidRPr="0079224E" w:rsidRDefault="00B420B0" w:rsidP="00B420B0">
      <w:pPr>
        <w:numPr>
          <w:ilvl w:val="0"/>
          <w:numId w:val="300"/>
        </w:numPr>
        <w:rPr>
          <w:rFonts w:cs="Arial"/>
        </w:rPr>
      </w:pPr>
      <w:r w:rsidRPr="0079224E">
        <w:rPr>
          <w:rFonts w:cs="Arial"/>
        </w:rPr>
        <w:t xml:space="preserve">Ensure surfaces are </w:t>
      </w:r>
      <w:r w:rsidRPr="0079224E">
        <w:rPr>
          <w:rFonts w:cs="Arial"/>
          <w:b/>
          <w:bCs/>
        </w:rPr>
        <w:t>flat and stable</w:t>
      </w:r>
      <w:r w:rsidRPr="0079224E">
        <w:rPr>
          <w:rFonts w:cs="Arial"/>
        </w:rPr>
        <w:t xml:space="preserve"> when taking readings</w:t>
      </w:r>
    </w:p>
    <w:p w:rsidR="00B420B0" w:rsidRPr="0079224E" w:rsidRDefault="00B420B0" w:rsidP="00B420B0">
      <w:pPr>
        <w:numPr>
          <w:ilvl w:val="0"/>
          <w:numId w:val="300"/>
        </w:numPr>
        <w:rPr>
          <w:rFonts w:cs="Arial"/>
        </w:rPr>
      </w:pPr>
      <w:r w:rsidRPr="0079224E">
        <w:rPr>
          <w:rFonts w:cs="Arial"/>
        </w:rPr>
        <w:t>Avoid bending or forcing rigid tools (e.g. Vernier) into tight spaces</w:t>
      </w:r>
    </w:p>
    <w:p w:rsidR="00B420B0" w:rsidRPr="0079224E" w:rsidRDefault="00B420B0" w:rsidP="00B420B0">
      <w:pPr>
        <w:numPr>
          <w:ilvl w:val="0"/>
          <w:numId w:val="300"/>
        </w:numPr>
        <w:rPr>
          <w:rFonts w:cs="Arial"/>
        </w:rPr>
      </w:pPr>
      <w:r w:rsidRPr="0079224E">
        <w:rPr>
          <w:rFonts w:cs="Arial"/>
        </w:rPr>
        <w:t xml:space="preserve">Store tools in </w:t>
      </w:r>
      <w:r w:rsidRPr="0079224E">
        <w:rPr>
          <w:rFonts w:cs="Arial"/>
          <w:b/>
          <w:bCs/>
        </w:rPr>
        <w:t>protective cases or toolboards</w:t>
      </w:r>
      <w:r w:rsidRPr="0079224E">
        <w:rPr>
          <w:rFonts w:cs="Arial"/>
        </w:rPr>
        <w:t xml:space="preserve"> to avoid knocks or moisture damage</w:t>
      </w:r>
    </w:p>
    <w:p w:rsidR="00B420B0" w:rsidRPr="0079224E" w:rsidRDefault="00F37A27" w:rsidP="00B420B0">
      <w:pPr>
        <w:rPr>
          <w:rFonts w:cs="Arial"/>
        </w:rPr>
      </w:pPr>
      <w:r>
        <w:rPr>
          <w:rFonts w:cs="Arial"/>
        </w:rPr>
        <w:pict>
          <v:rect id="_x0000_i1415" style="width:0;height:1.5pt" o:hralign="center" o:hrstd="t" o:hr="t" fillcolor="#a0a0a0" stroked="f"/>
        </w:pict>
      </w:r>
    </w:p>
    <w:p w:rsidR="00B420B0" w:rsidRPr="0079224E" w:rsidRDefault="00B420B0" w:rsidP="00B420B0">
      <w:pPr>
        <w:rPr>
          <w:rFonts w:cs="Arial"/>
          <w:b/>
          <w:bCs/>
        </w:rPr>
      </w:pPr>
      <w:r w:rsidRPr="0079224E">
        <w:rPr>
          <w:rFonts w:cs="Arial"/>
          <w:b/>
          <w:bCs/>
        </w:rPr>
        <w:t>Examples</w:t>
      </w:r>
    </w:p>
    <w:p w:rsidR="00B420B0" w:rsidRPr="0079224E" w:rsidRDefault="00B420B0" w:rsidP="00B420B0">
      <w:pPr>
        <w:numPr>
          <w:ilvl w:val="0"/>
          <w:numId w:val="301"/>
        </w:numPr>
        <w:rPr>
          <w:rFonts w:cs="Arial"/>
        </w:rPr>
      </w:pPr>
      <w:r w:rsidRPr="0079224E">
        <w:rPr>
          <w:rFonts w:cs="Arial"/>
        </w:rPr>
        <w:t xml:space="preserve">A </w:t>
      </w:r>
      <w:r w:rsidRPr="0079224E">
        <w:rPr>
          <w:rFonts w:cs="Arial"/>
          <w:b/>
          <w:bCs/>
        </w:rPr>
        <w:t>tape measure</w:t>
      </w:r>
      <w:r w:rsidRPr="0079224E">
        <w:rPr>
          <w:rFonts w:cs="Arial"/>
        </w:rPr>
        <w:t xml:space="preserve"> is used to determine the fabric length for a sofa armrest: 1 800 mm.</w:t>
      </w:r>
    </w:p>
    <w:p w:rsidR="00B420B0" w:rsidRPr="0079224E" w:rsidRDefault="00B420B0" w:rsidP="00B420B0">
      <w:pPr>
        <w:numPr>
          <w:ilvl w:val="0"/>
          <w:numId w:val="301"/>
        </w:numPr>
        <w:rPr>
          <w:rFonts w:cs="Arial"/>
        </w:rPr>
      </w:pPr>
      <w:r w:rsidRPr="0079224E">
        <w:rPr>
          <w:rFonts w:cs="Arial"/>
        </w:rPr>
        <w:t xml:space="preserve">A </w:t>
      </w:r>
      <w:r w:rsidRPr="0079224E">
        <w:rPr>
          <w:rFonts w:cs="Arial"/>
          <w:b/>
          <w:bCs/>
        </w:rPr>
        <w:t>Vernier calliper</w:t>
      </w:r>
      <w:r w:rsidRPr="0079224E">
        <w:rPr>
          <w:rFonts w:cs="Arial"/>
        </w:rPr>
        <w:t xml:space="preserve"> measures the inner diameter of a pre-drilled hole in a frame: 10.00 mm ± 0.01 mm accuracy.</w:t>
      </w:r>
    </w:p>
    <w:p w:rsidR="00B420B0" w:rsidRPr="0079224E" w:rsidRDefault="00B420B0" w:rsidP="00B420B0">
      <w:pPr>
        <w:numPr>
          <w:ilvl w:val="0"/>
          <w:numId w:val="301"/>
        </w:numPr>
        <w:rPr>
          <w:rFonts w:cs="Arial"/>
        </w:rPr>
      </w:pPr>
      <w:r w:rsidRPr="0079224E">
        <w:rPr>
          <w:rFonts w:cs="Arial"/>
        </w:rPr>
        <w:t xml:space="preserve">A </w:t>
      </w:r>
      <w:r w:rsidRPr="0079224E">
        <w:rPr>
          <w:rFonts w:cs="Arial"/>
          <w:b/>
          <w:bCs/>
        </w:rPr>
        <w:t>square</w:t>
      </w:r>
      <w:r w:rsidRPr="0079224E">
        <w:rPr>
          <w:rFonts w:cs="Arial"/>
        </w:rPr>
        <w:t xml:space="preserve"> confirms that the corners of a cushion base frame are at exactly 90°, preventing warping during assembly.</w:t>
      </w:r>
    </w:p>
    <w:p w:rsidR="00B420B0" w:rsidRPr="0079224E" w:rsidRDefault="00F37A27" w:rsidP="00B420B0">
      <w:pPr>
        <w:rPr>
          <w:rFonts w:cs="Arial"/>
        </w:rPr>
      </w:pPr>
      <w:r>
        <w:rPr>
          <w:rFonts w:cs="Arial"/>
        </w:rPr>
        <w:pict>
          <v:rect id="_x0000_i1416" style="width:0;height:1.5pt" o:hralign="center" o:hrstd="t" o:hr="t" fillcolor="#a0a0a0" stroked="f"/>
        </w:pict>
      </w:r>
    </w:p>
    <w:p w:rsidR="00B420B0" w:rsidRPr="0079224E" w:rsidRDefault="00B420B0" w:rsidP="00B420B0">
      <w:pPr>
        <w:rPr>
          <w:rFonts w:cs="Arial"/>
          <w:b/>
          <w:bCs/>
        </w:rPr>
      </w:pPr>
      <w:r w:rsidRPr="0079224E">
        <w:rPr>
          <w:rFonts w:cs="Arial"/>
          <w:b/>
          <w:bCs/>
        </w:rPr>
        <w:t>Case Study</w:t>
      </w:r>
    </w:p>
    <w:p w:rsidR="00B420B0" w:rsidRPr="0079224E" w:rsidRDefault="00B420B0" w:rsidP="00B420B0">
      <w:pPr>
        <w:rPr>
          <w:rFonts w:cs="Arial"/>
        </w:rPr>
      </w:pPr>
      <w:r w:rsidRPr="0079224E">
        <w:rPr>
          <w:rFonts w:cs="Arial"/>
          <w:b/>
          <w:bCs/>
        </w:rPr>
        <w:t>Case Study: Pieter’s Precision Upgrade</w:t>
      </w:r>
    </w:p>
    <w:p w:rsidR="00B420B0" w:rsidRPr="0079224E" w:rsidRDefault="00B420B0" w:rsidP="00B420B0">
      <w:pPr>
        <w:rPr>
          <w:rFonts w:cs="Arial"/>
        </w:rPr>
      </w:pPr>
      <w:r w:rsidRPr="0079224E">
        <w:rPr>
          <w:rFonts w:cs="Arial"/>
        </w:rPr>
        <w:t>During a frame-fitting task, Pieter noticed inconsistencies between two supposedly identical components. Using a Vernier calliper instead of a ruler, he discovered that one slot was 1.2 mm narrower than the other. After adjusting the part, the frame fit perfectly. His colleague, Asha, commented on how this tiny difference saved the team hours of rework. Pieter began encouraging apprentices to use precision tools for all structural checks.</w:t>
      </w:r>
    </w:p>
    <w:p w:rsidR="00B420B0" w:rsidRPr="0079224E" w:rsidRDefault="00B420B0" w:rsidP="00B420B0">
      <w:pPr>
        <w:rPr>
          <w:rFonts w:cs="Arial"/>
        </w:rPr>
      </w:pPr>
      <w:r w:rsidRPr="0079224E">
        <w:rPr>
          <w:rFonts w:cs="Arial"/>
          <w:b/>
          <w:bCs/>
        </w:rPr>
        <w:t>Discussion Points:</w:t>
      </w:r>
    </w:p>
    <w:p w:rsidR="00B420B0" w:rsidRPr="0079224E" w:rsidRDefault="00B420B0" w:rsidP="00B420B0">
      <w:pPr>
        <w:numPr>
          <w:ilvl w:val="0"/>
          <w:numId w:val="302"/>
        </w:numPr>
        <w:rPr>
          <w:rFonts w:cs="Arial"/>
        </w:rPr>
      </w:pPr>
      <w:r w:rsidRPr="0079224E">
        <w:rPr>
          <w:rFonts w:cs="Arial"/>
        </w:rPr>
        <w:t>How did the choice of measuring tool affect the outcome?</w:t>
      </w:r>
    </w:p>
    <w:p w:rsidR="00B420B0" w:rsidRPr="0079224E" w:rsidRDefault="00B420B0" w:rsidP="00B420B0">
      <w:pPr>
        <w:numPr>
          <w:ilvl w:val="0"/>
          <w:numId w:val="302"/>
        </w:numPr>
        <w:rPr>
          <w:rFonts w:cs="Arial"/>
        </w:rPr>
      </w:pPr>
      <w:r w:rsidRPr="0079224E">
        <w:rPr>
          <w:rFonts w:cs="Arial"/>
        </w:rPr>
        <w:t>What role did precision play in improving efficiency?</w:t>
      </w:r>
    </w:p>
    <w:p w:rsidR="00B420B0" w:rsidRPr="0079224E" w:rsidRDefault="00F37A27" w:rsidP="00B420B0">
      <w:pPr>
        <w:rPr>
          <w:rFonts w:cs="Arial"/>
        </w:rPr>
      </w:pPr>
      <w:r>
        <w:rPr>
          <w:rFonts w:cs="Arial"/>
        </w:rPr>
        <w:pict>
          <v:rect id="_x0000_i1417" style="width:0;height:1.5pt" o:hralign="center" o:hrstd="t" o:hr="t" fillcolor="#a0a0a0" stroked="f"/>
        </w:pict>
      </w:r>
    </w:p>
    <w:p w:rsidR="00B420B0" w:rsidRPr="0079224E" w:rsidRDefault="00B420B0" w:rsidP="00B420B0">
      <w:pPr>
        <w:rPr>
          <w:rFonts w:cs="Arial"/>
          <w:b/>
          <w:bCs/>
        </w:rPr>
      </w:pPr>
      <w:r w:rsidRPr="0079224E">
        <w:rPr>
          <w:rFonts w:cs="Arial"/>
          <w:b/>
          <w:bCs/>
        </w:rPr>
        <w:t>Critical Thinking Questions</w:t>
      </w:r>
    </w:p>
    <w:p w:rsidR="00B420B0" w:rsidRPr="0079224E" w:rsidRDefault="00B420B0" w:rsidP="00B420B0">
      <w:pPr>
        <w:numPr>
          <w:ilvl w:val="0"/>
          <w:numId w:val="303"/>
        </w:numPr>
        <w:rPr>
          <w:rFonts w:cs="Arial"/>
        </w:rPr>
      </w:pPr>
      <w:r w:rsidRPr="0079224E">
        <w:rPr>
          <w:rFonts w:cs="Arial"/>
        </w:rPr>
        <w:t>How do you decide which measuring tool to use for a specific upholstery task?</w:t>
      </w:r>
    </w:p>
    <w:p w:rsidR="00B420B0" w:rsidRPr="0079224E" w:rsidRDefault="00B420B0" w:rsidP="00B420B0">
      <w:pPr>
        <w:numPr>
          <w:ilvl w:val="0"/>
          <w:numId w:val="303"/>
        </w:numPr>
        <w:rPr>
          <w:rFonts w:cs="Arial"/>
        </w:rPr>
      </w:pPr>
      <w:r w:rsidRPr="0079224E">
        <w:rPr>
          <w:rFonts w:cs="Arial"/>
        </w:rPr>
        <w:lastRenderedPageBreak/>
        <w:t>What are the risks of using flexible tools like a tape measure when precision is required?</w:t>
      </w:r>
    </w:p>
    <w:p w:rsidR="00B420B0" w:rsidRPr="0079224E" w:rsidRDefault="00B420B0" w:rsidP="00B420B0">
      <w:pPr>
        <w:numPr>
          <w:ilvl w:val="0"/>
          <w:numId w:val="303"/>
        </w:numPr>
        <w:rPr>
          <w:rFonts w:cs="Arial"/>
        </w:rPr>
      </w:pPr>
      <w:r w:rsidRPr="0079224E">
        <w:rPr>
          <w:rFonts w:cs="Arial"/>
        </w:rPr>
        <w:t>Why is it important to store measuring tools properly in a workshop?</w:t>
      </w:r>
    </w:p>
    <w:p w:rsidR="00B420B0" w:rsidRPr="0079224E" w:rsidRDefault="00B420B0" w:rsidP="00B420B0">
      <w:pPr>
        <w:numPr>
          <w:ilvl w:val="0"/>
          <w:numId w:val="303"/>
        </w:numPr>
        <w:rPr>
          <w:rFonts w:cs="Arial"/>
        </w:rPr>
      </w:pPr>
      <w:r w:rsidRPr="0079224E">
        <w:rPr>
          <w:rFonts w:cs="Arial"/>
        </w:rPr>
        <w:t>How does calibration of instruments like Vernier callipers ensure accuracy?</w:t>
      </w:r>
    </w:p>
    <w:p w:rsidR="00B420B0" w:rsidRPr="0079224E" w:rsidRDefault="00B420B0" w:rsidP="00B420B0">
      <w:pPr>
        <w:numPr>
          <w:ilvl w:val="0"/>
          <w:numId w:val="303"/>
        </w:numPr>
        <w:rPr>
          <w:rFonts w:cs="Arial"/>
        </w:rPr>
      </w:pPr>
      <w:r w:rsidRPr="0079224E">
        <w:rPr>
          <w:rFonts w:cs="Arial"/>
        </w:rPr>
        <w:t>How can learners be trained to handle and maintain measurement tools confidently?</w:t>
      </w:r>
    </w:p>
    <w:p w:rsidR="00B420B0" w:rsidRPr="0079224E" w:rsidRDefault="00F37A27" w:rsidP="00B420B0">
      <w:pPr>
        <w:rPr>
          <w:rFonts w:cs="Arial"/>
        </w:rPr>
      </w:pPr>
      <w:r>
        <w:rPr>
          <w:rFonts w:cs="Arial"/>
        </w:rPr>
        <w:pict>
          <v:rect id="_x0000_i1418" style="width:0;height:1.5pt" o:hralign="center" o:hrstd="t" o:hr="t" fillcolor="#a0a0a0" stroked="f"/>
        </w:pict>
      </w:r>
    </w:p>
    <w:p w:rsidR="00B420B0" w:rsidRPr="0079224E" w:rsidRDefault="00B420B0" w:rsidP="00B420B0">
      <w:pPr>
        <w:rPr>
          <w:rFonts w:cs="Arial"/>
        </w:rPr>
      </w:pPr>
      <w:r w:rsidRPr="0079224E">
        <w:rPr>
          <w:rFonts w:cs="Arial"/>
        </w:rPr>
        <w:t xml:space="preserve"> </w:t>
      </w:r>
    </w:p>
    <w:p w:rsidR="00C800A5" w:rsidRPr="0079224E" w:rsidRDefault="00C800A5">
      <w:pPr>
        <w:rPr>
          <w:rFonts w:cs="Arial"/>
        </w:rPr>
      </w:pPr>
      <w:r w:rsidRPr="0079224E">
        <w:rPr>
          <w:rFonts w:cs="Arial"/>
        </w:rPr>
        <w:br w:type="page"/>
      </w:r>
    </w:p>
    <w:p w:rsidR="00C800A5" w:rsidRPr="0079224E" w:rsidRDefault="00C800A5" w:rsidP="00C800A5">
      <w:pPr>
        <w:pStyle w:val="Heading3"/>
        <w:rPr>
          <w:rFonts w:ascii="Century Gothic" w:hAnsi="Century Gothic" w:cs="Arial"/>
          <w:b/>
          <w:bCs/>
        </w:rPr>
      </w:pPr>
      <w:bookmarkStart w:id="58" w:name="_Toc195895492"/>
      <w:r w:rsidRPr="0079224E">
        <w:rPr>
          <w:rFonts w:ascii="Century Gothic" w:hAnsi="Century Gothic" w:cs="Arial"/>
          <w:b/>
          <w:bCs/>
        </w:rPr>
        <w:lastRenderedPageBreak/>
        <w:t>KT0509: Calibrations</w:t>
      </w:r>
      <w:bookmarkEnd w:id="58"/>
    </w:p>
    <w:p w:rsidR="00C800A5" w:rsidRPr="0079224E" w:rsidRDefault="00C800A5" w:rsidP="00C800A5">
      <w:pPr>
        <w:rPr>
          <w:rFonts w:cs="Arial"/>
          <w:b/>
          <w:bCs/>
        </w:rPr>
      </w:pPr>
    </w:p>
    <w:p w:rsidR="00C800A5" w:rsidRPr="0079224E" w:rsidRDefault="00C800A5" w:rsidP="00C800A5">
      <w:pPr>
        <w:rPr>
          <w:rFonts w:cs="Arial"/>
          <w:b/>
          <w:bCs/>
        </w:rPr>
      </w:pPr>
      <w:r w:rsidRPr="0079224E">
        <w:rPr>
          <w:rFonts w:cs="Arial"/>
          <w:b/>
          <w:bCs/>
        </w:rPr>
        <w:t>Theoretical Learning Content</w:t>
      </w:r>
    </w:p>
    <w:p w:rsidR="00C800A5" w:rsidRPr="0079224E" w:rsidRDefault="00C800A5" w:rsidP="00C800A5">
      <w:pPr>
        <w:rPr>
          <w:rFonts w:cs="Arial"/>
        </w:rPr>
      </w:pPr>
      <w:r w:rsidRPr="0079224E">
        <w:rPr>
          <w:rFonts w:cs="Arial"/>
          <w:b/>
          <w:bCs/>
        </w:rPr>
        <w:t>Calibration</w:t>
      </w:r>
      <w:r w:rsidRPr="0079224E">
        <w:rPr>
          <w:rFonts w:cs="Arial"/>
        </w:rPr>
        <w:t xml:space="preserve"> is the process of checking and adjusting the accuracy of a measuring instrument by comparing it to a known standard. In the upholstery workshop, accurate measurements are essential for ensuring high-quality outcomes, particularly when using tools such as </w:t>
      </w:r>
      <w:r w:rsidRPr="0079224E">
        <w:rPr>
          <w:rFonts w:cs="Arial"/>
          <w:b/>
          <w:bCs/>
        </w:rPr>
        <w:t>Vernier callipers, measuring tapes, and squares</w:t>
      </w:r>
      <w:r w:rsidRPr="0079224E">
        <w:rPr>
          <w:rFonts w:cs="Arial"/>
        </w:rPr>
        <w:t>. Regular calibration helps to detect wear, environmental distortion, and handling errors, ensuring consistency and compliance with quality standards.</w:t>
      </w:r>
    </w:p>
    <w:p w:rsidR="00C800A5" w:rsidRPr="0079224E" w:rsidRDefault="00F37A27" w:rsidP="00C800A5">
      <w:pPr>
        <w:rPr>
          <w:rFonts w:cs="Arial"/>
        </w:rPr>
      </w:pPr>
      <w:r>
        <w:rPr>
          <w:rFonts w:cs="Arial"/>
        </w:rPr>
        <w:pict>
          <v:rect id="_x0000_i1419" style="width:0;height:1.5pt" o:hralign="center" o:hrstd="t" o:hr="t" fillcolor="#a0a0a0" stroked="f"/>
        </w:pict>
      </w:r>
    </w:p>
    <w:p w:rsidR="00C800A5" w:rsidRPr="0079224E" w:rsidRDefault="00C800A5" w:rsidP="00C800A5">
      <w:pPr>
        <w:rPr>
          <w:rFonts w:cs="Arial"/>
          <w:b/>
          <w:bCs/>
        </w:rPr>
      </w:pPr>
      <w:r w:rsidRPr="0079224E">
        <w:rPr>
          <w:rFonts w:cs="Arial"/>
          <w:b/>
          <w:bCs/>
        </w:rPr>
        <w:t>1. What Is Calibration?</w:t>
      </w:r>
    </w:p>
    <w:p w:rsidR="00C800A5" w:rsidRPr="0079224E" w:rsidRDefault="00C800A5" w:rsidP="00C800A5">
      <w:pPr>
        <w:rPr>
          <w:rFonts w:cs="Arial"/>
        </w:rPr>
      </w:pPr>
      <w:r w:rsidRPr="0079224E">
        <w:rPr>
          <w:rFonts w:cs="Arial"/>
        </w:rPr>
        <w:t>Calibration refers to:</w:t>
      </w:r>
    </w:p>
    <w:p w:rsidR="00C800A5" w:rsidRPr="0079224E" w:rsidRDefault="00C800A5" w:rsidP="00C800A5">
      <w:pPr>
        <w:numPr>
          <w:ilvl w:val="0"/>
          <w:numId w:val="304"/>
        </w:numPr>
        <w:rPr>
          <w:rFonts w:cs="Arial"/>
        </w:rPr>
      </w:pPr>
      <w:r w:rsidRPr="0079224E">
        <w:rPr>
          <w:rFonts w:cs="Arial"/>
        </w:rPr>
        <w:t>Comparing the accuracy of a measuring instrument with a certified standard</w:t>
      </w:r>
    </w:p>
    <w:p w:rsidR="00C800A5" w:rsidRPr="0079224E" w:rsidRDefault="00C800A5" w:rsidP="00C800A5">
      <w:pPr>
        <w:numPr>
          <w:ilvl w:val="0"/>
          <w:numId w:val="304"/>
        </w:numPr>
        <w:rPr>
          <w:rFonts w:cs="Arial"/>
        </w:rPr>
      </w:pPr>
      <w:r w:rsidRPr="0079224E">
        <w:rPr>
          <w:rFonts w:cs="Arial"/>
        </w:rPr>
        <w:t xml:space="preserve">Making necessary adjustments to ensure the tool reflects </w:t>
      </w:r>
      <w:r w:rsidRPr="0079224E">
        <w:rPr>
          <w:rFonts w:cs="Arial"/>
          <w:b/>
          <w:bCs/>
        </w:rPr>
        <w:t>true, precise values</w:t>
      </w:r>
    </w:p>
    <w:p w:rsidR="00C800A5" w:rsidRPr="0079224E" w:rsidRDefault="00C800A5" w:rsidP="00C800A5">
      <w:pPr>
        <w:numPr>
          <w:ilvl w:val="0"/>
          <w:numId w:val="304"/>
        </w:numPr>
        <w:rPr>
          <w:rFonts w:cs="Arial"/>
        </w:rPr>
      </w:pPr>
      <w:r w:rsidRPr="0079224E">
        <w:rPr>
          <w:rFonts w:cs="Arial"/>
        </w:rPr>
        <w:t>Recording the calibration status for traceability and verification</w:t>
      </w:r>
    </w:p>
    <w:p w:rsidR="00C800A5" w:rsidRPr="0079224E" w:rsidRDefault="00C800A5" w:rsidP="00C800A5">
      <w:pPr>
        <w:rPr>
          <w:rFonts w:cs="Arial"/>
        </w:rPr>
      </w:pPr>
      <w:r w:rsidRPr="0079224E">
        <w:rPr>
          <w:rFonts w:cs="Arial"/>
        </w:rPr>
        <w:t xml:space="preserve">In some cases, if a tool cannot be adjusted, it must be </w:t>
      </w:r>
      <w:r w:rsidRPr="0079224E">
        <w:rPr>
          <w:rFonts w:cs="Arial"/>
          <w:b/>
          <w:bCs/>
        </w:rPr>
        <w:t>replaced</w:t>
      </w:r>
      <w:r w:rsidRPr="0079224E">
        <w:rPr>
          <w:rFonts w:cs="Arial"/>
        </w:rPr>
        <w:t xml:space="preserve"> or recalibrated professionally.</w:t>
      </w:r>
    </w:p>
    <w:p w:rsidR="00C800A5" w:rsidRPr="0079224E" w:rsidRDefault="00F37A27" w:rsidP="00C800A5">
      <w:pPr>
        <w:rPr>
          <w:rFonts w:cs="Arial"/>
        </w:rPr>
      </w:pPr>
      <w:r>
        <w:rPr>
          <w:rFonts w:cs="Arial"/>
        </w:rPr>
        <w:pict>
          <v:rect id="_x0000_i1420" style="width:0;height:1.5pt" o:hralign="center" o:hrstd="t" o:hr="t" fillcolor="#a0a0a0" stroked="f"/>
        </w:pict>
      </w:r>
    </w:p>
    <w:p w:rsidR="00C800A5" w:rsidRPr="0079224E" w:rsidRDefault="00C800A5" w:rsidP="00C800A5">
      <w:pPr>
        <w:rPr>
          <w:rFonts w:cs="Arial"/>
          <w:b/>
          <w:bCs/>
        </w:rPr>
      </w:pPr>
      <w:r w:rsidRPr="0079224E">
        <w:rPr>
          <w:rFonts w:cs="Arial"/>
          <w:b/>
          <w:bCs/>
        </w:rPr>
        <w:t>2. Why Calibration Matters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5594"/>
      </w:tblGrid>
      <w:tr w:rsidR="00C800A5" w:rsidRPr="0079224E" w:rsidTr="00C800A5">
        <w:trPr>
          <w:tblHeader/>
          <w:tblCellSpacing w:w="15" w:type="dxa"/>
        </w:trPr>
        <w:tc>
          <w:tcPr>
            <w:tcW w:w="0" w:type="auto"/>
            <w:vAlign w:val="center"/>
            <w:hideMark/>
          </w:tcPr>
          <w:p w:rsidR="00C800A5" w:rsidRPr="0079224E" w:rsidRDefault="00C800A5" w:rsidP="00C800A5">
            <w:pPr>
              <w:rPr>
                <w:rFonts w:cs="Arial"/>
                <w:b/>
                <w:bCs/>
              </w:rPr>
            </w:pPr>
            <w:r w:rsidRPr="0079224E">
              <w:rPr>
                <w:rFonts w:cs="Arial"/>
                <w:b/>
                <w:bCs/>
              </w:rPr>
              <w:t>Aspect</w:t>
            </w:r>
          </w:p>
        </w:tc>
        <w:tc>
          <w:tcPr>
            <w:tcW w:w="0" w:type="auto"/>
            <w:vAlign w:val="center"/>
            <w:hideMark/>
          </w:tcPr>
          <w:p w:rsidR="00C800A5" w:rsidRPr="0079224E" w:rsidRDefault="00C800A5" w:rsidP="00C800A5">
            <w:pPr>
              <w:rPr>
                <w:rFonts w:cs="Arial"/>
                <w:b/>
                <w:bCs/>
              </w:rPr>
            </w:pPr>
            <w:r w:rsidRPr="0079224E">
              <w:rPr>
                <w:rFonts w:cs="Arial"/>
                <w:b/>
                <w:bCs/>
              </w:rPr>
              <w:t>Impact of Poor Calibration</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Frame alignment</w:t>
            </w:r>
          </w:p>
        </w:tc>
        <w:tc>
          <w:tcPr>
            <w:tcW w:w="0" w:type="auto"/>
            <w:vAlign w:val="center"/>
            <w:hideMark/>
          </w:tcPr>
          <w:p w:rsidR="00C800A5" w:rsidRPr="0079224E" w:rsidRDefault="00C800A5" w:rsidP="00C800A5">
            <w:pPr>
              <w:rPr>
                <w:rFonts w:cs="Arial"/>
              </w:rPr>
            </w:pPr>
            <w:r w:rsidRPr="0079224E">
              <w:rPr>
                <w:rFonts w:cs="Arial"/>
              </w:rPr>
              <w:t>Misaligned joints, gaps, or uneven furniture structure</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Foam sizing</w:t>
            </w:r>
          </w:p>
        </w:tc>
        <w:tc>
          <w:tcPr>
            <w:tcW w:w="0" w:type="auto"/>
            <w:vAlign w:val="center"/>
            <w:hideMark/>
          </w:tcPr>
          <w:p w:rsidR="00C800A5" w:rsidRPr="0079224E" w:rsidRDefault="00C800A5" w:rsidP="00C800A5">
            <w:pPr>
              <w:rPr>
                <w:rFonts w:cs="Arial"/>
              </w:rPr>
            </w:pPr>
            <w:r w:rsidRPr="0079224E">
              <w:rPr>
                <w:rFonts w:cs="Arial"/>
              </w:rPr>
              <w:t>Too-tight or loose fit into frames or covers</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Fabric cutting</w:t>
            </w:r>
          </w:p>
        </w:tc>
        <w:tc>
          <w:tcPr>
            <w:tcW w:w="0" w:type="auto"/>
            <w:vAlign w:val="center"/>
            <w:hideMark/>
          </w:tcPr>
          <w:p w:rsidR="00C800A5" w:rsidRPr="0079224E" w:rsidRDefault="00C800A5" w:rsidP="00C800A5">
            <w:pPr>
              <w:rPr>
                <w:rFonts w:cs="Arial"/>
              </w:rPr>
            </w:pPr>
            <w:r w:rsidRPr="0079224E">
              <w:rPr>
                <w:rFonts w:cs="Arial"/>
              </w:rPr>
              <w:t>Pattern mismatch, wasted material</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Quality control</w:t>
            </w:r>
          </w:p>
        </w:tc>
        <w:tc>
          <w:tcPr>
            <w:tcW w:w="0" w:type="auto"/>
            <w:vAlign w:val="center"/>
            <w:hideMark/>
          </w:tcPr>
          <w:p w:rsidR="00C800A5" w:rsidRPr="0079224E" w:rsidRDefault="00C800A5" w:rsidP="00C800A5">
            <w:pPr>
              <w:rPr>
                <w:rFonts w:cs="Arial"/>
              </w:rPr>
            </w:pPr>
            <w:r w:rsidRPr="0079224E">
              <w:rPr>
                <w:rFonts w:cs="Arial"/>
              </w:rPr>
              <w:t>Failure to meet client or specification requirements</w:t>
            </w:r>
          </w:p>
        </w:tc>
      </w:tr>
    </w:tbl>
    <w:p w:rsidR="00C800A5" w:rsidRPr="0079224E" w:rsidRDefault="00F37A27" w:rsidP="00C800A5">
      <w:pPr>
        <w:rPr>
          <w:rFonts w:cs="Arial"/>
        </w:rPr>
      </w:pPr>
      <w:r>
        <w:rPr>
          <w:rFonts w:cs="Arial"/>
        </w:rPr>
        <w:pict>
          <v:rect id="_x0000_i1421" style="width:0;height:1.5pt" o:hralign="center" o:hrstd="t" o:hr="t" fillcolor="#a0a0a0" stroked="f"/>
        </w:pict>
      </w:r>
    </w:p>
    <w:p w:rsidR="00C800A5" w:rsidRPr="0079224E" w:rsidRDefault="00C800A5" w:rsidP="00C800A5">
      <w:pPr>
        <w:rPr>
          <w:rFonts w:cs="Arial"/>
          <w:b/>
          <w:bCs/>
        </w:rPr>
      </w:pPr>
      <w:r w:rsidRPr="0079224E">
        <w:rPr>
          <w:rFonts w:cs="Arial"/>
          <w:b/>
          <w:bCs/>
        </w:rPr>
        <w:t>3. Tools That Require Calibration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6541"/>
      </w:tblGrid>
      <w:tr w:rsidR="00C800A5" w:rsidRPr="0079224E" w:rsidTr="00C800A5">
        <w:trPr>
          <w:tblHeader/>
          <w:tblCellSpacing w:w="15" w:type="dxa"/>
        </w:trPr>
        <w:tc>
          <w:tcPr>
            <w:tcW w:w="0" w:type="auto"/>
            <w:vAlign w:val="center"/>
            <w:hideMark/>
          </w:tcPr>
          <w:p w:rsidR="00C800A5" w:rsidRPr="0079224E" w:rsidRDefault="00C800A5" w:rsidP="00C800A5">
            <w:pPr>
              <w:rPr>
                <w:rFonts w:cs="Arial"/>
                <w:b/>
                <w:bCs/>
              </w:rPr>
            </w:pPr>
            <w:r w:rsidRPr="0079224E">
              <w:rPr>
                <w:rFonts w:cs="Arial"/>
                <w:b/>
                <w:bCs/>
              </w:rPr>
              <w:t>Tool</w:t>
            </w:r>
          </w:p>
        </w:tc>
        <w:tc>
          <w:tcPr>
            <w:tcW w:w="0" w:type="auto"/>
            <w:vAlign w:val="center"/>
            <w:hideMark/>
          </w:tcPr>
          <w:p w:rsidR="00C800A5" w:rsidRPr="0079224E" w:rsidRDefault="00C800A5" w:rsidP="00C800A5">
            <w:pPr>
              <w:rPr>
                <w:rFonts w:cs="Arial"/>
                <w:b/>
                <w:bCs/>
              </w:rPr>
            </w:pPr>
            <w:r w:rsidRPr="0079224E">
              <w:rPr>
                <w:rFonts w:cs="Arial"/>
                <w:b/>
                <w:bCs/>
              </w:rPr>
              <w:t>Calibration Need</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Vernier callipers</w:t>
            </w:r>
          </w:p>
        </w:tc>
        <w:tc>
          <w:tcPr>
            <w:tcW w:w="0" w:type="auto"/>
            <w:vAlign w:val="center"/>
            <w:hideMark/>
          </w:tcPr>
          <w:p w:rsidR="00C800A5" w:rsidRPr="0079224E" w:rsidRDefault="00C800A5" w:rsidP="00C800A5">
            <w:pPr>
              <w:rPr>
                <w:rFonts w:cs="Arial"/>
              </w:rPr>
            </w:pPr>
            <w:r w:rsidRPr="0079224E">
              <w:rPr>
                <w:rFonts w:cs="Arial"/>
              </w:rPr>
              <w:t>Must measure to ±0.01 mm; check zero alignment regularly</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Tape measure</w:t>
            </w:r>
          </w:p>
        </w:tc>
        <w:tc>
          <w:tcPr>
            <w:tcW w:w="0" w:type="auto"/>
            <w:vAlign w:val="center"/>
            <w:hideMark/>
          </w:tcPr>
          <w:p w:rsidR="00C800A5" w:rsidRPr="0079224E" w:rsidRDefault="00C800A5" w:rsidP="00C800A5">
            <w:pPr>
              <w:rPr>
                <w:rFonts w:cs="Arial"/>
              </w:rPr>
            </w:pPr>
            <w:r w:rsidRPr="0079224E">
              <w:rPr>
                <w:rFonts w:cs="Arial"/>
              </w:rPr>
              <w:t>Check for stretching, wear at the hook end, and print fading</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Carpenter’s square</w:t>
            </w:r>
          </w:p>
        </w:tc>
        <w:tc>
          <w:tcPr>
            <w:tcW w:w="0" w:type="auto"/>
            <w:vAlign w:val="center"/>
            <w:hideMark/>
          </w:tcPr>
          <w:p w:rsidR="00C800A5" w:rsidRPr="0079224E" w:rsidRDefault="00C800A5" w:rsidP="00C800A5">
            <w:pPr>
              <w:rPr>
                <w:rFonts w:cs="Arial"/>
              </w:rPr>
            </w:pPr>
            <w:r w:rsidRPr="0079224E">
              <w:rPr>
                <w:rFonts w:cs="Arial"/>
              </w:rPr>
              <w:t>Must maintain a perfect 90° angle; use a reference edge</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Laser or digital rulers</w:t>
            </w:r>
          </w:p>
        </w:tc>
        <w:tc>
          <w:tcPr>
            <w:tcW w:w="0" w:type="auto"/>
            <w:vAlign w:val="center"/>
            <w:hideMark/>
          </w:tcPr>
          <w:p w:rsidR="00C800A5" w:rsidRPr="0079224E" w:rsidRDefault="00C800A5" w:rsidP="00C800A5">
            <w:pPr>
              <w:rPr>
                <w:rFonts w:cs="Arial"/>
              </w:rPr>
            </w:pPr>
            <w:r w:rsidRPr="0079224E">
              <w:rPr>
                <w:rFonts w:cs="Arial"/>
              </w:rPr>
              <w:t>Verify against physical measurement standards</w:t>
            </w:r>
          </w:p>
        </w:tc>
      </w:tr>
    </w:tbl>
    <w:p w:rsidR="00C800A5" w:rsidRPr="0079224E" w:rsidRDefault="00F37A27" w:rsidP="00C800A5">
      <w:pPr>
        <w:rPr>
          <w:rFonts w:cs="Arial"/>
        </w:rPr>
      </w:pPr>
      <w:r>
        <w:rPr>
          <w:rFonts w:cs="Arial"/>
        </w:rPr>
        <w:lastRenderedPageBreak/>
        <w:pict>
          <v:rect id="_x0000_i1422" style="width:0;height:1.5pt" o:hralign="center" o:hrstd="t" o:hr="t" fillcolor="#a0a0a0" stroked="f"/>
        </w:pict>
      </w:r>
    </w:p>
    <w:p w:rsidR="00C800A5" w:rsidRPr="0079224E" w:rsidRDefault="00C800A5" w:rsidP="00C800A5">
      <w:pPr>
        <w:rPr>
          <w:rFonts w:cs="Arial"/>
          <w:b/>
          <w:bCs/>
        </w:rPr>
      </w:pPr>
      <w:r w:rsidRPr="0079224E">
        <w:rPr>
          <w:rFonts w:cs="Arial"/>
          <w:b/>
          <w:bCs/>
        </w:rPr>
        <w:t>4. Calibration Procedure (General Steps)</w:t>
      </w:r>
    </w:p>
    <w:p w:rsidR="00C800A5" w:rsidRPr="0079224E" w:rsidRDefault="00C800A5" w:rsidP="00C800A5">
      <w:pPr>
        <w:numPr>
          <w:ilvl w:val="0"/>
          <w:numId w:val="305"/>
        </w:numPr>
        <w:rPr>
          <w:rFonts w:cs="Arial"/>
        </w:rPr>
      </w:pPr>
      <w:r w:rsidRPr="0079224E">
        <w:rPr>
          <w:rFonts w:cs="Arial"/>
          <w:b/>
          <w:bCs/>
        </w:rPr>
        <w:t>Clean</w:t>
      </w:r>
      <w:r w:rsidRPr="0079224E">
        <w:rPr>
          <w:rFonts w:cs="Arial"/>
        </w:rPr>
        <w:t xml:space="preserve"> the tool to remove debris or dust</w:t>
      </w:r>
    </w:p>
    <w:p w:rsidR="00C800A5" w:rsidRPr="0079224E" w:rsidRDefault="00C800A5" w:rsidP="00C800A5">
      <w:pPr>
        <w:numPr>
          <w:ilvl w:val="0"/>
          <w:numId w:val="305"/>
        </w:numPr>
        <w:rPr>
          <w:rFonts w:cs="Arial"/>
        </w:rPr>
      </w:pPr>
      <w:r w:rsidRPr="0079224E">
        <w:rPr>
          <w:rFonts w:cs="Arial"/>
          <w:b/>
          <w:bCs/>
        </w:rPr>
        <w:t>Check the zero point</w:t>
      </w:r>
      <w:r w:rsidRPr="0079224E">
        <w:rPr>
          <w:rFonts w:cs="Arial"/>
        </w:rPr>
        <w:t xml:space="preserve"> (e.g. when jaws are closed, Vernier reads 0.00 mm)</w:t>
      </w:r>
    </w:p>
    <w:p w:rsidR="00C800A5" w:rsidRPr="0079224E" w:rsidRDefault="00C800A5" w:rsidP="00C800A5">
      <w:pPr>
        <w:numPr>
          <w:ilvl w:val="0"/>
          <w:numId w:val="305"/>
        </w:numPr>
        <w:rPr>
          <w:rFonts w:cs="Arial"/>
        </w:rPr>
      </w:pPr>
      <w:r w:rsidRPr="0079224E">
        <w:rPr>
          <w:rFonts w:cs="Arial"/>
          <w:b/>
          <w:bCs/>
        </w:rPr>
        <w:t>Compare</w:t>
      </w:r>
      <w:r w:rsidRPr="0079224E">
        <w:rPr>
          <w:rFonts w:cs="Arial"/>
        </w:rPr>
        <w:t xml:space="preserve"> to a known reference (e.g. a certified gauge block or steel rule)</w:t>
      </w:r>
    </w:p>
    <w:p w:rsidR="00C800A5" w:rsidRPr="0079224E" w:rsidRDefault="00C800A5" w:rsidP="00C800A5">
      <w:pPr>
        <w:numPr>
          <w:ilvl w:val="0"/>
          <w:numId w:val="305"/>
        </w:numPr>
        <w:rPr>
          <w:rFonts w:cs="Arial"/>
        </w:rPr>
      </w:pPr>
      <w:r w:rsidRPr="0079224E">
        <w:rPr>
          <w:rFonts w:cs="Arial"/>
          <w:b/>
          <w:bCs/>
        </w:rPr>
        <w:t>Adjust</w:t>
      </w:r>
      <w:r w:rsidRPr="0079224E">
        <w:rPr>
          <w:rFonts w:cs="Arial"/>
        </w:rPr>
        <w:t xml:space="preserve"> if possible or flag the tool as out of calibration</w:t>
      </w:r>
    </w:p>
    <w:p w:rsidR="00C800A5" w:rsidRPr="0079224E" w:rsidRDefault="00C800A5" w:rsidP="00C800A5">
      <w:pPr>
        <w:numPr>
          <w:ilvl w:val="0"/>
          <w:numId w:val="305"/>
        </w:numPr>
        <w:rPr>
          <w:rFonts w:cs="Arial"/>
        </w:rPr>
      </w:pPr>
      <w:r w:rsidRPr="0079224E">
        <w:rPr>
          <w:rFonts w:cs="Arial"/>
          <w:b/>
          <w:bCs/>
        </w:rPr>
        <w:t>Record</w:t>
      </w:r>
      <w:r w:rsidRPr="0079224E">
        <w:rPr>
          <w:rFonts w:cs="Arial"/>
        </w:rPr>
        <w:t xml:space="preserve"> the calibration in a tool register or logbook</w:t>
      </w:r>
    </w:p>
    <w:p w:rsidR="00C800A5" w:rsidRPr="0079224E" w:rsidRDefault="00C800A5" w:rsidP="00C800A5">
      <w:pPr>
        <w:numPr>
          <w:ilvl w:val="0"/>
          <w:numId w:val="305"/>
        </w:numPr>
        <w:rPr>
          <w:rFonts w:cs="Arial"/>
        </w:rPr>
      </w:pPr>
      <w:r w:rsidRPr="0079224E">
        <w:rPr>
          <w:rFonts w:cs="Arial"/>
          <w:b/>
          <w:bCs/>
        </w:rPr>
        <w:t>Tag or mark</w:t>
      </w:r>
      <w:r w:rsidRPr="0079224E">
        <w:rPr>
          <w:rFonts w:cs="Arial"/>
        </w:rPr>
        <w:t xml:space="preserve"> the tool with a calibration date and expiry (if applicable)</w:t>
      </w:r>
    </w:p>
    <w:p w:rsidR="00C800A5" w:rsidRPr="0079224E" w:rsidRDefault="00F37A27" w:rsidP="00C800A5">
      <w:pPr>
        <w:rPr>
          <w:rFonts w:cs="Arial"/>
        </w:rPr>
      </w:pPr>
      <w:r>
        <w:rPr>
          <w:rFonts w:cs="Arial"/>
        </w:rPr>
        <w:pict>
          <v:rect id="_x0000_i1423" style="width:0;height:1.5pt" o:hralign="center" o:hrstd="t" o:hr="t" fillcolor="#a0a0a0" stroked="f"/>
        </w:pict>
      </w:r>
    </w:p>
    <w:p w:rsidR="00C800A5" w:rsidRPr="0079224E" w:rsidRDefault="00C800A5" w:rsidP="00C800A5">
      <w:pPr>
        <w:rPr>
          <w:rFonts w:cs="Arial"/>
          <w:b/>
          <w:bCs/>
        </w:rPr>
      </w:pPr>
      <w:r w:rsidRPr="0079224E">
        <w:rPr>
          <w:rFonts w:cs="Arial"/>
          <w:b/>
          <w:bCs/>
        </w:rPr>
        <w:t>Examples</w:t>
      </w:r>
    </w:p>
    <w:p w:rsidR="00C800A5" w:rsidRPr="0079224E" w:rsidRDefault="00C800A5" w:rsidP="00C800A5">
      <w:pPr>
        <w:numPr>
          <w:ilvl w:val="0"/>
          <w:numId w:val="306"/>
        </w:numPr>
        <w:rPr>
          <w:rFonts w:cs="Arial"/>
        </w:rPr>
      </w:pPr>
      <w:r w:rsidRPr="0079224E">
        <w:rPr>
          <w:rFonts w:cs="Arial"/>
        </w:rPr>
        <w:t xml:space="preserve">A </w:t>
      </w:r>
      <w:r w:rsidRPr="0079224E">
        <w:rPr>
          <w:rFonts w:cs="Arial"/>
          <w:b/>
          <w:bCs/>
        </w:rPr>
        <w:t>Vernier calliper</w:t>
      </w:r>
      <w:r w:rsidRPr="0079224E">
        <w:rPr>
          <w:rFonts w:cs="Arial"/>
        </w:rPr>
        <w:t xml:space="preserve"> checked against a 20 mm certified block reads 20.02 mm. The 0.02 mm difference may be within acceptable tolerance, but must be documented.</w:t>
      </w:r>
    </w:p>
    <w:p w:rsidR="00C800A5" w:rsidRPr="0079224E" w:rsidRDefault="00C800A5" w:rsidP="00C800A5">
      <w:pPr>
        <w:numPr>
          <w:ilvl w:val="0"/>
          <w:numId w:val="306"/>
        </w:numPr>
        <w:rPr>
          <w:rFonts w:cs="Arial"/>
        </w:rPr>
      </w:pPr>
      <w:r w:rsidRPr="0079224E">
        <w:rPr>
          <w:rFonts w:cs="Arial"/>
        </w:rPr>
        <w:t xml:space="preserve">A </w:t>
      </w:r>
      <w:r w:rsidRPr="0079224E">
        <w:rPr>
          <w:rFonts w:cs="Arial"/>
          <w:b/>
          <w:bCs/>
        </w:rPr>
        <w:t>tape measure</w:t>
      </w:r>
      <w:r w:rsidRPr="0079224E">
        <w:rPr>
          <w:rFonts w:cs="Arial"/>
        </w:rPr>
        <w:t xml:space="preserve"> used regularly on foam cutting shows fraying at the tip and a 3 mm discrepancy—requiring replacement or tagging out of use.</w:t>
      </w:r>
    </w:p>
    <w:p w:rsidR="00C800A5" w:rsidRPr="0079224E" w:rsidRDefault="00F37A27" w:rsidP="00C800A5">
      <w:pPr>
        <w:rPr>
          <w:rFonts w:cs="Arial"/>
        </w:rPr>
      </w:pPr>
      <w:r>
        <w:rPr>
          <w:rFonts w:cs="Arial"/>
        </w:rPr>
        <w:pict>
          <v:rect id="_x0000_i1424" style="width:0;height:1.5pt" o:hralign="center" o:hrstd="t" o:hr="t" fillcolor="#a0a0a0" stroked="f"/>
        </w:pict>
      </w:r>
    </w:p>
    <w:p w:rsidR="00C800A5" w:rsidRPr="0079224E" w:rsidRDefault="00C800A5" w:rsidP="00C800A5">
      <w:pPr>
        <w:rPr>
          <w:rFonts w:cs="Arial"/>
          <w:b/>
          <w:bCs/>
        </w:rPr>
      </w:pPr>
      <w:r w:rsidRPr="0079224E">
        <w:rPr>
          <w:rFonts w:cs="Arial"/>
          <w:b/>
          <w:bCs/>
        </w:rPr>
        <w:t>Case Study</w:t>
      </w:r>
    </w:p>
    <w:p w:rsidR="00C800A5" w:rsidRPr="0079224E" w:rsidRDefault="00C800A5" w:rsidP="00C800A5">
      <w:pPr>
        <w:rPr>
          <w:rFonts w:cs="Arial"/>
        </w:rPr>
      </w:pPr>
      <w:r w:rsidRPr="0079224E">
        <w:rPr>
          <w:rFonts w:cs="Arial"/>
          <w:b/>
          <w:bCs/>
        </w:rPr>
        <w:t>Case Study: Elmarie’s Inspection Day</w:t>
      </w:r>
    </w:p>
    <w:p w:rsidR="00C800A5" w:rsidRPr="0079224E" w:rsidRDefault="00C800A5" w:rsidP="00C800A5">
      <w:pPr>
        <w:rPr>
          <w:rFonts w:cs="Arial"/>
        </w:rPr>
      </w:pPr>
      <w:r w:rsidRPr="0079224E">
        <w:rPr>
          <w:rFonts w:cs="Arial"/>
        </w:rPr>
        <w:t>Elmarie, the workshop manager at a mid-sized upholstery firm in Bloemfontein, instituted monthly tool calibration checks. She found that two of the measuring tapes used on the fabric table had stretched by 5 mm due to wear and repeated pulling. After replacing them and training staff on calibration awareness, fabric wastage decreased by 8% and customer rework dropped significantly. A simple system had a big impact.</w:t>
      </w:r>
    </w:p>
    <w:p w:rsidR="00C800A5" w:rsidRPr="0079224E" w:rsidRDefault="00C800A5" w:rsidP="00C800A5">
      <w:pPr>
        <w:rPr>
          <w:rFonts w:cs="Arial"/>
        </w:rPr>
      </w:pPr>
      <w:r w:rsidRPr="0079224E">
        <w:rPr>
          <w:rFonts w:cs="Arial"/>
          <w:b/>
          <w:bCs/>
        </w:rPr>
        <w:t>Discussion Points:</w:t>
      </w:r>
    </w:p>
    <w:p w:rsidR="00C800A5" w:rsidRPr="0079224E" w:rsidRDefault="00C800A5" w:rsidP="00C800A5">
      <w:pPr>
        <w:numPr>
          <w:ilvl w:val="0"/>
          <w:numId w:val="307"/>
        </w:numPr>
        <w:rPr>
          <w:rFonts w:cs="Arial"/>
        </w:rPr>
      </w:pPr>
      <w:r w:rsidRPr="0079224E">
        <w:rPr>
          <w:rFonts w:cs="Arial"/>
        </w:rPr>
        <w:t>What caused the original calibration error?</w:t>
      </w:r>
    </w:p>
    <w:p w:rsidR="00C800A5" w:rsidRPr="0079224E" w:rsidRDefault="00C800A5" w:rsidP="00C800A5">
      <w:pPr>
        <w:numPr>
          <w:ilvl w:val="0"/>
          <w:numId w:val="307"/>
        </w:numPr>
        <w:rPr>
          <w:rFonts w:cs="Arial"/>
        </w:rPr>
      </w:pPr>
      <w:r w:rsidRPr="0079224E">
        <w:rPr>
          <w:rFonts w:cs="Arial"/>
        </w:rPr>
        <w:t>How did a preventative routine improve both quality and cost outcomes?</w:t>
      </w:r>
    </w:p>
    <w:p w:rsidR="00C800A5" w:rsidRPr="0079224E" w:rsidRDefault="00F37A27" w:rsidP="00C800A5">
      <w:pPr>
        <w:rPr>
          <w:rFonts w:cs="Arial"/>
        </w:rPr>
      </w:pPr>
      <w:r>
        <w:rPr>
          <w:rFonts w:cs="Arial"/>
        </w:rPr>
        <w:pict>
          <v:rect id="_x0000_i1425" style="width:0;height:1.5pt" o:hralign="center" o:hrstd="t" o:hr="t" fillcolor="#a0a0a0" stroked="f"/>
        </w:pict>
      </w:r>
    </w:p>
    <w:p w:rsidR="00C800A5" w:rsidRPr="0079224E" w:rsidRDefault="00C800A5" w:rsidP="00C800A5">
      <w:pPr>
        <w:rPr>
          <w:rFonts w:cs="Arial"/>
          <w:b/>
          <w:bCs/>
        </w:rPr>
      </w:pPr>
      <w:r w:rsidRPr="0079224E">
        <w:rPr>
          <w:rFonts w:cs="Arial"/>
          <w:b/>
          <w:bCs/>
        </w:rPr>
        <w:t>Critical Thinking Questions</w:t>
      </w:r>
    </w:p>
    <w:p w:rsidR="00C800A5" w:rsidRPr="0079224E" w:rsidRDefault="00C800A5" w:rsidP="00C800A5">
      <w:pPr>
        <w:numPr>
          <w:ilvl w:val="0"/>
          <w:numId w:val="308"/>
        </w:numPr>
        <w:rPr>
          <w:rFonts w:cs="Arial"/>
        </w:rPr>
      </w:pPr>
      <w:r w:rsidRPr="0079224E">
        <w:rPr>
          <w:rFonts w:cs="Arial"/>
        </w:rPr>
        <w:t>What risks are associated with using tools that have not been calibrated?</w:t>
      </w:r>
    </w:p>
    <w:p w:rsidR="00C800A5" w:rsidRPr="0079224E" w:rsidRDefault="00C800A5" w:rsidP="00C800A5">
      <w:pPr>
        <w:numPr>
          <w:ilvl w:val="0"/>
          <w:numId w:val="308"/>
        </w:numPr>
        <w:rPr>
          <w:rFonts w:cs="Arial"/>
        </w:rPr>
      </w:pPr>
      <w:r w:rsidRPr="0079224E">
        <w:rPr>
          <w:rFonts w:cs="Arial"/>
        </w:rPr>
        <w:t>How can workshops manage calibration when they have multiple sets of tools?</w:t>
      </w:r>
    </w:p>
    <w:p w:rsidR="00C800A5" w:rsidRPr="0079224E" w:rsidRDefault="00C800A5" w:rsidP="00C800A5">
      <w:pPr>
        <w:numPr>
          <w:ilvl w:val="0"/>
          <w:numId w:val="308"/>
        </w:numPr>
        <w:rPr>
          <w:rFonts w:cs="Arial"/>
        </w:rPr>
      </w:pPr>
      <w:r w:rsidRPr="0079224E">
        <w:rPr>
          <w:rFonts w:cs="Arial"/>
        </w:rPr>
        <w:t>What role should learners and junior staff play in identifying calibration issues?</w:t>
      </w:r>
    </w:p>
    <w:p w:rsidR="00C800A5" w:rsidRPr="0079224E" w:rsidRDefault="00C800A5" w:rsidP="00C800A5">
      <w:pPr>
        <w:numPr>
          <w:ilvl w:val="0"/>
          <w:numId w:val="308"/>
        </w:numPr>
        <w:rPr>
          <w:rFonts w:cs="Arial"/>
        </w:rPr>
      </w:pPr>
      <w:r w:rsidRPr="0079224E">
        <w:rPr>
          <w:rFonts w:cs="Arial"/>
        </w:rPr>
        <w:t>Why is it important to keep records of calibration activities?</w:t>
      </w:r>
    </w:p>
    <w:p w:rsidR="00C800A5" w:rsidRPr="0079224E" w:rsidRDefault="00C800A5" w:rsidP="00C800A5">
      <w:pPr>
        <w:numPr>
          <w:ilvl w:val="0"/>
          <w:numId w:val="308"/>
        </w:numPr>
        <w:rPr>
          <w:rFonts w:cs="Arial"/>
        </w:rPr>
      </w:pPr>
      <w:r w:rsidRPr="0079224E">
        <w:rPr>
          <w:rFonts w:cs="Arial"/>
        </w:rPr>
        <w:lastRenderedPageBreak/>
        <w:t>How does calibration support long-term product consistency and client satisfaction?</w:t>
      </w:r>
    </w:p>
    <w:p w:rsidR="00C800A5" w:rsidRPr="0079224E" w:rsidRDefault="00F37A27" w:rsidP="00C800A5">
      <w:pPr>
        <w:rPr>
          <w:rFonts w:cs="Arial"/>
        </w:rPr>
      </w:pPr>
      <w:r>
        <w:rPr>
          <w:rFonts w:cs="Arial"/>
        </w:rPr>
        <w:pict>
          <v:rect id="_x0000_i1426" style="width:0;height:1.5pt" o:hralign="center" o:hrstd="t" o:hr="t" fillcolor="#a0a0a0" stroked="f"/>
        </w:pict>
      </w:r>
    </w:p>
    <w:p w:rsidR="00C800A5" w:rsidRPr="0079224E" w:rsidRDefault="00C800A5" w:rsidP="00C800A5">
      <w:pPr>
        <w:rPr>
          <w:rFonts w:cs="Arial"/>
        </w:rPr>
      </w:pPr>
      <w:r w:rsidRPr="0079224E">
        <w:rPr>
          <w:rFonts w:cs="Arial"/>
        </w:rPr>
        <w:t xml:space="preserve"> </w:t>
      </w:r>
    </w:p>
    <w:p w:rsidR="00C800A5" w:rsidRPr="0079224E" w:rsidRDefault="00C800A5">
      <w:pPr>
        <w:rPr>
          <w:rFonts w:cs="Arial"/>
        </w:rPr>
      </w:pPr>
      <w:r w:rsidRPr="0079224E">
        <w:rPr>
          <w:rFonts w:cs="Arial"/>
        </w:rPr>
        <w:br w:type="page"/>
      </w:r>
    </w:p>
    <w:p w:rsidR="00C800A5" w:rsidRPr="0079224E" w:rsidRDefault="00C800A5" w:rsidP="00C800A5">
      <w:pPr>
        <w:pStyle w:val="Heading3"/>
        <w:rPr>
          <w:rFonts w:ascii="Century Gothic" w:hAnsi="Century Gothic" w:cs="Arial"/>
          <w:b/>
          <w:bCs/>
        </w:rPr>
      </w:pPr>
      <w:bookmarkStart w:id="59" w:name="_Toc195895493"/>
      <w:r w:rsidRPr="0079224E">
        <w:rPr>
          <w:rFonts w:ascii="Century Gothic" w:hAnsi="Century Gothic" w:cs="Arial"/>
          <w:b/>
          <w:bCs/>
        </w:rPr>
        <w:lastRenderedPageBreak/>
        <w:t>KT0510: Accuracy and Faults</w:t>
      </w:r>
      <w:bookmarkEnd w:id="59"/>
    </w:p>
    <w:p w:rsidR="00C800A5" w:rsidRPr="0079224E" w:rsidRDefault="00C800A5" w:rsidP="00C800A5">
      <w:pPr>
        <w:rPr>
          <w:rFonts w:cs="Arial"/>
          <w:b/>
          <w:bCs/>
        </w:rPr>
      </w:pPr>
    </w:p>
    <w:p w:rsidR="00C800A5" w:rsidRPr="0079224E" w:rsidRDefault="00C800A5" w:rsidP="00C800A5">
      <w:pPr>
        <w:rPr>
          <w:rFonts w:cs="Arial"/>
          <w:b/>
          <w:bCs/>
        </w:rPr>
      </w:pPr>
      <w:r w:rsidRPr="0079224E">
        <w:rPr>
          <w:rFonts w:cs="Arial"/>
          <w:b/>
          <w:bCs/>
        </w:rPr>
        <w:t>Theoretical Learning Content</w:t>
      </w:r>
    </w:p>
    <w:p w:rsidR="00C800A5" w:rsidRPr="0079224E" w:rsidRDefault="00C800A5" w:rsidP="00C800A5">
      <w:pPr>
        <w:rPr>
          <w:rFonts w:cs="Arial"/>
        </w:rPr>
      </w:pPr>
      <w:r w:rsidRPr="0079224E">
        <w:rPr>
          <w:rFonts w:cs="Arial"/>
        </w:rPr>
        <w:t xml:space="preserve">In upholstery, </w:t>
      </w:r>
      <w:r w:rsidRPr="0079224E">
        <w:rPr>
          <w:rFonts w:cs="Arial"/>
          <w:b/>
          <w:bCs/>
        </w:rPr>
        <w:t>accuracy</w:t>
      </w:r>
      <w:r w:rsidRPr="0079224E">
        <w:rPr>
          <w:rFonts w:cs="Arial"/>
        </w:rPr>
        <w:t xml:space="preserve"> is central to producing high-quality workpieces, maintaining workshop efficiency, and delivering client satisfaction. Small deviations in measurement, cutting, or fitting can result in visible faults, compromised comfort, and costly rework. This topic reinforces the value of accuracy at every stage—</w:t>
      </w:r>
      <w:r w:rsidRPr="0079224E">
        <w:rPr>
          <w:rFonts w:cs="Arial"/>
          <w:b/>
          <w:bCs/>
        </w:rPr>
        <w:t>from measuring and marking to assembling and upholstering</w:t>
      </w:r>
      <w:r w:rsidRPr="0079224E">
        <w:rPr>
          <w:rFonts w:cs="Arial"/>
        </w:rPr>
        <w:t>—while helping learners recognise and address the types of faults caused by inaccuracy.</w:t>
      </w:r>
    </w:p>
    <w:p w:rsidR="00C800A5" w:rsidRPr="0079224E" w:rsidRDefault="00F37A27" w:rsidP="00C800A5">
      <w:pPr>
        <w:rPr>
          <w:rFonts w:cs="Arial"/>
        </w:rPr>
      </w:pPr>
      <w:r>
        <w:rPr>
          <w:rFonts w:cs="Arial"/>
        </w:rPr>
        <w:pict>
          <v:rect id="_x0000_i1427" style="width:0;height:1.5pt" o:hralign="center" o:hrstd="t" o:hr="t" fillcolor="#a0a0a0" stroked="f"/>
        </w:pict>
      </w:r>
    </w:p>
    <w:p w:rsidR="00C800A5" w:rsidRPr="0079224E" w:rsidRDefault="00C800A5" w:rsidP="00C800A5">
      <w:pPr>
        <w:rPr>
          <w:rFonts w:cs="Arial"/>
          <w:b/>
          <w:bCs/>
        </w:rPr>
      </w:pPr>
      <w:r w:rsidRPr="0079224E">
        <w:rPr>
          <w:rFonts w:cs="Arial"/>
          <w:b/>
          <w:bCs/>
        </w:rPr>
        <w:t>1. What Is Accuracy in Upholstery?</w:t>
      </w:r>
    </w:p>
    <w:p w:rsidR="00C800A5" w:rsidRPr="0079224E" w:rsidRDefault="00C800A5" w:rsidP="00C800A5">
      <w:pPr>
        <w:rPr>
          <w:rFonts w:cs="Arial"/>
        </w:rPr>
      </w:pPr>
      <w:r w:rsidRPr="0079224E">
        <w:rPr>
          <w:rFonts w:cs="Arial"/>
        </w:rPr>
        <w:t xml:space="preserve">Accuracy refers to how </w:t>
      </w:r>
      <w:r w:rsidRPr="0079224E">
        <w:rPr>
          <w:rFonts w:cs="Arial"/>
          <w:b/>
          <w:bCs/>
        </w:rPr>
        <w:t>closely a measurement or task matches the intended specification</w:t>
      </w:r>
      <w:r w:rsidRPr="0079224E">
        <w:rPr>
          <w:rFonts w:cs="Arial"/>
        </w:rPr>
        <w:t>. It involves:</w:t>
      </w:r>
    </w:p>
    <w:p w:rsidR="00C800A5" w:rsidRPr="0079224E" w:rsidRDefault="00C800A5" w:rsidP="00C800A5">
      <w:pPr>
        <w:numPr>
          <w:ilvl w:val="0"/>
          <w:numId w:val="309"/>
        </w:numPr>
        <w:rPr>
          <w:rFonts w:cs="Arial"/>
        </w:rPr>
      </w:pPr>
      <w:r w:rsidRPr="0079224E">
        <w:rPr>
          <w:rFonts w:cs="Arial"/>
        </w:rPr>
        <w:t>Taking correct dimensions</w:t>
      </w:r>
    </w:p>
    <w:p w:rsidR="00C800A5" w:rsidRPr="0079224E" w:rsidRDefault="00C800A5" w:rsidP="00C800A5">
      <w:pPr>
        <w:numPr>
          <w:ilvl w:val="0"/>
          <w:numId w:val="309"/>
        </w:numPr>
        <w:rPr>
          <w:rFonts w:cs="Arial"/>
        </w:rPr>
      </w:pPr>
      <w:r w:rsidRPr="0079224E">
        <w:rPr>
          <w:rFonts w:cs="Arial"/>
        </w:rPr>
        <w:t>Using consistent methods</w:t>
      </w:r>
    </w:p>
    <w:p w:rsidR="00C800A5" w:rsidRPr="0079224E" w:rsidRDefault="00C800A5" w:rsidP="00C800A5">
      <w:pPr>
        <w:numPr>
          <w:ilvl w:val="0"/>
          <w:numId w:val="309"/>
        </w:numPr>
        <w:rPr>
          <w:rFonts w:cs="Arial"/>
        </w:rPr>
      </w:pPr>
      <w:r w:rsidRPr="0079224E">
        <w:rPr>
          <w:rFonts w:cs="Arial"/>
        </w:rPr>
        <w:t>Following specified tolerances</w:t>
      </w:r>
    </w:p>
    <w:p w:rsidR="00C800A5" w:rsidRPr="0079224E" w:rsidRDefault="00C800A5" w:rsidP="00C800A5">
      <w:pPr>
        <w:numPr>
          <w:ilvl w:val="0"/>
          <w:numId w:val="309"/>
        </w:numPr>
        <w:rPr>
          <w:rFonts w:cs="Arial"/>
        </w:rPr>
      </w:pPr>
      <w:r w:rsidRPr="0079224E">
        <w:rPr>
          <w:rFonts w:cs="Arial"/>
        </w:rPr>
        <w:t>Applying proper alignment and fit techniques</w:t>
      </w:r>
    </w:p>
    <w:p w:rsidR="00C800A5" w:rsidRPr="0079224E" w:rsidRDefault="00C800A5" w:rsidP="00C800A5">
      <w:pPr>
        <w:numPr>
          <w:ilvl w:val="0"/>
          <w:numId w:val="309"/>
        </w:numPr>
        <w:rPr>
          <w:rFonts w:cs="Arial"/>
        </w:rPr>
      </w:pPr>
      <w:r w:rsidRPr="0079224E">
        <w:rPr>
          <w:rFonts w:cs="Arial"/>
        </w:rPr>
        <w:t>Verifying measurements before cutting or stitching</w:t>
      </w:r>
    </w:p>
    <w:p w:rsidR="00C800A5" w:rsidRPr="0079224E" w:rsidRDefault="00F37A27" w:rsidP="00C800A5">
      <w:pPr>
        <w:rPr>
          <w:rFonts w:cs="Arial"/>
        </w:rPr>
      </w:pPr>
      <w:r>
        <w:rPr>
          <w:rFonts w:cs="Arial"/>
        </w:rPr>
        <w:pict>
          <v:rect id="_x0000_i1428" style="width:0;height:1.5pt" o:hralign="center" o:hrstd="t" o:hr="t" fillcolor="#a0a0a0" stroked="f"/>
        </w:pict>
      </w:r>
    </w:p>
    <w:p w:rsidR="00C800A5" w:rsidRPr="0079224E" w:rsidRDefault="00C800A5" w:rsidP="00C800A5">
      <w:pPr>
        <w:rPr>
          <w:rFonts w:cs="Arial"/>
          <w:b/>
          <w:bCs/>
        </w:rPr>
      </w:pPr>
      <w:r w:rsidRPr="0079224E">
        <w:rPr>
          <w:rFonts w:cs="Arial"/>
          <w:b/>
          <w:bCs/>
        </w:rPr>
        <w:t>2. Common Types of Faults Caused by Inaccuracy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5"/>
        <w:gridCol w:w="5403"/>
      </w:tblGrid>
      <w:tr w:rsidR="00C800A5" w:rsidRPr="0079224E" w:rsidTr="00C800A5">
        <w:trPr>
          <w:tblHeader/>
          <w:tblCellSpacing w:w="15" w:type="dxa"/>
        </w:trPr>
        <w:tc>
          <w:tcPr>
            <w:tcW w:w="0" w:type="auto"/>
            <w:vAlign w:val="center"/>
            <w:hideMark/>
          </w:tcPr>
          <w:p w:rsidR="00C800A5" w:rsidRPr="0079224E" w:rsidRDefault="00C800A5" w:rsidP="00C800A5">
            <w:pPr>
              <w:rPr>
                <w:rFonts w:cs="Arial"/>
                <w:b/>
                <w:bCs/>
              </w:rPr>
            </w:pPr>
            <w:r w:rsidRPr="0079224E">
              <w:rPr>
                <w:rFonts w:cs="Arial"/>
                <w:b/>
                <w:bCs/>
              </w:rPr>
              <w:t>Area of Inaccuracy</w:t>
            </w:r>
          </w:p>
        </w:tc>
        <w:tc>
          <w:tcPr>
            <w:tcW w:w="0" w:type="auto"/>
            <w:vAlign w:val="center"/>
            <w:hideMark/>
          </w:tcPr>
          <w:p w:rsidR="00C800A5" w:rsidRPr="0079224E" w:rsidRDefault="00C800A5" w:rsidP="00C800A5">
            <w:pPr>
              <w:rPr>
                <w:rFonts w:cs="Arial"/>
                <w:b/>
                <w:bCs/>
              </w:rPr>
            </w:pPr>
            <w:r w:rsidRPr="0079224E">
              <w:rPr>
                <w:rFonts w:cs="Arial"/>
                <w:b/>
                <w:bCs/>
              </w:rPr>
              <w:t>Resulting Fault</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Measuring too short</w:t>
            </w:r>
          </w:p>
        </w:tc>
        <w:tc>
          <w:tcPr>
            <w:tcW w:w="0" w:type="auto"/>
            <w:vAlign w:val="center"/>
            <w:hideMark/>
          </w:tcPr>
          <w:p w:rsidR="00C800A5" w:rsidRPr="0079224E" w:rsidRDefault="00C800A5" w:rsidP="00C800A5">
            <w:pPr>
              <w:rPr>
                <w:rFonts w:cs="Arial"/>
              </w:rPr>
            </w:pPr>
            <w:r w:rsidRPr="0079224E">
              <w:rPr>
                <w:rFonts w:cs="Arial"/>
              </w:rPr>
              <w:t>Covers that are too tight; exposed foam or frame</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Measuring too long</w:t>
            </w:r>
          </w:p>
        </w:tc>
        <w:tc>
          <w:tcPr>
            <w:tcW w:w="0" w:type="auto"/>
            <w:vAlign w:val="center"/>
            <w:hideMark/>
          </w:tcPr>
          <w:p w:rsidR="00C800A5" w:rsidRPr="0079224E" w:rsidRDefault="00C800A5" w:rsidP="00C800A5">
            <w:pPr>
              <w:rPr>
                <w:rFonts w:cs="Arial"/>
              </w:rPr>
            </w:pPr>
            <w:r w:rsidRPr="0079224E">
              <w:rPr>
                <w:rFonts w:cs="Arial"/>
              </w:rPr>
              <w:t>Baggy upholstery; excessive folding or tucking</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Incorrect angle measurement</w:t>
            </w:r>
          </w:p>
        </w:tc>
        <w:tc>
          <w:tcPr>
            <w:tcW w:w="0" w:type="auto"/>
            <w:vAlign w:val="center"/>
            <w:hideMark/>
          </w:tcPr>
          <w:p w:rsidR="00C800A5" w:rsidRPr="0079224E" w:rsidRDefault="00C800A5" w:rsidP="00C800A5">
            <w:pPr>
              <w:rPr>
                <w:rFonts w:cs="Arial"/>
              </w:rPr>
            </w:pPr>
            <w:r w:rsidRPr="0079224E">
              <w:rPr>
                <w:rFonts w:cs="Arial"/>
              </w:rPr>
              <w:t>Frame misalignment; gaps at joints</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Fabric miscutting</w:t>
            </w:r>
          </w:p>
        </w:tc>
        <w:tc>
          <w:tcPr>
            <w:tcW w:w="0" w:type="auto"/>
            <w:vAlign w:val="center"/>
            <w:hideMark/>
          </w:tcPr>
          <w:p w:rsidR="00C800A5" w:rsidRPr="0079224E" w:rsidRDefault="00C800A5" w:rsidP="00C800A5">
            <w:pPr>
              <w:rPr>
                <w:rFonts w:cs="Arial"/>
              </w:rPr>
            </w:pPr>
            <w:r w:rsidRPr="0079224E">
              <w:rPr>
                <w:rFonts w:cs="Arial"/>
              </w:rPr>
              <w:t>Pattern mismatch; visible distortions</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Foam mis-sizing</w:t>
            </w:r>
          </w:p>
        </w:tc>
        <w:tc>
          <w:tcPr>
            <w:tcW w:w="0" w:type="auto"/>
            <w:vAlign w:val="center"/>
            <w:hideMark/>
          </w:tcPr>
          <w:p w:rsidR="00C800A5" w:rsidRPr="0079224E" w:rsidRDefault="00C800A5" w:rsidP="00C800A5">
            <w:pPr>
              <w:rPr>
                <w:rFonts w:cs="Arial"/>
              </w:rPr>
            </w:pPr>
            <w:r w:rsidRPr="0079224E">
              <w:rPr>
                <w:rFonts w:cs="Arial"/>
              </w:rPr>
              <w:t>Uneven surface, discomfort, or structural instability</w:t>
            </w:r>
          </w:p>
        </w:tc>
      </w:tr>
    </w:tbl>
    <w:p w:rsidR="00C800A5" w:rsidRPr="0079224E" w:rsidRDefault="00F37A27" w:rsidP="00C800A5">
      <w:pPr>
        <w:rPr>
          <w:rFonts w:cs="Arial"/>
        </w:rPr>
      </w:pPr>
      <w:r>
        <w:rPr>
          <w:rFonts w:cs="Arial"/>
        </w:rPr>
        <w:pict>
          <v:rect id="_x0000_i1429" style="width:0;height:1.5pt" o:hralign="center" o:hrstd="t" o:hr="t" fillcolor="#a0a0a0" stroked="f"/>
        </w:pict>
      </w:r>
    </w:p>
    <w:p w:rsidR="00C800A5" w:rsidRPr="0079224E" w:rsidRDefault="00C800A5" w:rsidP="00C800A5">
      <w:pPr>
        <w:rPr>
          <w:rFonts w:cs="Arial"/>
          <w:b/>
          <w:bCs/>
        </w:rPr>
      </w:pPr>
      <w:r w:rsidRPr="0079224E">
        <w:rPr>
          <w:rFonts w:cs="Arial"/>
          <w:b/>
          <w:bCs/>
        </w:rPr>
        <w:t>3. Consequences of Inaccuracy</w:t>
      </w:r>
    </w:p>
    <w:p w:rsidR="00C800A5" w:rsidRPr="0079224E" w:rsidRDefault="00C800A5" w:rsidP="00C800A5">
      <w:pPr>
        <w:numPr>
          <w:ilvl w:val="0"/>
          <w:numId w:val="310"/>
        </w:numPr>
        <w:rPr>
          <w:rFonts w:cs="Arial"/>
        </w:rPr>
      </w:pPr>
      <w:r w:rsidRPr="0079224E">
        <w:rPr>
          <w:rFonts w:cs="Arial"/>
        </w:rPr>
        <w:t>Material waste and increased cost</w:t>
      </w:r>
    </w:p>
    <w:p w:rsidR="00C800A5" w:rsidRPr="0079224E" w:rsidRDefault="00C800A5" w:rsidP="00C800A5">
      <w:pPr>
        <w:numPr>
          <w:ilvl w:val="0"/>
          <w:numId w:val="310"/>
        </w:numPr>
        <w:rPr>
          <w:rFonts w:cs="Arial"/>
        </w:rPr>
      </w:pPr>
      <w:r w:rsidRPr="0079224E">
        <w:rPr>
          <w:rFonts w:cs="Arial"/>
        </w:rPr>
        <w:t>Rework or loss of production time</w:t>
      </w:r>
    </w:p>
    <w:p w:rsidR="00C800A5" w:rsidRPr="0079224E" w:rsidRDefault="00C800A5" w:rsidP="00C800A5">
      <w:pPr>
        <w:numPr>
          <w:ilvl w:val="0"/>
          <w:numId w:val="310"/>
        </w:numPr>
        <w:rPr>
          <w:rFonts w:cs="Arial"/>
        </w:rPr>
      </w:pPr>
      <w:r w:rsidRPr="0079224E">
        <w:rPr>
          <w:rFonts w:cs="Arial"/>
        </w:rPr>
        <w:t>Poor product appearance and durability</w:t>
      </w:r>
    </w:p>
    <w:p w:rsidR="00C800A5" w:rsidRPr="0079224E" w:rsidRDefault="00C800A5" w:rsidP="00C800A5">
      <w:pPr>
        <w:numPr>
          <w:ilvl w:val="0"/>
          <w:numId w:val="310"/>
        </w:numPr>
        <w:rPr>
          <w:rFonts w:cs="Arial"/>
        </w:rPr>
      </w:pPr>
      <w:r w:rsidRPr="0079224E">
        <w:rPr>
          <w:rFonts w:cs="Arial"/>
        </w:rPr>
        <w:t>Client dissatisfaction or returns</w:t>
      </w:r>
    </w:p>
    <w:p w:rsidR="00C800A5" w:rsidRPr="0079224E" w:rsidRDefault="00C800A5" w:rsidP="00C800A5">
      <w:pPr>
        <w:numPr>
          <w:ilvl w:val="0"/>
          <w:numId w:val="310"/>
        </w:numPr>
        <w:rPr>
          <w:rFonts w:cs="Arial"/>
        </w:rPr>
      </w:pPr>
      <w:r w:rsidRPr="0079224E">
        <w:rPr>
          <w:rFonts w:cs="Arial"/>
        </w:rPr>
        <w:lastRenderedPageBreak/>
        <w:t>Safety risks in unstable frames or protruding fasteners</w:t>
      </w:r>
    </w:p>
    <w:p w:rsidR="00C800A5" w:rsidRPr="0079224E" w:rsidRDefault="00C800A5" w:rsidP="00C800A5">
      <w:pPr>
        <w:rPr>
          <w:rFonts w:cs="Arial"/>
        </w:rPr>
      </w:pPr>
      <w:r w:rsidRPr="0079224E">
        <w:rPr>
          <w:rFonts w:cs="Arial"/>
        </w:rPr>
        <w:t xml:space="preserve">Accuracy is not only a technical skill, but a </w:t>
      </w:r>
      <w:r w:rsidRPr="0079224E">
        <w:rPr>
          <w:rFonts w:cs="Arial"/>
          <w:b/>
          <w:bCs/>
        </w:rPr>
        <w:t>work ethic</w:t>
      </w:r>
      <w:r w:rsidRPr="0079224E">
        <w:rPr>
          <w:rFonts w:cs="Arial"/>
        </w:rPr>
        <w:t xml:space="preserve"> that supports quality and professionalism.</w:t>
      </w:r>
    </w:p>
    <w:p w:rsidR="00C800A5" w:rsidRPr="0079224E" w:rsidRDefault="00F37A27" w:rsidP="00C800A5">
      <w:pPr>
        <w:rPr>
          <w:rFonts w:cs="Arial"/>
        </w:rPr>
      </w:pPr>
      <w:r>
        <w:rPr>
          <w:rFonts w:cs="Arial"/>
        </w:rPr>
        <w:pict>
          <v:rect id="_x0000_i1430" style="width:0;height:1.5pt" o:hralign="center" o:hrstd="t" o:hr="t" fillcolor="#a0a0a0" stroked="f"/>
        </w:pict>
      </w:r>
    </w:p>
    <w:p w:rsidR="00C800A5" w:rsidRPr="0079224E" w:rsidRDefault="00C800A5" w:rsidP="00C800A5">
      <w:pPr>
        <w:rPr>
          <w:rFonts w:cs="Arial"/>
          <w:b/>
          <w:bCs/>
        </w:rPr>
      </w:pPr>
      <w:r w:rsidRPr="0079224E">
        <w:rPr>
          <w:rFonts w:cs="Arial"/>
          <w:b/>
          <w:bCs/>
        </w:rPr>
        <w:t>4. Promoting Accuracy in the Workshop</w:t>
      </w:r>
    </w:p>
    <w:p w:rsidR="00C800A5" w:rsidRPr="0079224E" w:rsidRDefault="00C800A5" w:rsidP="00C800A5">
      <w:pPr>
        <w:numPr>
          <w:ilvl w:val="0"/>
          <w:numId w:val="311"/>
        </w:numPr>
        <w:rPr>
          <w:rFonts w:cs="Arial"/>
        </w:rPr>
      </w:pPr>
      <w:r w:rsidRPr="0079224E">
        <w:rPr>
          <w:rFonts w:cs="Arial"/>
        </w:rPr>
        <w:t>Double-check all measurements before cutting</w:t>
      </w:r>
    </w:p>
    <w:p w:rsidR="00C800A5" w:rsidRPr="0079224E" w:rsidRDefault="00C800A5" w:rsidP="00C800A5">
      <w:pPr>
        <w:numPr>
          <w:ilvl w:val="0"/>
          <w:numId w:val="311"/>
        </w:numPr>
        <w:rPr>
          <w:rFonts w:cs="Arial"/>
        </w:rPr>
      </w:pPr>
      <w:r w:rsidRPr="0079224E">
        <w:rPr>
          <w:rFonts w:cs="Arial"/>
        </w:rPr>
        <w:t>Use the correct tools for each task</w:t>
      </w:r>
    </w:p>
    <w:p w:rsidR="00C800A5" w:rsidRPr="0079224E" w:rsidRDefault="00C800A5" w:rsidP="00C800A5">
      <w:pPr>
        <w:numPr>
          <w:ilvl w:val="0"/>
          <w:numId w:val="311"/>
        </w:numPr>
        <w:rPr>
          <w:rFonts w:cs="Arial"/>
        </w:rPr>
      </w:pPr>
      <w:r w:rsidRPr="0079224E">
        <w:rPr>
          <w:rFonts w:cs="Arial"/>
        </w:rPr>
        <w:t>Maintain a clean and organised workspace</w:t>
      </w:r>
    </w:p>
    <w:p w:rsidR="00C800A5" w:rsidRPr="0079224E" w:rsidRDefault="00C800A5" w:rsidP="00C800A5">
      <w:pPr>
        <w:numPr>
          <w:ilvl w:val="0"/>
          <w:numId w:val="311"/>
        </w:numPr>
        <w:rPr>
          <w:rFonts w:cs="Arial"/>
        </w:rPr>
      </w:pPr>
      <w:r w:rsidRPr="0079224E">
        <w:rPr>
          <w:rFonts w:cs="Arial"/>
        </w:rPr>
        <w:t>Record specifications clearly and check against design requirements</w:t>
      </w:r>
    </w:p>
    <w:p w:rsidR="00C800A5" w:rsidRPr="0079224E" w:rsidRDefault="00C800A5" w:rsidP="00C800A5">
      <w:pPr>
        <w:numPr>
          <w:ilvl w:val="0"/>
          <w:numId w:val="311"/>
        </w:numPr>
        <w:rPr>
          <w:rFonts w:cs="Arial"/>
        </w:rPr>
      </w:pPr>
      <w:r w:rsidRPr="0079224E">
        <w:rPr>
          <w:rFonts w:cs="Arial"/>
        </w:rPr>
        <w:t>Encourage peer-review or buddy checks for large projects</w:t>
      </w:r>
    </w:p>
    <w:p w:rsidR="00C800A5" w:rsidRPr="0079224E" w:rsidRDefault="00C800A5" w:rsidP="00C800A5">
      <w:pPr>
        <w:numPr>
          <w:ilvl w:val="0"/>
          <w:numId w:val="311"/>
        </w:numPr>
        <w:rPr>
          <w:rFonts w:cs="Arial"/>
        </w:rPr>
      </w:pPr>
      <w:r w:rsidRPr="0079224E">
        <w:rPr>
          <w:rFonts w:cs="Arial"/>
        </w:rPr>
        <w:t xml:space="preserve">Train apprentices to understand the </w:t>
      </w:r>
      <w:r w:rsidRPr="0079224E">
        <w:rPr>
          <w:rFonts w:cs="Arial"/>
          <w:b/>
          <w:bCs/>
        </w:rPr>
        <w:t>why</w:t>
      </w:r>
      <w:r w:rsidRPr="0079224E">
        <w:rPr>
          <w:rFonts w:cs="Arial"/>
        </w:rPr>
        <w:t xml:space="preserve"> behind each measurement</w:t>
      </w:r>
    </w:p>
    <w:p w:rsidR="00C800A5" w:rsidRPr="0079224E" w:rsidRDefault="00F37A27" w:rsidP="00C800A5">
      <w:pPr>
        <w:rPr>
          <w:rFonts w:cs="Arial"/>
        </w:rPr>
      </w:pPr>
      <w:r>
        <w:rPr>
          <w:rFonts w:cs="Arial"/>
        </w:rPr>
        <w:pict>
          <v:rect id="_x0000_i1431" style="width:0;height:1.5pt" o:hralign="center" o:hrstd="t" o:hr="t" fillcolor="#a0a0a0" stroked="f"/>
        </w:pict>
      </w:r>
    </w:p>
    <w:p w:rsidR="00C800A5" w:rsidRPr="0079224E" w:rsidRDefault="00C800A5" w:rsidP="00C800A5">
      <w:pPr>
        <w:rPr>
          <w:rFonts w:cs="Arial"/>
          <w:b/>
          <w:bCs/>
        </w:rPr>
      </w:pPr>
      <w:r w:rsidRPr="0079224E">
        <w:rPr>
          <w:rFonts w:cs="Arial"/>
          <w:b/>
          <w:bCs/>
        </w:rPr>
        <w:t>Examples</w:t>
      </w:r>
    </w:p>
    <w:p w:rsidR="00C800A5" w:rsidRPr="0079224E" w:rsidRDefault="00C800A5" w:rsidP="00C800A5">
      <w:pPr>
        <w:numPr>
          <w:ilvl w:val="0"/>
          <w:numId w:val="312"/>
        </w:numPr>
        <w:rPr>
          <w:rFonts w:cs="Arial"/>
        </w:rPr>
      </w:pPr>
      <w:r w:rsidRPr="0079224E">
        <w:rPr>
          <w:rFonts w:cs="Arial"/>
        </w:rPr>
        <w:t xml:space="preserve">A </w:t>
      </w:r>
      <w:r w:rsidRPr="0079224E">
        <w:rPr>
          <w:rFonts w:cs="Arial"/>
          <w:b/>
          <w:bCs/>
        </w:rPr>
        <w:t>500 mm foam insert</w:t>
      </w:r>
      <w:r w:rsidRPr="0079224E">
        <w:rPr>
          <w:rFonts w:cs="Arial"/>
        </w:rPr>
        <w:t xml:space="preserve"> cut 5 mm too large must be trimmed or it will buckle the cover.</w:t>
      </w:r>
    </w:p>
    <w:p w:rsidR="00C800A5" w:rsidRPr="0079224E" w:rsidRDefault="00C800A5" w:rsidP="00C800A5">
      <w:pPr>
        <w:numPr>
          <w:ilvl w:val="0"/>
          <w:numId w:val="312"/>
        </w:numPr>
        <w:rPr>
          <w:rFonts w:cs="Arial"/>
        </w:rPr>
      </w:pPr>
      <w:r w:rsidRPr="0079224E">
        <w:rPr>
          <w:rFonts w:cs="Arial"/>
        </w:rPr>
        <w:t xml:space="preserve">A </w:t>
      </w:r>
      <w:r w:rsidRPr="0079224E">
        <w:rPr>
          <w:rFonts w:cs="Arial"/>
          <w:b/>
          <w:bCs/>
        </w:rPr>
        <w:t>square frame</w:t>
      </w:r>
      <w:r w:rsidRPr="0079224E">
        <w:rPr>
          <w:rFonts w:cs="Arial"/>
        </w:rPr>
        <w:t xml:space="preserve"> assembled with angles slightly off from 90° appears skewed and affects stability.</w:t>
      </w:r>
    </w:p>
    <w:p w:rsidR="00C800A5" w:rsidRPr="0079224E" w:rsidRDefault="00C800A5" w:rsidP="00C800A5">
      <w:pPr>
        <w:numPr>
          <w:ilvl w:val="0"/>
          <w:numId w:val="312"/>
        </w:numPr>
        <w:rPr>
          <w:rFonts w:cs="Arial"/>
        </w:rPr>
      </w:pPr>
      <w:r w:rsidRPr="0079224E">
        <w:rPr>
          <w:rFonts w:cs="Arial"/>
        </w:rPr>
        <w:t xml:space="preserve">A </w:t>
      </w:r>
      <w:r w:rsidRPr="0079224E">
        <w:rPr>
          <w:rFonts w:cs="Arial"/>
          <w:b/>
          <w:bCs/>
        </w:rPr>
        <w:t>fabric cut with no seam allowance</w:t>
      </w:r>
      <w:r w:rsidRPr="0079224E">
        <w:rPr>
          <w:rFonts w:cs="Arial"/>
        </w:rPr>
        <w:t xml:space="preserve"> leads to tension, seam rupture, or visible flaws.</w:t>
      </w:r>
    </w:p>
    <w:p w:rsidR="00C800A5" w:rsidRPr="0079224E" w:rsidRDefault="00F37A27" w:rsidP="00C800A5">
      <w:pPr>
        <w:rPr>
          <w:rFonts w:cs="Arial"/>
        </w:rPr>
      </w:pPr>
      <w:r>
        <w:rPr>
          <w:rFonts w:cs="Arial"/>
        </w:rPr>
        <w:pict>
          <v:rect id="_x0000_i1432" style="width:0;height:1.5pt" o:hralign="center" o:hrstd="t" o:hr="t" fillcolor="#a0a0a0" stroked="f"/>
        </w:pict>
      </w:r>
    </w:p>
    <w:p w:rsidR="00C800A5" w:rsidRPr="0079224E" w:rsidRDefault="00C800A5" w:rsidP="00C800A5">
      <w:pPr>
        <w:rPr>
          <w:rFonts w:cs="Arial"/>
          <w:b/>
          <w:bCs/>
        </w:rPr>
      </w:pPr>
      <w:r w:rsidRPr="0079224E">
        <w:rPr>
          <w:rFonts w:cs="Arial"/>
          <w:b/>
          <w:bCs/>
        </w:rPr>
        <w:t>Case Study</w:t>
      </w:r>
    </w:p>
    <w:p w:rsidR="00C800A5" w:rsidRPr="0079224E" w:rsidRDefault="00C800A5" w:rsidP="00C800A5">
      <w:pPr>
        <w:rPr>
          <w:rFonts w:cs="Arial"/>
        </w:rPr>
      </w:pPr>
      <w:r w:rsidRPr="0079224E">
        <w:rPr>
          <w:rFonts w:cs="Arial"/>
          <w:b/>
          <w:bCs/>
        </w:rPr>
        <w:t>Case Study: Jody’s Redemption Through Precision</w:t>
      </w:r>
    </w:p>
    <w:p w:rsidR="00C800A5" w:rsidRPr="0079224E" w:rsidRDefault="00C800A5" w:rsidP="00C800A5">
      <w:pPr>
        <w:rPr>
          <w:rFonts w:cs="Arial"/>
        </w:rPr>
      </w:pPr>
      <w:r w:rsidRPr="0079224E">
        <w:rPr>
          <w:rFonts w:cs="Arial"/>
        </w:rPr>
        <w:t>Jody, an apprentice upholsterer in Durban, produced a series of scatter cushions that looked distorted. Upon inspection, her supervisor, Naveen, discovered inconsistencies in her fabric cuts—none were within the 5 mm tolerance allowed. Jody was retrained on accurate tape measure usage, seam allowances, and quality checks. Her next batch was flawless, and her confidence grew with each accurate task completed.</w:t>
      </w:r>
    </w:p>
    <w:p w:rsidR="00C800A5" w:rsidRPr="0079224E" w:rsidRDefault="00C800A5" w:rsidP="00C800A5">
      <w:pPr>
        <w:rPr>
          <w:rFonts w:cs="Arial"/>
        </w:rPr>
      </w:pPr>
      <w:r w:rsidRPr="0079224E">
        <w:rPr>
          <w:rFonts w:cs="Arial"/>
          <w:b/>
          <w:bCs/>
        </w:rPr>
        <w:t>Discussion Points:</w:t>
      </w:r>
    </w:p>
    <w:p w:rsidR="00C800A5" w:rsidRPr="0079224E" w:rsidRDefault="00C800A5" w:rsidP="00C800A5">
      <w:pPr>
        <w:numPr>
          <w:ilvl w:val="0"/>
          <w:numId w:val="313"/>
        </w:numPr>
        <w:rPr>
          <w:rFonts w:cs="Arial"/>
        </w:rPr>
      </w:pPr>
      <w:r w:rsidRPr="0079224E">
        <w:rPr>
          <w:rFonts w:cs="Arial"/>
        </w:rPr>
        <w:t>How did small measurement errors affect the product quality?</w:t>
      </w:r>
    </w:p>
    <w:p w:rsidR="00C800A5" w:rsidRPr="0079224E" w:rsidRDefault="00C800A5" w:rsidP="00C800A5">
      <w:pPr>
        <w:numPr>
          <w:ilvl w:val="0"/>
          <w:numId w:val="313"/>
        </w:numPr>
        <w:rPr>
          <w:rFonts w:cs="Arial"/>
        </w:rPr>
      </w:pPr>
      <w:r w:rsidRPr="0079224E">
        <w:rPr>
          <w:rFonts w:cs="Arial"/>
        </w:rPr>
        <w:t>What role did supervision and mentorship play in resolving the issue?</w:t>
      </w:r>
    </w:p>
    <w:p w:rsidR="00C800A5" w:rsidRPr="0079224E" w:rsidRDefault="00F37A27" w:rsidP="00C800A5">
      <w:pPr>
        <w:rPr>
          <w:rFonts w:cs="Arial"/>
        </w:rPr>
      </w:pPr>
      <w:r>
        <w:rPr>
          <w:rFonts w:cs="Arial"/>
        </w:rPr>
        <w:pict>
          <v:rect id="_x0000_i1433" style="width:0;height:1.5pt" o:hralign="center" o:hrstd="t" o:hr="t" fillcolor="#a0a0a0" stroked="f"/>
        </w:pict>
      </w:r>
    </w:p>
    <w:p w:rsidR="00C800A5" w:rsidRPr="0079224E" w:rsidRDefault="00C800A5">
      <w:pPr>
        <w:rPr>
          <w:rFonts w:cs="Arial"/>
          <w:b/>
          <w:bCs/>
        </w:rPr>
      </w:pPr>
      <w:r w:rsidRPr="0079224E">
        <w:rPr>
          <w:rFonts w:cs="Arial"/>
          <w:b/>
          <w:bCs/>
        </w:rPr>
        <w:br w:type="page"/>
      </w:r>
    </w:p>
    <w:p w:rsidR="00C800A5" w:rsidRPr="0079224E" w:rsidRDefault="00C800A5" w:rsidP="00C800A5">
      <w:pPr>
        <w:rPr>
          <w:rFonts w:cs="Arial"/>
          <w:b/>
          <w:bCs/>
        </w:rPr>
      </w:pPr>
      <w:r w:rsidRPr="0079224E">
        <w:rPr>
          <w:rFonts w:cs="Arial"/>
          <w:b/>
          <w:bCs/>
        </w:rPr>
        <w:lastRenderedPageBreak/>
        <w:t>Critical Thinking Questions</w:t>
      </w:r>
    </w:p>
    <w:p w:rsidR="00C800A5" w:rsidRPr="0079224E" w:rsidRDefault="00C800A5" w:rsidP="00C800A5">
      <w:pPr>
        <w:numPr>
          <w:ilvl w:val="0"/>
          <w:numId w:val="314"/>
        </w:numPr>
        <w:rPr>
          <w:rFonts w:cs="Arial"/>
        </w:rPr>
      </w:pPr>
      <w:r w:rsidRPr="0079224E">
        <w:rPr>
          <w:rFonts w:cs="Arial"/>
        </w:rPr>
        <w:t>What systems can be implemented in a workshop to catch faults before they affect final assembly?</w:t>
      </w:r>
    </w:p>
    <w:p w:rsidR="00C800A5" w:rsidRPr="0079224E" w:rsidRDefault="00C800A5" w:rsidP="00C800A5">
      <w:pPr>
        <w:numPr>
          <w:ilvl w:val="0"/>
          <w:numId w:val="314"/>
        </w:numPr>
        <w:rPr>
          <w:rFonts w:cs="Arial"/>
        </w:rPr>
      </w:pPr>
      <w:r w:rsidRPr="0079224E">
        <w:rPr>
          <w:rFonts w:cs="Arial"/>
        </w:rPr>
        <w:t>How does attention to detail support both safety and aesthetics in furniture design?</w:t>
      </w:r>
    </w:p>
    <w:p w:rsidR="00C800A5" w:rsidRPr="0079224E" w:rsidRDefault="00C800A5" w:rsidP="00C800A5">
      <w:pPr>
        <w:numPr>
          <w:ilvl w:val="0"/>
          <w:numId w:val="314"/>
        </w:numPr>
        <w:rPr>
          <w:rFonts w:cs="Arial"/>
        </w:rPr>
      </w:pPr>
      <w:r w:rsidRPr="0079224E">
        <w:rPr>
          <w:rFonts w:cs="Arial"/>
        </w:rPr>
        <w:t>Why is it important for apprentices to experience and correct their own inaccuracies?</w:t>
      </w:r>
    </w:p>
    <w:p w:rsidR="00C800A5" w:rsidRPr="0079224E" w:rsidRDefault="00C800A5" w:rsidP="00C800A5">
      <w:pPr>
        <w:numPr>
          <w:ilvl w:val="0"/>
          <w:numId w:val="314"/>
        </w:numPr>
        <w:rPr>
          <w:rFonts w:cs="Arial"/>
        </w:rPr>
      </w:pPr>
      <w:r w:rsidRPr="0079224E">
        <w:rPr>
          <w:rFonts w:cs="Arial"/>
        </w:rPr>
        <w:t>What processes could be introduced to encourage accountability for accuracy in a team setting?</w:t>
      </w:r>
    </w:p>
    <w:p w:rsidR="00C800A5" w:rsidRPr="0079224E" w:rsidRDefault="00C800A5" w:rsidP="00C800A5">
      <w:pPr>
        <w:numPr>
          <w:ilvl w:val="0"/>
          <w:numId w:val="314"/>
        </w:numPr>
        <w:rPr>
          <w:rFonts w:cs="Arial"/>
        </w:rPr>
      </w:pPr>
      <w:r w:rsidRPr="0079224E">
        <w:rPr>
          <w:rFonts w:cs="Arial"/>
        </w:rPr>
        <w:t>In what ways can a culture of precision enhance a company’s reputation and client base?</w:t>
      </w:r>
    </w:p>
    <w:p w:rsidR="00C800A5" w:rsidRPr="0079224E" w:rsidRDefault="00F37A27" w:rsidP="00C800A5">
      <w:pPr>
        <w:rPr>
          <w:rFonts w:cs="Arial"/>
        </w:rPr>
      </w:pPr>
      <w:r>
        <w:rPr>
          <w:rFonts w:cs="Arial"/>
        </w:rPr>
        <w:pict>
          <v:rect id="_x0000_i1434" style="width:0;height:1.5pt" o:hralign="center" o:hrstd="t" o:hr="t" fillcolor="#a0a0a0" stroked="f"/>
        </w:pict>
      </w:r>
    </w:p>
    <w:p w:rsidR="00C800A5" w:rsidRPr="0079224E" w:rsidRDefault="00C800A5" w:rsidP="00C800A5">
      <w:pPr>
        <w:rPr>
          <w:rFonts w:cs="Arial"/>
        </w:rPr>
      </w:pPr>
      <w:r w:rsidRPr="0079224E">
        <w:rPr>
          <w:rFonts w:cs="Arial"/>
        </w:rPr>
        <w:t xml:space="preserve"> </w:t>
      </w:r>
    </w:p>
    <w:p w:rsidR="00C800A5" w:rsidRPr="0079224E" w:rsidRDefault="00C800A5">
      <w:pPr>
        <w:rPr>
          <w:rFonts w:cs="Arial"/>
        </w:rPr>
      </w:pPr>
      <w:r w:rsidRPr="0079224E">
        <w:rPr>
          <w:rFonts w:cs="Arial"/>
        </w:rPr>
        <w:br w:type="page"/>
      </w:r>
    </w:p>
    <w:p w:rsidR="00C800A5" w:rsidRPr="0079224E" w:rsidRDefault="00C800A5" w:rsidP="00392E0F">
      <w:pPr>
        <w:pStyle w:val="Heading2"/>
        <w:rPr>
          <w:rFonts w:ascii="Century Gothic" w:hAnsi="Century Gothic" w:cs="Arial"/>
          <w:b/>
          <w:bCs/>
        </w:rPr>
      </w:pPr>
      <w:bookmarkStart w:id="60" w:name="_Toc195895494"/>
      <w:r w:rsidRPr="0079224E">
        <w:rPr>
          <w:rFonts w:ascii="Century Gothic" w:hAnsi="Century Gothic" w:cs="Arial"/>
          <w:b/>
          <w:bCs/>
        </w:rPr>
        <w:lastRenderedPageBreak/>
        <w:t>Integrated Assessment – KM-04-KT05</w:t>
      </w:r>
      <w:bookmarkEnd w:id="60"/>
    </w:p>
    <w:p w:rsidR="00C800A5" w:rsidRPr="0079224E" w:rsidRDefault="00C800A5" w:rsidP="00C800A5">
      <w:pPr>
        <w:rPr>
          <w:rFonts w:cs="Arial"/>
        </w:rPr>
      </w:pPr>
      <w:r w:rsidRPr="0079224E">
        <w:rPr>
          <w:rFonts w:cs="Arial"/>
          <w:b/>
          <w:bCs/>
        </w:rPr>
        <w:t>Knowledge Topic</w:t>
      </w:r>
      <w:r w:rsidRPr="0079224E">
        <w:rPr>
          <w:rFonts w:cs="Arial"/>
        </w:rPr>
        <w:t>: Concepts and Principles of Measuring and Calculations Used in the Furniture Upholstery Processes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w:t>
      </w:r>
      <w:r w:rsidRPr="0079224E">
        <w:rPr>
          <w:rFonts w:cs="Arial"/>
        </w:rPr>
        <w:t>: IAC0501–IAC0507</w:t>
      </w:r>
      <w:r w:rsidRPr="0079224E">
        <w:rPr>
          <w:rFonts w:cs="Arial"/>
        </w:rPr>
        <w:br/>
      </w:r>
      <w:r w:rsidRPr="0079224E">
        <w:rPr>
          <w:rFonts w:cs="Arial"/>
          <w:b/>
          <w:bCs/>
        </w:rPr>
        <w:t>Assessment Weight</w:t>
      </w:r>
      <w:r w:rsidRPr="0079224E">
        <w:rPr>
          <w:rFonts w:cs="Arial"/>
        </w:rPr>
        <w:t>: 15%</w:t>
      </w:r>
      <w:r w:rsidRPr="0079224E">
        <w:rPr>
          <w:rFonts w:cs="Arial"/>
        </w:rPr>
        <w:br/>
      </w:r>
      <w:r w:rsidRPr="0079224E">
        <w:rPr>
          <w:rFonts w:cs="Arial"/>
          <w:b/>
          <w:bCs/>
        </w:rPr>
        <w:t>Total Marks</w:t>
      </w:r>
      <w:r w:rsidRPr="0079224E">
        <w:rPr>
          <w:rFonts w:cs="Arial"/>
        </w:rPr>
        <w:t>: 60</w:t>
      </w:r>
    </w:p>
    <w:p w:rsidR="00C800A5" w:rsidRPr="0079224E" w:rsidRDefault="00F37A27" w:rsidP="00C800A5">
      <w:pPr>
        <w:rPr>
          <w:rFonts w:cs="Arial"/>
        </w:rPr>
      </w:pPr>
      <w:r>
        <w:rPr>
          <w:rFonts w:cs="Arial"/>
        </w:rPr>
        <w:pict>
          <v:rect id="_x0000_i1435" style="width:0;height:1.5pt" o:hralign="center" o:hrstd="t" o:hr="t" fillcolor="#a0a0a0" stroked="f"/>
        </w:pict>
      </w:r>
    </w:p>
    <w:p w:rsidR="00C800A5" w:rsidRPr="0079224E" w:rsidRDefault="00C800A5" w:rsidP="00C800A5">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4237"/>
        <w:gridCol w:w="2190"/>
      </w:tblGrid>
      <w:tr w:rsidR="00C800A5" w:rsidRPr="0079224E" w:rsidTr="00C800A5">
        <w:trPr>
          <w:tblHeader/>
          <w:tblCellSpacing w:w="15" w:type="dxa"/>
        </w:trPr>
        <w:tc>
          <w:tcPr>
            <w:tcW w:w="0" w:type="auto"/>
            <w:vAlign w:val="center"/>
            <w:hideMark/>
          </w:tcPr>
          <w:p w:rsidR="00C800A5" w:rsidRPr="0079224E" w:rsidRDefault="00C800A5" w:rsidP="00C800A5">
            <w:pPr>
              <w:rPr>
                <w:rFonts w:cs="Arial"/>
                <w:b/>
                <w:bCs/>
              </w:rPr>
            </w:pPr>
            <w:r w:rsidRPr="0079224E">
              <w:rPr>
                <w:rFonts w:cs="Arial"/>
                <w:b/>
                <w:bCs/>
              </w:rPr>
              <w:t>Instrument Type</w:t>
            </w:r>
          </w:p>
        </w:tc>
        <w:tc>
          <w:tcPr>
            <w:tcW w:w="0" w:type="auto"/>
            <w:vAlign w:val="center"/>
            <w:hideMark/>
          </w:tcPr>
          <w:p w:rsidR="00C800A5" w:rsidRPr="0079224E" w:rsidRDefault="00C800A5" w:rsidP="00C800A5">
            <w:pPr>
              <w:rPr>
                <w:rFonts w:cs="Arial"/>
                <w:b/>
                <w:bCs/>
              </w:rPr>
            </w:pPr>
            <w:r w:rsidRPr="0079224E">
              <w:rPr>
                <w:rFonts w:cs="Arial"/>
                <w:b/>
                <w:bCs/>
              </w:rPr>
              <w:t>Purpose</w:t>
            </w:r>
          </w:p>
        </w:tc>
        <w:tc>
          <w:tcPr>
            <w:tcW w:w="0" w:type="auto"/>
            <w:vAlign w:val="center"/>
            <w:hideMark/>
          </w:tcPr>
          <w:p w:rsidR="00C800A5" w:rsidRPr="0079224E" w:rsidRDefault="00C800A5" w:rsidP="00C800A5">
            <w:pPr>
              <w:rPr>
                <w:rFonts w:cs="Arial"/>
                <w:b/>
                <w:bCs/>
              </w:rPr>
            </w:pPr>
            <w:r w:rsidRPr="0079224E">
              <w:rPr>
                <w:rFonts w:cs="Arial"/>
                <w:b/>
                <w:bCs/>
              </w:rPr>
              <w:t>IACs Targeted</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Short Written Questions</w:t>
            </w:r>
          </w:p>
        </w:tc>
        <w:tc>
          <w:tcPr>
            <w:tcW w:w="0" w:type="auto"/>
            <w:vAlign w:val="center"/>
            <w:hideMark/>
          </w:tcPr>
          <w:p w:rsidR="00C800A5" w:rsidRPr="0079224E" w:rsidRDefault="00C800A5" w:rsidP="00C800A5">
            <w:pPr>
              <w:rPr>
                <w:rFonts w:cs="Arial"/>
              </w:rPr>
            </w:pPr>
            <w:r w:rsidRPr="0079224E">
              <w:rPr>
                <w:rFonts w:cs="Arial"/>
              </w:rPr>
              <w:t>Assess conceptual knowledge of formulae and accuracy</w:t>
            </w:r>
          </w:p>
        </w:tc>
        <w:tc>
          <w:tcPr>
            <w:tcW w:w="0" w:type="auto"/>
            <w:vAlign w:val="center"/>
            <w:hideMark/>
          </w:tcPr>
          <w:p w:rsidR="00C800A5" w:rsidRPr="0079224E" w:rsidRDefault="00C800A5" w:rsidP="00C800A5">
            <w:pPr>
              <w:rPr>
                <w:rFonts w:cs="Arial"/>
              </w:rPr>
            </w:pPr>
            <w:r w:rsidRPr="0079224E">
              <w:rPr>
                <w:rFonts w:cs="Arial"/>
              </w:rPr>
              <w:t>IAC0501, IAC0502, IAC0503</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Matching Activity</w:t>
            </w:r>
          </w:p>
        </w:tc>
        <w:tc>
          <w:tcPr>
            <w:tcW w:w="0" w:type="auto"/>
            <w:vAlign w:val="center"/>
            <w:hideMark/>
          </w:tcPr>
          <w:p w:rsidR="00C800A5" w:rsidRPr="0079224E" w:rsidRDefault="00C800A5" w:rsidP="00C800A5">
            <w:pPr>
              <w:rPr>
                <w:rFonts w:cs="Arial"/>
              </w:rPr>
            </w:pPr>
            <w:r w:rsidRPr="0079224E">
              <w:rPr>
                <w:rFonts w:cs="Arial"/>
              </w:rPr>
              <w:t>Identify and describe appropriate measuring tools</w:t>
            </w:r>
          </w:p>
        </w:tc>
        <w:tc>
          <w:tcPr>
            <w:tcW w:w="0" w:type="auto"/>
            <w:vAlign w:val="center"/>
            <w:hideMark/>
          </w:tcPr>
          <w:p w:rsidR="00C800A5" w:rsidRPr="0079224E" w:rsidRDefault="00C800A5" w:rsidP="00C800A5">
            <w:pPr>
              <w:rPr>
                <w:rFonts w:cs="Arial"/>
              </w:rPr>
            </w:pPr>
            <w:r w:rsidRPr="0079224E">
              <w:rPr>
                <w:rFonts w:cs="Arial"/>
              </w:rPr>
              <w:t>IAC0504, IAC0507</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Practical Task with Observation</w:t>
            </w:r>
          </w:p>
        </w:tc>
        <w:tc>
          <w:tcPr>
            <w:tcW w:w="0" w:type="auto"/>
            <w:vAlign w:val="center"/>
            <w:hideMark/>
          </w:tcPr>
          <w:p w:rsidR="00C800A5" w:rsidRPr="0079224E" w:rsidRDefault="00C800A5" w:rsidP="00C800A5">
            <w:pPr>
              <w:rPr>
                <w:rFonts w:cs="Arial"/>
              </w:rPr>
            </w:pPr>
            <w:r w:rsidRPr="0079224E">
              <w:rPr>
                <w:rFonts w:cs="Arial"/>
              </w:rPr>
              <w:t>Measure and record dimensions using correct tools</w:t>
            </w:r>
          </w:p>
        </w:tc>
        <w:tc>
          <w:tcPr>
            <w:tcW w:w="0" w:type="auto"/>
            <w:vAlign w:val="center"/>
            <w:hideMark/>
          </w:tcPr>
          <w:p w:rsidR="00C800A5" w:rsidRPr="0079224E" w:rsidRDefault="00C800A5" w:rsidP="00C800A5">
            <w:pPr>
              <w:rPr>
                <w:rFonts w:cs="Arial"/>
              </w:rPr>
            </w:pPr>
            <w:r w:rsidRPr="0079224E">
              <w:rPr>
                <w:rFonts w:cs="Arial"/>
              </w:rPr>
              <w:t>IAC0505, IAC0506</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Scenario-Based Application</w:t>
            </w:r>
          </w:p>
        </w:tc>
        <w:tc>
          <w:tcPr>
            <w:tcW w:w="0" w:type="auto"/>
            <w:vAlign w:val="center"/>
            <w:hideMark/>
          </w:tcPr>
          <w:p w:rsidR="00C800A5" w:rsidRPr="0079224E" w:rsidRDefault="00C800A5" w:rsidP="00C800A5">
            <w:pPr>
              <w:rPr>
                <w:rFonts w:cs="Arial"/>
              </w:rPr>
            </w:pPr>
            <w:r w:rsidRPr="0079224E">
              <w:rPr>
                <w:rFonts w:cs="Arial"/>
              </w:rPr>
              <w:t>Interpret and respond to real-world measuring challenge</w:t>
            </w:r>
          </w:p>
        </w:tc>
        <w:tc>
          <w:tcPr>
            <w:tcW w:w="0" w:type="auto"/>
            <w:vAlign w:val="center"/>
            <w:hideMark/>
          </w:tcPr>
          <w:p w:rsidR="00C800A5" w:rsidRPr="0079224E" w:rsidRDefault="00C800A5" w:rsidP="00C800A5">
            <w:pPr>
              <w:rPr>
                <w:rFonts w:cs="Arial"/>
              </w:rPr>
            </w:pPr>
            <w:r w:rsidRPr="0079224E">
              <w:rPr>
                <w:rFonts w:cs="Arial"/>
              </w:rPr>
              <w:t>All IACs</w:t>
            </w:r>
          </w:p>
        </w:tc>
      </w:tr>
    </w:tbl>
    <w:p w:rsidR="00C800A5" w:rsidRPr="0079224E" w:rsidRDefault="00F37A27" w:rsidP="00C800A5">
      <w:pPr>
        <w:rPr>
          <w:rFonts w:cs="Arial"/>
        </w:rPr>
      </w:pPr>
      <w:r>
        <w:rPr>
          <w:rFonts w:cs="Arial"/>
        </w:rPr>
        <w:pict>
          <v:rect id="_x0000_i1436" style="width:0;height:1.5pt" o:hralign="center" o:hrstd="t" o:hr="t" fillcolor="#a0a0a0" stroked="f"/>
        </w:pict>
      </w:r>
    </w:p>
    <w:p w:rsidR="00C800A5" w:rsidRPr="0079224E" w:rsidRDefault="00C800A5" w:rsidP="00C800A5">
      <w:pPr>
        <w:rPr>
          <w:rFonts w:cs="Arial"/>
          <w:b/>
          <w:bCs/>
        </w:rPr>
      </w:pPr>
      <w:r w:rsidRPr="0079224E">
        <w:rPr>
          <w:rFonts w:ascii="Segoe UI Symbol" w:hAnsi="Segoe UI Symbol" w:cs="Segoe UI Symbol"/>
          <w:b/>
          <w:bCs/>
        </w:rPr>
        <w:t>✍</w:t>
      </w:r>
      <w:r w:rsidRPr="0079224E">
        <w:rPr>
          <w:rFonts w:cs="Arial"/>
          <w:b/>
          <w:bCs/>
        </w:rPr>
        <w:t>️ Assessment Activities</w:t>
      </w:r>
    </w:p>
    <w:p w:rsidR="00C800A5" w:rsidRPr="0079224E" w:rsidRDefault="00F37A27" w:rsidP="00C800A5">
      <w:pPr>
        <w:rPr>
          <w:rFonts w:cs="Arial"/>
        </w:rPr>
      </w:pPr>
      <w:r>
        <w:rPr>
          <w:rFonts w:cs="Arial"/>
        </w:rPr>
        <w:pict>
          <v:rect id="_x0000_i1437" style="width:0;height:1.5pt" o:hralign="center" o:hrstd="t" o:hr="t" fillcolor="#a0a0a0" stroked="f"/>
        </w:pict>
      </w:r>
    </w:p>
    <w:p w:rsidR="00C800A5" w:rsidRPr="0079224E" w:rsidRDefault="00C800A5" w:rsidP="00C800A5">
      <w:pPr>
        <w:rPr>
          <w:rFonts w:cs="Arial"/>
          <w:b/>
          <w:bCs/>
        </w:rPr>
      </w:pPr>
      <w:r w:rsidRPr="0079224E">
        <w:rPr>
          <w:rFonts w:cs="Arial"/>
          <w:b/>
          <w:bCs/>
        </w:rPr>
        <w:t>Activity 1: Short Written Questions (15 marks)</w:t>
      </w:r>
    </w:p>
    <w:p w:rsidR="00C800A5" w:rsidRPr="0079224E" w:rsidRDefault="00C800A5" w:rsidP="00C800A5">
      <w:pPr>
        <w:rPr>
          <w:rFonts w:cs="Arial"/>
        </w:rPr>
      </w:pPr>
      <w:r w:rsidRPr="0079224E">
        <w:rPr>
          <w:rFonts w:cs="Arial"/>
          <w:b/>
          <w:bCs/>
        </w:rPr>
        <w:t>Instructions</w:t>
      </w:r>
      <w:r w:rsidRPr="0079224E">
        <w:rPr>
          <w:rFonts w:cs="Arial"/>
        </w:rPr>
        <w:t>: Answer all questions in your own words.</w:t>
      </w:r>
    </w:p>
    <w:p w:rsidR="00C800A5" w:rsidRPr="0079224E" w:rsidRDefault="00C800A5" w:rsidP="00C800A5">
      <w:pPr>
        <w:numPr>
          <w:ilvl w:val="0"/>
          <w:numId w:val="315"/>
        </w:numPr>
        <w:rPr>
          <w:rFonts w:cs="Arial"/>
        </w:rPr>
      </w:pPr>
      <w:r w:rsidRPr="0079224E">
        <w:rPr>
          <w:rFonts w:cs="Arial"/>
        </w:rPr>
        <w:t>Explain how formulae are used to calculate fabric area and foam volume in upholstery. (IAC0501) (5)</w:t>
      </w:r>
    </w:p>
    <w:p w:rsidR="00C800A5" w:rsidRPr="0079224E" w:rsidRDefault="00C800A5" w:rsidP="00C800A5">
      <w:pPr>
        <w:numPr>
          <w:ilvl w:val="0"/>
          <w:numId w:val="315"/>
        </w:numPr>
        <w:rPr>
          <w:rFonts w:cs="Arial"/>
        </w:rPr>
      </w:pPr>
      <w:r w:rsidRPr="0079224E">
        <w:rPr>
          <w:rFonts w:cs="Arial"/>
        </w:rPr>
        <w:t>Why is accuracy important when measuring foam, fabric, or frame components? (IAC0502) (5)</w:t>
      </w:r>
    </w:p>
    <w:p w:rsidR="00C800A5" w:rsidRPr="0079224E" w:rsidRDefault="00C800A5" w:rsidP="00C800A5">
      <w:pPr>
        <w:numPr>
          <w:ilvl w:val="0"/>
          <w:numId w:val="315"/>
        </w:numPr>
        <w:rPr>
          <w:rFonts w:cs="Arial"/>
        </w:rPr>
      </w:pPr>
      <w:r w:rsidRPr="0079224E">
        <w:rPr>
          <w:rFonts w:cs="Arial"/>
        </w:rPr>
        <w:t>What are two possible effects of measuring incorrectly in an upholstery project? (IAC0503) (5)</w:t>
      </w:r>
    </w:p>
    <w:p w:rsidR="00C800A5" w:rsidRPr="0079224E" w:rsidRDefault="00F37A27" w:rsidP="00C800A5">
      <w:pPr>
        <w:rPr>
          <w:rFonts w:cs="Arial"/>
        </w:rPr>
      </w:pPr>
      <w:r>
        <w:rPr>
          <w:rFonts w:cs="Arial"/>
        </w:rPr>
        <w:pict>
          <v:rect id="_x0000_i1438" style="width:0;height:1.5pt" o:hralign="center" o:hrstd="t" o:hr="t" fillcolor="#a0a0a0" stroked="f"/>
        </w:pict>
      </w:r>
    </w:p>
    <w:p w:rsidR="00C800A5" w:rsidRPr="0079224E" w:rsidRDefault="00C800A5" w:rsidP="00C800A5">
      <w:pPr>
        <w:rPr>
          <w:rFonts w:cs="Arial"/>
          <w:b/>
          <w:bCs/>
        </w:rPr>
      </w:pPr>
      <w:r w:rsidRPr="0079224E">
        <w:rPr>
          <w:rFonts w:cs="Arial"/>
          <w:b/>
          <w:bCs/>
        </w:rPr>
        <w:t>Activity 2: Matching – Measuring Tools (10 marks)</w:t>
      </w:r>
    </w:p>
    <w:p w:rsidR="00C800A5" w:rsidRPr="0079224E" w:rsidRDefault="00C800A5" w:rsidP="00C800A5">
      <w:pPr>
        <w:rPr>
          <w:rFonts w:cs="Arial"/>
        </w:rPr>
      </w:pPr>
      <w:r w:rsidRPr="0079224E">
        <w:rPr>
          <w:rFonts w:cs="Arial"/>
          <w:b/>
          <w:bCs/>
        </w:rPr>
        <w:t>Instructions</w:t>
      </w:r>
      <w:r w:rsidRPr="0079224E">
        <w:rPr>
          <w:rFonts w:cs="Arial"/>
        </w:rPr>
        <w:t>: Match each tool (Column A) to its description or application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259"/>
        <w:gridCol w:w="6302"/>
      </w:tblGrid>
      <w:tr w:rsidR="00C800A5" w:rsidRPr="0079224E" w:rsidTr="00C800A5">
        <w:trPr>
          <w:tblHeader/>
          <w:tblCellSpacing w:w="15" w:type="dxa"/>
        </w:trPr>
        <w:tc>
          <w:tcPr>
            <w:tcW w:w="0" w:type="auto"/>
            <w:vAlign w:val="center"/>
            <w:hideMark/>
          </w:tcPr>
          <w:p w:rsidR="00C800A5" w:rsidRPr="0079224E" w:rsidRDefault="00C800A5" w:rsidP="00C800A5">
            <w:pPr>
              <w:rPr>
                <w:rFonts w:cs="Arial"/>
                <w:b/>
                <w:bCs/>
              </w:rPr>
            </w:pPr>
            <w:r w:rsidRPr="0079224E">
              <w:rPr>
                <w:rFonts w:cs="Arial"/>
                <w:b/>
                <w:bCs/>
              </w:rPr>
              <w:lastRenderedPageBreak/>
              <w:t>Column A</w:t>
            </w:r>
          </w:p>
        </w:tc>
        <w:tc>
          <w:tcPr>
            <w:tcW w:w="0" w:type="auto"/>
            <w:vAlign w:val="center"/>
            <w:hideMark/>
          </w:tcPr>
          <w:p w:rsidR="00C800A5" w:rsidRPr="0079224E" w:rsidRDefault="00C800A5" w:rsidP="00C800A5">
            <w:pPr>
              <w:rPr>
                <w:rFonts w:cs="Arial"/>
                <w:b/>
                <w:bCs/>
              </w:rPr>
            </w:pPr>
          </w:p>
        </w:tc>
        <w:tc>
          <w:tcPr>
            <w:tcW w:w="0" w:type="auto"/>
            <w:vAlign w:val="center"/>
            <w:hideMark/>
          </w:tcPr>
          <w:p w:rsidR="00C800A5" w:rsidRPr="0079224E" w:rsidRDefault="00C800A5" w:rsidP="00C800A5">
            <w:pPr>
              <w:rPr>
                <w:rFonts w:cs="Arial"/>
                <w:b/>
                <w:bCs/>
              </w:rPr>
            </w:pPr>
            <w:r w:rsidRPr="0079224E">
              <w:rPr>
                <w:rFonts w:cs="Arial"/>
                <w:b/>
                <w:bCs/>
              </w:rPr>
              <w:t>Column B</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1. Vernier calliper</w:t>
            </w:r>
          </w:p>
        </w:tc>
        <w:tc>
          <w:tcPr>
            <w:tcW w:w="0" w:type="auto"/>
            <w:vAlign w:val="center"/>
            <w:hideMark/>
          </w:tcPr>
          <w:p w:rsidR="00C800A5" w:rsidRPr="0079224E" w:rsidRDefault="00C800A5" w:rsidP="00C800A5">
            <w:pPr>
              <w:rPr>
                <w:rFonts w:cs="Arial"/>
              </w:rPr>
            </w:pPr>
            <w:r w:rsidRPr="0079224E">
              <w:rPr>
                <w:rFonts w:cs="Arial"/>
              </w:rPr>
              <w:t>A</w:t>
            </w:r>
          </w:p>
        </w:tc>
        <w:tc>
          <w:tcPr>
            <w:tcW w:w="0" w:type="auto"/>
            <w:vAlign w:val="center"/>
            <w:hideMark/>
          </w:tcPr>
          <w:p w:rsidR="00C800A5" w:rsidRPr="0079224E" w:rsidRDefault="00C800A5" w:rsidP="00C800A5">
            <w:pPr>
              <w:rPr>
                <w:rFonts w:cs="Arial"/>
              </w:rPr>
            </w:pPr>
            <w:r w:rsidRPr="0079224E">
              <w:rPr>
                <w:rFonts w:cs="Arial"/>
              </w:rPr>
              <w:t>Used to check 90° angles in wooden frames</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2. Tape measure</w:t>
            </w:r>
          </w:p>
        </w:tc>
        <w:tc>
          <w:tcPr>
            <w:tcW w:w="0" w:type="auto"/>
            <w:vAlign w:val="center"/>
            <w:hideMark/>
          </w:tcPr>
          <w:p w:rsidR="00C800A5" w:rsidRPr="0079224E" w:rsidRDefault="00C800A5" w:rsidP="00C800A5">
            <w:pPr>
              <w:rPr>
                <w:rFonts w:cs="Arial"/>
              </w:rPr>
            </w:pPr>
            <w:r w:rsidRPr="0079224E">
              <w:rPr>
                <w:rFonts w:cs="Arial"/>
              </w:rPr>
              <w:t>B</w:t>
            </w:r>
          </w:p>
        </w:tc>
        <w:tc>
          <w:tcPr>
            <w:tcW w:w="0" w:type="auto"/>
            <w:vAlign w:val="center"/>
            <w:hideMark/>
          </w:tcPr>
          <w:p w:rsidR="00C800A5" w:rsidRPr="0079224E" w:rsidRDefault="00C800A5" w:rsidP="00C800A5">
            <w:pPr>
              <w:rPr>
                <w:rFonts w:cs="Arial"/>
              </w:rPr>
            </w:pPr>
            <w:r w:rsidRPr="0079224E">
              <w:rPr>
                <w:rFonts w:cs="Arial"/>
              </w:rPr>
              <w:t>Measures external and internal dimensions with high accuracy</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3. Carpenter’s square</w:t>
            </w:r>
          </w:p>
        </w:tc>
        <w:tc>
          <w:tcPr>
            <w:tcW w:w="0" w:type="auto"/>
            <w:vAlign w:val="center"/>
            <w:hideMark/>
          </w:tcPr>
          <w:p w:rsidR="00C800A5" w:rsidRPr="0079224E" w:rsidRDefault="00C800A5" w:rsidP="00C800A5">
            <w:pPr>
              <w:rPr>
                <w:rFonts w:cs="Arial"/>
              </w:rPr>
            </w:pPr>
            <w:r w:rsidRPr="0079224E">
              <w:rPr>
                <w:rFonts w:cs="Arial"/>
              </w:rPr>
              <w:t>C</w:t>
            </w:r>
          </w:p>
        </w:tc>
        <w:tc>
          <w:tcPr>
            <w:tcW w:w="0" w:type="auto"/>
            <w:vAlign w:val="center"/>
            <w:hideMark/>
          </w:tcPr>
          <w:p w:rsidR="00C800A5" w:rsidRPr="0079224E" w:rsidRDefault="00C800A5" w:rsidP="00C800A5">
            <w:pPr>
              <w:rPr>
                <w:rFonts w:cs="Arial"/>
              </w:rPr>
            </w:pPr>
            <w:r w:rsidRPr="0079224E">
              <w:rPr>
                <w:rFonts w:cs="Arial"/>
              </w:rPr>
              <w:t>Ideal for long flexible measurements on fabric or foam</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4. Set square</w:t>
            </w:r>
          </w:p>
        </w:tc>
        <w:tc>
          <w:tcPr>
            <w:tcW w:w="0" w:type="auto"/>
            <w:vAlign w:val="center"/>
            <w:hideMark/>
          </w:tcPr>
          <w:p w:rsidR="00C800A5" w:rsidRPr="0079224E" w:rsidRDefault="00C800A5" w:rsidP="00C800A5">
            <w:pPr>
              <w:rPr>
                <w:rFonts w:cs="Arial"/>
              </w:rPr>
            </w:pPr>
            <w:r w:rsidRPr="0079224E">
              <w:rPr>
                <w:rFonts w:cs="Arial"/>
              </w:rPr>
              <w:t>D</w:t>
            </w:r>
          </w:p>
        </w:tc>
        <w:tc>
          <w:tcPr>
            <w:tcW w:w="0" w:type="auto"/>
            <w:vAlign w:val="center"/>
            <w:hideMark/>
          </w:tcPr>
          <w:p w:rsidR="00C800A5" w:rsidRPr="0079224E" w:rsidRDefault="00C800A5" w:rsidP="00C800A5">
            <w:pPr>
              <w:rPr>
                <w:rFonts w:cs="Arial"/>
              </w:rPr>
            </w:pPr>
            <w:r w:rsidRPr="0079224E">
              <w:rPr>
                <w:rFonts w:cs="Arial"/>
              </w:rPr>
              <w:t>Must be calibrated for reliable, repeated use</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5. Calibrated steel ruler</w:t>
            </w:r>
          </w:p>
        </w:tc>
        <w:tc>
          <w:tcPr>
            <w:tcW w:w="0" w:type="auto"/>
            <w:vAlign w:val="center"/>
            <w:hideMark/>
          </w:tcPr>
          <w:p w:rsidR="00C800A5" w:rsidRPr="0079224E" w:rsidRDefault="00C800A5" w:rsidP="00C800A5">
            <w:pPr>
              <w:rPr>
                <w:rFonts w:cs="Arial"/>
              </w:rPr>
            </w:pPr>
            <w:r w:rsidRPr="0079224E">
              <w:rPr>
                <w:rFonts w:cs="Arial"/>
              </w:rPr>
              <w:t>E</w:t>
            </w:r>
          </w:p>
        </w:tc>
        <w:tc>
          <w:tcPr>
            <w:tcW w:w="0" w:type="auto"/>
            <w:vAlign w:val="center"/>
            <w:hideMark/>
          </w:tcPr>
          <w:p w:rsidR="00C800A5" w:rsidRPr="0079224E" w:rsidRDefault="00C800A5" w:rsidP="00C800A5">
            <w:pPr>
              <w:rPr>
                <w:rFonts w:cs="Arial"/>
              </w:rPr>
            </w:pPr>
            <w:r w:rsidRPr="0079224E">
              <w:rPr>
                <w:rFonts w:cs="Arial"/>
              </w:rPr>
              <w:t>Flat rigid tool for precise short distances</w:t>
            </w:r>
          </w:p>
        </w:tc>
      </w:tr>
    </w:tbl>
    <w:p w:rsidR="00C800A5" w:rsidRPr="0079224E" w:rsidRDefault="00F37A27" w:rsidP="00C800A5">
      <w:pPr>
        <w:rPr>
          <w:rFonts w:cs="Arial"/>
        </w:rPr>
      </w:pPr>
      <w:r>
        <w:rPr>
          <w:rFonts w:cs="Arial"/>
        </w:rPr>
        <w:pict>
          <v:rect id="_x0000_i1439" style="width:0;height:1.5pt" o:hralign="center" o:hrstd="t" o:hr="t" fillcolor="#a0a0a0" stroked="f"/>
        </w:pict>
      </w:r>
    </w:p>
    <w:p w:rsidR="00C800A5" w:rsidRPr="0079224E" w:rsidRDefault="00C800A5" w:rsidP="00C800A5">
      <w:pPr>
        <w:rPr>
          <w:rFonts w:cs="Arial"/>
          <w:b/>
          <w:bCs/>
        </w:rPr>
      </w:pPr>
      <w:r w:rsidRPr="0079224E">
        <w:rPr>
          <w:rFonts w:cs="Arial"/>
          <w:b/>
          <w:bCs/>
        </w:rPr>
        <w:t>Activity 3: Practical Observation Task (15 marks)</w:t>
      </w:r>
    </w:p>
    <w:p w:rsidR="00C800A5" w:rsidRPr="0079224E" w:rsidRDefault="00C800A5" w:rsidP="00C800A5">
      <w:pPr>
        <w:rPr>
          <w:rFonts w:cs="Arial"/>
        </w:rPr>
      </w:pPr>
      <w:r w:rsidRPr="0079224E">
        <w:rPr>
          <w:rFonts w:cs="Arial"/>
          <w:b/>
          <w:bCs/>
        </w:rPr>
        <w:t>Instructions</w:t>
      </w:r>
      <w:r w:rsidRPr="0079224E">
        <w:rPr>
          <w:rFonts w:cs="Arial"/>
        </w:rPr>
        <w:t>: Learner must complete the following in a simulated or actual workshop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4"/>
        <w:gridCol w:w="859"/>
        <w:gridCol w:w="733"/>
      </w:tblGrid>
      <w:tr w:rsidR="00C800A5" w:rsidRPr="0079224E" w:rsidTr="00C800A5">
        <w:trPr>
          <w:tblHeader/>
          <w:tblCellSpacing w:w="15" w:type="dxa"/>
        </w:trPr>
        <w:tc>
          <w:tcPr>
            <w:tcW w:w="0" w:type="auto"/>
            <w:vAlign w:val="center"/>
            <w:hideMark/>
          </w:tcPr>
          <w:p w:rsidR="00C800A5" w:rsidRPr="0079224E" w:rsidRDefault="00C800A5" w:rsidP="00C800A5">
            <w:pPr>
              <w:rPr>
                <w:rFonts w:cs="Arial"/>
                <w:b/>
                <w:bCs/>
              </w:rPr>
            </w:pPr>
            <w:r w:rsidRPr="0079224E">
              <w:rPr>
                <w:rFonts w:cs="Arial"/>
                <w:b/>
                <w:bCs/>
              </w:rPr>
              <w:t>Task Performed</w:t>
            </w:r>
          </w:p>
        </w:tc>
        <w:tc>
          <w:tcPr>
            <w:tcW w:w="0" w:type="auto"/>
            <w:vAlign w:val="center"/>
            <w:hideMark/>
          </w:tcPr>
          <w:p w:rsidR="00C800A5" w:rsidRPr="0079224E" w:rsidRDefault="00C800A5" w:rsidP="00C800A5">
            <w:pPr>
              <w:rPr>
                <w:rFonts w:cs="Arial"/>
                <w:b/>
                <w:bCs/>
              </w:rPr>
            </w:pPr>
            <w:r w:rsidRPr="0079224E">
              <w:rPr>
                <w:rFonts w:cs="Arial"/>
                <w:b/>
                <w:bCs/>
              </w:rPr>
              <w:t>Yes/No</w:t>
            </w:r>
          </w:p>
        </w:tc>
        <w:tc>
          <w:tcPr>
            <w:tcW w:w="0" w:type="auto"/>
            <w:vAlign w:val="center"/>
            <w:hideMark/>
          </w:tcPr>
          <w:p w:rsidR="00C800A5" w:rsidRPr="0079224E" w:rsidRDefault="00C800A5" w:rsidP="00C800A5">
            <w:pPr>
              <w:rPr>
                <w:rFonts w:cs="Arial"/>
                <w:b/>
                <w:bCs/>
              </w:rPr>
            </w:pPr>
            <w:r w:rsidRPr="0079224E">
              <w:rPr>
                <w:rFonts w:cs="Arial"/>
                <w:b/>
                <w:bCs/>
              </w:rPr>
              <w:t>Marks</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1. Selects appropriate measuring tools for a given object (IAC0504)</w:t>
            </w:r>
          </w:p>
        </w:tc>
        <w:tc>
          <w:tcPr>
            <w:tcW w:w="0" w:type="auto"/>
            <w:vAlign w:val="center"/>
            <w:hideMark/>
          </w:tcPr>
          <w:p w:rsidR="00C800A5" w:rsidRPr="0079224E" w:rsidRDefault="00C800A5" w:rsidP="00C800A5">
            <w:pPr>
              <w:rPr>
                <w:rFonts w:cs="Arial"/>
              </w:rPr>
            </w:pPr>
          </w:p>
        </w:tc>
        <w:tc>
          <w:tcPr>
            <w:tcW w:w="0" w:type="auto"/>
            <w:vAlign w:val="center"/>
            <w:hideMark/>
          </w:tcPr>
          <w:p w:rsidR="00C800A5" w:rsidRPr="0079224E" w:rsidRDefault="00C800A5" w:rsidP="00C800A5">
            <w:pPr>
              <w:rPr>
                <w:rFonts w:cs="Arial"/>
              </w:rPr>
            </w:pPr>
            <w:r w:rsidRPr="0079224E">
              <w:rPr>
                <w:rFonts w:cs="Arial"/>
              </w:rPr>
              <w:t>3</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2. Uses metric units correctly (mm/cm/m) (IAC0505)</w:t>
            </w:r>
          </w:p>
        </w:tc>
        <w:tc>
          <w:tcPr>
            <w:tcW w:w="0" w:type="auto"/>
            <w:vAlign w:val="center"/>
            <w:hideMark/>
          </w:tcPr>
          <w:p w:rsidR="00C800A5" w:rsidRPr="0079224E" w:rsidRDefault="00C800A5" w:rsidP="00C800A5">
            <w:pPr>
              <w:rPr>
                <w:rFonts w:cs="Arial"/>
              </w:rPr>
            </w:pPr>
          </w:p>
        </w:tc>
        <w:tc>
          <w:tcPr>
            <w:tcW w:w="0" w:type="auto"/>
            <w:vAlign w:val="center"/>
            <w:hideMark/>
          </w:tcPr>
          <w:p w:rsidR="00C800A5" w:rsidRPr="0079224E" w:rsidRDefault="00C800A5" w:rsidP="00C800A5">
            <w:pPr>
              <w:rPr>
                <w:rFonts w:cs="Arial"/>
              </w:rPr>
            </w:pPr>
            <w:r w:rsidRPr="0079224E">
              <w:rPr>
                <w:rFonts w:cs="Arial"/>
              </w:rPr>
              <w:t>3</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3. Measures an object to ±1 mm accuracy using correct tool (IAC0506)</w:t>
            </w:r>
          </w:p>
        </w:tc>
        <w:tc>
          <w:tcPr>
            <w:tcW w:w="0" w:type="auto"/>
            <w:vAlign w:val="center"/>
            <w:hideMark/>
          </w:tcPr>
          <w:p w:rsidR="00C800A5" w:rsidRPr="0079224E" w:rsidRDefault="00C800A5" w:rsidP="00C800A5">
            <w:pPr>
              <w:rPr>
                <w:rFonts w:cs="Arial"/>
              </w:rPr>
            </w:pPr>
          </w:p>
        </w:tc>
        <w:tc>
          <w:tcPr>
            <w:tcW w:w="0" w:type="auto"/>
            <w:vAlign w:val="center"/>
            <w:hideMark/>
          </w:tcPr>
          <w:p w:rsidR="00C800A5" w:rsidRPr="0079224E" w:rsidRDefault="00C800A5" w:rsidP="00C800A5">
            <w:pPr>
              <w:rPr>
                <w:rFonts w:cs="Arial"/>
              </w:rPr>
            </w:pPr>
            <w:r w:rsidRPr="0079224E">
              <w:rPr>
                <w:rFonts w:cs="Arial"/>
              </w:rPr>
              <w:t>3</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4. Explains why a worn measuring tape should not be used (IAC0507)</w:t>
            </w:r>
          </w:p>
        </w:tc>
        <w:tc>
          <w:tcPr>
            <w:tcW w:w="0" w:type="auto"/>
            <w:vAlign w:val="center"/>
            <w:hideMark/>
          </w:tcPr>
          <w:p w:rsidR="00C800A5" w:rsidRPr="0079224E" w:rsidRDefault="00C800A5" w:rsidP="00C800A5">
            <w:pPr>
              <w:rPr>
                <w:rFonts w:cs="Arial"/>
              </w:rPr>
            </w:pPr>
          </w:p>
        </w:tc>
        <w:tc>
          <w:tcPr>
            <w:tcW w:w="0" w:type="auto"/>
            <w:vAlign w:val="center"/>
            <w:hideMark/>
          </w:tcPr>
          <w:p w:rsidR="00C800A5" w:rsidRPr="0079224E" w:rsidRDefault="00C800A5" w:rsidP="00C800A5">
            <w:pPr>
              <w:rPr>
                <w:rFonts w:cs="Arial"/>
              </w:rPr>
            </w:pPr>
            <w:r w:rsidRPr="0079224E">
              <w:rPr>
                <w:rFonts w:cs="Arial"/>
              </w:rPr>
              <w:t>3</w:t>
            </w:r>
          </w:p>
        </w:tc>
      </w:tr>
      <w:tr w:rsidR="00C800A5" w:rsidRPr="0079224E" w:rsidTr="00C800A5">
        <w:trPr>
          <w:tblCellSpacing w:w="15" w:type="dxa"/>
        </w:trPr>
        <w:tc>
          <w:tcPr>
            <w:tcW w:w="0" w:type="auto"/>
            <w:vAlign w:val="center"/>
            <w:hideMark/>
          </w:tcPr>
          <w:p w:rsidR="00C800A5" w:rsidRPr="0079224E" w:rsidRDefault="00C800A5" w:rsidP="00C800A5">
            <w:pPr>
              <w:rPr>
                <w:rFonts w:cs="Arial"/>
              </w:rPr>
            </w:pPr>
            <w:r w:rsidRPr="0079224E">
              <w:rPr>
                <w:rFonts w:cs="Arial"/>
              </w:rPr>
              <w:t>5. Records measurement clearly and consistently (IAC0506)</w:t>
            </w:r>
          </w:p>
        </w:tc>
        <w:tc>
          <w:tcPr>
            <w:tcW w:w="0" w:type="auto"/>
            <w:vAlign w:val="center"/>
            <w:hideMark/>
          </w:tcPr>
          <w:p w:rsidR="00C800A5" w:rsidRPr="0079224E" w:rsidRDefault="00C800A5" w:rsidP="00C800A5">
            <w:pPr>
              <w:rPr>
                <w:rFonts w:cs="Arial"/>
              </w:rPr>
            </w:pPr>
          </w:p>
        </w:tc>
        <w:tc>
          <w:tcPr>
            <w:tcW w:w="0" w:type="auto"/>
            <w:vAlign w:val="center"/>
            <w:hideMark/>
          </w:tcPr>
          <w:p w:rsidR="00C800A5" w:rsidRPr="0079224E" w:rsidRDefault="00C800A5" w:rsidP="00C800A5">
            <w:pPr>
              <w:rPr>
                <w:rFonts w:cs="Arial"/>
              </w:rPr>
            </w:pPr>
            <w:r w:rsidRPr="0079224E">
              <w:rPr>
                <w:rFonts w:cs="Arial"/>
              </w:rPr>
              <w:t>3</w:t>
            </w:r>
          </w:p>
        </w:tc>
      </w:tr>
    </w:tbl>
    <w:p w:rsidR="00C800A5" w:rsidRPr="0079224E" w:rsidRDefault="00F37A27" w:rsidP="00C800A5">
      <w:pPr>
        <w:rPr>
          <w:rFonts w:cs="Arial"/>
        </w:rPr>
      </w:pPr>
      <w:r>
        <w:rPr>
          <w:rFonts w:cs="Arial"/>
        </w:rPr>
        <w:pict>
          <v:rect id="_x0000_i1440" style="width:0;height:1.5pt" o:hralign="center" o:hrstd="t" o:hr="t" fillcolor="#a0a0a0" stroked="f"/>
        </w:pict>
      </w:r>
    </w:p>
    <w:p w:rsidR="00C800A5" w:rsidRPr="0079224E" w:rsidRDefault="00C800A5" w:rsidP="00C800A5">
      <w:pPr>
        <w:rPr>
          <w:rFonts w:cs="Arial"/>
          <w:b/>
          <w:bCs/>
        </w:rPr>
      </w:pPr>
      <w:r w:rsidRPr="0079224E">
        <w:rPr>
          <w:rFonts w:cs="Arial"/>
          <w:b/>
          <w:bCs/>
        </w:rPr>
        <w:t>Activity 4: Scenario-Based Application (20 marks)</w:t>
      </w:r>
    </w:p>
    <w:p w:rsidR="00C800A5" w:rsidRPr="0079224E" w:rsidRDefault="00C800A5" w:rsidP="00C800A5">
      <w:pPr>
        <w:rPr>
          <w:rFonts w:cs="Arial"/>
        </w:rPr>
      </w:pPr>
      <w:r w:rsidRPr="0079224E">
        <w:rPr>
          <w:rFonts w:cs="Arial"/>
          <w:b/>
          <w:bCs/>
        </w:rPr>
        <w:t>Scenario</w:t>
      </w:r>
      <w:r w:rsidRPr="0079224E">
        <w:rPr>
          <w:rFonts w:cs="Arial"/>
        </w:rPr>
        <w:t>:</w:t>
      </w:r>
      <w:r w:rsidRPr="0079224E">
        <w:rPr>
          <w:rFonts w:cs="Arial"/>
        </w:rPr>
        <w:br/>
        <w:t>You are preparing fabric panels for ten dining chair seats. The standard seat base is 480 mm × 420 mm, and you are instructed to add a 20 mm seam allowance all around. Your colleague suggests using an old tape that is slightly frayed but “still works fine.”</w:t>
      </w:r>
    </w:p>
    <w:p w:rsidR="00C800A5" w:rsidRPr="0079224E" w:rsidRDefault="00C800A5" w:rsidP="00C800A5">
      <w:pPr>
        <w:rPr>
          <w:rFonts w:cs="Arial"/>
        </w:rPr>
      </w:pPr>
      <w:r w:rsidRPr="0079224E">
        <w:rPr>
          <w:rFonts w:cs="Arial"/>
          <w:b/>
          <w:bCs/>
        </w:rPr>
        <w:t>Questions</w:t>
      </w:r>
      <w:r w:rsidRPr="0079224E">
        <w:rPr>
          <w:rFonts w:cs="Arial"/>
        </w:rPr>
        <w:t>:</w:t>
      </w:r>
    </w:p>
    <w:p w:rsidR="00C800A5" w:rsidRPr="0079224E" w:rsidRDefault="00C800A5" w:rsidP="00C800A5">
      <w:pPr>
        <w:numPr>
          <w:ilvl w:val="0"/>
          <w:numId w:val="316"/>
        </w:numPr>
        <w:rPr>
          <w:rFonts w:cs="Arial"/>
        </w:rPr>
      </w:pPr>
      <w:r w:rsidRPr="0079224E">
        <w:rPr>
          <w:rFonts w:cs="Arial"/>
        </w:rPr>
        <w:t>Calculate the final cut size for one panel. (IAC0501) (4)</w:t>
      </w:r>
    </w:p>
    <w:p w:rsidR="00C800A5" w:rsidRPr="0079224E" w:rsidRDefault="00C800A5" w:rsidP="00C800A5">
      <w:pPr>
        <w:numPr>
          <w:ilvl w:val="0"/>
          <w:numId w:val="316"/>
        </w:numPr>
        <w:rPr>
          <w:rFonts w:cs="Arial"/>
        </w:rPr>
      </w:pPr>
      <w:r w:rsidRPr="0079224E">
        <w:rPr>
          <w:rFonts w:cs="Arial"/>
        </w:rPr>
        <w:t>What issues could arise from using a worn-out measuring tape? (IAC0503, IAC0507) (4)</w:t>
      </w:r>
    </w:p>
    <w:p w:rsidR="00C800A5" w:rsidRPr="0079224E" w:rsidRDefault="00C800A5" w:rsidP="00C800A5">
      <w:pPr>
        <w:numPr>
          <w:ilvl w:val="0"/>
          <w:numId w:val="316"/>
        </w:numPr>
        <w:rPr>
          <w:rFonts w:cs="Arial"/>
        </w:rPr>
      </w:pPr>
      <w:r w:rsidRPr="0079224E">
        <w:rPr>
          <w:rFonts w:cs="Arial"/>
        </w:rPr>
        <w:t>How would you justify the need to replace poor-quality measuring tools to your supervisor? (IAC0507) (4)</w:t>
      </w:r>
    </w:p>
    <w:p w:rsidR="00C800A5" w:rsidRPr="0079224E" w:rsidRDefault="00C800A5" w:rsidP="00C800A5">
      <w:pPr>
        <w:numPr>
          <w:ilvl w:val="0"/>
          <w:numId w:val="316"/>
        </w:numPr>
        <w:rPr>
          <w:rFonts w:cs="Arial"/>
        </w:rPr>
      </w:pPr>
      <w:r w:rsidRPr="0079224E">
        <w:rPr>
          <w:rFonts w:cs="Arial"/>
        </w:rPr>
        <w:lastRenderedPageBreak/>
        <w:t>What units should you use when marking the fabric, and why? (IAC0505) (4)</w:t>
      </w:r>
    </w:p>
    <w:p w:rsidR="00C800A5" w:rsidRPr="0079224E" w:rsidRDefault="00C800A5" w:rsidP="00C800A5">
      <w:pPr>
        <w:numPr>
          <w:ilvl w:val="0"/>
          <w:numId w:val="316"/>
        </w:numPr>
        <w:rPr>
          <w:rFonts w:cs="Arial"/>
        </w:rPr>
      </w:pPr>
      <w:r w:rsidRPr="0079224E">
        <w:rPr>
          <w:rFonts w:cs="Arial"/>
        </w:rPr>
        <w:t>Which tool would you choose for confirming that the panel corners are square? (IAC0504) (4)</w:t>
      </w:r>
    </w:p>
    <w:p w:rsidR="00C800A5" w:rsidRPr="0079224E" w:rsidRDefault="00F37A27" w:rsidP="00C800A5">
      <w:pPr>
        <w:rPr>
          <w:rFonts w:cs="Arial"/>
        </w:rPr>
      </w:pPr>
      <w:r>
        <w:rPr>
          <w:rFonts w:cs="Arial"/>
        </w:rPr>
        <w:pict>
          <v:rect id="_x0000_i1441" style="width:0;height:1.5pt" o:hralign="center" o:hrstd="t" o:hr="t" fillcolor="#a0a0a0" stroked="f"/>
        </w:pict>
      </w:r>
    </w:p>
    <w:p w:rsidR="00C800A5" w:rsidRPr="0079224E" w:rsidRDefault="00C800A5" w:rsidP="00C800A5">
      <w:pPr>
        <w:rPr>
          <w:rFonts w:cs="Arial"/>
          <w:b/>
          <w:bCs/>
        </w:rPr>
      </w:pPr>
      <w:r w:rsidRPr="0079224E">
        <w:rPr>
          <w:rFonts w:ascii="Segoe UI Symbol" w:hAnsi="Segoe UI Symbol" w:cs="Segoe UI Symbol"/>
          <w:b/>
          <w:bCs/>
        </w:rPr>
        <w:t>✅</w:t>
      </w:r>
      <w:r w:rsidRPr="0079224E">
        <w:rPr>
          <w:rFonts w:cs="Arial"/>
          <w:b/>
          <w:bCs/>
        </w:rPr>
        <w:t xml:space="preserve"> Model Answers</w:t>
      </w:r>
    </w:p>
    <w:p w:rsidR="00C800A5" w:rsidRPr="0079224E" w:rsidRDefault="00C800A5" w:rsidP="00C800A5">
      <w:pPr>
        <w:rPr>
          <w:rFonts w:cs="Arial"/>
        </w:rPr>
      </w:pPr>
      <w:r w:rsidRPr="0079224E">
        <w:rPr>
          <w:rFonts w:cs="Arial"/>
          <w:b/>
          <w:bCs/>
        </w:rPr>
        <w:t>Activity 1 Answers</w:t>
      </w:r>
      <w:r w:rsidRPr="0079224E">
        <w:rPr>
          <w:rFonts w:cs="Arial"/>
        </w:rPr>
        <w:t>:</w:t>
      </w:r>
    </w:p>
    <w:p w:rsidR="00C800A5" w:rsidRPr="0079224E" w:rsidRDefault="00C800A5" w:rsidP="00C800A5">
      <w:pPr>
        <w:numPr>
          <w:ilvl w:val="0"/>
          <w:numId w:val="317"/>
        </w:numPr>
        <w:rPr>
          <w:rFonts w:cs="Arial"/>
        </w:rPr>
      </w:pPr>
      <w:r w:rsidRPr="0079224E">
        <w:rPr>
          <w:rFonts w:cs="Arial"/>
        </w:rPr>
        <w:t>Formulae help calculate area (length × width) for fabric and volume (length × width × height) for foam, ensuring correct quantities are cut.</w:t>
      </w:r>
    </w:p>
    <w:p w:rsidR="00C800A5" w:rsidRPr="0079224E" w:rsidRDefault="00C800A5" w:rsidP="00C800A5">
      <w:pPr>
        <w:numPr>
          <w:ilvl w:val="0"/>
          <w:numId w:val="317"/>
        </w:numPr>
        <w:rPr>
          <w:rFonts w:cs="Arial"/>
        </w:rPr>
      </w:pPr>
      <w:r w:rsidRPr="0079224E">
        <w:rPr>
          <w:rFonts w:cs="Arial"/>
        </w:rPr>
        <w:t>Accuracy prevents waste, ensures fit, and upholds product quality.</w:t>
      </w:r>
    </w:p>
    <w:p w:rsidR="00C800A5" w:rsidRPr="0079224E" w:rsidRDefault="00C800A5" w:rsidP="00C800A5">
      <w:pPr>
        <w:numPr>
          <w:ilvl w:val="0"/>
          <w:numId w:val="317"/>
        </w:numPr>
        <w:rPr>
          <w:rFonts w:cs="Arial"/>
        </w:rPr>
      </w:pPr>
      <w:r w:rsidRPr="0079224E">
        <w:rPr>
          <w:rFonts w:cs="Arial"/>
        </w:rPr>
        <w:t>Inaccuracy may lead to oversized covers or misaligned frame joints.</w:t>
      </w:r>
    </w:p>
    <w:p w:rsidR="00C800A5" w:rsidRPr="0079224E" w:rsidRDefault="00C800A5" w:rsidP="00C800A5">
      <w:pPr>
        <w:rPr>
          <w:rFonts w:cs="Arial"/>
        </w:rPr>
      </w:pPr>
      <w:r w:rsidRPr="0079224E">
        <w:rPr>
          <w:rFonts w:cs="Arial"/>
          <w:b/>
          <w:bCs/>
        </w:rPr>
        <w:t>Activity 2 Answers</w:t>
      </w:r>
      <w:r w:rsidRPr="0079224E">
        <w:rPr>
          <w:rFonts w:cs="Arial"/>
        </w:rPr>
        <w:t>:</w:t>
      </w:r>
      <w:r w:rsidRPr="0079224E">
        <w:rPr>
          <w:rFonts w:cs="Arial"/>
        </w:rPr>
        <w:br/>
        <w:t>1 – B, 2 – C, 3 – A, 4 – D, 5 – E</w:t>
      </w:r>
    </w:p>
    <w:p w:rsidR="00C800A5" w:rsidRPr="0079224E" w:rsidRDefault="00C800A5" w:rsidP="00C800A5">
      <w:pPr>
        <w:rPr>
          <w:rFonts w:cs="Arial"/>
        </w:rPr>
      </w:pPr>
      <w:r w:rsidRPr="0079224E">
        <w:rPr>
          <w:rFonts w:cs="Arial"/>
          <w:b/>
          <w:bCs/>
        </w:rPr>
        <w:t>Activity 3 Sample Observation</w:t>
      </w:r>
      <w:r w:rsidRPr="0079224E">
        <w:rPr>
          <w:rFonts w:cs="Arial"/>
        </w:rPr>
        <w:t>:</w:t>
      </w:r>
    </w:p>
    <w:p w:rsidR="00C800A5" w:rsidRPr="0079224E" w:rsidRDefault="00C800A5" w:rsidP="00C800A5">
      <w:pPr>
        <w:numPr>
          <w:ilvl w:val="0"/>
          <w:numId w:val="318"/>
        </w:numPr>
        <w:rPr>
          <w:rFonts w:cs="Arial"/>
        </w:rPr>
      </w:pPr>
      <w:r w:rsidRPr="0079224E">
        <w:rPr>
          <w:rFonts w:cs="Arial"/>
        </w:rPr>
        <w:t>Tool: Vernier for slot width, tape for fabric</w:t>
      </w:r>
    </w:p>
    <w:p w:rsidR="00C800A5" w:rsidRPr="0079224E" w:rsidRDefault="00C800A5" w:rsidP="00C800A5">
      <w:pPr>
        <w:numPr>
          <w:ilvl w:val="0"/>
          <w:numId w:val="318"/>
        </w:numPr>
        <w:rPr>
          <w:rFonts w:cs="Arial"/>
        </w:rPr>
      </w:pPr>
      <w:r w:rsidRPr="0079224E">
        <w:rPr>
          <w:rFonts w:cs="Arial"/>
        </w:rPr>
        <w:t>Units: mm throughout</w:t>
      </w:r>
    </w:p>
    <w:p w:rsidR="00C800A5" w:rsidRPr="0079224E" w:rsidRDefault="00C800A5" w:rsidP="00C800A5">
      <w:pPr>
        <w:numPr>
          <w:ilvl w:val="0"/>
          <w:numId w:val="318"/>
        </w:numPr>
        <w:rPr>
          <w:rFonts w:cs="Arial"/>
        </w:rPr>
      </w:pPr>
      <w:r w:rsidRPr="0079224E">
        <w:rPr>
          <w:rFonts w:cs="Arial"/>
        </w:rPr>
        <w:t>Accuracy: Within 1 mm</w:t>
      </w:r>
    </w:p>
    <w:p w:rsidR="00C800A5" w:rsidRPr="0079224E" w:rsidRDefault="00C800A5" w:rsidP="00C800A5">
      <w:pPr>
        <w:numPr>
          <w:ilvl w:val="0"/>
          <w:numId w:val="318"/>
        </w:numPr>
        <w:rPr>
          <w:rFonts w:cs="Arial"/>
        </w:rPr>
      </w:pPr>
      <w:r w:rsidRPr="0079224E">
        <w:rPr>
          <w:rFonts w:cs="Arial"/>
        </w:rPr>
        <w:t>Justification: Frayed tape causes starting point errors</w:t>
      </w:r>
    </w:p>
    <w:p w:rsidR="00C800A5" w:rsidRPr="0079224E" w:rsidRDefault="00C800A5" w:rsidP="00C800A5">
      <w:pPr>
        <w:numPr>
          <w:ilvl w:val="0"/>
          <w:numId w:val="318"/>
        </w:numPr>
        <w:rPr>
          <w:rFonts w:cs="Arial"/>
        </w:rPr>
      </w:pPr>
      <w:r w:rsidRPr="0079224E">
        <w:rPr>
          <w:rFonts w:cs="Arial"/>
        </w:rPr>
        <w:t>Recording: Clearly written dimensions on worksheet</w:t>
      </w:r>
    </w:p>
    <w:p w:rsidR="00C800A5" w:rsidRPr="0079224E" w:rsidRDefault="00C800A5" w:rsidP="00C800A5">
      <w:pPr>
        <w:rPr>
          <w:rFonts w:cs="Arial"/>
        </w:rPr>
      </w:pPr>
      <w:r w:rsidRPr="0079224E">
        <w:rPr>
          <w:rFonts w:cs="Arial"/>
          <w:b/>
          <w:bCs/>
        </w:rPr>
        <w:t>Activity 4 Answers</w:t>
      </w:r>
      <w:r w:rsidRPr="0079224E">
        <w:rPr>
          <w:rFonts w:cs="Arial"/>
        </w:rPr>
        <w:t>:</w:t>
      </w:r>
    </w:p>
    <w:p w:rsidR="00C800A5" w:rsidRPr="0079224E" w:rsidRDefault="00C800A5" w:rsidP="00C800A5">
      <w:pPr>
        <w:numPr>
          <w:ilvl w:val="0"/>
          <w:numId w:val="319"/>
        </w:numPr>
        <w:rPr>
          <w:rFonts w:cs="Arial"/>
        </w:rPr>
      </w:pPr>
      <w:r w:rsidRPr="0079224E">
        <w:rPr>
          <w:rFonts w:cs="Arial"/>
        </w:rPr>
        <w:t>480 mm + (20 mm × 2) = 520 mm; 420 mm + (20 mm × 2) = 460 mm</w:t>
      </w:r>
    </w:p>
    <w:p w:rsidR="00C800A5" w:rsidRPr="0079224E" w:rsidRDefault="00C800A5" w:rsidP="00C800A5">
      <w:pPr>
        <w:numPr>
          <w:ilvl w:val="0"/>
          <w:numId w:val="319"/>
        </w:numPr>
        <w:rPr>
          <w:rFonts w:cs="Arial"/>
        </w:rPr>
      </w:pPr>
      <w:r w:rsidRPr="0079224E">
        <w:rPr>
          <w:rFonts w:cs="Arial"/>
        </w:rPr>
        <w:t>Tape may stretch or misalign markings, causing cutting errors</w:t>
      </w:r>
    </w:p>
    <w:p w:rsidR="00C800A5" w:rsidRPr="0079224E" w:rsidRDefault="00C800A5" w:rsidP="00C800A5">
      <w:pPr>
        <w:numPr>
          <w:ilvl w:val="0"/>
          <w:numId w:val="319"/>
        </w:numPr>
        <w:rPr>
          <w:rFonts w:cs="Arial"/>
        </w:rPr>
      </w:pPr>
      <w:r w:rsidRPr="0079224E">
        <w:rPr>
          <w:rFonts w:cs="Arial"/>
        </w:rPr>
        <w:t>Poor-quality tools reduce efficiency and lead to client complaints; better to replace</w:t>
      </w:r>
    </w:p>
    <w:p w:rsidR="00C800A5" w:rsidRPr="0079224E" w:rsidRDefault="00C800A5" w:rsidP="00C800A5">
      <w:pPr>
        <w:numPr>
          <w:ilvl w:val="0"/>
          <w:numId w:val="319"/>
        </w:numPr>
        <w:rPr>
          <w:rFonts w:cs="Arial"/>
        </w:rPr>
      </w:pPr>
      <w:r w:rsidRPr="0079224E">
        <w:rPr>
          <w:rFonts w:cs="Arial"/>
        </w:rPr>
        <w:t>Metric (mm) to align with standards and reduce confusion</w:t>
      </w:r>
    </w:p>
    <w:p w:rsidR="00C800A5" w:rsidRPr="0079224E" w:rsidRDefault="00C800A5" w:rsidP="00C800A5">
      <w:pPr>
        <w:numPr>
          <w:ilvl w:val="0"/>
          <w:numId w:val="319"/>
        </w:numPr>
        <w:rPr>
          <w:rFonts w:cs="Arial"/>
        </w:rPr>
      </w:pPr>
      <w:r w:rsidRPr="0079224E">
        <w:rPr>
          <w:rFonts w:cs="Arial"/>
        </w:rPr>
        <w:t>Carpenter’s square for confirming 90° angles</w:t>
      </w:r>
    </w:p>
    <w:p w:rsidR="00C800A5" w:rsidRPr="0079224E" w:rsidRDefault="00F37A27" w:rsidP="00C800A5">
      <w:pPr>
        <w:rPr>
          <w:rFonts w:cs="Arial"/>
        </w:rPr>
      </w:pPr>
      <w:r>
        <w:rPr>
          <w:rFonts w:cs="Arial"/>
        </w:rPr>
        <w:pict>
          <v:rect id="_x0000_i1442" style="width:0;height:1.5pt" o:hralign="center" o:hrstd="t" o:hr="t" fillcolor="#a0a0a0" stroked="f"/>
        </w:pict>
      </w:r>
    </w:p>
    <w:p w:rsidR="00C800A5" w:rsidRPr="0079224E" w:rsidRDefault="00C800A5">
      <w:pPr>
        <w:rPr>
          <w:rFonts w:cs="Century Gothic"/>
          <w:b/>
          <w:bCs/>
        </w:rPr>
      </w:pPr>
      <w:r w:rsidRPr="0079224E">
        <w:rPr>
          <w:rFonts w:cs="Century Gothic"/>
          <w:b/>
          <w:bCs/>
        </w:rPr>
        <w:br w:type="page"/>
      </w:r>
    </w:p>
    <w:p w:rsidR="00C800A5" w:rsidRPr="0079224E" w:rsidRDefault="00C800A5" w:rsidP="00C800A5">
      <w:pPr>
        <w:rPr>
          <w:rFonts w:cs="Arial"/>
          <w:b/>
          <w:bCs/>
        </w:rPr>
      </w:pPr>
      <w:r w:rsidRPr="0079224E">
        <w:rPr>
          <w:rFonts w:cs="Arial"/>
          <w:b/>
          <w:bCs/>
        </w:rPr>
        <w:lastRenderedPageBreak/>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559"/>
        <w:gridCol w:w="5902"/>
      </w:tblGrid>
      <w:tr w:rsidR="00C800A5" w:rsidRPr="0079224E" w:rsidTr="00C800A5">
        <w:trPr>
          <w:tblHeader/>
          <w:tblCellSpacing w:w="15" w:type="dxa"/>
        </w:trPr>
        <w:tc>
          <w:tcPr>
            <w:tcW w:w="1510" w:type="dxa"/>
            <w:vAlign w:val="center"/>
            <w:hideMark/>
          </w:tcPr>
          <w:p w:rsidR="00C800A5" w:rsidRPr="0079224E" w:rsidRDefault="00C800A5" w:rsidP="00C800A5">
            <w:pPr>
              <w:rPr>
                <w:rFonts w:cs="Arial"/>
                <w:b/>
                <w:bCs/>
              </w:rPr>
            </w:pPr>
            <w:r w:rsidRPr="0079224E">
              <w:rPr>
                <w:rFonts w:cs="Arial"/>
                <w:b/>
                <w:bCs/>
              </w:rPr>
              <w:t>Activity</w:t>
            </w:r>
          </w:p>
        </w:tc>
        <w:tc>
          <w:tcPr>
            <w:tcW w:w="1529" w:type="dxa"/>
            <w:vAlign w:val="center"/>
            <w:hideMark/>
          </w:tcPr>
          <w:p w:rsidR="00C800A5" w:rsidRPr="0079224E" w:rsidRDefault="00C800A5" w:rsidP="00C800A5">
            <w:pPr>
              <w:rPr>
                <w:rFonts w:cs="Arial"/>
                <w:b/>
                <w:bCs/>
              </w:rPr>
            </w:pPr>
            <w:r w:rsidRPr="0079224E">
              <w:rPr>
                <w:rFonts w:cs="Arial"/>
                <w:b/>
                <w:bCs/>
              </w:rPr>
              <w:t>Max Marks</w:t>
            </w:r>
          </w:p>
        </w:tc>
        <w:tc>
          <w:tcPr>
            <w:tcW w:w="5857" w:type="dxa"/>
            <w:vAlign w:val="center"/>
            <w:hideMark/>
          </w:tcPr>
          <w:p w:rsidR="00C800A5" w:rsidRPr="0079224E" w:rsidRDefault="00C800A5" w:rsidP="00C800A5">
            <w:pPr>
              <w:rPr>
                <w:rFonts w:cs="Arial"/>
                <w:b/>
                <w:bCs/>
              </w:rPr>
            </w:pPr>
            <w:r w:rsidRPr="0079224E">
              <w:rPr>
                <w:rFonts w:cs="Arial"/>
                <w:b/>
                <w:bCs/>
              </w:rPr>
              <w:t>Marking Guidance</w:t>
            </w:r>
          </w:p>
        </w:tc>
      </w:tr>
      <w:tr w:rsidR="00C800A5" w:rsidRPr="0079224E" w:rsidTr="00C800A5">
        <w:trPr>
          <w:tblCellSpacing w:w="15" w:type="dxa"/>
        </w:trPr>
        <w:tc>
          <w:tcPr>
            <w:tcW w:w="1510" w:type="dxa"/>
            <w:vAlign w:val="center"/>
            <w:hideMark/>
          </w:tcPr>
          <w:p w:rsidR="00C800A5" w:rsidRPr="0079224E" w:rsidRDefault="00C800A5" w:rsidP="00C800A5">
            <w:pPr>
              <w:rPr>
                <w:rFonts w:cs="Arial"/>
              </w:rPr>
            </w:pPr>
            <w:r w:rsidRPr="0079224E">
              <w:rPr>
                <w:rFonts w:cs="Arial"/>
              </w:rPr>
              <w:t>Activity 1</w:t>
            </w:r>
          </w:p>
        </w:tc>
        <w:tc>
          <w:tcPr>
            <w:tcW w:w="1529" w:type="dxa"/>
            <w:vAlign w:val="center"/>
            <w:hideMark/>
          </w:tcPr>
          <w:p w:rsidR="00C800A5" w:rsidRPr="0079224E" w:rsidRDefault="00C800A5" w:rsidP="00C800A5">
            <w:pPr>
              <w:rPr>
                <w:rFonts w:cs="Arial"/>
              </w:rPr>
            </w:pPr>
            <w:r w:rsidRPr="0079224E">
              <w:rPr>
                <w:rFonts w:cs="Arial"/>
              </w:rPr>
              <w:t>15</w:t>
            </w:r>
          </w:p>
        </w:tc>
        <w:tc>
          <w:tcPr>
            <w:tcW w:w="5857" w:type="dxa"/>
            <w:vAlign w:val="center"/>
            <w:hideMark/>
          </w:tcPr>
          <w:p w:rsidR="00C800A5" w:rsidRPr="0079224E" w:rsidRDefault="00C800A5" w:rsidP="00C800A5">
            <w:pPr>
              <w:rPr>
                <w:rFonts w:cs="Arial"/>
              </w:rPr>
            </w:pPr>
            <w:r w:rsidRPr="0079224E">
              <w:rPr>
                <w:rFonts w:cs="Arial"/>
              </w:rPr>
              <w:t>5 per answer; full marks for clear, accurate explanations</w:t>
            </w:r>
          </w:p>
        </w:tc>
      </w:tr>
      <w:tr w:rsidR="00C800A5" w:rsidRPr="0079224E" w:rsidTr="00C800A5">
        <w:trPr>
          <w:tblCellSpacing w:w="15" w:type="dxa"/>
        </w:trPr>
        <w:tc>
          <w:tcPr>
            <w:tcW w:w="1510" w:type="dxa"/>
            <w:vAlign w:val="center"/>
            <w:hideMark/>
          </w:tcPr>
          <w:p w:rsidR="00C800A5" w:rsidRPr="0079224E" w:rsidRDefault="00C800A5" w:rsidP="00C800A5">
            <w:pPr>
              <w:rPr>
                <w:rFonts w:cs="Arial"/>
              </w:rPr>
            </w:pPr>
            <w:r w:rsidRPr="0079224E">
              <w:rPr>
                <w:rFonts w:cs="Arial"/>
              </w:rPr>
              <w:t>Activity 2</w:t>
            </w:r>
          </w:p>
        </w:tc>
        <w:tc>
          <w:tcPr>
            <w:tcW w:w="1529" w:type="dxa"/>
            <w:vAlign w:val="center"/>
            <w:hideMark/>
          </w:tcPr>
          <w:p w:rsidR="00C800A5" w:rsidRPr="0079224E" w:rsidRDefault="00C800A5" w:rsidP="00C800A5">
            <w:pPr>
              <w:rPr>
                <w:rFonts w:cs="Arial"/>
              </w:rPr>
            </w:pPr>
            <w:r w:rsidRPr="0079224E">
              <w:rPr>
                <w:rFonts w:cs="Arial"/>
              </w:rPr>
              <w:t>10</w:t>
            </w:r>
          </w:p>
        </w:tc>
        <w:tc>
          <w:tcPr>
            <w:tcW w:w="5857" w:type="dxa"/>
            <w:vAlign w:val="center"/>
            <w:hideMark/>
          </w:tcPr>
          <w:p w:rsidR="00C800A5" w:rsidRPr="0079224E" w:rsidRDefault="00C800A5" w:rsidP="00C800A5">
            <w:pPr>
              <w:rPr>
                <w:rFonts w:cs="Arial"/>
              </w:rPr>
            </w:pPr>
            <w:r w:rsidRPr="0079224E">
              <w:rPr>
                <w:rFonts w:cs="Arial"/>
              </w:rPr>
              <w:t>2 marks per correct match</w:t>
            </w:r>
          </w:p>
        </w:tc>
      </w:tr>
      <w:tr w:rsidR="00C800A5" w:rsidRPr="0079224E" w:rsidTr="00C800A5">
        <w:trPr>
          <w:tblCellSpacing w:w="15" w:type="dxa"/>
        </w:trPr>
        <w:tc>
          <w:tcPr>
            <w:tcW w:w="1510" w:type="dxa"/>
            <w:vAlign w:val="center"/>
            <w:hideMark/>
          </w:tcPr>
          <w:p w:rsidR="00C800A5" w:rsidRPr="0079224E" w:rsidRDefault="00C800A5" w:rsidP="00C800A5">
            <w:pPr>
              <w:rPr>
                <w:rFonts w:cs="Arial"/>
              </w:rPr>
            </w:pPr>
            <w:r w:rsidRPr="0079224E">
              <w:rPr>
                <w:rFonts w:cs="Arial"/>
              </w:rPr>
              <w:t>Activity 3</w:t>
            </w:r>
          </w:p>
        </w:tc>
        <w:tc>
          <w:tcPr>
            <w:tcW w:w="1529" w:type="dxa"/>
            <w:vAlign w:val="center"/>
            <w:hideMark/>
          </w:tcPr>
          <w:p w:rsidR="00C800A5" w:rsidRPr="0079224E" w:rsidRDefault="00C800A5" w:rsidP="00C800A5">
            <w:pPr>
              <w:rPr>
                <w:rFonts w:cs="Arial"/>
              </w:rPr>
            </w:pPr>
            <w:r w:rsidRPr="0079224E">
              <w:rPr>
                <w:rFonts w:cs="Arial"/>
              </w:rPr>
              <w:t>15</w:t>
            </w:r>
          </w:p>
        </w:tc>
        <w:tc>
          <w:tcPr>
            <w:tcW w:w="5857" w:type="dxa"/>
            <w:vAlign w:val="center"/>
            <w:hideMark/>
          </w:tcPr>
          <w:p w:rsidR="00C800A5" w:rsidRPr="0079224E" w:rsidRDefault="00C800A5" w:rsidP="00C800A5">
            <w:pPr>
              <w:rPr>
                <w:rFonts w:cs="Arial"/>
              </w:rPr>
            </w:pPr>
            <w:r w:rsidRPr="0079224E">
              <w:rPr>
                <w:rFonts w:cs="Arial"/>
              </w:rPr>
              <w:t>3 marks per correctly completed task with accuracy and safety</w:t>
            </w:r>
          </w:p>
        </w:tc>
      </w:tr>
      <w:tr w:rsidR="00C800A5" w:rsidRPr="0079224E" w:rsidTr="00C800A5">
        <w:trPr>
          <w:tblCellSpacing w:w="15" w:type="dxa"/>
        </w:trPr>
        <w:tc>
          <w:tcPr>
            <w:tcW w:w="1510" w:type="dxa"/>
            <w:vAlign w:val="center"/>
            <w:hideMark/>
          </w:tcPr>
          <w:p w:rsidR="00C800A5" w:rsidRPr="0079224E" w:rsidRDefault="00C800A5" w:rsidP="00C800A5">
            <w:pPr>
              <w:rPr>
                <w:rFonts w:cs="Arial"/>
              </w:rPr>
            </w:pPr>
            <w:r w:rsidRPr="0079224E">
              <w:rPr>
                <w:rFonts w:cs="Arial"/>
              </w:rPr>
              <w:t>Activity 4</w:t>
            </w:r>
          </w:p>
        </w:tc>
        <w:tc>
          <w:tcPr>
            <w:tcW w:w="1529" w:type="dxa"/>
            <w:vAlign w:val="center"/>
            <w:hideMark/>
          </w:tcPr>
          <w:p w:rsidR="00C800A5" w:rsidRPr="0079224E" w:rsidRDefault="00C800A5" w:rsidP="00C800A5">
            <w:pPr>
              <w:rPr>
                <w:rFonts w:cs="Arial"/>
              </w:rPr>
            </w:pPr>
            <w:r w:rsidRPr="0079224E">
              <w:rPr>
                <w:rFonts w:cs="Arial"/>
              </w:rPr>
              <w:t>20</w:t>
            </w:r>
          </w:p>
        </w:tc>
        <w:tc>
          <w:tcPr>
            <w:tcW w:w="5857" w:type="dxa"/>
            <w:vAlign w:val="center"/>
            <w:hideMark/>
          </w:tcPr>
          <w:p w:rsidR="00C800A5" w:rsidRPr="0079224E" w:rsidRDefault="00C800A5" w:rsidP="00C800A5">
            <w:pPr>
              <w:rPr>
                <w:rFonts w:cs="Arial"/>
              </w:rPr>
            </w:pPr>
            <w:r w:rsidRPr="0079224E">
              <w:rPr>
                <w:rFonts w:cs="Arial"/>
              </w:rPr>
              <w:t>4 marks per well-reasoned, technically sound response</w:t>
            </w:r>
          </w:p>
        </w:tc>
      </w:tr>
      <w:tr w:rsidR="00C800A5" w:rsidRPr="0079224E" w:rsidTr="00C800A5">
        <w:trPr>
          <w:tblCellSpacing w:w="15" w:type="dxa"/>
        </w:trPr>
        <w:tc>
          <w:tcPr>
            <w:tcW w:w="1510" w:type="dxa"/>
            <w:vAlign w:val="center"/>
            <w:hideMark/>
          </w:tcPr>
          <w:p w:rsidR="00C800A5" w:rsidRPr="0079224E" w:rsidRDefault="00C800A5" w:rsidP="00C800A5">
            <w:pPr>
              <w:rPr>
                <w:rFonts w:cs="Arial"/>
              </w:rPr>
            </w:pPr>
            <w:r w:rsidRPr="0079224E">
              <w:rPr>
                <w:rFonts w:cs="Arial"/>
                <w:b/>
                <w:bCs/>
              </w:rPr>
              <w:t>Total</w:t>
            </w:r>
          </w:p>
        </w:tc>
        <w:tc>
          <w:tcPr>
            <w:tcW w:w="1529" w:type="dxa"/>
            <w:vAlign w:val="center"/>
            <w:hideMark/>
          </w:tcPr>
          <w:p w:rsidR="00C800A5" w:rsidRPr="0079224E" w:rsidRDefault="00C800A5" w:rsidP="00C800A5">
            <w:pPr>
              <w:rPr>
                <w:rFonts w:cs="Arial"/>
              </w:rPr>
            </w:pPr>
            <w:r w:rsidRPr="0079224E">
              <w:rPr>
                <w:rFonts w:cs="Arial"/>
                <w:b/>
                <w:bCs/>
              </w:rPr>
              <w:t>60</w:t>
            </w:r>
          </w:p>
        </w:tc>
        <w:tc>
          <w:tcPr>
            <w:tcW w:w="5857" w:type="dxa"/>
            <w:vAlign w:val="center"/>
            <w:hideMark/>
          </w:tcPr>
          <w:p w:rsidR="00C800A5" w:rsidRPr="0079224E" w:rsidRDefault="00C800A5" w:rsidP="00C800A5">
            <w:pPr>
              <w:rPr>
                <w:rFonts w:cs="Arial"/>
              </w:rPr>
            </w:pPr>
          </w:p>
        </w:tc>
      </w:tr>
    </w:tbl>
    <w:p w:rsidR="00C800A5" w:rsidRPr="0079224E" w:rsidRDefault="00F37A27" w:rsidP="00C800A5">
      <w:pPr>
        <w:rPr>
          <w:rFonts w:cs="Arial"/>
        </w:rPr>
      </w:pPr>
      <w:r>
        <w:rPr>
          <w:rFonts w:cs="Arial"/>
        </w:rPr>
        <w:pict>
          <v:rect id="_x0000_i1443" style="width:0;height:1.5pt" o:hralign="center" o:hrstd="t" o:hr="t" fillcolor="#a0a0a0" stroked="f"/>
        </w:pict>
      </w:r>
    </w:p>
    <w:p w:rsidR="00C800A5" w:rsidRPr="0079224E" w:rsidRDefault="00C800A5" w:rsidP="00C800A5">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4"/>
      </w:tblGrid>
      <w:tr w:rsidR="00C800A5" w:rsidRPr="0079224E" w:rsidTr="00C800A5">
        <w:trPr>
          <w:tblHeader/>
          <w:tblCellSpacing w:w="15" w:type="dxa"/>
        </w:trPr>
        <w:tc>
          <w:tcPr>
            <w:tcW w:w="2077" w:type="dxa"/>
            <w:vAlign w:val="center"/>
            <w:hideMark/>
          </w:tcPr>
          <w:p w:rsidR="00C800A5" w:rsidRPr="0079224E" w:rsidRDefault="00C800A5" w:rsidP="00C800A5">
            <w:pPr>
              <w:rPr>
                <w:rFonts w:cs="Arial"/>
                <w:b/>
                <w:bCs/>
              </w:rPr>
            </w:pPr>
            <w:r w:rsidRPr="0079224E">
              <w:rPr>
                <w:rFonts w:cs="Arial"/>
                <w:b/>
                <w:bCs/>
              </w:rPr>
              <w:t>Rating</w:t>
            </w:r>
          </w:p>
        </w:tc>
        <w:tc>
          <w:tcPr>
            <w:tcW w:w="6849" w:type="dxa"/>
            <w:vAlign w:val="center"/>
            <w:hideMark/>
          </w:tcPr>
          <w:p w:rsidR="00C800A5" w:rsidRPr="0079224E" w:rsidRDefault="00C800A5" w:rsidP="00C800A5">
            <w:pPr>
              <w:rPr>
                <w:rFonts w:cs="Arial"/>
                <w:b/>
                <w:bCs/>
              </w:rPr>
            </w:pPr>
            <w:r w:rsidRPr="0079224E">
              <w:rPr>
                <w:rFonts w:cs="Arial"/>
                <w:b/>
                <w:bCs/>
              </w:rPr>
              <w:t>Descriptor</w:t>
            </w:r>
          </w:p>
        </w:tc>
      </w:tr>
      <w:tr w:rsidR="00C800A5" w:rsidRPr="0079224E" w:rsidTr="00C800A5">
        <w:trPr>
          <w:tblCellSpacing w:w="15" w:type="dxa"/>
        </w:trPr>
        <w:tc>
          <w:tcPr>
            <w:tcW w:w="2077" w:type="dxa"/>
            <w:vAlign w:val="center"/>
            <w:hideMark/>
          </w:tcPr>
          <w:p w:rsidR="00C800A5" w:rsidRPr="0079224E" w:rsidRDefault="00C800A5" w:rsidP="00C800A5">
            <w:pPr>
              <w:rPr>
                <w:rFonts w:cs="Arial"/>
              </w:rPr>
            </w:pPr>
            <w:r w:rsidRPr="0079224E">
              <w:rPr>
                <w:rFonts w:cs="Arial"/>
              </w:rPr>
              <w:t>5 – Excellent</w:t>
            </w:r>
          </w:p>
        </w:tc>
        <w:tc>
          <w:tcPr>
            <w:tcW w:w="6849" w:type="dxa"/>
            <w:vAlign w:val="center"/>
            <w:hideMark/>
          </w:tcPr>
          <w:p w:rsidR="00C800A5" w:rsidRPr="0079224E" w:rsidRDefault="00C800A5" w:rsidP="00C800A5">
            <w:pPr>
              <w:rPr>
                <w:rFonts w:cs="Arial"/>
              </w:rPr>
            </w:pPr>
            <w:r w:rsidRPr="0079224E">
              <w:rPr>
                <w:rFonts w:cs="Arial"/>
              </w:rPr>
              <w:t>Precise measurements, tool knowledge, and strong justification skills</w:t>
            </w:r>
          </w:p>
        </w:tc>
      </w:tr>
      <w:tr w:rsidR="00C800A5" w:rsidRPr="0079224E" w:rsidTr="00C800A5">
        <w:trPr>
          <w:tblCellSpacing w:w="15" w:type="dxa"/>
        </w:trPr>
        <w:tc>
          <w:tcPr>
            <w:tcW w:w="2077" w:type="dxa"/>
            <w:vAlign w:val="center"/>
            <w:hideMark/>
          </w:tcPr>
          <w:p w:rsidR="00C800A5" w:rsidRPr="0079224E" w:rsidRDefault="00C800A5" w:rsidP="00C800A5">
            <w:pPr>
              <w:rPr>
                <w:rFonts w:cs="Arial"/>
              </w:rPr>
            </w:pPr>
            <w:r w:rsidRPr="0079224E">
              <w:rPr>
                <w:rFonts w:cs="Arial"/>
              </w:rPr>
              <w:t>4 – Good</w:t>
            </w:r>
          </w:p>
        </w:tc>
        <w:tc>
          <w:tcPr>
            <w:tcW w:w="6849" w:type="dxa"/>
            <w:vAlign w:val="center"/>
            <w:hideMark/>
          </w:tcPr>
          <w:p w:rsidR="00C800A5" w:rsidRPr="0079224E" w:rsidRDefault="00C800A5" w:rsidP="00C800A5">
            <w:pPr>
              <w:rPr>
                <w:rFonts w:cs="Arial"/>
              </w:rPr>
            </w:pPr>
            <w:r w:rsidRPr="0079224E">
              <w:rPr>
                <w:rFonts w:cs="Arial"/>
              </w:rPr>
              <w:t>Minor errors, solid understanding, needs reinforcement of accuracy importance</w:t>
            </w:r>
          </w:p>
        </w:tc>
      </w:tr>
      <w:tr w:rsidR="00C800A5" w:rsidRPr="0079224E" w:rsidTr="00C800A5">
        <w:trPr>
          <w:tblCellSpacing w:w="15" w:type="dxa"/>
        </w:trPr>
        <w:tc>
          <w:tcPr>
            <w:tcW w:w="2077" w:type="dxa"/>
            <w:vAlign w:val="center"/>
            <w:hideMark/>
          </w:tcPr>
          <w:p w:rsidR="00C800A5" w:rsidRPr="0079224E" w:rsidRDefault="00C800A5" w:rsidP="00C800A5">
            <w:pPr>
              <w:rPr>
                <w:rFonts w:cs="Arial"/>
              </w:rPr>
            </w:pPr>
            <w:r w:rsidRPr="0079224E">
              <w:rPr>
                <w:rFonts w:cs="Arial"/>
              </w:rPr>
              <w:t>3 – Satisfactory</w:t>
            </w:r>
          </w:p>
        </w:tc>
        <w:tc>
          <w:tcPr>
            <w:tcW w:w="6849" w:type="dxa"/>
            <w:vAlign w:val="center"/>
            <w:hideMark/>
          </w:tcPr>
          <w:p w:rsidR="00C800A5" w:rsidRPr="0079224E" w:rsidRDefault="00C800A5" w:rsidP="00C800A5">
            <w:pPr>
              <w:rPr>
                <w:rFonts w:cs="Arial"/>
              </w:rPr>
            </w:pPr>
            <w:r w:rsidRPr="0079224E">
              <w:rPr>
                <w:rFonts w:cs="Arial"/>
              </w:rPr>
              <w:t>Meets minimum requirements; some gaps in justification or technical language</w:t>
            </w:r>
          </w:p>
        </w:tc>
      </w:tr>
      <w:tr w:rsidR="00C800A5" w:rsidRPr="0079224E" w:rsidTr="00C800A5">
        <w:trPr>
          <w:tblCellSpacing w:w="15" w:type="dxa"/>
        </w:trPr>
        <w:tc>
          <w:tcPr>
            <w:tcW w:w="2077" w:type="dxa"/>
            <w:vAlign w:val="center"/>
            <w:hideMark/>
          </w:tcPr>
          <w:p w:rsidR="00C800A5" w:rsidRPr="0079224E" w:rsidRDefault="00C800A5" w:rsidP="00C800A5">
            <w:pPr>
              <w:rPr>
                <w:rFonts w:cs="Arial"/>
              </w:rPr>
            </w:pPr>
            <w:r w:rsidRPr="0079224E">
              <w:rPr>
                <w:rFonts w:cs="Arial"/>
              </w:rPr>
              <w:t>2 – Basic</w:t>
            </w:r>
          </w:p>
        </w:tc>
        <w:tc>
          <w:tcPr>
            <w:tcW w:w="6849" w:type="dxa"/>
            <w:vAlign w:val="center"/>
            <w:hideMark/>
          </w:tcPr>
          <w:p w:rsidR="00C800A5" w:rsidRPr="0079224E" w:rsidRDefault="00C800A5" w:rsidP="00C800A5">
            <w:pPr>
              <w:rPr>
                <w:rFonts w:cs="Arial"/>
              </w:rPr>
            </w:pPr>
            <w:r w:rsidRPr="0079224E">
              <w:rPr>
                <w:rFonts w:cs="Arial"/>
              </w:rPr>
              <w:t>Limited awareness of measurement impact; relies on incorrect or inconsistent tool use</w:t>
            </w:r>
          </w:p>
        </w:tc>
      </w:tr>
      <w:tr w:rsidR="00C800A5" w:rsidRPr="0079224E" w:rsidTr="00C800A5">
        <w:trPr>
          <w:tblCellSpacing w:w="15" w:type="dxa"/>
        </w:trPr>
        <w:tc>
          <w:tcPr>
            <w:tcW w:w="2077" w:type="dxa"/>
            <w:vAlign w:val="center"/>
            <w:hideMark/>
          </w:tcPr>
          <w:p w:rsidR="00C800A5" w:rsidRPr="0079224E" w:rsidRDefault="00C800A5" w:rsidP="00C800A5">
            <w:pPr>
              <w:rPr>
                <w:rFonts w:cs="Arial"/>
              </w:rPr>
            </w:pPr>
            <w:r w:rsidRPr="0079224E">
              <w:rPr>
                <w:rFonts w:cs="Arial"/>
              </w:rPr>
              <w:t>1 – Poor</w:t>
            </w:r>
          </w:p>
        </w:tc>
        <w:tc>
          <w:tcPr>
            <w:tcW w:w="6849" w:type="dxa"/>
            <w:vAlign w:val="center"/>
            <w:hideMark/>
          </w:tcPr>
          <w:p w:rsidR="00C800A5" w:rsidRPr="0079224E" w:rsidRDefault="00C800A5" w:rsidP="00C800A5">
            <w:pPr>
              <w:rPr>
                <w:rFonts w:cs="Arial"/>
              </w:rPr>
            </w:pPr>
            <w:r w:rsidRPr="0079224E">
              <w:rPr>
                <w:rFonts w:cs="Arial"/>
              </w:rPr>
              <w:t>Unsafe or careless practice; little understanding of measurement principles</w:t>
            </w:r>
          </w:p>
        </w:tc>
      </w:tr>
    </w:tbl>
    <w:p w:rsidR="00C800A5" w:rsidRPr="0079224E" w:rsidRDefault="00F37A27" w:rsidP="00C800A5">
      <w:pPr>
        <w:rPr>
          <w:rFonts w:cs="Arial"/>
        </w:rPr>
      </w:pPr>
      <w:r>
        <w:rPr>
          <w:rFonts w:cs="Arial"/>
        </w:rPr>
        <w:pict>
          <v:rect id="_x0000_i1444" style="width:0;height:1.5pt" o:hralign="center" o:hrstd="t" o:hr="t" fillcolor="#a0a0a0" stroked="f"/>
        </w:pict>
      </w:r>
    </w:p>
    <w:p w:rsidR="00C800A5" w:rsidRPr="0079224E" w:rsidRDefault="00C800A5" w:rsidP="00C800A5">
      <w:pPr>
        <w:rPr>
          <w:rFonts w:cs="Arial"/>
        </w:rPr>
      </w:pPr>
      <w:r w:rsidRPr="0079224E">
        <w:rPr>
          <w:rFonts w:cs="Arial"/>
        </w:rPr>
        <w:t xml:space="preserve"> </w:t>
      </w:r>
    </w:p>
    <w:p w:rsidR="00392E0F" w:rsidRPr="0079224E" w:rsidRDefault="00392E0F">
      <w:pPr>
        <w:rPr>
          <w:rFonts w:cs="Arial"/>
        </w:rPr>
      </w:pPr>
      <w:r w:rsidRPr="0079224E">
        <w:rPr>
          <w:rFonts w:cs="Arial"/>
        </w:rPr>
        <w:br w:type="page"/>
      </w:r>
    </w:p>
    <w:p w:rsidR="00392E0F" w:rsidRPr="0079224E" w:rsidRDefault="00392E0F" w:rsidP="00392E0F">
      <w:pPr>
        <w:pStyle w:val="Heading3"/>
        <w:rPr>
          <w:rFonts w:ascii="Century Gothic" w:hAnsi="Century Gothic" w:cs="Arial"/>
          <w:b/>
          <w:bCs/>
        </w:rPr>
      </w:pPr>
      <w:bookmarkStart w:id="61" w:name="_Toc195895495"/>
      <w:r w:rsidRPr="0079224E">
        <w:rPr>
          <w:rFonts w:ascii="Century Gothic" w:hAnsi="Century Gothic" w:cs="Arial"/>
          <w:b/>
          <w:bCs/>
        </w:rPr>
        <w:lastRenderedPageBreak/>
        <w:t>Facilitator Assessment Briefing</w:t>
      </w:r>
      <w:bookmarkEnd w:id="61"/>
    </w:p>
    <w:p w:rsidR="00392E0F" w:rsidRPr="0079224E" w:rsidRDefault="00392E0F" w:rsidP="00392E0F">
      <w:pPr>
        <w:rPr>
          <w:rFonts w:cs="Arial"/>
        </w:rPr>
      </w:pPr>
      <w:r w:rsidRPr="0079224E">
        <w:rPr>
          <w:rFonts w:cs="Arial"/>
          <w:b/>
          <w:bCs/>
        </w:rPr>
        <w:t>KM-04-KT05: Concepts and Principles of Measuring and Calculations Used in the Furniture Upholstery Processes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p>
    <w:p w:rsidR="00392E0F" w:rsidRPr="0079224E" w:rsidRDefault="00F37A27" w:rsidP="00392E0F">
      <w:pPr>
        <w:rPr>
          <w:rFonts w:cs="Arial"/>
        </w:rPr>
      </w:pPr>
      <w:r>
        <w:rPr>
          <w:rFonts w:cs="Arial"/>
        </w:rPr>
        <w:pict>
          <v:rect id="_x0000_i1445" style="width:0;height:1.5pt" o:hralign="center" o:hrstd="t" o:hr="t" fillcolor="#a0a0a0" stroked="f"/>
        </w:pict>
      </w:r>
    </w:p>
    <w:p w:rsidR="00392E0F" w:rsidRPr="0079224E" w:rsidRDefault="00392E0F" w:rsidP="00392E0F">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392E0F" w:rsidRPr="0079224E" w:rsidRDefault="00392E0F" w:rsidP="00392E0F">
      <w:pPr>
        <w:rPr>
          <w:rFonts w:cs="Arial"/>
        </w:rPr>
      </w:pPr>
      <w:r w:rsidRPr="0079224E">
        <w:rPr>
          <w:rFonts w:cs="Arial"/>
        </w:rPr>
        <w:t xml:space="preserve">This integrated assessment evaluates learner competence against Internal Assessment Criteria </w:t>
      </w:r>
      <w:r w:rsidRPr="0079224E">
        <w:rPr>
          <w:rFonts w:cs="Arial"/>
          <w:b/>
          <w:bCs/>
        </w:rPr>
        <w:t>IAC0501 to IAC0507</w:t>
      </w:r>
      <w:r w:rsidRPr="0079224E">
        <w:rPr>
          <w:rFonts w:cs="Arial"/>
        </w:rPr>
        <w:t>. It focuses on the learner’s ability to:</w:t>
      </w:r>
    </w:p>
    <w:p w:rsidR="00392E0F" w:rsidRPr="0079224E" w:rsidRDefault="00392E0F" w:rsidP="00392E0F">
      <w:pPr>
        <w:numPr>
          <w:ilvl w:val="0"/>
          <w:numId w:val="320"/>
        </w:numPr>
        <w:rPr>
          <w:rFonts w:cs="Arial"/>
        </w:rPr>
      </w:pPr>
      <w:r w:rsidRPr="0079224E">
        <w:rPr>
          <w:rFonts w:cs="Arial"/>
        </w:rPr>
        <w:t>Apply mathematical formulae relevant to upholstery</w:t>
      </w:r>
    </w:p>
    <w:p w:rsidR="00392E0F" w:rsidRPr="0079224E" w:rsidRDefault="00392E0F" w:rsidP="00392E0F">
      <w:pPr>
        <w:numPr>
          <w:ilvl w:val="0"/>
          <w:numId w:val="320"/>
        </w:numPr>
        <w:rPr>
          <w:rFonts w:cs="Arial"/>
        </w:rPr>
      </w:pPr>
      <w:r w:rsidRPr="0079224E">
        <w:rPr>
          <w:rFonts w:cs="Arial"/>
        </w:rPr>
        <w:t>Justify the importance of measurement accuracy and the effects of inaccuracy</w:t>
      </w:r>
    </w:p>
    <w:p w:rsidR="00392E0F" w:rsidRPr="0079224E" w:rsidRDefault="00392E0F" w:rsidP="00392E0F">
      <w:pPr>
        <w:numPr>
          <w:ilvl w:val="0"/>
          <w:numId w:val="320"/>
        </w:numPr>
        <w:rPr>
          <w:rFonts w:cs="Arial"/>
        </w:rPr>
      </w:pPr>
      <w:r w:rsidRPr="0079224E">
        <w:rPr>
          <w:rFonts w:cs="Arial"/>
        </w:rPr>
        <w:t>Identify, select, and correctly use appropriate measuring equipment</w:t>
      </w:r>
    </w:p>
    <w:p w:rsidR="00392E0F" w:rsidRPr="0079224E" w:rsidRDefault="00392E0F" w:rsidP="00392E0F">
      <w:pPr>
        <w:numPr>
          <w:ilvl w:val="0"/>
          <w:numId w:val="320"/>
        </w:numPr>
        <w:rPr>
          <w:rFonts w:cs="Arial"/>
        </w:rPr>
      </w:pPr>
      <w:r w:rsidRPr="0079224E">
        <w:rPr>
          <w:rFonts w:cs="Arial"/>
        </w:rPr>
        <w:t>Demonstrate understanding of measuring units and equipment quality</w:t>
      </w:r>
    </w:p>
    <w:p w:rsidR="00392E0F" w:rsidRPr="0079224E" w:rsidRDefault="00392E0F" w:rsidP="00392E0F">
      <w:pPr>
        <w:rPr>
          <w:rFonts w:cs="Arial"/>
        </w:rPr>
      </w:pPr>
      <w:r w:rsidRPr="0079224E">
        <w:rPr>
          <w:rFonts w:cs="Arial"/>
        </w:rPr>
        <w:t>The assessment uses both theoretical and practical instruments to ensure valid and holistic evaluation.</w:t>
      </w:r>
    </w:p>
    <w:p w:rsidR="00392E0F" w:rsidRPr="0079224E" w:rsidRDefault="00F37A27" w:rsidP="00392E0F">
      <w:pPr>
        <w:rPr>
          <w:rFonts w:cs="Arial"/>
        </w:rPr>
      </w:pPr>
      <w:r>
        <w:rPr>
          <w:rFonts w:cs="Arial"/>
        </w:rPr>
        <w:pict>
          <v:rect id="_x0000_i1446" style="width:0;height:1.5pt" o:hralign="center" o:hrstd="t" o:hr="t" fillcolor="#a0a0a0" stroked="f"/>
        </w:pict>
      </w:r>
    </w:p>
    <w:p w:rsidR="00392E0F" w:rsidRPr="0079224E" w:rsidRDefault="00392E0F" w:rsidP="00392E0F">
      <w:pPr>
        <w:rPr>
          <w:rFonts w:cs="Arial"/>
          <w:b/>
          <w:bCs/>
        </w:rPr>
      </w:pPr>
      <w:r w:rsidRPr="0079224E">
        <w:rPr>
          <w:rFonts w:cs="Century Gothic"/>
          <w:b/>
          <w:bCs/>
        </w:rPr>
        <w:t>🧪</w:t>
      </w:r>
      <w:r w:rsidRPr="0079224E">
        <w:rPr>
          <w:rFonts w:cs="Arial"/>
          <w:b/>
          <w:bCs/>
        </w:rPr>
        <w:t xml:space="preserve"> Assessment Instruments Overview</w:t>
      </w:r>
    </w:p>
    <w:p w:rsidR="00392E0F" w:rsidRPr="0079224E" w:rsidRDefault="00392E0F" w:rsidP="00392E0F">
      <w:pPr>
        <w:rPr>
          <w:rFonts w:cs="Arial"/>
        </w:rPr>
      </w:pPr>
      <w:r w:rsidRPr="0079224E">
        <w:rPr>
          <w:rFonts w:cs="Arial"/>
        </w:rPr>
        <w:t>The integrated assessment includes:</w:t>
      </w:r>
    </w:p>
    <w:p w:rsidR="00392E0F" w:rsidRPr="0079224E" w:rsidRDefault="00392E0F" w:rsidP="00392E0F">
      <w:pPr>
        <w:numPr>
          <w:ilvl w:val="0"/>
          <w:numId w:val="321"/>
        </w:numPr>
        <w:rPr>
          <w:rFonts w:cs="Arial"/>
        </w:rPr>
      </w:pPr>
      <w:r w:rsidRPr="0079224E">
        <w:rPr>
          <w:rFonts w:cs="Arial"/>
          <w:b/>
          <w:bCs/>
        </w:rPr>
        <w:t>Short Written Questions</w:t>
      </w:r>
    </w:p>
    <w:p w:rsidR="00392E0F" w:rsidRPr="0079224E" w:rsidRDefault="00392E0F" w:rsidP="00392E0F">
      <w:pPr>
        <w:numPr>
          <w:ilvl w:val="0"/>
          <w:numId w:val="321"/>
        </w:numPr>
        <w:rPr>
          <w:rFonts w:cs="Arial"/>
        </w:rPr>
      </w:pPr>
      <w:r w:rsidRPr="0079224E">
        <w:rPr>
          <w:rFonts w:cs="Arial"/>
          <w:b/>
          <w:bCs/>
        </w:rPr>
        <w:t>Matching Activity</w:t>
      </w:r>
    </w:p>
    <w:p w:rsidR="00392E0F" w:rsidRPr="0079224E" w:rsidRDefault="00392E0F" w:rsidP="00392E0F">
      <w:pPr>
        <w:numPr>
          <w:ilvl w:val="0"/>
          <w:numId w:val="321"/>
        </w:numPr>
        <w:rPr>
          <w:rFonts w:cs="Arial"/>
        </w:rPr>
      </w:pPr>
      <w:r w:rsidRPr="0079224E">
        <w:rPr>
          <w:rFonts w:cs="Arial"/>
          <w:b/>
          <w:bCs/>
        </w:rPr>
        <w:t>Practical Observation Task</w:t>
      </w:r>
    </w:p>
    <w:p w:rsidR="00392E0F" w:rsidRPr="0079224E" w:rsidRDefault="00392E0F" w:rsidP="00392E0F">
      <w:pPr>
        <w:numPr>
          <w:ilvl w:val="0"/>
          <w:numId w:val="321"/>
        </w:numPr>
        <w:rPr>
          <w:rFonts w:cs="Arial"/>
        </w:rPr>
      </w:pPr>
      <w:r w:rsidRPr="0079224E">
        <w:rPr>
          <w:rFonts w:cs="Arial"/>
          <w:b/>
          <w:bCs/>
        </w:rPr>
        <w:t>Scenario-Based Application</w:t>
      </w:r>
    </w:p>
    <w:p w:rsidR="00392E0F" w:rsidRPr="0079224E" w:rsidRDefault="00392E0F" w:rsidP="00392E0F">
      <w:pPr>
        <w:rPr>
          <w:rFonts w:cs="Arial"/>
        </w:rPr>
      </w:pPr>
      <w:r w:rsidRPr="0079224E">
        <w:rPr>
          <w:rFonts w:cs="Arial"/>
        </w:rPr>
        <w:t>These assessment instruments ensure coverage of knowledge, comprehension, application, and reasoning aligned to the IACs.</w:t>
      </w:r>
    </w:p>
    <w:p w:rsidR="00392E0F" w:rsidRPr="0079224E" w:rsidRDefault="00F37A27" w:rsidP="00392E0F">
      <w:pPr>
        <w:rPr>
          <w:rFonts w:cs="Arial"/>
        </w:rPr>
      </w:pPr>
      <w:r>
        <w:rPr>
          <w:rFonts w:cs="Arial"/>
        </w:rPr>
        <w:pict>
          <v:rect id="_x0000_i1447" style="width:0;height:1.5pt" o:hralign="center" o:hrstd="t" o:hr="t" fillcolor="#a0a0a0" stroked="f"/>
        </w:pict>
      </w:r>
    </w:p>
    <w:p w:rsidR="00392E0F" w:rsidRPr="0079224E" w:rsidRDefault="00392E0F" w:rsidP="00392E0F">
      <w:pPr>
        <w:rPr>
          <w:rFonts w:cs="Arial"/>
          <w:b/>
          <w:bCs/>
        </w:rPr>
      </w:pPr>
      <w:r w:rsidRPr="0079224E">
        <w:rPr>
          <w:rFonts w:cs="Century Gothic"/>
          <w:b/>
          <w:bCs/>
        </w:rPr>
        <w:t>🧭</w:t>
      </w:r>
      <w:r w:rsidRPr="0079224E">
        <w:rPr>
          <w:rFonts w:cs="Arial"/>
          <w:b/>
          <w:bCs/>
        </w:rPr>
        <w:t xml:space="preserve"> Facilitation Guidelines</w:t>
      </w:r>
    </w:p>
    <w:p w:rsidR="00392E0F" w:rsidRPr="0079224E" w:rsidRDefault="00392E0F" w:rsidP="00392E0F">
      <w:pPr>
        <w:rPr>
          <w:rFonts w:cs="Arial"/>
          <w:b/>
          <w:bCs/>
        </w:rPr>
      </w:pPr>
      <w:r w:rsidRPr="0079224E">
        <w:rPr>
          <w:rFonts w:cs="Arial"/>
          <w:b/>
          <w:bCs/>
        </w:rPr>
        <w:t>Before the Assessment</w:t>
      </w:r>
    </w:p>
    <w:p w:rsidR="00392E0F" w:rsidRPr="0079224E" w:rsidRDefault="00392E0F" w:rsidP="00392E0F">
      <w:pPr>
        <w:numPr>
          <w:ilvl w:val="0"/>
          <w:numId w:val="322"/>
        </w:numPr>
        <w:rPr>
          <w:rFonts w:cs="Arial"/>
        </w:rPr>
      </w:pPr>
      <w:r w:rsidRPr="0079224E">
        <w:rPr>
          <w:rFonts w:cs="Arial"/>
        </w:rPr>
        <w:t xml:space="preserve">Ensure all topic content </w:t>
      </w:r>
      <w:r w:rsidRPr="0079224E">
        <w:rPr>
          <w:rFonts w:cs="Arial"/>
          <w:b/>
          <w:bCs/>
        </w:rPr>
        <w:t>KT0501 to KT0510</w:t>
      </w:r>
      <w:r w:rsidRPr="0079224E">
        <w:rPr>
          <w:rFonts w:cs="Arial"/>
        </w:rPr>
        <w:t xml:space="preserve"> has been covered</w:t>
      </w:r>
    </w:p>
    <w:p w:rsidR="00392E0F" w:rsidRPr="0079224E" w:rsidRDefault="00392E0F" w:rsidP="00392E0F">
      <w:pPr>
        <w:numPr>
          <w:ilvl w:val="0"/>
          <w:numId w:val="322"/>
        </w:numPr>
        <w:rPr>
          <w:rFonts w:cs="Arial"/>
        </w:rPr>
      </w:pPr>
      <w:r w:rsidRPr="0079224E">
        <w:rPr>
          <w:rFonts w:cs="Arial"/>
        </w:rPr>
        <w:t>Provide revision on measuring tools, units, formulae, and recording methods</w:t>
      </w:r>
    </w:p>
    <w:p w:rsidR="00392E0F" w:rsidRPr="0079224E" w:rsidRDefault="00392E0F" w:rsidP="00392E0F">
      <w:pPr>
        <w:numPr>
          <w:ilvl w:val="0"/>
          <w:numId w:val="322"/>
        </w:numPr>
        <w:rPr>
          <w:rFonts w:cs="Arial"/>
        </w:rPr>
      </w:pPr>
      <w:r w:rsidRPr="0079224E">
        <w:rPr>
          <w:rFonts w:cs="Arial"/>
        </w:rPr>
        <w:t>Allow learners time to practise calculations and tool handling</w:t>
      </w:r>
    </w:p>
    <w:p w:rsidR="00392E0F" w:rsidRPr="0079224E" w:rsidRDefault="00392E0F" w:rsidP="00392E0F">
      <w:pPr>
        <w:rPr>
          <w:rFonts w:cs="Arial"/>
          <w:b/>
          <w:bCs/>
        </w:rPr>
      </w:pPr>
      <w:r w:rsidRPr="0079224E">
        <w:rPr>
          <w:rFonts w:cs="Arial"/>
          <w:b/>
          <w:bCs/>
        </w:rPr>
        <w:t>During the Assessment</w:t>
      </w:r>
    </w:p>
    <w:p w:rsidR="00392E0F" w:rsidRPr="0079224E" w:rsidRDefault="00392E0F" w:rsidP="00392E0F">
      <w:pPr>
        <w:numPr>
          <w:ilvl w:val="0"/>
          <w:numId w:val="323"/>
        </w:numPr>
        <w:rPr>
          <w:rFonts w:cs="Arial"/>
        </w:rPr>
      </w:pPr>
      <w:r w:rsidRPr="0079224E">
        <w:rPr>
          <w:rFonts w:cs="Arial"/>
        </w:rPr>
        <w:t>Read each question and task aloud for clarity</w:t>
      </w:r>
    </w:p>
    <w:p w:rsidR="00392E0F" w:rsidRPr="0079224E" w:rsidRDefault="00392E0F" w:rsidP="00392E0F">
      <w:pPr>
        <w:numPr>
          <w:ilvl w:val="0"/>
          <w:numId w:val="323"/>
        </w:numPr>
        <w:rPr>
          <w:rFonts w:cs="Arial"/>
        </w:rPr>
      </w:pPr>
      <w:r w:rsidRPr="0079224E">
        <w:rPr>
          <w:rFonts w:cs="Arial"/>
        </w:rPr>
        <w:lastRenderedPageBreak/>
        <w:t>Observe learners carefully during practical tasks</w:t>
      </w:r>
    </w:p>
    <w:p w:rsidR="00392E0F" w:rsidRPr="0079224E" w:rsidRDefault="00392E0F" w:rsidP="00392E0F">
      <w:pPr>
        <w:numPr>
          <w:ilvl w:val="0"/>
          <w:numId w:val="323"/>
        </w:numPr>
        <w:rPr>
          <w:rFonts w:cs="Arial"/>
        </w:rPr>
      </w:pPr>
      <w:r w:rsidRPr="0079224E">
        <w:rPr>
          <w:rFonts w:cs="Arial"/>
        </w:rPr>
        <w:t>Use the checklist provided in the observation task</w:t>
      </w:r>
    </w:p>
    <w:p w:rsidR="00392E0F" w:rsidRPr="0079224E" w:rsidRDefault="00392E0F" w:rsidP="00392E0F">
      <w:pPr>
        <w:numPr>
          <w:ilvl w:val="0"/>
          <w:numId w:val="323"/>
        </w:numPr>
        <w:rPr>
          <w:rFonts w:cs="Arial"/>
        </w:rPr>
      </w:pPr>
      <w:r w:rsidRPr="0079224E">
        <w:rPr>
          <w:rFonts w:cs="Arial"/>
        </w:rPr>
        <w:t>Encourage clarity in calculations and accurate recording</w:t>
      </w:r>
    </w:p>
    <w:p w:rsidR="00392E0F" w:rsidRPr="0079224E" w:rsidRDefault="00392E0F" w:rsidP="00392E0F">
      <w:pPr>
        <w:rPr>
          <w:rFonts w:cs="Arial"/>
          <w:b/>
          <w:bCs/>
        </w:rPr>
      </w:pPr>
      <w:r w:rsidRPr="0079224E">
        <w:rPr>
          <w:rFonts w:cs="Arial"/>
          <w:b/>
          <w:bCs/>
        </w:rPr>
        <w:t>After the Assessment</w:t>
      </w:r>
    </w:p>
    <w:p w:rsidR="00392E0F" w:rsidRPr="0079224E" w:rsidRDefault="00392E0F" w:rsidP="00392E0F">
      <w:pPr>
        <w:numPr>
          <w:ilvl w:val="0"/>
          <w:numId w:val="324"/>
        </w:numPr>
        <w:rPr>
          <w:rFonts w:cs="Arial"/>
        </w:rPr>
      </w:pPr>
      <w:r w:rsidRPr="0079224E">
        <w:rPr>
          <w:rFonts w:cs="Arial"/>
        </w:rPr>
        <w:t>Use the model answers and memo to guide marking</w:t>
      </w:r>
    </w:p>
    <w:p w:rsidR="00392E0F" w:rsidRPr="0079224E" w:rsidRDefault="00392E0F" w:rsidP="00392E0F">
      <w:pPr>
        <w:numPr>
          <w:ilvl w:val="0"/>
          <w:numId w:val="324"/>
        </w:numPr>
        <w:rPr>
          <w:rFonts w:cs="Arial"/>
        </w:rPr>
      </w:pPr>
      <w:r w:rsidRPr="0079224E">
        <w:rPr>
          <w:rFonts w:cs="Arial"/>
        </w:rPr>
        <w:t>Moderate a minimum of 25% of assessments</w:t>
      </w:r>
    </w:p>
    <w:p w:rsidR="00392E0F" w:rsidRPr="0079224E" w:rsidRDefault="00392E0F" w:rsidP="00392E0F">
      <w:pPr>
        <w:numPr>
          <w:ilvl w:val="0"/>
          <w:numId w:val="324"/>
        </w:numPr>
        <w:rPr>
          <w:rFonts w:cs="Arial"/>
        </w:rPr>
      </w:pPr>
      <w:r w:rsidRPr="0079224E">
        <w:rPr>
          <w:rFonts w:cs="Arial"/>
        </w:rPr>
        <w:t>Provide individual feedback to each learner</w:t>
      </w:r>
    </w:p>
    <w:p w:rsidR="00392E0F" w:rsidRPr="0079224E" w:rsidRDefault="00392E0F" w:rsidP="00392E0F">
      <w:pPr>
        <w:numPr>
          <w:ilvl w:val="0"/>
          <w:numId w:val="324"/>
        </w:numPr>
        <w:rPr>
          <w:rFonts w:cs="Arial"/>
        </w:rPr>
      </w:pPr>
      <w:r w:rsidRPr="0079224E">
        <w:rPr>
          <w:rFonts w:cs="Arial"/>
        </w:rPr>
        <w:t>Record results and retain for internal and external verification</w:t>
      </w:r>
    </w:p>
    <w:p w:rsidR="00392E0F" w:rsidRPr="0079224E" w:rsidRDefault="00F37A27" w:rsidP="00392E0F">
      <w:pPr>
        <w:rPr>
          <w:rFonts w:cs="Arial"/>
        </w:rPr>
      </w:pPr>
      <w:r>
        <w:rPr>
          <w:rFonts w:cs="Arial"/>
        </w:rPr>
        <w:pict>
          <v:rect id="_x0000_i1448" style="width:0;height:1.5pt" o:hralign="center" o:hrstd="t" o:hr="t" fillcolor="#a0a0a0" stroked="f"/>
        </w:pict>
      </w:r>
    </w:p>
    <w:p w:rsidR="00392E0F" w:rsidRPr="0079224E" w:rsidRDefault="00392E0F" w:rsidP="00392E0F">
      <w:pPr>
        <w:rPr>
          <w:rFonts w:cs="Arial"/>
          <w:b/>
          <w:bCs/>
        </w:rPr>
      </w:pPr>
      <w:r w:rsidRPr="0079224E">
        <w:rPr>
          <w:rFonts w:ascii="Segoe UI Symbol" w:hAnsi="Segoe UI Symbol" w:cs="Segoe UI Symbol"/>
          <w:b/>
          <w:bCs/>
        </w:rPr>
        <w:t>📚</w:t>
      </w:r>
      <w:r w:rsidRPr="0079224E">
        <w:rPr>
          <w:rFonts w:cs="Arial"/>
          <w:b/>
          <w:bCs/>
        </w:rPr>
        <w:t xml:space="preserve"> Evidence Requirements</w:t>
      </w:r>
    </w:p>
    <w:p w:rsidR="00392E0F" w:rsidRPr="0079224E" w:rsidRDefault="00392E0F" w:rsidP="00392E0F">
      <w:pPr>
        <w:rPr>
          <w:rFonts w:cs="Arial"/>
        </w:rPr>
      </w:pPr>
      <w:r w:rsidRPr="0079224E">
        <w:rPr>
          <w:rFonts w:cs="Arial"/>
        </w:rPr>
        <w:t>Each learner’s file must contain:</w:t>
      </w:r>
    </w:p>
    <w:p w:rsidR="00392E0F" w:rsidRPr="0079224E" w:rsidRDefault="00392E0F" w:rsidP="00392E0F">
      <w:pPr>
        <w:numPr>
          <w:ilvl w:val="0"/>
          <w:numId w:val="325"/>
        </w:numPr>
        <w:rPr>
          <w:rFonts w:cs="Arial"/>
        </w:rPr>
      </w:pPr>
      <w:r w:rsidRPr="0079224E">
        <w:rPr>
          <w:rFonts w:cs="Arial"/>
        </w:rPr>
        <w:t>Completed written and scenario-based responses</w:t>
      </w:r>
    </w:p>
    <w:p w:rsidR="00392E0F" w:rsidRPr="0079224E" w:rsidRDefault="00392E0F" w:rsidP="00392E0F">
      <w:pPr>
        <w:numPr>
          <w:ilvl w:val="0"/>
          <w:numId w:val="325"/>
        </w:numPr>
        <w:rPr>
          <w:rFonts w:cs="Arial"/>
        </w:rPr>
      </w:pPr>
      <w:r w:rsidRPr="0079224E">
        <w:rPr>
          <w:rFonts w:cs="Arial"/>
        </w:rPr>
        <w:t>Signed and dated observation checklist</w:t>
      </w:r>
    </w:p>
    <w:p w:rsidR="00392E0F" w:rsidRPr="0079224E" w:rsidRDefault="00392E0F" w:rsidP="00392E0F">
      <w:pPr>
        <w:numPr>
          <w:ilvl w:val="0"/>
          <w:numId w:val="325"/>
        </w:numPr>
        <w:rPr>
          <w:rFonts w:cs="Arial"/>
        </w:rPr>
      </w:pPr>
      <w:r w:rsidRPr="0079224E">
        <w:rPr>
          <w:rFonts w:cs="Arial"/>
        </w:rPr>
        <w:t>Clear tool identification and justification answers</w:t>
      </w:r>
    </w:p>
    <w:p w:rsidR="00392E0F" w:rsidRPr="0079224E" w:rsidRDefault="00392E0F" w:rsidP="00392E0F">
      <w:pPr>
        <w:numPr>
          <w:ilvl w:val="0"/>
          <w:numId w:val="325"/>
        </w:numPr>
        <w:rPr>
          <w:rFonts w:cs="Arial"/>
        </w:rPr>
      </w:pPr>
      <w:r w:rsidRPr="0079224E">
        <w:rPr>
          <w:rFonts w:cs="Arial"/>
        </w:rPr>
        <w:t>Assessor’s comments, score, and rubric rating</w:t>
      </w:r>
    </w:p>
    <w:p w:rsidR="00392E0F" w:rsidRPr="0079224E" w:rsidRDefault="00392E0F" w:rsidP="00392E0F">
      <w:pPr>
        <w:rPr>
          <w:rFonts w:cs="Arial"/>
        </w:rPr>
      </w:pPr>
      <w:r w:rsidRPr="0079224E">
        <w:rPr>
          <w:rFonts w:cs="Arial"/>
        </w:rPr>
        <w:t>All evidence must be clearly labelled with the learner’s name and date of assessment.</w:t>
      </w:r>
    </w:p>
    <w:p w:rsidR="00392E0F" w:rsidRPr="0079224E" w:rsidRDefault="00F37A27" w:rsidP="00392E0F">
      <w:pPr>
        <w:rPr>
          <w:rFonts w:cs="Arial"/>
        </w:rPr>
      </w:pPr>
      <w:r>
        <w:rPr>
          <w:rFonts w:cs="Arial"/>
        </w:rPr>
        <w:pict>
          <v:rect id="_x0000_i1449" style="width:0;height:1.5pt" o:hralign="center" o:hrstd="t" o:hr="t" fillcolor="#a0a0a0" stroked="f"/>
        </w:pict>
      </w:r>
    </w:p>
    <w:p w:rsidR="00392E0F" w:rsidRPr="0079224E" w:rsidRDefault="00392E0F" w:rsidP="00392E0F">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9"/>
        <w:gridCol w:w="733"/>
      </w:tblGrid>
      <w:tr w:rsidR="00392E0F" w:rsidRPr="0079224E" w:rsidTr="00392E0F">
        <w:trPr>
          <w:tblHeader/>
          <w:tblCellSpacing w:w="15" w:type="dxa"/>
        </w:trPr>
        <w:tc>
          <w:tcPr>
            <w:tcW w:w="0" w:type="auto"/>
            <w:vAlign w:val="center"/>
            <w:hideMark/>
          </w:tcPr>
          <w:p w:rsidR="00392E0F" w:rsidRPr="0079224E" w:rsidRDefault="00392E0F" w:rsidP="00392E0F">
            <w:pPr>
              <w:rPr>
                <w:rFonts w:cs="Arial"/>
                <w:b/>
                <w:bCs/>
              </w:rPr>
            </w:pPr>
            <w:r w:rsidRPr="0079224E">
              <w:rPr>
                <w:rFonts w:cs="Arial"/>
                <w:b/>
                <w:bCs/>
              </w:rPr>
              <w:t>Activity</w:t>
            </w:r>
          </w:p>
        </w:tc>
        <w:tc>
          <w:tcPr>
            <w:tcW w:w="0" w:type="auto"/>
            <w:vAlign w:val="center"/>
            <w:hideMark/>
          </w:tcPr>
          <w:p w:rsidR="00392E0F" w:rsidRPr="0079224E" w:rsidRDefault="00392E0F" w:rsidP="00392E0F">
            <w:pPr>
              <w:rPr>
                <w:rFonts w:cs="Arial"/>
                <w:b/>
                <w:bCs/>
              </w:rPr>
            </w:pPr>
            <w:r w:rsidRPr="0079224E">
              <w:rPr>
                <w:rFonts w:cs="Arial"/>
                <w:b/>
                <w:bCs/>
              </w:rPr>
              <w:t>Marks</w:t>
            </w:r>
          </w:p>
        </w:tc>
      </w:tr>
      <w:tr w:rsidR="00392E0F" w:rsidRPr="0079224E" w:rsidTr="00392E0F">
        <w:trPr>
          <w:tblCellSpacing w:w="15" w:type="dxa"/>
        </w:trPr>
        <w:tc>
          <w:tcPr>
            <w:tcW w:w="0" w:type="auto"/>
            <w:vAlign w:val="center"/>
            <w:hideMark/>
          </w:tcPr>
          <w:p w:rsidR="00392E0F" w:rsidRPr="0079224E" w:rsidRDefault="00392E0F" w:rsidP="00392E0F">
            <w:pPr>
              <w:rPr>
                <w:rFonts w:cs="Arial"/>
              </w:rPr>
            </w:pPr>
            <w:r w:rsidRPr="0079224E">
              <w:rPr>
                <w:rFonts w:cs="Arial"/>
              </w:rPr>
              <w:t>Short Written Questions</w:t>
            </w:r>
          </w:p>
        </w:tc>
        <w:tc>
          <w:tcPr>
            <w:tcW w:w="0" w:type="auto"/>
            <w:vAlign w:val="center"/>
            <w:hideMark/>
          </w:tcPr>
          <w:p w:rsidR="00392E0F" w:rsidRPr="0079224E" w:rsidRDefault="00392E0F" w:rsidP="00392E0F">
            <w:pPr>
              <w:rPr>
                <w:rFonts w:cs="Arial"/>
              </w:rPr>
            </w:pPr>
            <w:r w:rsidRPr="0079224E">
              <w:rPr>
                <w:rFonts w:cs="Arial"/>
              </w:rPr>
              <w:t>15</w:t>
            </w:r>
          </w:p>
        </w:tc>
      </w:tr>
      <w:tr w:rsidR="00392E0F" w:rsidRPr="0079224E" w:rsidTr="00392E0F">
        <w:trPr>
          <w:tblCellSpacing w:w="15" w:type="dxa"/>
        </w:trPr>
        <w:tc>
          <w:tcPr>
            <w:tcW w:w="0" w:type="auto"/>
            <w:vAlign w:val="center"/>
            <w:hideMark/>
          </w:tcPr>
          <w:p w:rsidR="00392E0F" w:rsidRPr="0079224E" w:rsidRDefault="00392E0F" w:rsidP="00392E0F">
            <w:pPr>
              <w:rPr>
                <w:rFonts w:cs="Arial"/>
              </w:rPr>
            </w:pPr>
            <w:r w:rsidRPr="0079224E">
              <w:rPr>
                <w:rFonts w:cs="Arial"/>
              </w:rPr>
              <w:t>Matching Activity</w:t>
            </w:r>
          </w:p>
        </w:tc>
        <w:tc>
          <w:tcPr>
            <w:tcW w:w="0" w:type="auto"/>
            <w:vAlign w:val="center"/>
            <w:hideMark/>
          </w:tcPr>
          <w:p w:rsidR="00392E0F" w:rsidRPr="0079224E" w:rsidRDefault="00392E0F" w:rsidP="00392E0F">
            <w:pPr>
              <w:rPr>
                <w:rFonts w:cs="Arial"/>
              </w:rPr>
            </w:pPr>
            <w:r w:rsidRPr="0079224E">
              <w:rPr>
                <w:rFonts w:cs="Arial"/>
              </w:rPr>
              <w:t>10</w:t>
            </w:r>
          </w:p>
        </w:tc>
      </w:tr>
      <w:tr w:rsidR="00392E0F" w:rsidRPr="0079224E" w:rsidTr="00392E0F">
        <w:trPr>
          <w:tblCellSpacing w:w="15" w:type="dxa"/>
        </w:trPr>
        <w:tc>
          <w:tcPr>
            <w:tcW w:w="0" w:type="auto"/>
            <w:vAlign w:val="center"/>
            <w:hideMark/>
          </w:tcPr>
          <w:p w:rsidR="00392E0F" w:rsidRPr="0079224E" w:rsidRDefault="00392E0F" w:rsidP="00392E0F">
            <w:pPr>
              <w:rPr>
                <w:rFonts w:cs="Arial"/>
              </w:rPr>
            </w:pPr>
            <w:r w:rsidRPr="0079224E">
              <w:rPr>
                <w:rFonts w:cs="Arial"/>
              </w:rPr>
              <w:t>Practical Observation Task</w:t>
            </w:r>
          </w:p>
        </w:tc>
        <w:tc>
          <w:tcPr>
            <w:tcW w:w="0" w:type="auto"/>
            <w:vAlign w:val="center"/>
            <w:hideMark/>
          </w:tcPr>
          <w:p w:rsidR="00392E0F" w:rsidRPr="0079224E" w:rsidRDefault="00392E0F" w:rsidP="00392E0F">
            <w:pPr>
              <w:rPr>
                <w:rFonts w:cs="Arial"/>
              </w:rPr>
            </w:pPr>
            <w:r w:rsidRPr="0079224E">
              <w:rPr>
                <w:rFonts w:cs="Arial"/>
              </w:rPr>
              <w:t>15</w:t>
            </w:r>
          </w:p>
        </w:tc>
      </w:tr>
      <w:tr w:rsidR="00392E0F" w:rsidRPr="0079224E" w:rsidTr="00392E0F">
        <w:trPr>
          <w:tblCellSpacing w:w="15" w:type="dxa"/>
        </w:trPr>
        <w:tc>
          <w:tcPr>
            <w:tcW w:w="0" w:type="auto"/>
            <w:vAlign w:val="center"/>
            <w:hideMark/>
          </w:tcPr>
          <w:p w:rsidR="00392E0F" w:rsidRPr="0079224E" w:rsidRDefault="00392E0F" w:rsidP="00392E0F">
            <w:pPr>
              <w:rPr>
                <w:rFonts w:cs="Arial"/>
              </w:rPr>
            </w:pPr>
            <w:r w:rsidRPr="0079224E">
              <w:rPr>
                <w:rFonts w:cs="Arial"/>
              </w:rPr>
              <w:t>Scenario-Based Application</w:t>
            </w:r>
          </w:p>
        </w:tc>
        <w:tc>
          <w:tcPr>
            <w:tcW w:w="0" w:type="auto"/>
            <w:vAlign w:val="center"/>
            <w:hideMark/>
          </w:tcPr>
          <w:p w:rsidR="00392E0F" w:rsidRPr="0079224E" w:rsidRDefault="00392E0F" w:rsidP="00392E0F">
            <w:pPr>
              <w:rPr>
                <w:rFonts w:cs="Arial"/>
              </w:rPr>
            </w:pPr>
            <w:r w:rsidRPr="0079224E">
              <w:rPr>
                <w:rFonts w:cs="Arial"/>
              </w:rPr>
              <w:t>20</w:t>
            </w:r>
          </w:p>
        </w:tc>
      </w:tr>
      <w:tr w:rsidR="00392E0F" w:rsidRPr="0079224E" w:rsidTr="00392E0F">
        <w:trPr>
          <w:tblCellSpacing w:w="15" w:type="dxa"/>
        </w:trPr>
        <w:tc>
          <w:tcPr>
            <w:tcW w:w="0" w:type="auto"/>
            <w:vAlign w:val="center"/>
            <w:hideMark/>
          </w:tcPr>
          <w:p w:rsidR="00392E0F" w:rsidRPr="0079224E" w:rsidRDefault="00392E0F" w:rsidP="00392E0F">
            <w:pPr>
              <w:rPr>
                <w:rFonts w:cs="Arial"/>
              </w:rPr>
            </w:pPr>
            <w:r w:rsidRPr="0079224E">
              <w:rPr>
                <w:rFonts w:cs="Arial"/>
                <w:b/>
                <w:bCs/>
              </w:rPr>
              <w:t>Total</w:t>
            </w:r>
          </w:p>
        </w:tc>
        <w:tc>
          <w:tcPr>
            <w:tcW w:w="0" w:type="auto"/>
            <w:vAlign w:val="center"/>
            <w:hideMark/>
          </w:tcPr>
          <w:p w:rsidR="00392E0F" w:rsidRPr="0079224E" w:rsidRDefault="00392E0F" w:rsidP="00392E0F">
            <w:pPr>
              <w:rPr>
                <w:rFonts w:cs="Arial"/>
              </w:rPr>
            </w:pPr>
            <w:r w:rsidRPr="0079224E">
              <w:rPr>
                <w:rFonts w:cs="Arial"/>
                <w:b/>
                <w:bCs/>
              </w:rPr>
              <w:t>60</w:t>
            </w:r>
          </w:p>
        </w:tc>
      </w:tr>
    </w:tbl>
    <w:p w:rsidR="00392E0F" w:rsidRPr="0079224E" w:rsidRDefault="00392E0F" w:rsidP="00392E0F">
      <w:pPr>
        <w:rPr>
          <w:rFonts w:cs="Arial"/>
        </w:rPr>
      </w:pPr>
      <w:r w:rsidRPr="0079224E">
        <w:rPr>
          <w:rFonts w:cs="Arial"/>
        </w:rPr>
        <w:t xml:space="preserve">Scores must be scaled proportionally to reflect the </w:t>
      </w:r>
      <w:r w:rsidRPr="0079224E">
        <w:rPr>
          <w:rFonts w:cs="Arial"/>
          <w:b/>
          <w:bCs/>
        </w:rPr>
        <w:t>15% weighting</w:t>
      </w:r>
      <w:r w:rsidRPr="0079224E">
        <w:rPr>
          <w:rFonts w:cs="Arial"/>
        </w:rPr>
        <w:t xml:space="preserve"> of this knowledge topic.</w:t>
      </w:r>
    </w:p>
    <w:p w:rsidR="00392E0F" w:rsidRPr="0079224E" w:rsidRDefault="00F37A27" w:rsidP="00392E0F">
      <w:pPr>
        <w:rPr>
          <w:rFonts w:cs="Arial"/>
        </w:rPr>
      </w:pPr>
      <w:r>
        <w:rPr>
          <w:rFonts w:cs="Arial"/>
        </w:rPr>
        <w:pict>
          <v:rect id="_x0000_i1450" style="width:0;height:1.5pt" o:hralign="center" o:hrstd="t" o:hr="t" fillcolor="#a0a0a0" stroked="f"/>
        </w:pict>
      </w:r>
    </w:p>
    <w:p w:rsidR="00392E0F" w:rsidRPr="0079224E" w:rsidRDefault="00392E0F">
      <w:pPr>
        <w:rPr>
          <w:rFonts w:cs="Segoe UI Symbol"/>
          <w:b/>
          <w:bCs/>
        </w:rPr>
      </w:pPr>
      <w:r w:rsidRPr="0079224E">
        <w:rPr>
          <w:rFonts w:cs="Segoe UI Symbol"/>
          <w:b/>
          <w:bCs/>
        </w:rPr>
        <w:br w:type="page"/>
      </w:r>
    </w:p>
    <w:p w:rsidR="00392E0F" w:rsidRPr="0079224E" w:rsidRDefault="00392E0F" w:rsidP="00392E0F">
      <w:pPr>
        <w:rPr>
          <w:rFonts w:cs="Arial"/>
          <w:b/>
          <w:bCs/>
        </w:rPr>
      </w:pPr>
      <w:r w:rsidRPr="0079224E">
        <w:rPr>
          <w:rFonts w:ascii="Segoe UI Symbol" w:hAnsi="Segoe UI Symbol" w:cs="Segoe UI Symbol"/>
          <w:b/>
          <w:bCs/>
        </w:rPr>
        <w:lastRenderedPageBreak/>
        <w:t>🔍</w:t>
      </w:r>
      <w:r w:rsidRPr="0079224E">
        <w:rPr>
          <w:rFonts w:cs="Arial"/>
          <w:b/>
          <w:bCs/>
        </w:rPr>
        <w:t xml:space="preserve"> Moderation Notes</w:t>
      </w:r>
    </w:p>
    <w:p w:rsidR="00392E0F" w:rsidRPr="0079224E" w:rsidRDefault="00392E0F" w:rsidP="00392E0F">
      <w:pPr>
        <w:numPr>
          <w:ilvl w:val="0"/>
          <w:numId w:val="326"/>
        </w:numPr>
        <w:rPr>
          <w:rFonts w:cs="Arial"/>
        </w:rPr>
      </w:pPr>
      <w:r w:rsidRPr="0079224E">
        <w:rPr>
          <w:rFonts w:cs="Arial"/>
        </w:rPr>
        <w:t xml:space="preserve">Confirm alignment with </w:t>
      </w:r>
      <w:r w:rsidRPr="0079224E">
        <w:rPr>
          <w:rFonts w:cs="Arial"/>
          <w:b/>
          <w:bCs/>
        </w:rPr>
        <w:t>IAC0501 to IAC0507</w:t>
      </w:r>
    </w:p>
    <w:p w:rsidR="00392E0F" w:rsidRPr="0079224E" w:rsidRDefault="00392E0F" w:rsidP="00392E0F">
      <w:pPr>
        <w:numPr>
          <w:ilvl w:val="0"/>
          <w:numId w:val="326"/>
        </w:numPr>
        <w:rPr>
          <w:rFonts w:cs="Arial"/>
        </w:rPr>
      </w:pPr>
      <w:r w:rsidRPr="0079224E">
        <w:rPr>
          <w:rFonts w:cs="Arial"/>
        </w:rPr>
        <w:t>Ensure fairness, consistency, and clarity in marking</w:t>
      </w:r>
    </w:p>
    <w:p w:rsidR="00392E0F" w:rsidRPr="0079224E" w:rsidRDefault="00392E0F" w:rsidP="00392E0F">
      <w:pPr>
        <w:numPr>
          <w:ilvl w:val="0"/>
          <w:numId w:val="326"/>
        </w:numPr>
        <w:rPr>
          <w:rFonts w:cs="Arial"/>
        </w:rPr>
      </w:pPr>
      <w:r w:rsidRPr="0079224E">
        <w:rPr>
          <w:rFonts w:cs="Arial"/>
        </w:rPr>
        <w:t>Retain a copy of the moderation report with the assessment file</w:t>
      </w:r>
    </w:p>
    <w:p w:rsidR="00392E0F" w:rsidRPr="0079224E" w:rsidRDefault="00392E0F" w:rsidP="00392E0F">
      <w:pPr>
        <w:numPr>
          <w:ilvl w:val="0"/>
          <w:numId w:val="326"/>
        </w:numPr>
        <w:rPr>
          <w:rFonts w:cs="Arial"/>
        </w:rPr>
      </w:pPr>
      <w:r w:rsidRPr="0079224E">
        <w:rPr>
          <w:rFonts w:cs="Arial"/>
        </w:rPr>
        <w:t>Confirm learner competence based on observed and written evidence</w:t>
      </w:r>
    </w:p>
    <w:p w:rsidR="00392E0F" w:rsidRPr="0079224E" w:rsidRDefault="00F37A27" w:rsidP="00392E0F">
      <w:pPr>
        <w:rPr>
          <w:rFonts w:cs="Arial"/>
        </w:rPr>
      </w:pPr>
      <w:r>
        <w:rPr>
          <w:rFonts w:cs="Arial"/>
        </w:rPr>
        <w:pict>
          <v:rect id="_x0000_i1451" style="width:0;height:1.5pt" o:hralign="center" o:hrstd="t" o:hr="t" fillcolor="#a0a0a0" stroked="f"/>
        </w:pict>
      </w:r>
    </w:p>
    <w:p w:rsidR="00392E0F" w:rsidRPr="0079224E" w:rsidRDefault="00392E0F" w:rsidP="00392E0F">
      <w:pPr>
        <w:rPr>
          <w:rFonts w:cs="Arial"/>
        </w:rPr>
      </w:pPr>
      <w:r w:rsidRPr="0079224E">
        <w:rPr>
          <w:rFonts w:cs="Arial"/>
        </w:rPr>
        <w:t xml:space="preserve"> </w:t>
      </w:r>
      <w:r w:rsidRPr="0079224E">
        <w:rPr>
          <w:rFonts w:ascii="Arial" w:hAnsi="Arial" w:cs="Arial"/>
        </w:rPr>
        <w:t>​​</w:t>
      </w:r>
    </w:p>
    <w:p w:rsidR="00445066" w:rsidRPr="0079224E" w:rsidRDefault="00445066">
      <w:pPr>
        <w:rPr>
          <w:rFonts w:cs="Arial"/>
        </w:rPr>
      </w:pPr>
      <w:r w:rsidRPr="0079224E">
        <w:rPr>
          <w:rFonts w:cs="Arial"/>
        </w:rPr>
        <w:br w:type="page"/>
      </w:r>
    </w:p>
    <w:p w:rsidR="00445066" w:rsidRPr="0079224E" w:rsidRDefault="00445066" w:rsidP="00445066">
      <w:pPr>
        <w:pStyle w:val="Heading2"/>
        <w:rPr>
          <w:rFonts w:ascii="Century Gothic" w:hAnsi="Century Gothic" w:cs="Arial"/>
          <w:b/>
          <w:bCs/>
        </w:rPr>
      </w:pPr>
      <w:bookmarkStart w:id="62" w:name="_Toc195895496"/>
      <w:r w:rsidRPr="0079224E">
        <w:rPr>
          <w:rFonts w:ascii="Century Gothic" w:hAnsi="Century Gothic" w:cs="Arial"/>
          <w:b/>
          <w:bCs/>
        </w:rPr>
        <w:lastRenderedPageBreak/>
        <w:t>KM-04-KT06: Engineering Drawings (15%)</w:t>
      </w:r>
      <w:bookmarkEnd w:id="62"/>
    </w:p>
    <w:p w:rsidR="00445066" w:rsidRPr="0079224E" w:rsidRDefault="00445066" w:rsidP="00445066">
      <w:pPr>
        <w:rPr>
          <w:rFonts w:cs="Arial"/>
          <w:b/>
          <w:bCs/>
        </w:rPr>
      </w:pPr>
    </w:p>
    <w:p w:rsidR="00445066" w:rsidRPr="0079224E" w:rsidRDefault="00445066" w:rsidP="00445066">
      <w:pPr>
        <w:rPr>
          <w:rFonts w:cs="Arial"/>
          <w:b/>
          <w:bCs/>
        </w:rPr>
      </w:pPr>
      <w:r w:rsidRPr="0079224E">
        <w:rPr>
          <w:rFonts w:cs="Arial"/>
          <w:b/>
          <w:bCs/>
        </w:rPr>
        <w:t>Purpose of the Knowledge Topic</w:t>
      </w:r>
    </w:p>
    <w:p w:rsidR="00445066" w:rsidRPr="0079224E" w:rsidRDefault="00445066" w:rsidP="00445066">
      <w:pPr>
        <w:rPr>
          <w:rFonts w:cs="Arial"/>
        </w:rPr>
      </w:pPr>
      <w:r w:rsidRPr="0079224E">
        <w:rPr>
          <w:rFonts w:cs="Arial"/>
        </w:rPr>
        <w:t xml:space="preserve">This knowledge topic develops the learner’s ability to read, interpret, and apply </w:t>
      </w:r>
      <w:r w:rsidRPr="0079224E">
        <w:rPr>
          <w:rFonts w:cs="Arial"/>
          <w:b/>
          <w:bCs/>
        </w:rPr>
        <w:t>engineering drawings</w:t>
      </w:r>
      <w:r w:rsidRPr="0079224E">
        <w:rPr>
          <w:rFonts w:cs="Arial"/>
        </w:rPr>
        <w:t xml:space="preserve"> in the context of furniture upholstery. Engineering drawings are a universal language of design and production, and the ability to understand and act on this information ensures that upholstered components are accurately produced, assembled, and finished to professional standards.</w:t>
      </w:r>
    </w:p>
    <w:p w:rsidR="00445066" w:rsidRPr="0079224E" w:rsidRDefault="00445066" w:rsidP="00445066">
      <w:pPr>
        <w:rPr>
          <w:rFonts w:cs="Arial"/>
        </w:rPr>
      </w:pPr>
      <w:r w:rsidRPr="0079224E">
        <w:rPr>
          <w:rFonts w:cs="Arial"/>
        </w:rPr>
        <w:t xml:space="preserve">Through this topic, learners will build competence in recognising </w:t>
      </w:r>
      <w:r w:rsidRPr="0079224E">
        <w:rPr>
          <w:rFonts w:cs="Arial"/>
          <w:b/>
          <w:bCs/>
        </w:rPr>
        <w:t>drawing layouts, projections, symbols, labels, and scales</w:t>
      </w:r>
      <w:r w:rsidRPr="0079224E">
        <w:rPr>
          <w:rFonts w:cs="Arial"/>
        </w:rPr>
        <w:t xml:space="preserve">, and in interpreting complex information such as </w:t>
      </w:r>
      <w:r w:rsidRPr="0079224E">
        <w:rPr>
          <w:rFonts w:cs="Arial"/>
          <w:b/>
          <w:bCs/>
        </w:rPr>
        <w:t>hidden details, chamfers, and cutting lists</w:t>
      </w:r>
      <w:r w:rsidRPr="0079224E">
        <w:rPr>
          <w:rFonts w:cs="Arial"/>
        </w:rPr>
        <w:t>. The topic also covers the ability to distinguish between drawing types and to relate graphic specifications to physical production tasks.</w:t>
      </w:r>
    </w:p>
    <w:p w:rsidR="00445066" w:rsidRPr="0079224E" w:rsidRDefault="00F37A27" w:rsidP="00445066">
      <w:pPr>
        <w:rPr>
          <w:rFonts w:cs="Arial"/>
        </w:rPr>
      </w:pPr>
      <w:r>
        <w:rPr>
          <w:rFonts w:cs="Arial"/>
        </w:rPr>
        <w:pict>
          <v:rect id="_x0000_i1452" style="width:0;height:1.5pt" o:hralign="center" o:hrstd="t" o:hr="t" fillcolor="#a0a0a0" stroked="f"/>
        </w:pict>
      </w:r>
    </w:p>
    <w:p w:rsidR="00445066" w:rsidRPr="0079224E" w:rsidRDefault="00445066" w:rsidP="00445066">
      <w:pPr>
        <w:rPr>
          <w:rFonts w:cs="Arial"/>
          <w:b/>
          <w:bCs/>
        </w:rPr>
      </w:pPr>
      <w:r w:rsidRPr="0079224E">
        <w:rPr>
          <w:rFonts w:cs="Arial"/>
          <w:b/>
          <w:bCs/>
        </w:rPr>
        <w:t>Key Knowledge Areas</w:t>
      </w:r>
    </w:p>
    <w:p w:rsidR="00445066" w:rsidRPr="0079224E" w:rsidRDefault="00445066" w:rsidP="00445066">
      <w:pPr>
        <w:rPr>
          <w:rFonts w:cs="Arial"/>
        </w:rPr>
      </w:pPr>
      <w:r w:rsidRPr="0079224E">
        <w:rPr>
          <w:rFonts w:cs="Arial"/>
        </w:rPr>
        <w:t>This topic covers the following elements:</w:t>
      </w:r>
    </w:p>
    <w:p w:rsidR="00445066" w:rsidRPr="0079224E" w:rsidRDefault="00445066" w:rsidP="00445066">
      <w:pPr>
        <w:numPr>
          <w:ilvl w:val="0"/>
          <w:numId w:val="327"/>
        </w:numPr>
        <w:rPr>
          <w:rFonts w:cs="Arial"/>
        </w:rPr>
      </w:pPr>
      <w:r w:rsidRPr="0079224E">
        <w:rPr>
          <w:rFonts w:cs="Arial"/>
          <w:b/>
          <w:bCs/>
        </w:rPr>
        <w:t>KT0601</w:t>
      </w:r>
      <w:r w:rsidRPr="0079224E">
        <w:rPr>
          <w:rFonts w:cs="Arial"/>
        </w:rPr>
        <w:t>: Read and interpret furniture specifications</w:t>
      </w:r>
    </w:p>
    <w:p w:rsidR="00445066" w:rsidRPr="0079224E" w:rsidRDefault="00445066" w:rsidP="00445066">
      <w:pPr>
        <w:numPr>
          <w:ilvl w:val="0"/>
          <w:numId w:val="327"/>
        </w:numPr>
        <w:rPr>
          <w:rFonts w:cs="Arial"/>
        </w:rPr>
      </w:pPr>
      <w:r w:rsidRPr="0079224E">
        <w:rPr>
          <w:rFonts w:cs="Arial"/>
          <w:b/>
          <w:bCs/>
        </w:rPr>
        <w:t>KT0602</w:t>
      </w:r>
      <w:r w:rsidRPr="0079224E">
        <w:rPr>
          <w:rFonts w:cs="Arial"/>
        </w:rPr>
        <w:t>: Sketches and engineering drawings</w:t>
      </w:r>
    </w:p>
    <w:p w:rsidR="00445066" w:rsidRPr="0079224E" w:rsidRDefault="00445066" w:rsidP="00445066">
      <w:pPr>
        <w:numPr>
          <w:ilvl w:val="0"/>
          <w:numId w:val="327"/>
        </w:numPr>
        <w:rPr>
          <w:rFonts w:cs="Arial"/>
        </w:rPr>
      </w:pPr>
      <w:r w:rsidRPr="0079224E">
        <w:rPr>
          <w:rFonts w:cs="Arial"/>
          <w:b/>
          <w:bCs/>
        </w:rPr>
        <w:t>KT0603</w:t>
      </w:r>
      <w:r w:rsidRPr="0079224E">
        <w:rPr>
          <w:rFonts w:cs="Arial"/>
        </w:rPr>
        <w:t>: Layout of drawings</w:t>
      </w:r>
    </w:p>
    <w:p w:rsidR="00445066" w:rsidRPr="0079224E" w:rsidRDefault="00445066" w:rsidP="00445066">
      <w:pPr>
        <w:numPr>
          <w:ilvl w:val="0"/>
          <w:numId w:val="327"/>
        </w:numPr>
        <w:rPr>
          <w:rFonts w:cs="Arial"/>
        </w:rPr>
      </w:pPr>
      <w:r w:rsidRPr="0079224E">
        <w:rPr>
          <w:rFonts w:cs="Arial"/>
          <w:b/>
          <w:bCs/>
        </w:rPr>
        <w:t>KT0604</w:t>
      </w:r>
      <w:r w:rsidRPr="0079224E">
        <w:rPr>
          <w:rFonts w:cs="Arial"/>
        </w:rPr>
        <w:t>: Legends and symbols</w:t>
      </w:r>
    </w:p>
    <w:p w:rsidR="00445066" w:rsidRPr="0079224E" w:rsidRDefault="00445066" w:rsidP="00445066">
      <w:pPr>
        <w:numPr>
          <w:ilvl w:val="0"/>
          <w:numId w:val="327"/>
        </w:numPr>
        <w:rPr>
          <w:rFonts w:cs="Arial"/>
        </w:rPr>
      </w:pPr>
      <w:r w:rsidRPr="0079224E">
        <w:rPr>
          <w:rFonts w:cs="Arial"/>
          <w:b/>
          <w:bCs/>
        </w:rPr>
        <w:t>KT0605</w:t>
      </w:r>
      <w:r w:rsidRPr="0079224E">
        <w:rPr>
          <w:rFonts w:cs="Arial"/>
        </w:rPr>
        <w:t>: Dimensions and labelling</w:t>
      </w:r>
    </w:p>
    <w:p w:rsidR="00445066" w:rsidRPr="0079224E" w:rsidRDefault="00445066" w:rsidP="00445066">
      <w:pPr>
        <w:numPr>
          <w:ilvl w:val="0"/>
          <w:numId w:val="327"/>
        </w:numPr>
        <w:rPr>
          <w:rFonts w:cs="Arial"/>
        </w:rPr>
      </w:pPr>
      <w:r w:rsidRPr="0079224E">
        <w:rPr>
          <w:rFonts w:cs="Arial"/>
          <w:b/>
          <w:bCs/>
        </w:rPr>
        <w:t>KT0606</w:t>
      </w:r>
      <w:r w:rsidRPr="0079224E">
        <w:rPr>
          <w:rFonts w:cs="Arial"/>
        </w:rPr>
        <w:t>: Isometric views</w:t>
      </w:r>
    </w:p>
    <w:p w:rsidR="00445066" w:rsidRPr="0079224E" w:rsidRDefault="00445066" w:rsidP="00445066">
      <w:pPr>
        <w:numPr>
          <w:ilvl w:val="0"/>
          <w:numId w:val="327"/>
        </w:numPr>
        <w:rPr>
          <w:rFonts w:cs="Arial"/>
        </w:rPr>
      </w:pPr>
      <w:r w:rsidRPr="0079224E">
        <w:rPr>
          <w:rFonts w:cs="Arial"/>
          <w:b/>
          <w:bCs/>
        </w:rPr>
        <w:t>KT0607</w:t>
      </w:r>
      <w:r w:rsidRPr="0079224E">
        <w:rPr>
          <w:rFonts w:cs="Arial"/>
        </w:rPr>
        <w:t>: Line types</w:t>
      </w:r>
    </w:p>
    <w:p w:rsidR="00445066" w:rsidRPr="0079224E" w:rsidRDefault="00445066" w:rsidP="00445066">
      <w:pPr>
        <w:numPr>
          <w:ilvl w:val="0"/>
          <w:numId w:val="327"/>
        </w:numPr>
        <w:rPr>
          <w:rFonts w:cs="Arial"/>
        </w:rPr>
      </w:pPr>
      <w:r w:rsidRPr="0079224E">
        <w:rPr>
          <w:rFonts w:cs="Arial"/>
          <w:b/>
          <w:bCs/>
        </w:rPr>
        <w:t>KT0608</w:t>
      </w:r>
      <w:r w:rsidRPr="0079224E">
        <w:rPr>
          <w:rFonts w:cs="Arial"/>
        </w:rPr>
        <w:t>: Hidden details</w:t>
      </w:r>
    </w:p>
    <w:p w:rsidR="00445066" w:rsidRPr="0079224E" w:rsidRDefault="00445066" w:rsidP="00445066">
      <w:pPr>
        <w:numPr>
          <w:ilvl w:val="0"/>
          <w:numId w:val="327"/>
        </w:numPr>
        <w:rPr>
          <w:rFonts w:cs="Arial"/>
        </w:rPr>
      </w:pPr>
      <w:r w:rsidRPr="0079224E">
        <w:rPr>
          <w:rFonts w:cs="Arial"/>
          <w:b/>
          <w:bCs/>
        </w:rPr>
        <w:t>KT0609</w:t>
      </w:r>
      <w:r w:rsidRPr="0079224E">
        <w:rPr>
          <w:rFonts w:cs="Arial"/>
        </w:rPr>
        <w:t>: Solid lines</w:t>
      </w:r>
    </w:p>
    <w:p w:rsidR="00445066" w:rsidRPr="0079224E" w:rsidRDefault="00445066" w:rsidP="00445066">
      <w:pPr>
        <w:numPr>
          <w:ilvl w:val="0"/>
          <w:numId w:val="327"/>
        </w:numPr>
        <w:rPr>
          <w:rFonts w:cs="Arial"/>
        </w:rPr>
      </w:pPr>
      <w:r w:rsidRPr="0079224E">
        <w:rPr>
          <w:rFonts w:cs="Arial"/>
          <w:b/>
          <w:bCs/>
        </w:rPr>
        <w:t>KT0610</w:t>
      </w:r>
      <w:r w:rsidRPr="0079224E">
        <w:rPr>
          <w:rFonts w:cs="Arial"/>
        </w:rPr>
        <w:t>: Projections</w:t>
      </w:r>
    </w:p>
    <w:p w:rsidR="00445066" w:rsidRPr="0079224E" w:rsidRDefault="00445066" w:rsidP="00445066">
      <w:pPr>
        <w:numPr>
          <w:ilvl w:val="0"/>
          <w:numId w:val="327"/>
        </w:numPr>
        <w:rPr>
          <w:rFonts w:cs="Arial"/>
        </w:rPr>
      </w:pPr>
      <w:r w:rsidRPr="0079224E">
        <w:rPr>
          <w:rFonts w:cs="Arial"/>
          <w:b/>
          <w:bCs/>
        </w:rPr>
        <w:t>KT0611</w:t>
      </w:r>
      <w:r w:rsidRPr="0079224E">
        <w:rPr>
          <w:rFonts w:cs="Arial"/>
        </w:rPr>
        <w:t>: To scale drawing</w:t>
      </w:r>
    </w:p>
    <w:p w:rsidR="00445066" w:rsidRPr="0079224E" w:rsidRDefault="00445066" w:rsidP="00445066">
      <w:pPr>
        <w:numPr>
          <w:ilvl w:val="0"/>
          <w:numId w:val="327"/>
        </w:numPr>
        <w:rPr>
          <w:rFonts w:cs="Arial"/>
        </w:rPr>
      </w:pPr>
      <w:r w:rsidRPr="0079224E">
        <w:rPr>
          <w:rFonts w:cs="Arial"/>
          <w:b/>
          <w:bCs/>
        </w:rPr>
        <w:t>KT0612</w:t>
      </w:r>
      <w:r w:rsidRPr="0079224E">
        <w:rPr>
          <w:rFonts w:cs="Arial"/>
        </w:rPr>
        <w:t>: Cutting lists</w:t>
      </w:r>
    </w:p>
    <w:p w:rsidR="00445066" w:rsidRPr="0079224E" w:rsidRDefault="00F37A27" w:rsidP="00445066">
      <w:pPr>
        <w:rPr>
          <w:rFonts w:cs="Arial"/>
        </w:rPr>
      </w:pPr>
      <w:r>
        <w:rPr>
          <w:rFonts w:cs="Arial"/>
        </w:rPr>
        <w:pict>
          <v:rect id="_x0000_i1453" style="width:0;height:1.5pt" o:hralign="center" o:hrstd="t" o:hr="t" fillcolor="#a0a0a0" stroked="f"/>
        </w:pict>
      </w:r>
    </w:p>
    <w:p w:rsidR="00445066" w:rsidRPr="0079224E" w:rsidRDefault="00445066" w:rsidP="00445066">
      <w:pPr>
        <w:rPr>
          <w:rFonts w:cs="Arial"/>
          <w:b/>
          <w:bCs/>
        </w:rPr>
      </w:pPr>
      <w:r w:rsidRPr="0079224E">
        <w:rPr>
          <w:rFonts w:cs="Arial"/>
          <w:b/>
          <w:bCs/>
        </w:rPr>
        <w:t>Internal Assessment Criteria and Weight</w:t>
      </w:r>
    </w:p>
    <w:p w:rsidR="00445066" w:rsidRPr="0079224E" w:rsidRDefault="00445066" w:rsidP="00445066">
      <w:pPr>
        <w:rPr>
          <w:rFonts w:cs="Arial"/>
        </w:rPr>
      </w:pPr>
      <w:r w:rsidRPr="0079224E">
        <w:rPr>
          <w:rFonts w:cs="Arial"/>
        </w:rPr>
        <w:t>Learners will be assessed on their ability to:</w:t>
      </w:r>
    </w:p>
    <w:p w:rsidR="00445066" w:rsidRPr="0079224E" w:rsidRDefault="00445066" w:rsidP="00445066">
      <w:pPr>
        <w:numPr>
          <w:ilvl w:val="0"/>
          <w:numId w:val="328"/>
        </w:numPr>
        <w:rPr>
          <w:rFonts w:cs="Arial"/>
        </w:rPr>
      </w:pPr>
      <w:r w:rsidRPr="0079224E">
        <w:rPr>
          <w:rFonts w:cs="Arial"/>
          <w:b/>
          <w:bCs/>
        </w:rPr>
        <w:t>IAC0601</w:t>
      </w:r>
      <w:r w:rsidRPr="0079224E">
        <w:rPr>
          <w:rFonts w:cs="Arial"/>
        </w:rPr>
        <w:t>: Correctly interpret engineering drawings, taking into account line structures and dimensions</w:t>
      </w:r>
    </w:p>
    <w:p w:rsidR="00445066" w:rsidRPr="0079224E" w:rsidRDefault="00445066" w:rsidP="00445066">
      <w:pPr>
        <w:numPr>
          <w:ilvl w:val="0"/>
          <w:numId w:val="328"/>
        </w:numPr>
        <w:rPr>
          <w:rFonts w:cs="Arial"/>
        </w:rPr>
      </w:pPr>
      <w:r w:rsidRPr="0079224E">
        <w:rPr>
          <w:rFonts w:cs="Arial"/>
          <w:b/>
          <w:bCs/>
        </w:rPr>
        <w:t>IAC0602</w:t>
      </w:r>
      <w:r w:rsidRPr="0079224E">
        <w:rPr>
          <w:rFonts w:cs="Arial"/>
        </w:rPr>
        <w:t>: Observe all drawing projections</w:t>
      </w:r>
    </w:p>
    <w:p w:rsidR="00445066" w:rsidRPr="0079224E" w:rsidRDefault="00445066" w:rsidP="00445066">
      <w:pPr>
        <w:numPr>
          <w:ilvl w:val="0"/>
          <w:numId w:val="328"/>
        </w:numPr>
        <w:rPr>
          <w:rFonts w:cs="Arial"/>
        </w:rPr>
      </w:pPr>
      <w:r w:rsidRPr="0079224E">
        <w:rPr>
          <w:rFonts w:cs="Arial"/>
          <w:b/>
          <w:bCs/>
        </w:rPr>
        <w:lastRenderedPageBreak/>
        <w:t>IAC0603</w:t>
      </w:r>
      <w:r w:rsidRPr="0079224E">
        <w:rPr>
          <w:rFonts w:cs="Arial"/>
        </w:rPr>
        <w:t>: Confirm the scale of the drawing according to specification</w:t>
      </w:r>
    </w:p>
    <w:p w:rsidR="00445066" w:rsidRPr="0079224E" w:rsidRDefault="00445066" w:rsidP="00445066">
      <w:pPr>
        <w:numPr>
          <w:ilvl w:val="0"/>
          <w:numId w:val="328"/>
        </w:numPr>
        <w:rPr>
          <w:rFonts w:cs="Arial"/>
        </w:rPr>
      </w:pPr>
      <w:r w:rsidRPr="0079224E">
        <w:rPr>
          <w:rFonts w:cs="Arial"/>
          <w:b/>
          <w:bCs/>
        </w:rPr>
        <w:t>IAC0604</w:t>
      </w:r>
      <w:r w:rsidRPr="0079224E">
        <w:rPr>
          <w:rFonts w:cs="Arial"/>
        </w:rPr>
        <w:t>: Understand and apply hidden detail information to the workpieces</w:t>
      </w:r>
    </w:p>
    <w:p w:rsidR="00445066" w:rsidRPr="0079224E" w:rsidRDefault="00445066" w:rsidP="00445066">
      <w:pPr>
        <w:numPr>
          <w:ilvl w:val="0"/>
          <w:numId w:val="328"/>
        </w:numPr>
        <w:rPr>
          <w:rFonts w:cs="Arial"/>
        </w:rPr>
      </w:pPr>
      <w:r w:rsidRPr="0079224E">
        <w:rPr>
          <w:rFonts w:cs="Arial"/>
          <w:b/>
          <w:bCs/>
        </w:rPr>
        <w:t>IAC0605</w:t>
      </w:r>
      <w:r w:rsidRPr="0079224E">
        <w:rPr>
          <w:rFonts w:cs="Arial"/>
        </w:rPr>
        <w:t>: Interpret drawing labels and ensure these match the specification, including chamfers, diameters, radiuses, and depths</w:t>
      </w:r>
    </w:p>
    <w:p w:rsidR="00445066" w:rsidRPr="0079224E" w:rsidRDefault="00445066" w:rsidP="00445066">
      <w:pPr>
        <w:rPr>
          <w:rFonts w:cs="Arial"/>
        </w:rPr>
      </w:pPr>
      <w:r w:rsidRPr="0079224E">
        <w:rPr>
          <w:rFonts w:cs="Arial"/>
          <w:b/>
          <w:bCs/>
        </w:rPr>
        <w:t>Assessment Weight</w:t>
      </w:r>
      <w:r w:rsidRPr="0079224E">
        <w:rPr>
          <w:rFonts w:cs="Arial"/>
        </w:rPr>
        <w:t>: 15%</w:t>
      </w:r>
    </w:p>
    <w:p w:rsidR="00445066" w:rsidRPr="0079224E" w:rsidRDefault="00F37A27" w:rsidP="00445066">
      <w:pPr>
        <w:rPr>
          <w:rFonts w:cs="Arial"/>
        </w:rPr>
      </w:pPr>
      <w:r>
        <w:rPr>
          <w:rFonts w:cs="Arial"/>
        </w:rPr>
        <w:pict>
          <v:rect id="_x0000_i1454" style="width:0;height:1.5pt" o:hralign="center" o:hrstd="t" o:hr="t" fillcolor="#a0a0a0" stroked="f"/>
        </w:pict>
      </w:r>
    </w:p>
    <w:p w:rsidR="00445066" w:rsidRPr="0079224E" w:rsidRDefault="00445066" w:rsidP="00445066">
      <w:pPr>
        <w:rPr>
          <w:rFonts w:cs="Arial"/>
          <w:b/>
          <w:bCs/>
        </w:rPr>
      </w:pPr>
      <w:r w:rsidRPr="0079224E">
        <w:rPr>
          <w:rFonts w:cs="Arial"/>
          <w:b/>
          <w:bCs/>
        </w:rPr>
        <w:t>Application in the Upholstery Workshop</w:t>
      </w:r>
    </w:p>
    <w:p w:rsidR="00445066" w:rsidRPr="0079224E" w:rsidRDefault="00445066" w:rsidP="00445066">
      <w:pPr>
        <w:rPr>
          <w:rFonts w:cs="Arial"/>
        </w:rPr>
      </w:pPr>
      <w:r w:rsidRPr="0079224E">
        <w:rPr>
          <w:rFonts w:cs="Arial"/>
        </w:rPr>
        <w:t xml:space="preserve">A skilled upholsterer must not only work by feel and technique but also understand formal visual instructions. Engineering drawings guide the construction of frames, the fitting of foam and coverings, and the integration of mechanisms or embellishments. By mastering this topic, learners gain the ability to participate in professional upholstery environments that involve </w:t>
      </w:r>
      <w:r w:rsidRPr="0079224E">
        <w:rPr>
          <w:rFonts w:cs="Arial"/>
          <w:b/>
          <w:bCs/>
        </w:rPr>
        <w:t>collaboration with designers, frame-makers, CNC operators, and quality controllers</w:t>
      </w:r>
      <w:r w:rsidRPr="0079224E">
        <w:rPr>
          <w:rFonts w:cs="Arial"/>
        </w:rPr>
        <w:t>, ensuring precision from design to delivery.</w:t>
      </w:r>
    </w:p>
    <w:p w:rsidR="00445066" w:rsidRPr="0079224E" w:rsidRDefault="00F37A27" w:rsidP="00445066">
      <w:pPr>
        <w:rPr>
          <w:rFonts w:cs="Arial"/>
        </w:rPr>
      </w:pPr>
      <w:r>
        <w:rPr>
          <w:rFonts w:cs="Arial"/>
        </w:rPr>
        <w:pict>
          <v:rect id="_x0000_i1455" style="width:0;height:1.5pt" o:hralign="center" o:hrstd="t" o:hr="t" fillcolor="#a0a0a0" stroked="f"/>
        </w:pict>
      </w:r>
    </w:p>
    <w:p w:rsidR="00445066" w:rsidRPr="0079224E" w:rsidRDefault="00445066" w:rsidP="00445066">
      <w:pPr>
        <w:rPr>
          <w:rFonts w:cs="Arial"/>
        </w:rPr>
      </w:pPr>
      <w:r w:rsidRPr="0079224E">
        <w:rPr>
          <w:rFonts w:cs="Arial"/>
        </w:rPr>
        <w:t xml:space="preserve"> </w:t>
      </w:r>
    </w:p>
    <w:p w:rsidR="00445066" w:rsidRPr="0079224E" w:rsidRDefault="00445066">
      <w:pPr>
        <w:rPr>
          <w:rFonts w:cs="Arial"/>
        </w:rPr>
      </w:pPr>
      <w:r w:rsidRPr="0079224E">
        <w:rPr>
          <w:rFonts w:cs="Arial"/>
        </w:rPr>
        <w:br w:type="page"/>
      </w:r>
    </w:p>
    <w:p w:rsidR="00445066" w:rsidRPr="0079224E" w:rsidRDefault="00445066" w:rsidP="00445066">
      <w:pPr>
        <w:pStyle w:val="Heading3"/>
        <w:rPr>
          <w:rFonts w:ascii="Century Gothic" w:hAnsi="Century Gothic" w:cs="Arial"/>
          <w:b/>
          <w:bCs/>
        </w:rPr>
      </w:pPr>
      <w:bookmarkStart w:id="63" w:name="_Toc195895497"/>
      <w:r w:rsidRPr="0079224E">
        <w:rPr>
          <w:rFonts w:ascii="Century Gothic" w:hAnsi="Century Gothic" w:cs="Arial"/>
          <w:b/>
          <w:bCs/>
        </w:rPr>
        <w:lastRenderedPageBreak/>
        <w:t>KT0601: Read and Interpret Furniture Specifications</w:t>
      </w:r>
      <w:bookmarkEnd w:id="63"/>
    </w:p>
    <w:p w:rsidR="00445066" w:rsidRPr="0079224E" w:rsidRDefault="00445066" w:rsidP="00445066">
      <w:pPr>
        <w:rPr>
          <w:rFonts w:cs="Arial"/>
          <w:b/>
          <w:bCs/>
        </w:rPr>
      </w:pPr>
    </w:p>
    <w:p w:rsidR="00445066" w:rsidRPr="0079224E" w:rsidRDefault="00445066" w:rsidP="00445066">
      <w:pPr>
        <w:rPr>
          <w:rFonts w:cs="Arial"/>
          <w:b/>
          <w:bCs/>
        </w:rPr>
      </w:pPr>
      <w:r w:rsidRPr="0079224E">
        <w:rPr>
          <w:rFonts w:cs="Arial"/>
          <w:b/>
          <w:bCs/>
        </w:rPr>
        <w:t>Theoretical Learning Content</w:t>
      </w:r>
    </w:p>
    <w:p w:rsidR="00445066" w:rsidRPr="0079224E" w:rsidRDefault="00445066" w:rsidP="00445066">
      <w:pPr>
        <w:rPr>
          <w:rFonts w:cs="Arial"/>
        </w:rPr>
      </w:pPr>
      <w:r w:rsidRPr="0079224E">
        <w:rPr>
          <w:rFonts w:cs="Arial"/>
          <w:b/>
          <w:bCs/>
        </w:rPr>
        <w:t>Furniture specifications</w:t>
      </w:r>
      <w:r w:rsidRPr="0079224E">
        <w:rPr>
          <w:rFonts w:cs="Arial"/>
        </w:rPr>
        <w:t xml:space="preserve"> are detailed documents or diagrams that provide information about a furniture product’s design, construction, dimensions, materials, finish, and functionality. In upholstery production, reading and interpreting these specifications accurately is essential for ensuring the </w:t>
      </w:r>
      <w:r w:rsidRPr="0079224E">
        <w:rPr>
          <w:rFonts w:cs="Arial"/>
          <w:b/>
          <w:bCs/>
        </w:rPr>
        <w:t>correct materials are used</w:t>
      </w:r>
      <w:r w:rsidRPr="0079224E">
        <w:rPr>
          <w:rFonts w:cs="Arial"/>
        </w:rPr>
        <w:t xml:space="preserve">, the correct sizes are cut, and the </w:t>
      </w:r>
      <w:r w:rsidRPr="0079224E">
        <w:rPr>
          <w:rFonts w:cs="Arial"/>
          <w:b/>
          <w:bCs/>
        </w:rPr>
        <w:t>finished piece matches the intended design</w:t>
      </w:r>
      <w:r w:rsidRPr="0079224E">
        <w:rPr>
          <w:rFonts w:cs="Arial"/>
        </w:rPr>
        <w:t>.</w:t>
      </w:r>
    </w:p>
    <w:p w:rsidR="00445066" w:rsidRPr="0079224E" w:rsidRDefault="00445066" w:rsidP="00445066">
      <w:pPr>
        <w:rPr>
          <w:rFonts w:cs="Arial"/>
        </w:rPr>
      </w:pPr>
      <w:r w:rsidRPr="0079224E">
        <w:rPr>
          <w:rFonts w:cs="Arial"/>
        </w:rPr>
        <w:t xml:space="preserve">Upholsterers must understand not only what is shown in the drawing but also the accompanying written specifications. These include </w:t>
      </w:r>
      <w:r w:rsidRPr="0079224E">
        <w:rPr>
          <w:rFonts w:cs="Arial"/>
          <w:b/>
          <w:bCs/>
        </w:rPr>
        <w:t>tolerances, assembly sequences, surface finishes, fixing methods, and special instructions</w:t>
      </w:r>
      <w:r w:rsidRPr="0079224E">
        <w:rPr>
          <w:rFonts w:cs="Arial"/>
        </w:rPr>
        <w:t>.</w:t>
      </w:r>
    </w:p>
    <w:p w:rsidR="00445066" w:rsidRPr="0079224E" w:rsidRDefault="00F37A27" w:rsidP="00445066">
      <w:pPr>
        <w:rPr>
          <w:rFonts w:cs="Arial"/>
        </w:rPr>
      </w:pPr>
      <w:r>
        <w:rPr>
          <w:rFonts w:cs="Arial"/>
        </w:rPr>
        <w:pict>
          <v:rect id="_x0000_i1456" style="width:0;height:1.5pt" o:hralign="center" o:hrstd="t" o:hr="t" fillcolor="#a0a0a0" stroked="f"/>
        </w:pict>
      </w:r>
    </w:p>
    <w:p w:rsidR="00445066" w:rsidRPr="0079224E" w:rsidRDefault="00445066" w:rsidP="00445066">
      <w:pPr>
        <w:rPr>
          <w:rFonts w:cs="Arial"/>
          <w:b/>
          <w:bCs/>
        </w:rPr>
      </w:pPr>
      <w:r w:rsidRPr="0079224E">
        <w:rPr>
          <w:rFonts w:cs="Arial"/>
          <w:b/>
          <w:bCs/>
        </w:rPr>
        <w:t>1. Components of a Furniture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9"/>
        <w:gridCol w:w="5769"/>
      </w:tblGrid>
      <w:tr w:rsidR="00445066" w:rsidRPr="0079224E" w:rsidTr="00445066">
        <w:trPr>
          <w:tblHeader/>
          <w:tblCellSpacing w:w="15" w:type="dxa"/>
        </w:trPr>
        <w:tc>
          <w:tcPr>
            <w:tcW w:w="0" w:type="auto"/>
            <w:vAlign w:val="center"/>
            <w:hideMark/>
          </w:tcPr>
          <w:p w:rsidR="00445066" w:rsidRPr="0079224E" w:rsidRDefault="00445066" w:rsidP="00445066">
            <w:pPr>
              <w:rPr>
                <w:rFonts w:cs="Arial"/>
                <w:b/>
                <w:bCs/>
              </w:rPr>
            </w:pPr>
            <w:r w:rsidRPr="0079224E">
              <w:rPr>
                <w:rFonts w:cs="Arial"/>
                <w:b/>
                <w:bCs/>
              </w:rPr>
              <w:t>Element</w:t>
            </w:r>
          </w:p>
        </w:tc>
        <w:tc>
          <w:tcPr>
            <w:tcW w:w="0" w:type="auto"/>
            <w:vAlign w:val="center"/>
            <w:hideMark/>
          </w:tcPr>
          <w:p w:rsidR="00445066" w:rsidRPr="0079224E" w:rsidRDefault="00445066" w:rsidP="00445066">
            <w:pPr>
              <w:rPr>
                <w:rFonts w:cs="Arial"/>
                <w:b/>
                <w:bCs/>
              </w:rPr>
            </w:pPr>
            <w:r w:rsidRPr="0079224E">
              <w:rPr>
                <w:rFonts w:cs="Arial"/>
                <w:b/>
                <w:bCs/>
              </w:rPr>
              <w:t>Purpose</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Drawing title</w:t>
            </w:r>
          </w:p>
        </w:tc>
        <w:tc>
          <w:tcPr>
            <w:tcW w:w="0" w:type="auto"/>
            <w:vAlign w:val="center"/>
            <w:hideMark/>
          </w:tcPr>
          <w:p w:rsidR="00445066" w:rsidRPr="0079224E" w:rsidRDefault="00445066" w:rsidP="00445066">
            <w:pPr>
              <w:rPr>
                <w:rFonts w:cs="Arial"/>
              </w:rPr>
            </w:pPr>
            <w:r w:rsidRPr="0079224E">
              <w:rPr>
                <w:rFonts w:cs="Arial"/>
              </w:rPr>
              <w:t>Identifies the product and version</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Dimensions</w:t>
            </w:r>
          </w:p>
        </w:tc>
        <w:tc>
          <w:tcPr>
            <w:tcW w:w="0" w:type="auto"/>
            <w:vAlign w:val="center"/>
            <w:hideMark/>
          </w:tcPr>
          <w:p w:rsidR="00445066" w:rsidRPr="0079224E" w:rsidRDefault="00445066" w:rsidP="00445066">
            <w:pPr>
              <w:rPr>
                <w:rFonts w:cs="Arial"/>
              </w:rPr>
            </w:pPr>
            <w:r w:rsidRPr="0079224E">
              <w:rPr>
                <w:rFonts w:cs="Arial"/>
              </w:rPr>
              <w:t>Specifies all lengths, widths, depths, and angles</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Materials list</w:t>
            </w:r>
          </w:p>
        </w:tc>
        <w:tc>
          <w:tcPr>
            <w:tcW w:w="0" w:type="auto"/>
            <w:vAlign w:val="center"/>
            <w:hideMark/>
          </w:tcPr>
          <w:p w:rsidR="00445066" w:rsidRPr="0079224E" w:rsidRDefault="00445066" w:rsidP="00445066">
            <w:pPr>
              <w:rPr>
                <w:rFonts w:cs="Arial"/>
              </w:rPr>
            </w:pPr>
            <w:r w:rsidRPr="0079224E">
              <w:rPr>
                <w:rFonts w:cs="Arial"/>
              </w:rPr>
              <w:t>Describes timber, foam, fabric, fasteners, and finishes</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Tolerance values</w:t>
            </w:r>
          </w:p>
        </w:tc>
        <w:tc>
          <w:tcPr>
            <w:tcW w:w="0" w:type="auto"/>
            <w:vAlign w:val="center"/>
            <w:hideMark/>
          </w:tcPr>
          <w:p w:rsidR="00445066" w:rsidRPr="0079224E" w:rsidRDefault="00445066" w:rsidP="00445066">
            <w:pPr>
              <w:rPr>
                <w:rFonts w:cs="Arial"/>
              </w:rPr>
            </w:pPr>
            <w:r w:rsidRPr="0079224E">
              <w:rPr>
                <w:rFonts w:cs="Arial"/>
              </w:rPr>
              <w:t>States acceptable variation in measurements</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Assembly notes</w:t>
            </w:r>
          </w:p>
        </w:tc>
        <w:tc>
          <w:tcPr>
            <w:tcW w:w="0" w:type="auto"/>
            <w:vAlign w:val="center"/>
            <w:hideMark/>
          </w:tcPr>
          <w:p w:rsidR="00445066" w:rsidRPr="0079224E" w:rsidRDefault="00445066" w:rsidP="00445066">
            <w:pPr>
              <w:rPr>
                <w:rFonts w:cs="Arial"/>
              </w:rPr>
            </w:pPr>
            <w:r w:rsidRPr="0079224E">
              <w:rPr>
                <w:rFonts w:cs="Arial"/>
              </w:rPr>
              <w:t>Step-by-step fitting or sequencing guidelines</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Symbols and legends</w:t>
            </w:r>
          </w:p>
        </w:tc>
        <w:tc>
          <w:tcPr>
            <w:tcW w:w="0" w:type="auto"/>
            <w:vAlign w:val="center"/>
            <w:hideMark/>
          </w:tcPr>
          <w:p w:rsidR="00445066" w:rsidRPr="0079224E" w:rsidRDefault="00445066" w:rsidP="00445066">
            <w:pPr>
              <w:rPr>
                <w:rFonts w:cs="Arial"/>
              </w:rPr>
            </w:pPr>
            <w:r w:rsidRPr="0079224E">
              <w:rPr>
                <w:rFonts w:cs="Arial"/>
              </w:rPr>
              <w:t>Explain marks for surface finish, direction of grain, etc.</w:t>
            </w:r>
          </w:p>
        </w:tc>
      </w:tr>
      <w:tr w:rsidR="00445066" w:rsidRPr="0079224E" w:rsidTr="00445066">
        <w:trPr>
          <w:tblCellSpacing w:w="15" w:type="dxa"/>
        </w:trPr>
        <w:tc>
          <w:tcPr>
            <w:tcW w:w="0" w:type="auto"/>
            <w:vAlign w:val="center"/>
            <w:hideMark/>
          </w:tcPr>
          <w:p w:rsidR="00445066" w:rsidRPr="0079224E" w:rsidRDefault="00445066" w:rsidP="00445066">
            <w:pPr>
              <w:rPr>
                <w:rFonts w:cs="Arial"/>
              </w:rPr>
            </w:pPr>
            <w:r w:rsidRPr="0079224E">
              <w:rPr>
                <w:rFonts w:cs="Arial"/>
                <w:b/>
                <w:bCs/>
              </w:rPr>
              <w:t>Reference numbers</w:t>
            </w:r>
          </w:p>
        </w:tc>
        <w:tc>
          <w:tcPr>
            <w:tcW w:w="0" w:type="auto"/>
            <w:vAlign w:val="center"/>
            <w:hideMark/>
          </w:tcPr>
          <w:p w:rsidR="00445066" w:rsidRPr="0079224E" w:rsidRDefault="00445066" w:rsidP="00445066">
            <w:pPr>
              <w:rPr>
                <w:rFonts w:cs="Arial"/>
              </w:rPr>
            </w:pPr>
            <w:r w:rsidRPr="0079224E">
              <w:rPr>
                <w:rFonts w:cs="Arial"/>
              </w:rPr>
              <w:t>Link to cutting lists, part IDs, or supplier codes</w:t>
            </w:r>
          </w:p>
        </w:tc>
      </w:tr>
    </w:tbl>
    <w:p w:rsidR="00445066" w:rsidRPr="0079224E" w:rsidRDefault="00F37A27" w:rsidP="00445066">
      <w:pPr>
        <w:rPr>
          <w:rFonts w:cs="Arial"/>
        </w:rPr>
      </w:pPr>
      <w:r>
        <w:rPr>
          <w:rFonts w:cs="Arial"/>
        </w:rPr>
        <w:pict>
          <v:rect id="_x0000_i1457" style="width:0;height:1.5pt" o:hralign="center" o:hrstd="t" o:hr="t" fillcolor="#a0a0a0" stroked="f"/>
        </w:pict>
      </w:r>
    </w:p>
    <w:p w:rsidR="00445066" w:rsidRPr="0079224E" w:rsidRDefault="00445066" w:rsidP="00445066">
      <w:pPr>
        <w:rPr>
          <w:rFonts w:cs="Arial"/>
          <w:b/>
          <w:bCs/>
        </w:rPr>
      </w:pPr>
      <w:r w:rsidRPr="0079224E">
        <w:rPr>
          <w:rFonts w:cs="Arial"/>
          <w:b/>
          <w:bCs/>
        </w:rPr>
        <w:t>2. Why Specifications Matter in Upholstery</w:t>
      </w:r>
    </w:p>
    <w:p w:rsidR="00445066" w:rsidRPr="0079224E" w:rsidRDefault="00445066" w:rsidP="00445066">
      <w:pPr>
        <w:numPr>
          <w:ilvl w:val="0"/>
          <w:numId w:val="329"/>
        </w:numPr>
        <w:rPr>
          <w:rFonts w:cs="Arial"/>
        </w:rPr>
      </w:pPr>
      <w:r w:rsidRPr="0079224E">
        <w:rPr>
          <w:rFonts w:cs="Arial"/>
        </w:rPr>
        <w:t>Prevent errors during frame preparation and fabric cutting</w:t>
      </w:r>
    </w:p>
    <w:p w:rsidR="00445066" w:rsidRPr="0079224E" w:rsidRDefault="00445066" w:rsidP="00445066">
      <w:pPr>
        <w:numPr>
          <w:ilvl w:val="0"/>
          <w:numId w:val="329"/>
        </w:numPr>
        <w:rPr>
          <w:rFonts w:cs="Arial"/>
        </w:rPr>
      </w:pPr>
      <w:r w:rsidRPr="0079224E">
        <w:rPr>
          <w:rFonts w:cs="Arial"/>
        </w:rPr>
        <w:t>Ensure consistency in replication of products</w:t>
      </w:r>
    </w:p>
    <w:p w:rsidR="00445066" w:rsidRPr="0079224E" w:rsidRDefault="00445066" w:rsidP="00445066">
      <w:pPr>
        <w:numPr>
          <w:ilvl w:val="0"/>
          <w:numId w:val="329"/>
        </w:numPr>
        <w:rPr>
          <w:rFonts w:cs="Arial"/>
        </w:rPr>
      </w:pPr>
      <w:r w:rsidRPr="0079224E">
        <w:rPr>
          <w:rFonts w:cs="Arial"/>
        </w:rPr>
        <w:t>Allow collaboration with frame builders, designers, and quality controllers</w:t>
      </w:r>
    </w:p>
    <w:p w:rsidR="00445066" w:rsidRPr="0079224E" w:rsidRDefault="00445066" w:rsidP="00445066">
      <w:pPr>
        <w:numPr>
          <w:ilvl w:val="0"/>
          <w:numId w:val="329"/>
        </w:numPr>
        <w:rPr>
          <w:rFonts w:cs="Arial"/>
        </w:rPr>
      </w:pPr>
      <w:r w:rsidRPr="0079224E">
        <w:rPr>
          <w:rFonts w:cs="Arial"/>
        </w:rPr>
        <w:t xml:space="preserve">Provide a traceable link between </w:t>
      </w:r>
      <w:r w:rsidRPr="0079224E">
        <w:rPr>
          <w:rFonts w:cs="Arial"/>
          <w:b/>
          <w:bCs/>
        </w:rPr>
        <w:t>design intent and workshop execution</w:t>
      </w:r>
    </w:p>
    <w:p w:rsidR="00445066" w:rsidRPr="0079224E" w:rsidRDefault="00445066" w:rsidP="00445066">
      <w:pPr>
        <w:numPr>
          <w:ilvl w:val="0"/>
          <w:numId w:val="329"/>
        </w:numPr>
        <w:rPr>
          <w:rFonts w:cs="Arial"/>
        </w:rPr>
      </w:pPr>
      <w:r w:rsidRPr="0079224E">
        <w:rPr>
          <w:rFonts w:cs="Arial"/>
        </w:rPr>
        <w:t>Guide sourcing of correct materials and quantities</w:t>
      </w:r>
    </w:p>
    <w:p w:rsidR="00445066" w:rsidRPr="0079224E" w:rsidRDefault="00F37A27" w:rsidP="00445066">
      <w:pPr>
        <w:rPr>
          <w:rFonts w:cs="Arial"/>
        </w:rPr>
      </w:pPr>
      <w:r>
        <w:rPr>
          <w:rFonts w:cs="Arial"/>
        </w:rPr>
        <w:pict>
          <v:rect id="_x0000_i1458" style="width:0;height:1.5pt" o:hralign="center" o:hrstd="t" o:hr="t" fillcolor="#a0a0a0" stroked="f"/>
        </w:pict>
      </w:r>
    </w:p>
    <w:p w:rsidR="00445066" w:rsidRPr="0079224E" w:rsidRDefault="00445066" w:rsidP="00445066">
      <w:pPr>
        <w:rPr>
          <w:rFonts w:cs="Arial"/>
          <w:b/>
          <w:bCs/>
        </w:rPr>
      </w:pPr>
      <w:r w:rsidRPr="0079224E">
        <w:rPr>
          <w:rFonts w:cs="Arial"/>
          <w:b/>
          <w:bCs/>
        </w:rPr>
        <w:t>3. Reading Tips for Upholsterers</w:t>
      </w:r>
    </w:p>
    <w:p w:rsidR="00445066" w:rsidRPr="0079224E" w:rsidRDefault="00445066" w:rsidP="00445066">
      <w:pPr>
        <w:numPr>
          <w:ilvl w:val="0"/>
          <w:numId w:val="330"/>
        </w:numPr>
        <w:rPr>
          <w:rFonts w:cs="Arial"/>
        </w:rPr>
      </w:pPr>
      <w:r w:rsidRPr="0079224E">
        <w:rPr>
          <w:rFonts w:cs="Arial"/>
        </w:rPr>
        <w:t xml:space="preserve">Read the </w:t>
      </w:r>
      <w:r w:rsidRPr="0079224E">
        <w:rPr>
          <w:rFonts w:cs="Arial"/>
          <w:b/>
          <w:bCs/>
        </w:rPr>
        <w:t>entire specification</w:t>
      </w:r>
      <w:r w:rsidRPr="0079224E">
        <w:rPr>
          <w:rFonts w:cs="Arial"/>
        </w:rPr>
        <w:t xml:space="preserve"> before beginning any work</w:t>
      </w:r>
    </w:p>
    <w:p w:rsidR="00445066" w:rsidRPr="0079224E" w:rsidRDefault="00445066" w:rsidP="00445066">
      <w:pPr>
        <w:numPr>
          <w:ilvl w:val="0"/>
          <w:numId w:val="330"/>
        </w:numPr>
        <w:rPr>
          <w:rFonts w:cs="Arial"/>
        </w:rPr>
      </w:pPr>
      <w:r w:rsidRPr="0079224E">
        <w:rPr>
          <w:rFonts w:cs="Arial"/>
        </w:rPr>
        <w:t xml:space="preserve">Use a highlighter to identify </w:t>
      </w:r>
      <w:r w:rsidRPr="0079224E">
        <w:rPr>
          <w:rFonts w:cs="Arial"/>
          <w:b/>
          <w:bCs/>
        </w:rPr>
        <w:t>material types, allowances, and special finishes</w:t>
      </w:r>
    </w:p>
    <w:p w:rsidR="00445066" w:rsidRPr="0079224E" w:rsidRDefault="00445066" w:rsidP="00445066">
      <w:pPr>
        <w:numPr>
          <w:ilvl w:val="0"/>
          <w:numId w:val="330"/>
        </w:numPr>
        <w:rPr>
          <w:rFonts w:cs="Arial"/>
        </w:rPr>
      </w:pPr>
      <w:r w:rsidRPr="0079224E">
        <w:rPr>
          <w:rFonts w:cs="Arial"/>
        </w:rPr>
        <w:lastRenderedPageBreak/>
        <w:t>Cross-reference dimensions on drawings with physical measurements</w:t>
      </w:r>
    </w:p>
    <w:p w:rsidR="00445066" w:rsidRPr="0079224E" w:rsidRDefault="00445066" w:rsidP="00445066">
      <w:pPr>
        <w:numPr>
          <w:ilvl w:val="0"/>
          <w:numId w:val="330"/>
        </w:numPr>
        <w:rPr>
          <w:rFonts w:cs="Arial"/>
        </w:rPr>
      </w:pPr>
      <w:r w:rsidRPr="0079224E">
        <w:rPr>
          <w:rFonts w:cs="Arial"/>
        </w:rPr>
        <w:t xml:space="preserve">Identify if the drawing is </w:t>
      </w:r>
      <w:r w:rsidRPr="0079224E">
        <w:rPr>
          <w:rFonts w:cs="Arial"/>
          <w:b/>
          <w:bCs/>
        </w:rPr>
        <w:t>not to scale</w:t>
      </w:r>
      <w:r w:rsidRPr="0079224E">
        <w:rPr>
          <w:rFonts w:cs="Arial"/>
        </w:rPr>
        <w:t>, and calculate accordingly</w:t>
      </w:r>
    </w:p>
    <w:p w:rsidR="00445066" w:rsidRPr="0079224E" w:rsidRDefault="00445066" w:rsidP="00445066">
      <w:pPr>
        <w:numPr>
          <w:ilvl w:val="0"/>
          <w:numId w:val="330"/>
        </w:numPr>
        <w:rPr>
          <w:rFonts w:cs="Arial"/>
        </w:rPr>
      </w:pPr>
      <w:r w:rsidRPr="0079224E">
        <w:rPr>
          <w:rFonts w:cs="Arial"/>
        </w:rPr>
        <w:t>Always clarify unfamiliar symbols or terms before proceeding</w:t>
      </w:r>
    </w:p>
    <w:p w:rsidR="00445066" w:rsidRPr="0079224E" w:rsidRDefault="00F37A27" w:rsidP="00445066">
      <w:pPr>
        <w:rPr>
          <w:rFonts w:cs="Arial"/>
        </w:rPr>
      </w:pPr>
      <w:r>
        <w:rPr>
          <w:rFonts w:cs="Arial"/>
        </w:rPr>
        <w:pict>
          <v:rect id="_x0000_i1459" style="width:0;height:1.5pt" o:hralign="center" o:hrstd="t" o:hr="t" fillcolor="#a0a0a0" stroked="f"/>
        </w:pict>
      </w:r>
    </w:p>
    <w:p w:rsidR="00445066" w:rsidRPr="0079224E" w:rsidRDefault="00445066" w:rsidP="00445066">
      <w:pPr>
        <w:rPr>
          <w:rFonts w:cs="Arial"/>
          <w:b/>
          <w:bCs/>
        </w:rPr>
      </w:pPr>
      <w:r w:rsidRPr="0079224E">
        <w:rPr>
          <w:rFonts w:cs="Arial"/>
          <w:b/>
          <w:bCs/>
        </w:rPr>
        <w:t>Examples</w:t>
      </w:r>
    </w:p>
    <w:p w:rsidR="00445066" w:rsidRPr="0079224E" w:rsidRDefault="00445066" w:rsidP="00445066">
      <w:pPr>
        <w:numPr>
          <w:ilvl w:val="0"/>
          <w:numId w:val="331"/>
        </w:numPr>
        <w:rPr>
          <w:rFonts w:cs="Arial"/>
        </w:rPr>
      </w:pPr>
      <w:r w:rsidRPr="0079224E">
        <w:rPr>
          <w:rFonts w:cs="Arial"/>
        </w:rPr>
        <w:t>A specification for a lounge chair includes:</w:t>
      </w:r>
    </w:p>
    <w:p w:rsidR="00445066" w:rsidRPr="0079224E" w:rsidRDefault="00445066" w:rsidP="00445066">
      <w:pPr>
        <w:numPr>
          <w:ilvl w:val="1"/>
          <w:numId w:val="331"/>
        </w:numPr>
        <w:rPr>
          <w:rFonts w:cs="Arial"/>
        </w:rPr>
      </w:pPr>
      <w:r w:rsidRPr="0079224E">
        <w:rPr>
          <w:rFonts w:cs="Arial"/>
        </w:rPr>
        <w:t>Frame height: 850 mm</w:t>
      </w:r>
    </w:p>
    <w:p w:rsidR="00445066" w:rsidRPr="0079224E" w:rsidRDefault="00445066" w:rsidP="00445066">
      <w:pPr>
        <w:numPr>
          <w:ilvl w:val="1"/>
          <w:numId w:val="331"/>
        </w:numPr>
        <w:rPr>
          <w:rFonts w:cs="Arial"/>
        </w:rPr>
      </w:pPr>
      <w:r w:rsidRPr="0079224E">
        <w:rPr>
          <w:rFonts w:cs="Arial"/>
        </w:rPr>
        <w:t>Seat depth: 600 mm</w:t>
      </w:r>
    </w:p>
    <w:p w:rsidR="00445066" w:rsidRPr="0079224E" w:rsidRDefault="00445066" w:rsidP="00445066">
      <w:pPr>
        <w:numPr>
          <w:ilvl w:val="1"/>
          <w:numId w:val="331"/>
        </w:numPr>
        <w:rPr>
          <w:rFonts w:cs="Arial"/>
        </w:rPr>
      </w:pPr>
      <w:r w:rsidRPr="0079224E">
        <w:rPr>
          <w:rFonts w:cs="Arial"/>
        </w:rPr>
        <w:t>Fabric: 1.4 m wide, 3.2 m required</w:t>
      </w:r>
    </w:p>
    <w:p w:rsidR="00445066" w:rsidRPr="0079224E" w:rsidRDefault="00445066" w:rsidP="00445066">
      <w:pPr>
        <w:numPr>
          <w:ilvl w:val="1"/>
          <w:numId w:val="331"/>
        </w:numPr>
        <w:rPr>
          <w:rFonts w:cs="Arial"/>
        </w:rPr>
      </w:pPr>
      <w:r w:rsidRPr="0079224E">
        <w:rPr>
          <w:rFonts w:cs="Arial"/>
        </w:rPr>
        <w:t>Foam: 100 mm medium density</w:t>
      </w:r>
    </w:p>
    <w:p w:rsidR="00445066" w:rsidRPr="0079224E" w:rsidRDefault="00445066" w:rsidP="00445066">
      <w:pPr>
        <w:numPr>
          <w:ilvl w:val="1"/>
          <w:numId w:val="331"/>
        </w:numPr>
        <w:rPr>
          <w:rFonts w:cs="Arial"/>
        </w:rPr>
      </w:pPr>
      <w:r w:rsidRPr="0079224E">
        <w:rPr>
          <w:rFonts w:cs="Arial"/>
        </w:rPr>
        <w:t>Finish: Walnut stain, matte varnish</w:t>
      </w:r>
    </w:p>
    <w:p w:rsidR="00445066" w:rsidRPr="0079224E" w:rsidRDefault="00445066" w:rsidP="00445066">
      <w:pPr>
        <w:numPr>
          <w:ilvl w:val="1"/>
          <w:numId w:val="331"/>
        </w:numPr>
        <w:rPr>
          <w:rFonts w:cs="Arial"/>
        </w:rPr>
      </w:pPr>
      <w:r w:rsidRPr="0079224E">
        <w:rPr>
          <w:rFonts w:cs="Arial"/>
        </w:rPr>
        <w:t>Notes: Chamfer all edges to 5 mm</w:t>
      </w:r>
    </w:p>
    <w:p w:rsidR="00445066" w:rsidRPr="0079224E" w:rsidRDefault="00445066" w:rsidP="00445066">
      <w:pPr>
        <w:numPr>
          <w:ilvl w:val="0"/>
          <w:numId w:val="331"/>
        </w:numPr>
        <w:rPr>
          <w:rFonts w:cs="Arial"/>
        </w:rPr>
      </w:pPr>
      <w:r w:rsidRPr="0079224E">
        <w:rPr>
          <w:rFonts w:cs="Arial"/>
        </w:rPr>
        <w:t xml:space="preserve">The upholsterer checks the drawing and identifies the </w:t>
      </w:r>
      <w:r w:rsidRPr="0079224E">
        <w:rPr>
          <w:rFonts w:cs="Arial"/>
          <w:b/>
          <w:bCs/>
        </w:rPr>
        <w:t>grain direction</w:t>
      </w:r>
      <w:r w:rsidRPr="0079224E">
        <w:rPr>
          <w:rFonts w:cs="Arial"/>
        </w:rPr>
        <w:t xml:space="preserve">, required </w:t>
      </w:r>
      <w:r w:rsidRPr="0079224E">
        <w:rPr>
          <w:rFonts w:cs="Arial"/>
          <w:b/>
          <w:bCs/>
        </w:rPr>
        <w:t>foam thickness</w:t>
      </w:r>
      <w:r w:rsidRPr="0079224E">
        <w:rPr>
          <w:rFonts w:cs="Arial"/>
        </w:rPr>
        <w:t xml:space="preserve">, and </w:t>
      </w:r>
      <w:r w:rsidRPr="0079224E">
        <w:rPr>
          <w:rFonts w:cs="Arial"/>
          <w:b/>
          <w:bCs/>
        </w:rPr>
        <w:t>tucking method</w:t>
      </w:r>
      <w:r w:rsidRPr="0079224E">
        <w:rPr>
          <w:rFonts w:cs="Arial"/>
        </w:rPr>
        <w:t xml:space="preserve"> for the seat base before beginning.</w:t>
      </w:r>
    </w:p>
    <w:p w:rsidR="00445066" w:rsidRPr="0079224E" w:rsidRDefault="00F37A27" w:rsidP="00445066">
      <w:pPr>
        <w:rPr>
          <w:rFonts w:cs="Arial"/>
        </w:rPr>
      </w:pPr>
      <w:r>
        <w:rPr>
          <w:rFonts w:cs="Arial"/>
        </w:rPr>
        <w:pict>
          <v:rect id="_x0000_i1460" style="width:0;height:1.5pt" o:hralign="center" o:hrstd="t" o:hr="t" fillcolor="#a0a0a0" stroked="f"/>
        </w:pict>
      </w:r>
    </w:p>
    <w:p w:rsidR="00445066" w:rsidRPr="0079224E" w:rsidRDefault="00445066" w:rsidP="00445066">
      <w:pPr>
        <w:rPr>
          <w:rFonts w:cs="Arial"/>
          <w:b/>
          <w:bCs/>
        </w:rPr>
      </w:pPr>
      <w:r w:rsidRPr="0079224E">
        <w:rPr>
          <w:rFonts w:cs="Arial"/>
          <w:b/>
          <w:bCs/>
        </w:rPr>
        <w:t>Case Study</w:t>
      </w:r>
    </w:p>
    <w:p w:rsidR="00445066" w:rsidRPr="0079224E" w:rsidRDefault="00445066" w:rsidP="00445066">
      <w:pPr>
        <w:rPr>
          <w:rFonts w:cs="Arial"/>
        </w:rPr>
      </w:pPr>
      <w:r w:rsidRPr="0079224E">
        <w:rPr>
          <w:rFonts w:cs="Arial"/>
          <w:b/>
          <w:bCs/>
        </w:rPr>
        <w:t>Case Study: Naledi Reads Ahead</w:t>
      </w:r>
    </w:p>
    <w:p w:rsidR="00445066" w:rsidRPr="0079224E" w:rsidRDefault="00445066" w:rsidP="00445066">
      <w:pPr>
        <w:rPr>
          <w:rFonts w:cs="Arial"/>
        </w:rPr>
      </w:pPr>
      <w:r w:rsidRPr="0079224E">
        <w:rPr>
          <w:rFonts w:cs="Arial"/>
        </w:rPr>
        <w:t>Naledi, a junior upholsterer in a Johannesburg workshop, was tasked with preparing foam for a series of recliner backrests. The specification noted a 5 mm chamfer on all front edges and a 15 mm stitch allowance on the side flaps. Naledi carefully measured each section, cross-referenced the fabric grain, and clarified a vague label with her supervisor. Her precision led to the fastest and most accurate completion rate among the team—and no rework was needed.</w:t>
      </w:r>
    </w:p>
    <w:p w:rsidR="00445066" w:rsidRPr="0079224E" w:rsidRDefault="00445066" w:rsidP="00445066">
      <w:pPr>
        <w:rPr>
          <w:rFonts w:cs="Arial"/>
        </w:rPr>
      </w:pPr>
      <w:r w:rsidRPr="0079224E">
        <w:rPr>
          <w:rFonts w:cs="Arial"/>
          <w:b/>
          <w:bCs/>
        </w:rPr>
        <w:t>Discussion Points:</w:t>
      </w:r>
    </w:p>
    <w:p w:rsidR="00445066" w:rsidRPr="0079224E" w:rsidRDefault="00445066" w:rsidP="00445066">
      <w:pPr>
        <w:numPr>
          <w:ilvl w:val="0"/>
          <w:numId w:val="332"/>
        </w:numPr>
        <w:rPr>
          <w:rFonts w:cs="Arial"/>
        </w:rPr>
      </w:pPr>
      <w:r w:rsidRPr="0079224E">
        <w:rPr>
          <w:rFonts w:cs="Arial"/>
        </w:rPr>
        <w:t>How did Naledi’s approach prevent errors?</w:t>
      </w:r>
    </w:p>
    <w:p w:rsidR="00445066" w:rsidRPr="0079224E" w:rsidRDefault="00445066" w:rsidP="00445066">
      <w:pPr>
        <w:numPr>
          <w:ilvl w:val="0"/>
          <w:numId w:val="332"/>
        </w:numPr>
        <w:rPr>
          <w:rFonts w:cs="Arial"/>
        </w:rPr>
      </w:pPr>
      <w:r w:rsidRPr="0079224E">
        <w:rPr>
          <w:rFonts w:cs="Arial"/>
        </w:rPr>
        <w:t>Why is clarification a sign of professionalism rather than inexperience?</w:t>
      </w:r>
    </w:p>
    <w:p w:rsidR="00445066" w:rsidRPr="0079224E" w:rsidRDefault="00F37A27" w:rsidP="00445066">
      <w:pPr>
        <w:rPr>
          <w:rFonts w:cs="Arial"/>
        </w:rPr>
      </w:pPr>
      <w:r>
        <w:rPr>
          <w:rFonts w:cs="Arial"/>
        </w:rPr>
        <w:pict>
          <v:rect id="_x0000_i1461" style="width:0;height:1.5pt" o:hralign="center" o:hrstd="t" o:hr="t" fillcolor="#a0a0a0" stroked="f"/>
        </w:pict>
      </w:r>
    </w:p>
    <w:p w:rsidR="00445066" w:rsidRPr="0079224E" w:rsidRDefault="00445066" w:rsidP="00445066">
      <w:pPr>
        <w:rPr>
          <w:rFonts w:cs="Arial"/>
          <w:b/>
          <w:bCs/>
        </w:rPr>
      </w:pPr>
      <w:r w:rsidRPr="0079224E">
        <w:rPr>
          <w:rFonts w:cs="Arial"/>
          <w:b/>
          <w:bCs/>
        </w:rPr>
        <w:t>Critical Thinking Questions</w:t>
      </w:r>
    </w:p>
    <w:p w:rsidR="00445066" w:rsidRPr="0079224E" w:rsidRDefault="00445066" w:rsidP="00445066">
      <w:pPr>
        <w:numPr>
          <w:ilvl w:val="0"/>
          <w:numId w:val="333"/>
        </w:numPr>
        <w:rPr>
          <w:rFonts w:cs="Arial"/>
        </w:rPr>
      </w:pPr>
      <w:r w:rsidRPr="0079224E">
        <w:rPr>
          <w:rFonts w:cs="Arial"/>
        </w:rPr>
        <w:t>Why is it important to read the full furniture specification before starting an upholstery task?</w:t>
      </w:r>
    </w:p>
    <w:p w:rsidR="00445066" w:rsidRPr="0079224E" w:rsidRDefault="00445066" w:rsidP="00445066">
      <w:pPr>
        <w:numPr>
          <w:ilvl w:val="0"/>
          <w:numId w:val="333"/>
        </w:numPr>
        <w:rPr>
          <w:rFonts w:cs="Arial"/>
        </w:rPr>
      </w:pPr>
      <w:r w:rsidRPr="0079224E">
        <w:rPr>
          <w:rFonts w:cs="Arial"/>
        </w:rPr>
        <w:t>How can misunderstanding a single line in a specification affect the entire project?</w:t>
      </w:r>
    </w:p>
    <w:p w:rsidR="00445066" w:rsidRPr="0079224E" w:rsidRDefault="00445066" w:rsidP="00445066">
      <w:pPr>
        <w:numPr>
          <w:ilvl w:val="0"/>
          <w:numId w:val="333"/>
        </w:numPr>
        <w:rPr>
          <w:rFonts w:cs="Arial"/>
        </w:rPr>
      </w:pPr>
      <w:r w:rsidRPr="0079224E">
        <w:rPr>
          <w:rFonts w:cs="Arial"/>
        </w:rPr>
        <w:t>In what ways do specifications support quality control?</w:t>
      </w:r>
    </w:p>
    <w:p w:rsidR="00445066" w:rsidRPr="0079224E" w:rsidRDefault="00445066" w:rsidP="00445066">
      <w:pPr>
        <w:numPr>
          <w:ilvl w:val="0"/>
          <w:numId w:val="333"/>
        </w:numPr>
        <w:rPr>
          <w:rFonts w:cs="Arial"/>
        </w:rPr>
      </w:pPr>
      <w:r w:rsidRPr="0079224E">
        <w:rPr>
          <w:rFonts w:cs="Arial"/>
        </w:rPr>
        <w:lastRenderedPageBreak/>
        <w:t>How can workshops ensure that all staff understand specification documents consistently?</w:t>
      </w:r>
    </w:p>
    <w:p w:rsidR="00445066" w:rsidRPr="0079224E" w:rsidRDefault="00445066" w:rsidP="00445066">
      <w:pPr>
        <w:numPr>
          <w:ilvl w:val="0"/>
          <w:numId w:val="333"/>
        </w:numPr>
        <w:rPr>
          <w:rFonts w:cs="Arial"/>
        </w:rPr>
      </w:pPr>
      <w:r w:rsidRPr="0079224E">
        <w:rPr>
          <w:rFonts w:cs="Arial"/>
        </w:rPr>
        <w:t>What challenges might arise when interpreting specifications created by external designers?</w:t>
      </w:r>
    </w:p>
    <w:p w:rsidR="00445066" w:rsidRPr="0079224E" w:rsidRDefault="00F37A27" w:rsidP="00445066">
      <w:pPr>
        <w:rPr>
          <w:rFonts w:cs="Arial"/>
        </w:rPr>
      </w:pPr>
      <w:r>
        <w:rPr>
          <w:rFonts w:cs="Arial"/>
        </w:rPr>
        <w:pict>
          <v:rect id="_x0000_i1462" style="width:0;height:1.5pt" o:hralign="center" o:hrstd="t" o:hr="t" fillcolor="#a0a0a0" stroked="f"/>
        </w:pict>
      </w:r>
    </w:p>
    <w:p w:rsidR="00445066" w:rsidRPr="0079224E" w:rsidRDefault="00445066" w:rsidP="00445066">
      <w:pPr>
        <w:rPr>
          <w:rFonts w:cs="Arial"/>
        </w:rPr>
      </w:pPr>
      <w:r w:rsidRPr="0079224E">
        <w:rPr>
          <w:rFonts w:cs="Arial"/>
        </w:rPr>
        <w:t xml:space="preserve"> </w:t>
      </w:r>
    </w:p>
    <w:p w:rsidR="00445066" w:rsidRPr="0079224E" w:rsidRDefault="00445066">
      <w:pPr>
        <w:rPr>
          <w:rFonts w:cs="Arial"/>
        </w:rPr>
      </w:pPr>
      <w:r w:rsidRPr="0079224E">
        <w:rPr>
          <w:rFonts w:cs="Arial"/>
        </w:rPr>
        <w:br w:type="page"/>
      </w:r>
    </w:p>
    <w:p w:rsidR="00A32DD9" w:rsidRPr="0079224E" w:rsidRDefault="00A32DD9" w:rsidP="00A32DD9">
      <w:pPr>
        <w:pStyle w:val="Heading3"/>
        <w:rPr>
          <w:rFonts w:ascii="Century Gothic" w:hAnsi="Century Gothic" w:cs="Arial"/>
          <w:b/>
          <w:bCs/>
        </w:rPr>
      </w:pPr>
      <w:bookmarkStart w:id="64" w:name="_Toc195895498"/>
      <w:r w:rsidRPr="0079224E">
        <w:rPr>
          <w:rFonts w:ascii="Century Gothic" w:hAnsi="Century Gothic" w:cs="Arial"/>
          <w:b/>
          <w:bCs/>
        </w:rPr>
        <w:lastRenderedPageBreak/>
        <w:t>KT0602: Sketches and Engineering Drawings</w:t>
      </w:r>
      <w:bookmarkEnd w:id="64"/>
    </w:p>
    <w:p w:rsidR="00A32DD9" w:rsidRPr="0079224E" w:rsidRDefault="00A32DD9" w:rsidP="00A32DD9">
      <w:pPr>
        <w:rPr>
          <w:rFonts w:cs="Arial"/>
          <w:b/>
          <w:bCs/>
        </w:rPr>
      </w:pPr>
    </w:p>
    <w:p w:rsidR="00A32DD9" w:rsidRPr="0079224E" w:rsidRDefault="00A32DD9" w:rsidP="00A32DD9">
      <w:pPr>
        <w:rPr>
          <w:rFonts w:cs="Arial"/>
          <w:b/>
          <w:bCs/>
        </w:rPr>
      </w:pPr>
      <w:r w:rsidRPr="0079224E">
        <w:rPr>
          <w:rFonts w:cs="Arial"/>
          <w:b/>
          <w:bCs/>
        </w:rPr>
        <w:t>Theoretical Learning Content</w:t>
      </w:r>
    </w:p>
    <w:p w:rsidR="00A32DD9" w:rsidRPr="0079224E" w:rsidRDefault="00A32DD9" w:rsidP="00A32DD9">
      <w:pPr>
        <w:rPr>
          <w:rFonts w:cs="Arial"/>
        </w:rPr>
      </w:pPr>
      <w:r w:rsidRPr="0079224E">
        <w:rPr>
          <w:rFonts w:cs="Arial"/>
        </w:rPr>
        <w:t xml:space="preserve">In upholstery production, both </w:t>
      </w:r>
      <w:r w:rsidRPr="0079224E">
        <w:rPr>
          <w:rFonts w:cs="Arial"/>
          <w:b/>
          <w:bCs/>
        </w:rPr>
        <w:t>sketches</w:t>
      </w:r>
      <w:r w:rsidRPr="0079224E">
        <w:rPr>
          <w:rFonts w:cs="Arial"/>
        </w:rPr>
        <w:t xml:space="preserve"> and </w:t>
      </w:r>
      <w:r w:rsidRPr="0079224E">
        <w:rPr>
          <w:rFonts w:cs="Arial"/>
          <w:b/>
          <w:bCs/>
        </w:rPr>
        <w:t>engineering drawings</w:t>
      </w:r>
      <w:r w:rsidRPr="0079224E">
        <w:rPr>
          <w:rFonts w:cs="Arial"/>
        </w:rPr>
        <w:t xml:space="preserve"> are used to communicate design intent, construction details, and material specifications. While sketches are often </w:t>
      </w:r>
      <w:r w:rsidRPr="0079224E">
        <w:rPr>
          <w:rFonts w:cs="Arial"/>
          <w:b/>
          <w:bCs/>
        </w:rPr>
        <w:t>freehand and conceptual</w:t>
      </w:r>
      <w:r w:rsidRPr="0079224E">
        <w:rPr>
          <w:rFonts w:cs="Arial"/>
        </w:rPr>
        <w:t xml:space="preserve">, engineering drawings are </w:t>
      </w:r>
      <w:r w:rsidRPr="0079224E">
        <w:rPr>
          <w:rFonts w:cs="Arial"/>
          <w:b/>
          <w:bCs/>
        </w:rPr>
        <w:t>formal, technical, and standardised</w:t>
      </w:r>
      <w:r w:rsidRPr="0079224E">
        <w:rPr>
          <w:rFonts w:cs="Arial"/>
        </w:rPr>
        <w:t xml:space="preserve">, with accurate dimensions, projections, and scales. Learners must be able to </w:t>
      </w:r>
      <w:r w:rsidRPr="0079224E">
        <w:rPr>
          <w:rFonts w:cs="Arial"/>
          <w:b/>
          <w:bCs/>
        </w:rPr>
        <w:t>distinguish between the two</w:t>
      </w:r>
      <w:r w:rsidRPr="0079224E">
        <w:rPr>
          <w:rFonts w:cs="Arial"/>
        </w:rPr>
        <w:t xml:space="preserve"> and understand how to interpret and apply information from each in practical upholstery tasks.</w:t>
      </w:r>
    </w:p>
    <w:p w:rsidR="00A32DD9" w:rsidRPr="0079224E" w:rsidRDefault="00F37A27" w:rsidP="00A32DD9">
      <w:pPr>
        <w:rPr>
          <w:rFonts w:cs="Arial"/>
        </w:rPr>
      </w:pPr>
      <w:r>
        <w:rPr>
          <w:rFonts w:cs="Arial"/>
        </w:rPr>
        <w:pict>
          <v:rect id="_x0000_i1463" style="width:0;height:1.5pt" o:hralign="center" o:hrstd="t" o:hr="t" fillcolor="#a0a0a0" stroked="f"/>
        </w:pict>
      </w:r>
    </w:p>
    <w:p w:rsidR="00A32DD9" w:rsidRPr="0079224E" w:rsidRDefault="00A32DD9" w:rsidP="00A32DD9">
      <w:pPr>
        <w:rPr>
          <w:rFonts w:cs="Arial"/>
          <w:b/>
          <w:bCs/>
        </w:rPr>
      </w:pPr>
      <w:r w:rsidRPr="0079224E">
        <w:rPr>
          <w:rFonts w:cs="Arial"/>
          <w:b/>
          <w:bCs/>
        </w:rPr>
        <w:t>1. Difference Between Sketches and Engineering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2960"/>
        <w:gridCol w:w="3901"/>
      </w:tblGrid>
      <w:tr w:rsidR="00A32DD9" w:rsidRPr="0079224E" w:rsidTr="00A32DD9">
        <w:trPr>
          <w:tblHeader/>
          <w:tblCellSpacing w:w="15" w:type="dxa"/>
        </w:trPr>
        <w:tc>
          <w:tcPr>
            <w:tcW w:w="0" w:type="auto"/>
            <w:vAlign w:val="center"/>
            <w:hideMark/>
          </w:tcPr>
          <w:p w:rsidR="00A32DD9" w:rsidRPr="0079224E" w:rsidRDefault="00A32DD9" w:rsidP="00A32DD9">
            <w:pPr>
              <w:rPr>
                <w:rFonts w:cs="Arial"/>
                <w:b/>
                <w:bCs/>
              </w:rPr>
            </w:pPr>
            <w:r w:rsidRPr="0079224E">
              <w:rPr>
                <w:rFonts w:cs="Arial"/>
                <w:b/>
                <w:bCs/>
              </w:rPr>
              <w:t>Feature</w:t>
            </w:r>
          </w:p>
        </w:tc>
        <w:tc>
          <w:tcPr>
            <w:tcW w:w="0" w:type="auto"/>
            <w:vAlign w:val="center"/>
            <w:hideMark/>
          </w:tcPr>
          <w:p w:rsidR="00A32DD9" w:rsidRPr="0079224E" w:rsidRDefault="00A32DD9" w:rsidP="00A32DD9">
            <w:pPr>
              <w:rPr>
                <w:rFonts w:cs="Arial"/>
                <w:b/>
                <w:bCs/>
              </w:rPr>
            </w:pPr>
            <w:r w:rsidRPr="0079224E">
              <w:rPr>
                <w:rFonts w:cs="Arial"/>
                <w:b/>
                <w:bCs/>
              </w:rPr>
              <w:t>Sketch</w:t>
            </w:r>
          </w:p>
        </w:tc>
        <w:tc>
          <w:tcPr>
            <w:tcW w:w="0" w:type="auto"/>
            <w:vAlign w:val="center"/>
            <w:hideMark/>
          </w:tcPr>
          <w:p w:rsidR="00A32DD9" w:rsidRPr="0079224E" w:rsidRDefault="00A32DD9" w:rsidP="00A32DD9">
            <w:pPr>
              <w:rPr>
                <w:rFonts w:cs="Arial"/>
                <w:b/>
                <w:bCs/>
              </w:rPr>
            </w:pPr>
            <w:r w:rsidRPr="0079224E">
              <w:rPr>
                <w:rFonts w:cs="Arial"/>
                <w:b/>
                <w:bCs/>
              </w:rPr>
              <w:t>Engineering Drawing</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b/>
                <w:bCs/>
              </w:rPr>
              <w:t>Purpose</w:t>
            </w:r>
          </w:p>
        </w:tc>
        <w:tc>
          <w:tcPr>
            <w:tcW w:w="0" w:type="auto"/>
            <w:vAlign w:val="center"/>
            <w:hideMark/>
          </w:tcPr>
          <w:p w:rsidR="00A32DD9" w:rsidRPr="0079224E" w:rsidRDefault="00A32DD9" w:rsidP="00A32DD9">
            <w:pPr>
              <w:rPr>
                <w:rFonts w:cs="Arial"/>
              </w:rPr>
            </w:pPr>
            <w:r w:rsidRPr="0079224E">
              <w:rPr>
                <w:rFonts w:cs="Arial"/>
              </w:rPr>
              <w:t>Quick visualisation of ideas</w:t>
            </w:r>
          </w:p>
        </w:tc>
        <w:tc>
          <w:tcPr>
            <w:tcW w:w="0" w:type="auto"/>
            <w:vAlign w:val="center"/>
            <w:hideMark/>
          </w:tcPr>
          <w:p w:rsidR="00A32DD9" w:rsidRPr="0079224E" w:rsidRDefault="00A32DD9" w:rsidP="00A32DD9">
            <w:pPr>
              <w:rPr>
                <w:rFonts w:cs="Arial"/>
              </w:rPr>
            </w:pPr>
            <w:r w:rsidRPr="0079224E">
              <w:rPr>
                <w:rFonts w:cs="Arial"/>
              </w:rPr>
              <w:t>Precise manufacturing or assembly instructions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b/>
                <w:bCs/>
              </w:rPr>
              <w:t>Accuracy</w:t>
            </w:r>
          </w:p>
        </w:tc>
        <w:tc>
          <w:tcPr>
            <w:tcW w:w="0" w:type="auto"/>
            <w:vAlign w:val="center"/>
            <w:hideMark/>
          </w:tcPr>
          <w:p w:rsidR="00A32DD9" w:rsidRPr="0079224E" w:rsidRDefault="00A32DD9" w:rsidP="00A32DD9">
            <w:pPr>
              <w:rPr>
                <w:rFonts w:cs="Arial"/>
              </w:rPr>
            </w:pPr>
            <w:r w:rsidRPr="0079224E">
              <w:rPr>
                <w:rFonts w:cs="Arial"/>
              </w:rPr>
              <w:t>Approximate</w:t>
            </w:r>
          </w:p>
        </w:tc>
        <w:tc>
          <w:tcPr>
            <w:tcW w:w="0" w:type="auto"/>
            <w:vAlign w:val="center"/>
            <w:hideMark/>
          </w:tcPr>
          <w:p w:rsidR="00A32DD9" w:rsidRPr="0079224E" w:rsidRDefault="00A32DD9" w:rsidP="00A32DD9">
            <w:pPr>
              <w:rPr>
                <w:rFonts w:cs="Arial"/>
              </w:rPr>
            </w:pPr>
            <w:r w:rsidRPr="0079224E">
              <w:rPr>
                <w:rFonts w:cs="Arial"/>
              </w:rPr>
              <w:t>Exact, measured, and to scale</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b/>
                <w:bCs/>
              </w:rPr>
              <w:t>Tools used</w:t>
            </w:r>
          </w:p>
        </w:tc>
        <w:tc>
          <w:tcPr>
            <w:tcW w:w="0" w:type="auto"/>
            <w:vAlign w:val="center"/>
            <w:hideMark/>
          </w:tcPr>
          <w:p w:rsidR="00A32DD9" w:rsidRPr="0079224E" w:rsidRDefault="00A32DD9" w:rsidP="00A32DD9">
            <w:pPr>
              <w:rPr>
                <w:rFonts w:cs="Arial"/>
              </w:rPr>
            </w:pPr>
            <w:r w:rsidRPr="0079224E">
              <w:rPr>
                <w:rFonts w:cs="Arial"/>
              </w:rPr>
              <w:t>Pencil, paper, ruler (optional)</w:t>
            </w:r>
          </w:p>
        </w:tc>
        <w:tc>
          <w:tcPr>
            <w:tcW w:w="0" w:type="auto"/>
            <w:vAlign w:val="center"/>
            <w:hideMark/>
          </w:tcPr>
          <w:p w:rsidR="00A32DD9" w:rsidRPr="0079224E" w:rsidRDefault="00A32DD9" w:rsidP="00A32DD9">
            <w:pPr>
              <w:rPr>
                <w:rFonts w:cs="Arial"/>
              </w:rPr>
            </w:pPr>
            <w:r w:rsidRPr="0079224E">
              <w:rPr>
                <w:rFonts w:cs="Arial"/>
              </w:rPr>
              <w:t>CAD software, drawing boards, compasses, templates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b/>
                <w:bCs/>
              </w:rPr>
              <w:t>Standardisation</w:t>
            </w:r>
          </w:p>
        </w:tc>
        <w:tc>
          <w:tcPr>
            <w:tcW w:w="0" w:type="auto"/>
            <w:vAlign w:val="center"/>
            <w:hideMark/>
          </w:tcPr>
          <w:p w:rsidR="00A32DD9" w:rsidRPr="0079224E" w:rsidRDefault="00A32DD9" w:rsidP="00A32DD9">
            <w:pPr>
              <w:rPr>
                <w:rFonts w:cs="Arial"/>
              </w:rPr>
            </w:pPr>
            <w:r w:rsidRPr="0079224E">
              <w:rPr>
                <w:rFonts w:cs="Arial"/>
              </w:rPr>
              <w:t>Informal, often unique</w:t>
            </w:r>
          </w:p>
        </w:tc>
        <w:tc>
          <w:tcPr>
            <w:tcW w:w="0" w:type="auto"/>
            <w:vAlign w:val="center"/>
            <w:hideMark/>
          </w:tcPr>
          <w:p w:rsidR="00A32DD9" w:rsidRPr="0079224E" w:rsidRDefault="00A32DD9" w:rsidP="00A32DD9">
            <w:pPr>
              <w:rPr>
                <w:rFonts w:cs="Arial"/>
              </w:rPr>
            </w:pPr>
            <w:r w:rsidRPr="0079224E">
              <w:rPr>
                <w:rFonts w:cs="Arial"/>
              </w:rPr>
              <w:t>Follows technical drawing standards (e.g. ISO, SANS)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b/>
                <w:bCs/>
              </w:rPr>
              <w:t>Level of detail</w:t>
            </w:r>
          </w:p>
        </w:tc>
        <w:tc>
          <w:tcPr>
            <w:tcW w:w="0" w:type="auto"/>
            <w:vAlign w:val="center"/>
            <w:hideMark/>
          </w:tcPr>
          <w:p w:rsidR="00A32DD9" w:rsidRPr="0079224E" w:rsidRDefault="00A32DD9" w:rsidP="00A32DD9">
            <w:pPr>
              <w:rPr>
                <w:rFonts w:cs="Arial"/>
              </w:rPr>
            </w:pPr>
            <w:r w:rsidRPr="0079224E">
              <w:rPr>
                <w:rFonts w:cs="Arial"/>
              </w:rPr>
              <w:t>Low to medium</w:t>
            </w:r>
          </w:p>
        </w:tc>
        <w:tc>
          <w:tcPr>
            <w:tcW w:w="0" w:type="auto"/>
            <w:vAlign w:val="center"/>
            <w:hideMark/>
          </w:tcPr>
          <w:p w:rsidR="00A32DD9" w:rsidRPr="0079224E" w:rsidRDefault="00A32DD9" w:rsidP="00A32DD9">
            <w:pPr>
              <w:rPr>
                <w:rFonts w:cs="Arial"/>
              </w:rPr>
            </w:pPr>
            <w:r w:rsidRPr="0079224E">
              <w:rPr>
                <w:rFonts w:cs="Arial"/>
              </w:rPr>
              <w:t>High – includes dimensions, symbols, views, tolerances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b/>
                <w:bCs/>
              </w:rPr>
              <w:t>Application in workshop</w:t>
            </w:r>
          </w:p>
        </w:tc>
        <w:tc>
          <w:tcPr>
            <w:tcW w:w="0" w:type="auto"/>
            <w:vAlign w:val="center"/>
            <w:hideMark/>
          </w:tcPr>
          <w:p w:rsidR="00A32DD9" w:rsidRPr="0079224E" w:rsidRDefault="00A32DD9" w:rsidP="00A32DD9">
            <w:pPr>
              <w:rPr>
                <w:rFonts w:cs="Arial"/>
              </w:rPr>
            </w:pPr>
            <w:r w:rsidRPr="0079224E">
              <w:rPr>
                <w:rFonts w:cs="Arial"/>
              </w:rPr>
              <w:t>Used in early stages of planning or small fixes</w:t>
            </w:r>
          </w:p>
        </w:tc>
        <w:tc>
          <w:tcPr>
            <w:tcW w:w="0" w:type="auto"/>
            <w:vAlign w:val="center"/>
            <w:hideMark/>
          </w:tcPr>
          <w:p w:rsidR="00A32DD9" w:rsidRPr="0079224E" w:rsidRDefault="00A32DD9" w:rsidP="00A32DD9">
            <w:pPr>
              <w:rPr>
                <w:rFonts w:cs="Arial"/>
              </w:rPr>
            </w:pPr>
            <w:r w:rsidRPr="0079224E">
              <w:rPr>
                <w:rFonts w:cs="Arial"/>
              </w:rPr>
              <w:t>Used for production, quality control, and material preparation</w:t>
            </w:r>
          </w:p>
        </w:tc>
      </w:tr>
    </w:tbl>
    <w:p w:rsidR="00A32DD9" w:rsidRPr="0079224E" w:rsidRDefault="00F37A27" w:rsidP="00A32DD9">
      <w:pPr>
        <w:rPr>
          <w:rFonts w:cs="Arial"/>
        </w:rPr>
      </w:pPr>
      <w:r>
        <w:rPr>
          <w:rFonts w:cs="Arial"/>
        </w:rPr>
        <w:pict>
          <v:rect id="_x0000_i1464" style="width:0;height:1.5pt" o:hralign="center" o:hrstd="t" o:hr="t" fillcolor="#a0a0a0" stroked="f"/>
        </w:pict>
      </w:r>
    </w:p>
    <w:p w:rsidR="00A32DD9" w:rsidRPr="0079224E" w:rsidRDefault="00A32DD9" w:rsidP="00A32DD9">
      <w:pPr>
        <w:rPr>
          <w:rFonts w:cs="Arial"/>
          <w:b/>
          <w:bCs/>
        </w:rPr>
      </w:pPr>
      <w:r w:rsidRPr="0079224E">
        <w:rPr>
          <w:rFonts w:cs="Arial"/>
          <w:b/>
          <w:bCs/>
        </w:rPr>
        <w:t>2. Key Functions in Upholstery</w:t>
      </w:r>
    </w:p>
    <w:p w:rsidR="00A32DD9" w:rsidRPr="0079224E" w:rsidRDefault="00A32DD9" w:rsidP="00A32DD9">
      <w:pPr>
        <w:numPr>
          <w:ilvl w:val="0"/>
          <w:numId w:val="334"/>
        </w:numPr>
        <w:rPr>
          <w:rFonts w:cs="Arial"/>
        </w:rPr>
      </w:pPr>
      <w:r w:rsidRPr="0079224E">
        <w:rPr>
          <w:rFonts w:cs="Arial"/>
        </w:rPr>
        <w:t xml:space="preserve">Sketches may be used by upholsterers to visualise a detail such as a </w:t>
      </w:r>
      <w:r w:rsidRPr="0079224E">
        <w:rPr>
          <w:rFonts w:cs="Arial"/>
          <w:b/>
          <w:bCs/>
        </w:rPr>
        <w:t>button layout</w:t>
      </w:r>
      <w:r w:rsidRPr="0079224E">
        <w:rPr>
          <w:rFonts w:cs="Arial"/>
        </w:rPr>
        <w:t xml:space="preserve">, </w:t>
      </w:r>
      <w:r w:rsidRPr="0079224E">
        <w:rPr>
          <w:rFonts w:cs="Arial"/>
          <w:b/>
          <w:bCs/>
        </w:rPr>
        <w:t>tufting pattern</w:t>
      </w:r>
      <w:r w:rsidRPr="0079224E">
        <w:rPr>
          <w:rFonts w:cs="Arial"/>
        </w:rPr>
        <w:t xml:space="preserve">, or </w:t>
      </w:r>
      <w:r w:rsidRPr="0079224E">
        <w:rPr>
          <w:rFonts w:cs="Arial"/>
          <w:b/>
          <w:bCs/>
        </w:rPr>
        <w:t>stitching method</w:t>
      </w:r>
    </w:p>
    <w:p w:rsidR="00A32DD9" w:rsidRPr="0079224E" w:rsidRDefault="00A32DD9" w:rsidP="00A32DD9">
      <w:pPr>
        <w:numPr>
          <w:ilvl w:val="0"/>
          <w:numId w:val="334"/>
        </w:numPr>
        <w:rPr>
          <w:rFonts w:cs="Arial"/>
        </w:rPr>
      </w:pPr>
      <w:r w:rsidRPr="0079224E">
        <w:rPr>
          <w:rFonts w:cs="Arial"/>
        </w:rPr>
        <w:t xml:space="preserve">Engineering drawings are used to </w:t>
      </w:r>
      <w:r w:rsidRPr="0079224E">
        <w:rPr>
          <w:rFonts w:cs="Arial"/>
          <w:b/>
          <w:bCs/>
        </w:rPr>
        <w:t>construct frames</w:t>
      </w:r>
      <w:r w:rsidRPr="0079224E">
        <w:rPr>
          <w:rFonts w:cs="Arial"/>
        </w:rPr>
        <w:t xml:space="preserve">, </w:t>
      </w:r>
      <w:r w:rsidRPr="0079224E">
        <w:rPr>
          <w:rFonts w:cs="Arial"/>
          <w:b/>
          <w:bCs/>
        </w:rPr>
        <w:t>cut components</w:t>
      </w:r>
      <w:r w:rsidRPr="0079224E">
        <w:rPr>
          <w:rFonts w:cs="Arial"/>
        </w:rPr>
        <w:t xml:space="preserve">, and </w:t>
      </w:r>
      <w:r w:rsidRPr="0079224E">
        <w:rPr>
          <w:rFonts w:cs="Arial"/>
          <w:b/>
          <w:bCs/>
        </w:rPr>
        <w:t>confirm proportions</w:t>
      </w:r>
      <w:r w:rsidRPr="0079224E">
        <w:rPr>
          <w:rFonts w:cs="Arial"/>
        </w:rPr>
        <w:t xml:space="preserve"> during manufacturing</w:t>
      </w:r>
    </w:p>
    <w:p w:rsidR="00A32DD9" w:rsidRPr="0079224E" w:rsidRDefault="00A32DD9" w:rsidP="00A32DD9">
      <w:pPr>
        <w:numPr>
          <w:ilvl w:val="0"/>
          <w:numId w:val="334"/>
        </w:numPr>
        <w:rPr>
          <w:rFonts w:cs="Arial"/>
        </w:rPr>
      </w:pPr>
      <w:r w:rsidRPr="0079224E">
        <w:rPr>
          <w:rFonts w:cs="Arial"/>
        </w:rPr>
        <w:t>Both can be used together—</w:t>
      </w:r>
      <w:r w:rsidRPr="0079224E">
        <w:rPr>
          <w:rFonts w:cs="Arial"/>
          <w:b/>
          <w:bCs/>
        </w:rPr>
        <w:t>a sketch helps communicate client changes</w:t>
      </w:r>
      <w:r w:rsidRPr="0079224E">
        <w:rPr>
          <w:rFonts w:cs="Arial"/>
        </w:rPr>
        <w:t xml:space="preserve">, while </w:t>
      </w:r>
      <w:r w:rsidRPr="0079224E">
        <w:rPr>
          <w:rFonts w:cs="Arial"/>
          <w:b/>
          <w:bCs/>
        </w:rPr>
        <w:t>drawings formalise those changes for production</w:t>
      </w:r>
    </w:p>
    <w:p w:rsidR="00A32DD9" w:rsidRPr="0079224E" w:rsidRDefault="00F37A27" w:rsidP="00A32DD9">
      <w:pPr>
        <w:rPr>
          <w:rFonts w:cs="Arial"/>
        </w:rPr>
      </w:pPr>
      <w:r>
        <w:rPr>
          <w:rFonts w:cs="Arial"/>
        </w:rPr>
        <w:pict>
          <v:rect id="_x0000_i1465" style="width:0;height:1.5pt" o:hralign="center" o:hrstd="t" o:hr="t" fillcolor="#a0a0a0" stroked="f"/>
        </w:pict>
      </w:r>
    </w:p>
    <w:p w:rsidR="00A32DD9" w:rsidRPr="0079224E" w:rsidRDefault="00A32DD9" w:rsidP="00A32DD9">
      <w:pPr>
        <w:rPr>
          <w:rFonts w:cs="Arial"/>
          <w:b/>
          <w:bCs/>
        </w:rPr>
      </w:pPr>
      <w:r w:rsidRPr="0079224E">
        <w:rPr>
          <w:rFonts w:cs="Arial"/>
          <w:b/>
          <w:bCs/>
        </w:rPr>
        <w:t>3. Benefits of Understanding Both</w:t>
      </w:r>
    </w:p>
    <w:p w:rsidR="00A32DD9" w:rsidRPr="0079224E" w:rsidRDefault="00A32DD9" w:rsidP="00A32DD9">
      <w:pPr>
        <w:numPr>
          <w:ilvl w:val="0"/>
          <w:numId w:val="335"/>
        </w:numPr>
        <w:rPr>
          <w:rFonts w:cs="Arial"/>
        </w:rPr>
      </w:pPr>
      <w:r w:rsidRPr="0079224E">
        <w:rPr>
          <w:rFonts w:cs="Arial"/>
        </w:rPr>
        <w:t>Improves communication with designers, supervisors, and clients</w:t>
      </w:r>
    </w:p>
    <w:p w:rsidR="00A32DD9" w:rsidRPr="0079224E" w:rsidRDefault="00A32DD9" w:rsidP="00A32DD9">
      <w:pPr>
        <w:numPr>
          <w:ilvl w:val="0"/>
          <w:numId w:val="335"/>
        </w:numPr>
        <w:rPr>
          <w:rFonts w:cs="Arial"/>
        </w:rPr>
      </w:pPr>
      <w:r w:rsidRPr="0079224E">
        <w:rPr>
          <w:rFonts w:cs="Arial"/>
        </w:rPr>
        <w:lastRenderedPageBreak/>
        <w:t>Helps bridge creative and technical understanding</w:t>
      </w:r>
    </w:p>
    <w:p w:rsidR="00A32DD9" w:rsidRPr="0079224E" w:rsidRDefault="00A32DD9" w:rsidP="00A32DD9">
      <w:pPr>
        <w:numPr>
          <w:ilvl w:val="0"/>
          <w:numId w:val="335"/>
        </w:numPr>
        <w:rPr>
          <w:rFonts w:cs="Arial"/>
        </w:rPr>
      </w:pPr>
      <w:r w:rsidRPr="0079224E">
        <w:rPr>
          <w:rFonts w:cs="Arial"/>
        </w:rPr>
        <w:t>Enables workshop staff to take initiative when resolving on-site challenges</w:t>
      </w:r>
    </w:p>
    <w:p w:rsidR="00A32DD9" w:rsidRPr="0079224E" w:rsidRDefault="00A32DD9" w:rsidP="00A32DD9">
      <w:pPr>
        <w:numPr>
          <w:ilvl w:val="0"/>
          <w:numId w:val="335"/>
        </w:numPr>
        <w:rPr>
          <w:rFonts w:cs="Arial"/>
        </w:rPr>
      </w:pPr>
      <w:r w:rsidRPr="0079224E">
        <w:rPr>
          <w:rFonts w:cs="Arial"/>
        </w:rPr>
        <w:t>Supports innovation and precision in upholstery problem-solving</w:t>
      </w:r>
    </w:p>
    <w:p w:rsidR="00A32DD9" w:rsidRPr="0079224E" w:rsidRDefault="00F37A27" w:rsidP="00A32DD9">
      <w:pPr>
        <w:rPr>
          <w:rFonts w:cs="Arial"/>
        </w:rPr>
      </w:pPr>
      <w:r>
        <w:rPr>
          <w:rFonts w:cs="Arial"/>
        </w:rPr>
        <w:pict>
          <v:rect id="_x0000_i1466" style="width:0;height:1.5pt" o:hralign="center" o:hrstd="t" o:hr="t" fillcolor="#a0a0a0" stroked="f"/>
        </w:pict>
      </w:r>
    </w:p>
    <w:p w:rsidR="00A32DD9" w:rsidRPr="0079224E" w:rsidRDefault="00A32DD9" w:rsidP="00A32DD9">
      <w:pPr>
        <w:rPr>
          <w:rFonts w:cs="Arial"/>
          <w:b/>
          <w:bCs/>
        </w:rPr>
      </w:pPr>
      <w:r w:rsidRPr="0079224E">
        <w:rPr>
          <w:rFonts w:cs="Arial"/>
          <w:b/>
          <w:bCs/>
        </w:rPr>
        <w:t>Examples</w:t>
      </w:r>
    </w:p>
    <w:p w:rsidR="00A32DD9" w:rsidRPr="0079224E" w:rsidRDefault="00A32DD9" w:rsidP="00A32DD9">
      <w:pPr>
        <w:numPr>
          <w:ilvl w:val="0"/>
          <w:numId w:val="336"/>
        </w:numPr>
        <w:rPr>
          <w:rFonts w:cs="Arial"/>
        </w:rPr>
      </w:pPr>
      <w:r w:rsidRPr="0079224E">
        <w:rPr>
          <w:rFonts w:cs="Arial"/>
        </w:rPr>
        <w:t xml:space="preserve">An upholsterer sketches a </w:t>
      </w:r>
      <w:r w:rsidRPr="0079224E">
        <w:rPr>
          <w:rFonts w:cs="Arial"/>
          <w:b/>
          <w:bCs/>
        </w:rPr>
        <w:t>modified curve</w:t>
      </w:r>
      <w:r w:rsidRPr="0079224E">
        <w:rPr>
          <w:rFonts w:cs="Arial"/>
        </w:rPr>
        <w:t xml:space="preserve"> for a headboard at a client’s request and submits it to the design office, which returns a </w:t>
      </w:r>
      <w:r w:rsidRPr="0079224E">
        <w:rPr>
          <w:rFonts w:cs="Arial"/>
          <w:b/>
          <w:bCs/>
        </w:rPr>
        <w:t>dimensioned CAD drawing</w:t>
      </w:r>
      <w:r w:rsidRPr="0079224E">
        <w:rPr>
          <w:rFonts w:cs="Arial"/>
        </w:rPr>
        <w:t xml:space="preserve"> for approval and cutting.</w:t>
      </w:r>
    </w:p>
    <w:p w:rsidR="00A32DD9" w:rsidRPr="0079224E" w:rsidRDefault="00A32DD9" w:rsidP="00A32DD9">
      <w:pPr>
        <w:numPr>
          <w:ilvl w:val="0"/>
          <w:numId w:val="336"/>
        </w:numPr>
        <w:rPr>
          <w:rFonts w:cs="Arial"/>
        </w:rPr>
      </w:pPr>
      <w:r w:rsidRPr="0079224E">
        <w:rPr>
          <w:rFonts w:cs="Arial"/>
        </w:rPr>
        <w:t xml:space="preserve">A </w:t>
      </w:r>
      <w:r w:rsidRPr="0079224E">
        <w:rPr>
          <w:rFonts w:cs="Arial"/>
          <w:b/>
          <w:bCs/>
        </w:rPr>
        <w:t>side elevation sketch</w:t>
      </w:r>
      <w:r w:rsidRPr="0079224E">
        <w:rPr>
          <w:rFonts w:cs="Arial"/>
        </w:rPr>
        <w:t xml:space="preserve"> of a frame includes basic seat height, back angle, and leg position. The formal drawing includes these plus </w:t>
      </w:r>
      <w:r w:rsidRPr="0079224E">
        <w:rPr>
          <w:rFonts w:cs="Arial"/>
          <w:b/>
          <w:bCs/>
        </w:rPr>
        <w:t>exact joinery, radius arcs, material codes, and hardware callouts</w:t>
      </w:r>
      <w:r w:rsidRPr="0079224E">
        <w:rPr>
          <w:rFonts w:cs="Arial"/>
        </w:rPr>
        <w:t>.</w:t>
      </w:r>
    </w:p>
    <w:p w:rsidR="00A32DD9" w:rsidRPr="0079224E" w:rsidRDefault="00F37A27" w:rsidP="00A32DD9">
      <w:pPr>
        <w:rPr>
          <w:rFonts w:cs="Arial"/>
        </w:rPr>
      </w:pPr>
      <w:r>
        <w:rPr>
          <w:rFonts w:cs="Arial"/>
        </w:rPr>
        <w:pict>
          <v:rect id="_x0000_i1467" style="width:0;height:1.5pt" o:hralign="center" o:hrstd="t" o:hr="t" fillcolor="#a0a0a0" stroked="f"/>
        </w:pict>
      </w:r>
    </w:p>
    <w:p w:rsidR="00A32DD9" w:rsidRPr="0079224E" w:rsidRDefault="00A32DD9" w:rsidP="00A32DD9">
      <w:pPr>
        <w:rPr>
          <w:rFonts w:cs="Arial"/>
          <w:b/>
          <w:bCs/>
        </w:rPr>
      </w:pPr>
      <w:r w:rsidRPr="0079224E">
        <w:rPr>
          <w:rFonts w:cs="Arial"/>
          <w:b/>
          <w:bCs/>
        </w:rPr>
        <w:t>Case Study</w:t>
      </w:r>
    </w:p>
    <w:p w:rsidR="00A32DD9" w:rsidRPr="0079224E" w:rsidRDefault="00A32DD9" w:rsidP="00A32DD9">
      <w:pPr>
        <w:rPr>
          <w:rFonts w:cs="Arial"/>
        </w:rPr>
      </w:pPr>
      <w:r w:rsidRPr="0079224E">
        <w:rPr>
          <w:rFonts w:cs="Arial"/>
          <w:b/>
          <w:bCs/>
        </w:rPr>
        <w:t>Case Study: Siraaj and the Sketch-to-Spec Upgrade</w:t>
      </w:r>
    </w:p>
    <w:p w:rsidR="00A32DD9" w:rsidRPr="0079224E" w:rsidRDefault="00A32DD9" w:rsidP="00A32DD9">
      <w:pPr>
        <w:rPr>
          <w:rFonts w:cs="Arial"/>
        </w:rPr>
      </w:pPr>
      <w:r w:rsidRPr="0079224E">
        <w:rPr>
          <w:rFonts w:cs="Arial"/>
        </w:rPr>
        <w:t>Siraaj, a mid-level upholsterer in Durban North, created a hand-drawn sketch of a modification requested by a client who wanted curved sides on an ottoman. He handed the sketch to the CAD technician, who produced a detailed engineering drawing with scale, projections, and cutting instructions. The final ottoman matched the revised design precisely. The client praised the team’s responsiveness and the professionalism of their workflow.</w:t>
      </w:r>
    </w:p>
    <w:p w:rsidR="00A32DD9" w:rsidRPr="0079224E" w:rsidRDefault="00A32DD9" w:rsidP="00A32DD9">
      <w:pPr>
        <w:rPr>
          <w:rFonts w:cs="Arial"/>
        </w:rPr>
      </w:pPr>
      <w:r w:rsidRPr="0079224E">
        <w:rPr>
          <w:rFonts w:cs="Arial"/>
          <w:b/>
          <w:bCs/>
        </w:rPr>
        <w:t>Discussion Points:</w:t>
      </w:r>
    </w:p>
    <w:p w:rsidR="00A32DD9" w:rsidRPr="0079224E" w:rsidRDefault="00A32DD9" w:rsidP="00A32DD9">
      <w:pPr>
        <w:numPr>
          <w:ilvl w:val="0"/>
          <w:numId w:val="337"/>
        </w:numPr>
        <w:rPr>
          <w:rFonts w:cs="Arial"/>
        </w:rPr>
      </w:pPr>
      <w:r w:rsidRPr="0079224E">
        <w:rPr>
          <w:rFonts w:cs="Arial"/>
        </w:rPr>
        <w:t>How did Siraaj’s sketch contribute to the final product?</w:t>
      </w:r>
    </w:p>
    <w:p w:rsidR="00A32DD9" w:rsidRPr="0079224E" w:rsidRDefault="00A32DD9" w:rsidP="00A32DD9">
      <w:pPr>
        <w:numPr>
          <w:ilvl w:val="0"/>
          <w:numId w:val="337"/>
        </w:numPr>
        <w:rPr>
          <w:rFonts w:cs="Arial"/>
        </w:rPr>
      </w:pPr>
      <w:r w:rsidRPr="0079224E">
        <w:rPr>
          <w:rFonts w:cs="Arial"/>
        </w:rPr>
        <w:t>Why was it important that the sketch be formalised as an engineering drawing?</w:t>
      </w:r>
    </w:p>
    <w:p w:rsidR="00A32DD9" w:rsidRPr="0079224E" w:rsidRDefault="00F37A27" w:rsidP="00A32DD9">
      <w:pPr>
        <w:rPr>
          <w:rFonts w:cs="Arial"/>
        </w:rPr>
      </w:pPr>
      <w:r>
        <w:rPr>
          <w:rFonts w:cs="Arial"/>
        </w:rPr>
        <w:pict>
          <v:rect id="_x0000_i1468" style="width:0;height:1.5pt" o:hralign="center" o:hrstd="t" o:hr="t" fillcolor="#a0a0a0" stroked="f"/>
        </w:pict>
      </w:r>
    </w:p>
    <w:p w:rsidR="00A32DD9" w:rsidRPr="0079224E" w:rsidRDefault="00A32DD9" w:rsidP="00A32DD9">
      <w:pPr>
        <w:rPr>
          <w:rFonts w:cs="Arial"/>
          <w:b/>
          <w:bCs/>
        </w:rPr>
      </w:pPr>
      <w:r w:rsidRPr="0079224E">
        <w:rPr>
          <w:rFonts w:cs="Arial"/>
          <w:b/>
          <w:bCs/>
        </w:rPr>
        <w:t>Critical Thinking Questions</w:t>
      </w:r>
    </w:p>
    <w:p w:rsidR="00A32DD9" w:rsidRPr="0079224E" w:rsidRDefault="00A32DD9" w:rsidP="00A32DD9">
      <w:pPr>
        <w:numPr>
          <w:ilvl w:val="0"/>
          <w:numId w:val="338"/>
        </w:numPr>
        <w:rPr>
          <w:rFonts w:cs="Arial"/>
        </w:rPr>
      </w:pPr>
      <w:r w:rsidRPr="0079224E">
        <w:rPr>
          <w:rFonts w:cs="Arial"/>
        </w:rPr>
        <w:t>Why should upholsterers be confident working with both sketches and formal drawings?</w:t>
      </w:r>
    </w:p>
    <w:p w:rsidR="00A32DD9" w:rsidRPr="0079224E" w:rsidRDefault="00A32DD9" w:rsidP="00A32DD9">
      <w:pPr>
        <w:numPr>
          <w:ilvl w:val="0"/>
          <w:numId w:val="338"/>
        </w:numPr>
        <w:rPr>
          <w:rFonts w:cs="Arial"/>
        </w:rPr>
      </w:pPr>
      <w:r w:rsidRPr="0079224E">
        <w:rPr>
          <w:rFonts w:cs="Arial"/>
        </w:rPr>
        <w:t>What are the risks of using a sketch in production without converting it into a technical drawing?</w:t>
      </w:r>
    </w:p>
    <w:p w:rsidR="00A32DD9" w:rsidRPr="0079224E" w:rsidRDefault="00A32DD9" w:rsidP="00A32DD9">
      <w:pPr>
        <w:numPr>
          <w:ilvl w:val="0"/>
          <w:numId w:val="338"/>
        </w:numPr>
        <w:rPr>
          <w:rFonts w:cs="Arial"/>
        </w:rPr>
      </w:pPr>
      <w:r w:rsidRPr="0079224E">
        <w:rPr>
          <w:rFonts w:cs="Arial"/>
        </w:rPr>
        <w:t>How does each format serve a different stage of the furniture-making process?</w:t>
      </w:r>
    </w:p>
    <w:p w:rsidR="00A32DD9" w:rsidRPr="0079224E" w:rsidRDefault="00A32DD9" w:rsidP="00A32DD9">
      <w:pPr>
        <w:numPr>
          <w:ilvl w:val="0"/>
          <w:numId w:val="338"/>
        </w:numPr>
        <w:rPr>
          <w:rFonts w:cs="Arial"/>
        </w:rPr>
      </w:pPr>
      <w:r w:rsidRPr="0079224E">
        <w:rPr>
          <w:rFonts w:cs="Arial"/>
        </w:rPr>
        <w:t>What role does technology play in translating sketches into accurate engineering plans?</w:t>
      </w:r>
    </w:p>
    <w:p w:rsidR="00A32DD9" w:rsidRPr="0079224E" w:rsidRDefault="00A32DD9" w:rsidP="00A32DD9">
      <w:pPr>
        <w:numPr>
          <w:ilvl w:val="0"/>
          <w:numId w:val="338"/>
        </w:numPr>
        <w:rPr>
          <w:rFonts w:cs="Arial"/>
        </w:rPr>
      </w:pPr>
      <w:r w:rsidRPr="0079224E">
        <w:rPr>
          <w:rFonts w:cs="Arial"/>
        </w:rPr>
        <w:t>In what ways can sketching still be valuable even in a digital, CAD-based environment?</w:t>
      </w:r>
    </w:p>
    <w:p w:rsidR="00A32DD9" w:rsidRPr="0079224E" w:rsidRDefault="00A32DD9" w:rsidP="00A32DD9">
      <w:pPr>
        <w:pStyle w:val="Heading3"/>
        <w:rPr>
          <w:rFonts w:ascii="Century Gothic" w:eastAsiaTheme="minorHAnsi" w:hAnsi="Century Gothic" w:cstheme="minorBidi"/>
          <w:b/>
          <w:bCs/>
          <w:color w:val="auto"/>
          <w:sz w:val="22"/>
          <w:szCs w:val="22"/>
        </w:rPr>
      </w:pPr>
      <w:bookmarkStart w:id="65" w:name="_Toc195895499"/>
      <w:r w:rsidRPr="0079224E">
        <w:rPr>
          <w:rFonts w:ascii="Century Gothic" w:eastAsiaTheme="minorHAnsi" w:hAnsi="Century Gothic" w:cstheme="minorBidi"/>
          <w:b/>
          <w:bCs/>
          <w:color w:val="auto"/>
          <w:sz w:val="22"/>
          <w:szCs w:val="22"/>
        </w:rPr>
        <w:lastRenderedPageBreak/>
        <w:t>KT0603: Layout of Drawings</w:t>
      </w:r>
      <w:bookmarkEnd w:id="65"/>
    </w:p>
    <w:p w:rsidR="00A32DD9" w:rsidRPr="0079224E" w:rsidRDefault="00A32DD9" w:rsidP="00A32DD9">
      <w:pPr>
        <w:rPr>
          <w:b/>
          <w:bCs/>
        </w:rPr>
      </w:pPr>
    </w:p>
    <w:p w:rsidR="00A32DD9" w:rsidRPr="0079224E" w:rsidRDefault="00A32DD9" w:rsidP="00A32DD9">
      <w:pPr>
        <w:rPr>
          <w:b/>
          <w:bCs/>
        </w:rPr>
      </w:pPr>
      <w:r w:rsidRPr="0079224E">
        <w:rPr>
          <w:b/>
          <w:bCs/>
        </w:rPr>
        <w:t>Theoretical Learning Content</w:t>
      </w:r>
    </w:p>
    <w:p w:rsidR="00A32DD9" w:rsidRPr="0079224E" w:rsidRDefault="00A32DD9" w:rsidP="00A32DD9">
      <w:r w:rsidRPr="0079224E">
        <w:t xml:space="preserve">The </w:t>
      </w:r>
      <w:r w:rsidRPr="0079224E">
        <w:rPr>
          <w:b/>
          <w:bCs/>
        </w:rPr>
        <w:t>layout of engineering drawings</w:t>
      </w:r>
      <w:r w:rsidRPr="0079224E">
        <w:t xml:space="preserve"> refers to how information is </w:t>
      </w:r>
      <w:r w:rsidRPr="0079224E">
        <w:rPr>
          <w:b/>
          <w:bCs/>
        </w:rPr>
        <w:t>structured, positioned, and presented</w:t>
      </w:r>
      <w:r w:rsidRPr="0079224E">
        <w:t xml:space="preserve"> on a technical drawing sheet. A well-organised layout ensures that critical information—such as views, dimensions, labels, and title blocks—is easily understood and accurately followed by the upholsterer or workshop team.</w:t>
      </w:r>
    </w:p>
    <w:p w:rsidR="00A32DD9" w:rsidRPr="0079224E" w:rsidRDefault="00A32DD9" w:rsidP="00A32DD9">
      <w:r w:rsidRPr="0079224E">
        <w:t xml:space="preserve">Understanding layout conventions enables learners to </w:t>
      </w:r>
      <w:r w:rsidRPr="0079224E">
        <w:rPr>
          <w:b/>
          <w:bCs/>
        </w:rPr>
        <w:t>quickly interpret technical details</w:t>
      </w:r>
      <w:r w:rsidRPr="0079224E">
        <w:t>, locate specific information, and identify how different components relate to each other.</w:t>
      </w:r>
    </w:p>
    <w:p w:rsidR="00A32DD9" w:rsidRPr="0079224E" w:rsidRDefault="00F37A27" w:rsidP="00A32DD9">
      <w:r>
        <w:pict>
          <v:rect id="_x0000_i1469" style="width:0;height:1.5pt" o:hralign="center" o:hrstd="t" o:hr="t" fillcolor="#a0a0a0" stroked="f"/>
        </w:pict>
      </w:r>
    </w:p>
    <w:p w:rsidR="00A32DD9" w:rsidRPr="0079224E" w:rsidRDefault="00A32DD9" w:rsidP="00A32DD9">
      <w:pPr>
        <w:rPr>
          <w:b/>
          <w:bCs/>
        </w:rPr>
      </w:pPr>
      <w:r w:rsidRPr="0079224E">
        <w:rPr>
          <w:b/>
          <w:bCs/>
        </w:rPr>
        <w:t>1. Standard Layout Components of an Engineering Drawing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3"/>
        <w:gridCol w:w="6803"/>
      </w:tblGrid>
      <w:tr w:rsidR="00A32DD9" w:rsidRPr="0079224E" w:rsidTr="00A32DD9">
        <w:trPr>
          <w:tblHeader/>
          <w:tblCellSpacing w:w="15" w:type="dxa"/>
        </w:trPr>
        <w:tc>
          <w:tcPr>
            <w:tcW w:w="0" w:type="auto"/>
            <w:vAlign w:val="center"/>
            <w:hideMark/>
          </w:tcPr>
          <w:p w:rsidR="00A32DD9" w:rsidRPr="0079224E" w:rsidRDefault="00A32DD9" w:rsidP="00A32DD9">
            <w:pPr>
              <w:rPr>
                <w:b/>
                <w:bCs/>
              </w:rPr>
            </w:pPr>
            <w:r w:rsidRPr="0079224E">
              <w:rPr>
                <w:b/>
                <w:bCs/>
              </w:rPr>
              <w:t>Element</w:t>
            </w:r>
          </w:p>
        </w:tc>
        <w:tc>
          <w:tcPr>
            <w:tcW w:w="0" w:type="auto"/>
            <w:vAlign w:val="center"/>
            <w:hideMark/>
          </w:tcPr>
          <w:p w:rsidR="00A32DD9" w:rsidRPr="0079224E" w:rsidRDefault="00A32DD9" w:rsidP="00A32DD9">
            <w:pPr>
              <w:rPr>
                <w:b/>
                <w:bCs/>
              </w:rPr>
            </w:pPr>
            <w:r w:rsidRPr="0079224E">
              <w:rPr>
                <w:b/>
                <w:bCs/>
              </w:rPr>
              <w:t>Purpose</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Title block</w:t>
            </w:r>
          </w:p>
        </w:tc>
        <w:tc>
          <w:tcPr>
            <w:tcW w:w="0" w:type="auto"/>
            <w:vAlign w:val="center"/>
            <w:hideMark/>
          </w:tcPr>
          <w:p w:rsidR="00A32DD9" w:rsidRPr="0079224E" w:rsidRDefault="00A32DD9" w:rsidP="00A32DD9">
            <w:r w:rsidRPr="0079224E">
              <w:t>Contains drawing number, scale, date, drafter’s name, and revision status</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Border</w:t>
            </w:r>
          </w:p>
        </w:tc>
        <w:tc>
          <w:tcPr>
            <w:tcW w:w="0" w:type="auto"/>
            <w:vAlign w:val="center"/>
            <w:hideMark/>
          </w:tcPr>
          <w:p w:rsidR="00A32DD9" w:rsidRPr="0079224E" w:rsidRDefault="00A32DD9" w:rsidP="00A32DD9">
            <w:r w:rsidRPr="0079224E">
              <w:t>Frames the drawing sheet and separates it from annotations or additions</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View placement</w:t>
            </w:r>
          </w:p>
        </w:tc>
        <w:tc>
          <w:tcPr>
            <w:tcW w:w="0" w:type="auto"/>
            <w:vAlign w:val="center"/>
            <w:hideMark/>
          </w:tcPr>
          <w:p w:rsidR="00A32DD9" w:rsidRPr="0079224E" w:rsidRDefault="00A32DD9" w:rsidP="00A32DD9">
            <w:r w:rsidRPr="0079224E">
              <w:t>Positions top, front, and side views in their standard projection order</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Dimensions and notes</w:t>
            </w:r>
          </w:p>
        </w:tc>
        <w:tc>
          <w:tcPr>
            <w:tcW w:w="0" w:type="auto"/>
            <w:vAlign w:val="center"/>
            <w:hideMark/>
          </w:tcPr>
          <w:p w:rsidR="00A32DD9" w:rsidRPr="0079224E" w:rsidRDefault="00A32DD9" w:rsidP="00A32DD9">
            <w:r w:rsidRPr="0079224E">
              <w:t>Indicate measurements, tolerances, and special instructions</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Parts list / BOM</w:t>
            </w:r>
          </w:p>
        </w:tc>
        <w:tc>
          <w:tcPr>
            <w:tcW w:w="0" w:type="auto"/>
            <w:vAlign w:val="center"/>
            <w:hideMark/>
          </w:tcPr>
          <w:p w:rsidR="00A32DD9" w:rsidRPr="0079224E" w:rsidRDefault="00A32DD9" w:rsidP="00A32DD9">
            <w:r w:rsidRPr="0079224E">
              <w:t>Lists all components shown, often with reference numbers</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Revision block</w:t>
            </w:r>
          </w:p>
        </w:tc>
        <w:tc>
          <w:tcPr>
            <w:tcW w:w="0" w:type="auto"/>
            <w:vAlign w:val="center"/>
            <w:hideMark/>
          </w:tcPr>
          <w:p w:rsidR="00A32DD9" w:rsidRPr="0079224E" w:rsidRDefault="00A32DD9" w:rsidP="00A32DD9">
            <w:r w:rsidRPr="0079224E">
              <w:t>Tracks changes to the drawing over time</w:t>
            </w:r>
          </w:p>
        </w:tc>
      </w:tr>
      <w:tr w:rsidR="00A32DD9" w:rsidRPr="0079224E" w:rsidTr="00A32DD9">
        <w:trPr>
          <w:tblCellSpacing w:w="15" w:type="dxa"/>
        </w:trPr>
        <w:tc>
          <w:tcPr>
            <w:tcW w:w="0" w:type="auto"/>
            <w:vAlign w:val="center"/>
            <w:hideMark/>
          </w:tcPr>
          <w:p w:rsidR="00A32DD9" w:rsidRPr="0079224E" w:rsidRDefault="00A32DD9" w:rsidP="00A32DD9">
            <w:r w:rsidRPr="0079224E">
              <w:rPr>
                <w:b/>
                <w:bCs/>
              </w:rPr>
              <w:t>Cutting list reference</w:t>
            </w:r>
          </w:p>
        </w:tc>
        <w:tc>
          <w:tcPr>
            <w:tcW w:w="0" w:type="auto"/>
            <w:vAlign w:val="center"/>
            <w:hideMark/>
          </w:tcPr>
          <w:p w:rsidR="00A32DD9" w:rsidRPr="0079224E" w:rsidRDefault="00A32DD9" w:rsidP="00A32DD9">
            <w:r w:rsidRPr="0079224E">
              <w:t>Provides cross-reference to material preparation documentation</w:t>
            </w:r>
          </w:p>
        </w:tc>
      </w:tr>
    </w:tbl>
    <w:p w:rsidR="00A32DD9" w:rsidRPr="0079224E" w:rsidRDefault="00F37A27" w:rsidP="00A32DD9">
      <w:r>
        <w:pict>
          <v:rect id="_x0000_i1470" style="width:0;height:1.5pt" o:hralign="center" o:hrstd="t" o:hr="t" fillcolor="#a0a0a0" stroked="f"/>
        </w:pict>
      </w:r>
    </w:p>
    <w:p w:rsidR="00A32DD9" w:rsidRPr="0079224E" w:rsidRDefault="00A32DD9" w:rsidP="00A32DD9">
      <w:pPr>
        <w:rPr>
          <w:b/>
          <w:bCs/>
        </w:rPr>
      </w:pPr>
      <w:r w:rsidRPr="0079224E">
        <w:rPr>
          <w:b/>
          <w:bCs/>
        </w:rPr>
        <w:t>2. Layout Standards and Conventions</w:t>
      </w:r>
    </w:p>
    <w:p w:rsidR="00A32DD9" w:rsidRPr="0079224E" w:rsidRDefault="00A32DD9" w:rsidP="00A32DD9">
      <w:pPr>
        <w:numPr>
          <w:ilvl w:val="0"/>
          <w:numId w:val="339"/>
        </w:numPr>
      </w:pPr>
      <w:r w:rsidRPr="0079224E">
        <w:t xml:space="preserve">Drawings are usually laid out according to </w:t>
      </w:r>
      <w:r w:rsidRPr="0079224E">
        <w:rPr>
          <w:b/>
          <w:bCs/>
        </w:rPr>
        <w:t>orthographic projection standards</w:t>
      </w:r>
    </w:p>
    <w:p w:rsidR="00A32DD9" w:rsidRPr="0079224E" w:rsidRDefault="00A32DD9" w:rsidP="00A32DD9">
      <w:pPr>
        <w:numPr>
          <w:ilvl w:val="0"/>
          <w:numId w:val="339"/>
        </w:numPr>
      </w:pPr>
      <w:r w:rsidRPr="0079224E">
        <w:t xml:space="preserve">The </w:t>
      </w:r>
      <w:r w:rsidRPr="0079224E">
        <w:rPr>
          <w:b/>
          <w:bCs/>
        </w:rPr>
        <w:t>front view</w:t>
      </w:r>
      <w:r w:rsidRPr="0079224E">
        <w:t xml:space="preserve"> is placed centrally with the </w:t>
      </w:r>
      <w:r w:rsidRPr="0079224E">
        <w:rPr>
          <w:b/>
          <w:bCs/>
        </w:rPr>
        <w:t>top view</w:t>
      </w:r>
      <w:r w:rsidRPr="0079224E">
        <w:t xml:space="preserve"> above and </w:t>
      </w:r>
      <w:r w:rsidRPr="0079224E">
        <w:rPr>
          <w:b/>
          <w:bCs/>
        </w:rPr>
        <w:t>side view</w:t>
      </w:r>
      <w:r w:rsidRPr="0079224E">
        <w:t xml:space="preserve"> to the right</w:t>
      </w:r>
    </w:p>
    <w:p w:rsidR="00A32DD9" w:rsidRPr="0079224E" w:rsidRDefault="00A32DD9" w:rsidP="00A32DD9">
      <w:pPr>
        <w:numPr>
          <w:ilvl w:val="0"/>
          <w:numId w:val="339"/>
        </w:numPr>
      </w:pPr>
      <w:r w:rsidRPr="0079224E">
        <w:rPr>
          <w:b/>
          <w:bCs/>
        </w:rPr>
        <w:t>Isometric or 3D views</w:t>
      </w:r>
      <w:r w:rsidRPr="0079224E">
        <w:t xml:space="preserve"> may be included in the top corner or on a separate sheet</w:t>
      </w:r>
    </w:p>
    <w:p w:rsidR="00A32DD9" w:rsidRPr="0079224E" w:rsidRDefault="00A32DD9" w:rsidP="00A32DD9">
      <w:pPr>
        <w:numPr>
          <w:ilvl w:val="0"/>
          <w:numId w:val="339"/>
        </w:numPr>
      </w:pPr>
      <w:r w:rsidRPr="0079224E">
        <w:t xml:space="preserve">Title blocks are typically placed </w:t>
      </w:r>
      <w:r w:rsidRPr="0079224E">
        <w:rPr>
          <w:b/>
          <w:bCs/>
        </w:rPr>
        <w:t>at the bottom right-hand corner</w:t>
      </w:r>
    </w:p>
    <w:p w:rsidR="00A32DD9" w:rsidRPr="0079224E" w:rsidRDefault="00A32DD9" w:rsidP="00A32DD9">
      <w:pPr>
        <w:numPr>
          <w:ilvl w:val="0"/>
          <w:numId w:val="339"/>
        </w:numPr>
      </w:pPr>
      <w:r w:rsidRPr="0079224E">
        <w:lastRenderedPageBreak/>
        <w:t xml:space="preserve">Information should flow logically and be readable </w:t>
      </w:r>
      <w:r w:rsidRPr="0079224E">
        <w:rPr>
          <w:b/>
          <w:bCs/>
        </w:rPr>
        <w:t>from the bottom or right-hand side</w:t>
      </w:r>
    </w:p>
    <w:p w:rsidR="00A32DD9" w:rsidRPr="0079224E" w:rsidRDefault="00F37A27" w:rsidP="00A32DD9">
      <w:r>
        <w:pict>
          <v:rect id="_x0000_i1471" style="width:0;height:1.5pt" o:hralign="center" o:hrstd="t" o:hr="t" fillcolor="#a0a0a0" stroked="f"/>
        </w:pict>
      </w:r>
    </w:p>
    <w:p w:rsidR="00A32DD9" w:rsidRPr="0079224E" w:rsidRDefault="00A32DD9" w:rsidP="00A32DD9">
      <w:pPr>
        <w:rPr>
          <w:b/>
          <w:bCs/>
        </w:rPr>
      </w:pPr>
      <w:r w:rsidRPr="0079224E">
        <w:rPr>
          <w:b/>
          <w:bCs/>
        </w:rPr>
        <w:t>3. Benefits of a Clear Layout</w:t>
      </w:r>
    </w:p>
    <w:p w:rsidR="00A32DD9" w:rsidRPr="0079224E" w:rsidRDefault="00A32DD9" w:rsidP="00A32DD9">
      <w:pPr>
        <w:numPr>
          <w:ilvl w:val="0"/>
          <w:numId w:val="340"/>
        </w:numPr>
      </w:pPr>
      <w:r w:rsidRPr="0079224E">
        <w:t>Reduces the chance of errors or misinterpretation</w:t>
      </w:r>
    </w:p>
    <w:p w:rsidR="00A32DD9" w:rsidRPr="0079224E" w:rsidRDefault="00A32DD9" w:rsidP="00A32DD9">
      <w:pPr>
        <w:numPr>
          <w:ilvl w:val="0"/>
          <w:numId w:val="340"/>
        </w:numPr>
      </w:pPr>
      <w:r w:rsidRPr="0079224E">
        <w:t>Speeds up understanding and execution by different team members</w:t>
      </w:r>
    </w:p>
    <w:p w:rsidR="00A32DD9" w:rsidRPr="0079224E" w:rsidRDefault="00A32DD9" w:rsidP="00A32DD9">
      <w:pPr>
        <w:numPr>
          <w:ilvl w:val="0"/>
          <w:numId w:val="340"/>
        </w:numPr>
      </w:pPr>
      <w:r w:rsidRPr="0079224E">
        <w:t>Improves communication between design, production, and quality control teams</w:t>
      </w:r>
    </w:p>
    <w:p w:rsidR="00A32DD9" w:rsidRPr="0079224E" w:rsidRDefault="00A32DD9" w:rsidP="00A32DD9">
      <w:pPr>
        <w:numPr>
          <w:ilvl w:val="0"/>
          <w:numId w:val="340"/>
        </w:numPr>
      </w:pPr>
      <w:r w:rsidRPr="0079224E">
        <w:t>Ensures compliance with industry standards for record-keeping and verification</w:t>
      </w:r>
    </w:p>
    <w:p w:rsidR="00A32DD9" w:rsidRPr="0079224E" w:rsidRDefault="00F37A27" w:rsidP="00A32DD9">
      <w:r>
        <w:pict>
          <v:rect id="_x0000_i1472" style="width:0;height:1.5pt" o:hralign="center" o:hrstd="t" o:hr="t" fillcolor="#a0a0a0" stroked="f"/>
        </w:pict>
      </w:r>
    </w:p>
    <w:p w:rsidR="00A32DD9" w:rsidRPr="0079224E" w:rsidRDefault="00A32DD9" w:rsidP="00A32DD9">
      <w:pPr>
        <w:rPr>
          <w:b/>
          <w:bCs/>
        </w:rPr>
      </w:pPr>
      <w:r w:rsidRPr="0079224E">
        <w:rPr>
          <w:b/>
          <w:bCs/>
        </w:rPr>
        <w:t>Examples</w:t>
      </w:r>
    </w:p>
    <w:p w:rsidR="00A32DD9" w:rsidRPr="0079224E" w:rsidRDefault="00A32DD9" w:rsidP="00A32DD9">
      <w:pPr>
        <w:numPr>
          <w:ilvl w:val="0"/>
          <w:numId w:val="341"/>
        </w:numPr>
      </w:pPr>
      <w:r w:rsidRPr="0079224E">
        <w:t xml:space="preserve">A furniture frame drawing places the </w:t>
      </w:r>
      <w:r w:rsidRPr="0079224E">
        <w:rPr>
          <w:b/>
          <w:bCs/>
        </w:rPr>
        <w:t>front view</w:t>
      </w:r>
      <w:r w:rsidRPr="0079224E">
        <w:t xml:space="preserve"> in the centre, the </w:t>
      </w:r>
      <w:r w:rsidRPr="0079224E">
        <w:rPr>
          <w:b/>
          <w:bCs/>
        </w:rPr>
        <w:t>side view</w:t>
      </w:r>
      <w:r w:rsidRPr="0079224E">
        <w:t xml:space="preserve"> on the right, and the </w:t>
      </w:r>
      <w:r w:rsidRPr="0079224E">
        <w:rPr>
          <w:b/>
          <w:bCs/>
        </w:rPr>
        <w:t>top view</w:t>
      </w:r>
      <w:r w:rsidRPr="0079224E">
        <w:t xml:space="preserve"> above, with dimensions and a detailed </w:t>
      </w:r>
      <w:r w:rsidRPr="0079224E">
        <w:rPr>
          <w:b/>
          <w:bCs/>
        </w:rPr>
        <w:t>cutting list</w:t>
      </w:r>
      <w:r w:rsidRPr="0079224E">
        <w:t xml:space="preserve"> shown to the left.</w:t>
      </w:r>
    </w:p>
    <w:p w:rsidR="00A32DD9" w:rsidRPr="0079224E" w:rsidRDefault="00A32DD9" w:rsidP="00A32DD9">
      <w:pPr>
        <w:numPr>
          <w:ilvl w:val="0"/>
          <w:numId w:val="341"/>
        </w:numPr>
      </w:pPr>
      <w:r w:rsidRPr="0079224E">
        <w:t xml:space="preserve">The </w:t>
      </w:r>
      <w:r w:rsidRPr="0079224E">
        <w:rPr>
          <w:b/>
          <w:bCs/>
        </w:rPr>
        <w:t>title block</w:t>
      </w:r>
      <w:r w:rsidRPr="0079224E">
        <w:t xml:space="preserve"> includes the client name, scale (1:5), drawing number (DF102-RevB), and the drafter’s initials with a completion date.</w:t>
      </w:r>
    </w:p>
    <w:p w:rsidR="00A32DD9" w:rsidRPr="0079224E" w:rsidRDefault="00F37A27" w:rsidP="00A32DD9">
      <w:r>
        <w:pict>
          <v:rect id="_x0000_i1473" style="width:0;height:1.5pt" o:hralign="center" o:hrstd="t" o:hr="t" fillcolor="#a0a0a0" stroked="f"/>
        </w:pict>
      </w:r>
    </w:p>
    <w:p w:rsidR="00A32DD9" w:rsidRPr="0079224E" w:rsidRDefault="00A32DD9" w:rsidP="00A32DD9">
      <w:pPr>
        <w:rPr>
          <w:b/>
          <w:bCs/>
        </w:rPr>
      </w:pPr>
      <w:r w:rsidRPr="0079224E">
        <w:rPr>
          <w:b/>
          <w:bCs/>
        </w:rPr>
        <w:t>Case Study</w:t>
      </w:r>
    </w:p>
    <w:p w:rsidR="00A32DD9" w:rsidRPr="0079224E" w:rsidRDefault="00A32DD9" w:rsidP="00A32DD9">
      <w:r w:rsidRPr="0079224E">
        <w:rPr>
          <w:b/>
          <w:bCs/>
        </w:rPr>
        <w:t>Case Study: Teboho’s Quick Catch</w:t>
      </w:r>
    </w:p>
    <w:p w:rsidR="00A32DD9" w:rsidRPr="0079224E" w:rsidRDefault="00A32DD9" w:rsidP="00A32DD9">
      <w:r w:rsidRPr="0079224E">
        <w:t>Teboho was reviewing an armchair base drawing when he noticed that the dimensions for the leg height were missing from the front view. Because he understood how drawings are typically laid out, he quickly located the height value in the side view, where it had been included instead. His awareness prevented a production delay and ensured the team moved forward without confusion.</w:t>
      </w:r>
    </w:p>
    <w:p w:rsidR="00A32DD9" w:rsidRPr="0079224E" w:rsidRDefault="00A32DD9" w:rsidP="00A32DD9">
      <w:r w:rsidRPr="0079224E">
        <w:rPr>
          <w:b/>
          <w:bCs/>
        </w:rPr>
        <w:t>Discussion Points:</w:t>
      </w:r>
    </w:p>
    <w:p w:rsidR="00A32DD9" w:rsidRPr="0079224E" w:rsidRDefault="00A32DD9" w:rsidP="00A32DD9">
      <w:pPr>
        <w:numPr>
          <w:ilvl w:val="0"/>
          <w:numId w:val="342"/>
        </w:numPr>
      </w:pPr>
      <w:r w:rsidRPr="0079224E">
        <w:t>What layout knowledge helped Teboho locate the missing information?</w:t>
      </w:r>
    </w:p>
    <w:p w:rsidR="00A32DD9" w:rsidRPr="0079224E" w:rsidRDefault="00A32DD9" w:rsidP="00A32DD9">
      <w:pPr>
        <w:numPr>
          <w:ilvl w:val="0"/>
          <w:numId w:val="342"/>
        </w:numPr>
      </w:pPr>
      <w:r w:rsidRPr="0079224E">
        <w:t>How might a less experienced team member have responded differently?</w:t>
      </w:r>
    </w:p>
    <w:p w:rsidR="00A32DD9" w:rsidRPr="0079224E" w:rsidRDefault="00F37A27" w:rsidP="00A32DD9">
      <w:r>
        <w:pict>
          <v:rect id="_x0000_i1474" style="width:0;height:1.5pt" o:hralign="center" o:hrstd="t" o:hr="t" fillcolor="#a0a0a0" stroked="f"/>
        </w:pict>
      </w:r>
    </w:p>
    <w:p w:rsidR="00A32DD9" w:rsidRPr="0079224E" w:rsidRDefault="00A32DD9" w:rsidP="00A32DD9">
      <w:pPr>
        <w:rPr>
          <w:b/>
          <w:bCs/>
        </w:rPr>
      </w:pPr>
      <w:r w:rsidRPr="0079224E">
        <w:rPr>
          <w:b/>
          <w:bCs/>
        </w:rPr>
        <w:t>Critical Thinking Questions</w:t>
      </w:r>
    </w:p>
    <w:p w:rsidR="00A32DD9" w:rsidRPr="0079224E" w:rsidRDefault="00A32DD9" w:rsidP="00A32DD9">
      <w:pPr>
        <w:numPr>
          <w:ilvl w:val="0"/>
          <w:numId w:val="343"/>
        </w:numPr>
      </w:pPr>
      <w:r w:rsidRPr="0079224E">
        <w:t>Why is the layout of engineering drawings standardised across furniture manufacturing?</w:t>
      </w:r>
    </w:p>
    <w:p w:rsidR="00A32DD9" w:rsidRPr="0079224E" w:rsidRDefault="00A32DD9" w:rsidP="00A32DD9">
      <w:pPr>
        <w:numPr>
          <w:ilvl w:val="0"/>
          <w:numId w:val="343"/>
        </w:numPr>
      </w:pPr>
      <w:r w:rsidRPr="0079224E">
        <w:t>How can a poorly organised drawing layout lead to errors in upholstery or frame construction?</w:t>
      </w:r>
    </w:p>
    <w:p w:rsidR="00A32DD9" w:rsidRPr="0079224E" w:rsidRDefault="00A32DD9" w:rsidP="00A32DD9">
      <w:pPr>
        <w:numPr>
          <w:ilvl w:val="0"/>
          <w:numId w:val="343"/>
        </w:numPr>
      </w:pPr>
      <w:r w:rsidRPr="0079224E">
        <w:lastRenderedPageBreak/>
        <w:t>What advantages do title blocks provide in multi-phase or team-based projects?</w:t>
      </w:r>
    </w:p>
    <w:p w:rsidR="00A32DD9" w:rsidRPr="0079224E" w:rsidRDefault="00A32DD9" w:rsidP="00A32DD9">
      <w:pPr>
        <w:numPr>
          <w:ilvl w:val="0"/>
          <w:numId w:val="343"/>
        </w:numPr>
      </w:pPr>
      <w:r w:rsidRPr="0079224E">
        <w:t>How does understanding layout assist when using printed or digital drawings in the workshop?</w:t>
      </w:r>
    </w:p>
    <w:p w:rsidR="00A32DD9" w:rsidRPr="0079224E" w:rsidRDefault="00A32DD9" w:rsidP="00A32DD9">
      <w:pPr>
        <w:numPr>
          <w:ilvl w:val="0"/>
          <w:numId w:val="343"/>
        </w:numPr>
      </w:pPr>
      <w:r w:rsidRPr="0079224E">
        <w:t>What should an upholsterer do if they cannot find key information in the expected layout area?</w:t>
      </w:r>
    </w:p>
    <w:p w:rsidR="00A32DD9" w:rsidRPr="0079224E" w:rsidRDefault="00F37A27" w:rsidP="00A32DD9">
      <w:r>
        <w:pict>
          <v:rect id="_x0000_i1475" style="width:0;height:1.5pt" o:hralign="center" o:hrstd="t" o:hr="t" fillcolor="#a0a0a0" stroked="f"/>
        </w:pict>
      </w:r>
    </w:p>
    <w:p w:rsidR="00A32DD9" w:rsidRPr="0079224E" w:rsidRDefault="00A32DD9" w:rsidP="00A32DD9">
      <w:r w:rsidRPr="0079224E">
        <w:t xml:space="preserve"> </w:t>
      </w:r>
    </w:p>
    <w:p w:rsidR="00A32DD9" w:rsidRPr="0079224E" w:rsidRDefault="00A32DD9" w:rsidP="00A32DD9">
      <w:r w:rsidRPr="0079224E">
        <w:br w:type="page"/>
      </w:r>
    </w:p>
    <w:p w:rsidR="00A32DD9" w:rsidRPr="0079224E" w:rsidRDefault="00A32DD9" w:rsidP="00A32DD9">
      <w:pPr>
        <w:pStyle w:val="Heading3"/>
        <w:rPr>
          <w:rFonts w:ascii="Century Gothic" w:hAnsi="Century Gothic"/>
          <w:b/>
          <w:bCs/>
        </w:rPr>
      </w:pPr>
      <w:bookmarkStart w:id="66" w:name="_Toc195895500"/>
      <w:r w:rsidRPr="0079224E">
        <w:rPr>
          <w:rFonts w:ascii="Century Gothic" w:hAnsi="Century Gothic"/>
          <w:b/>
          <w:bCs/>
        </w:rPr>
        <w:lastRenderedPageBreak/>
        <w:t>KT0604: Legends and Symbols</w:t>
      </w:r>
      <w:bookmarkEnd w:id="66"/>
    </w:p>
    <w:p w:rsidR="00A32DD9" w:rsidRPr="0079224E" w:rsidRDefault="00A32DD9" w:rsidP="00A32DD9">
      <w:pPr>
        <w:rPr>
          <w:b/>
          <w:bCs/>
        </w:rPr>
      </w:pPr>
    </w:p>
    <w:p w:rsidR="00A32DD9" w:rsidRPr="0079224E" w:rsidRDefault="00A32DD9" w:rsidP="00A32DD9">
      <w:pPr>
        <w:rPr>
          <w:b/>
          <w:bCs/>
        </w:rPr>
      </w:pPr>
      <w:r w:rsidRPr="0079224E">
        <w:rPr>
          <w:b/>
          <w:bCs/>
        </w:rPr>
        <w:t>Theoretical Learning Content</w:t>
      </w:r>
    </w:p>
    <w:p w:rsidR="00A32DD9" w:rsidRPr="0079224E" w:rsidRDefault="00A32DD9" w:rsidP="00A32DD9">
      <w:r w:rsidRPr="0079224E">
        <w:rPr>
          <w:b/>
          <w:bCs/>
        </w:rPr>
        <w:t>Legends and symbols</w:t>
      </w:r>
      <w:r w:rsidRPr="0079224E">
        <w:t xml:space="preserve"> are used in engineering drawings to represent physical characteristics, materials, surfaces, and processes without overcrowding the drawing with words. They allow for a </w:t>
      </w:r>
      <w:r w:rsidRPr="0079224E">
        <w:rPr>
          <w:b/>
          <w:bCs/>
        </w:rPr>
        <w:t>universal visual language</w:t>
      </w:r>
      <w:r w:rsidRPr="0079224E">
        <w:t xml:space="preserve"> that helps the upholsterer understand key details quickly and consistently. Correct interpretation of symbols is vital to avoid </w:t>
      </w:r>
      <w:r w:rsidRPr="0079224E">
        <w:rPr>
          <w:b/>
          <w:bCs/>
        </w:rPr>
        <w:t>errors in construction, material selection, and finishing</w:t>
      </w:r>
      <w:r w:rsidRPr="0079224E">
        <w:t>.</w:t>
      </w:r>
    </w:p>
    <w:p w:rsidR="00A32DD9" w:rsidRPr="0079224E" w:rsidRDefault="00A32DD9" w:rsidP="00A32DD9">
      <w:r w:rsidRPr="0079224E">
        <w:t>Legends are usually presented in a dedicated box or key, often placed in a consistent corner of the drawing.</w:t>
      </w:r>
    </w:p>
    <w:p w:rsidR="00A32DD9" w:rsidRPr="0079224E" w:rsidRDefault="00F37A27" w:rsidP="00A32DD9">
      <w:r>
        <w:pict>
          <v:rect id="_x0000_i1476" style="width:0;height:1.5pt" o:hralign="center" o:hrstd="t" o:hr="t" fillcolor="#a0a0a0" stroked="f"/>
        </w:pict>
      </w:r>
    </w:p>
    <w:p w:rsidR="00A32DD9" w:rsidRPr="0079224E" w:rsidRDefault="00A32DD9" w:rsidP="00A32DD9">
      <w:pPr>
        <w:rPr>
          <w:b/>
          <w:bCs/>
        </w:rPr>
      </w:pPr>
      <w:r w:rsidRPr="0079224E">
        <w:rPr>
          <w:b/>
          <w:bCs/>
        </w:rPr>
        <w:t>1. Purpose of Legends and Symbols in Upholstery Drawings</w:t>
      </w:r>
    </w:p>
    <w:p w:rsidR="00A32DD9" w:rsidRPr="0079224E" w:rsidRDefault="00A32DD9" w:rsidP="00A32DD9">
      <w:pPr>
        <w:numPr>
          <w:ilvl w:val="0"/>
          <w:numId w:val="344"/>
        </w:numPr>
      </w:pPr>
      <w:r w:rsidRPr="0079224E">
        <w:t>To simplify technical communication</w:t>
      </w:r>
    </w:p>
    <w:p w:rsidR="00A32DD9" w:rsidRPr="0079224E" w:rsidRDefault="00A32DD9" w:rsidP="00A32DD9">
      <w:pPr>
        <w:numPr>
          <w:ilvl w:val="0"/>
          <w:numId w:val="344"/>
        </w:numPr>
      </w:pPr>
      <w:r w:rsidRPr="0079224E">
        <w:t>To show repeated features such as screws, foam, or grain direction</w:t>
      </w:r>
    </w:p>
    <w:p w:rsidR="00A32DD9" w:rsidRPr="0079224E" w:rsidRDefault="00A32DD9" w:rsidP="00A32DD9">
      <w:pPr>
        <w:numPr>
          <w:ilvl w:val="0"/>
          <w:numId w:val="344"/>
        </w:numPr>
      </w:pPr>
      <w:r w:rsidRPr="0079224E">
        <w:t>To indicate surface treatments (e.g. sanding, varnishing, staining)</w:t>
      </w:r>
    </w:p>
    <w:p w:rsidR="00A32DD9" w:rsidRPr="0079224E" w:rsidRDefault="00A32DD9" w:rsidP="00A32DD9">
      <w:pPr>
        <w:numPr>
          <w:ilvl w:val="0"/>
          <w:numId w:val="344"/>
        </w:numPr>
      </w:pPr>
      <w:r w:rsidRPr="0079224E">
        <w:t>To save space while maintaining clarity</w:t>
      </w:r>
    </w:p>
    <w:p w:rsidR="00A32DD9" w:rsidRPr="0079224E" w:rsidRDefault="00A32DD9" w:rsidP="00A32DD9">
      <w:pPr>
        <w:numPr>
          <w:ilvl w:val="0"/>
          <w:numId w:val="344"/>
        </w:numPr>
      </w:pPr>
      <w:r w:rsidRPr="0079224E">
        <w:t>To ensure that drawings can be read internationally or across multilingual teams</w:t>
      </w:r>
    </w:p>
    <w:p w:rsidR="00A32DD9" w:rsidRPr="0079224E" w:rsidRDefault="00F37A27" w:rsidP="00A32DD9">
      <w:r>
        <w:pict>
          <v:rect id="_x0000_i1477" style="width:0;height:1.5pt" o:hralign="center" o:hrstd="t" o:hr="t" fillcolor="#a0a0a0" stroked="f"/>
        </w:pict>
      </w:r>
    </w:p>
    <w:p w:rsidR="00A32DD9" w:rsidRPr="0079224E" w:rsidRDefault="00A32DD9" w:rsidP="00A32DD9">
      <w:pPr>
        <w:rPr>
          <w:b/>
          <w:bCs/>
        </w:rPr>
      </w:pPr>
      <w:r w:rsidRPr="0079224E">
        <w:rPr>
          <w:b/>
          <w:bCs/>
        </w:rPr>
        <w:t>2. Common Upholstery-Related Symbols and Their Meaning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8"/>
        <w:gridCol w:w="6078"/>
      </w:tblGrid>
      <w:tr w:rsidR="00A32DD9" w:rsidRPr="0079224E" w:rsidTr="00A32DD9">
        <w:trPr>
          <w:tblHeader/>
          <w:tblCellSpacing w:w="15" w:type="dxa"/>
        </w:trPr>
        <w:tc>
          <w:tcPr>
            <w:tcW w:w="0" w:type="auto"/>
            <w:vAlign w:val="center"/>
            <w:hideMark/>
          </w:tcPr>
          <w:p w:rsidR="00A32DD9" w:rsidRPr="0079224E" w:rsidRDefault="00A32DD9" w:rsidP="00A32DD9">
            <w:pPr>
              <w:rPr>
                <w:b/>
                <w:bCs/>
              </w:rPr>
            </w:pPr>
            <w:r w:rsidRPr="0079224E">
              <w:rPr>
                <w:b/>
                <w:bCs/>
              </w:rPr>
              <w:t>Symbol</w:t>
            </w:r>
          </w:p>
        </w:tc>
        <w:tc>
          <w:tcPr>
            <w:tcW w:w="0" w:type="auto"/>
            <w:vAlign w:val="center"/>
            <w:hideMark/>
          </w:tcPr>
          <w:p w:rsidR="00A32DD9" w:rsidRPr="0079224E" w:rsidRDefault="00A32DD9" w:rsidP="00A32DD9">
            <w:pPr>
              <w:rPr>
                <w:b/>
                <w:bCs/>
              </w:rPr>
            </w:pPr>
            <w:r w:rsidRPr="0079224E">
              <w:rPr>
                <w:b/>
                <w:bCs/>
              </w:rPr>
              <w:t>Meaning</w:t>
            </w:r>
          </w:p>
        </w:tc>
      </w:tr>
      <w:tr w:rsidR="00A32DD9" w:rsidRPr="0079224E" w:rsidTr="00A32DD9">
        <w:trPr>
          <w:tblCellSpacing w:w="15" w:type="dxa"/>
        </w:trPr>
        <w:tc>
          <w:tcPr>
            <w:tcW w:w="0" w:type="auto"/>
            <w:vAlign w:val="center"/>
            <w:hideMark/>
          </w:tcPr>
          <w:p w:rsidR="00A32DD9" w:rsidRPr="0079224E" w:rsidRDefault="00A32DD9" w:rsidP="00A32DD9">
            <w:r w:rsidRPr="0079224E">
              <w:rPr>
                <w:rFonts w:ascii="Cambria Math" w:hAnsi="Cambria Math" w:cs="Cambria Math"/>
              </w:rPr>
              <w:t>⊥</w:t>
            </w:r>
            <w:r w:rsidRPr="0079224E">
              <w:t xml:space="preserve"> or </w:t>
            </w:r>
            <w:r w:rsidRPr="0079224E">
              <w:rPr>
                <w:rFonts w:cs="Century Gothic"/>
              </w:rPr>
              <w:t>□</w:t>
            </w:r>
          </w:p>
        </w:tc>
        <w:tc>
          <w:tcPr>
            <w:tcW w:w="0" w:type="auto"/>
            <w:vAlign w:val="center"/>
            <w:hideMark/>
          </w:tcPr>
          <w:p w:rsidR="00A32DD9" w:rsidRPr="0079224E" w:rsidRDefault="00A32DD9" w:rsidP="00A32DD9">
            <w:r w:rsidRPr="0079224E">
              <w:t>Square section or 90° angle</w:t>
            </w:r>
          </w:p>
        </w:tc>
      </w:tr>
      <w:tr w:rsidR="00A32DD9" w:rsidRPr="0079224E" w:rsidTr="00A32DD9">
        <w:trPr>
          <w:tblCellSpacing w:w="15" w:type="dxa"/>
        </w:trPr>
        <w:tc>
          <w:tcPr>
            <w:tcW w:w="0" w:type="auto"/>
            <w:vAlign w:val="center"/>
            <w:hideMark/>
          </w:tcPr>
          <w:p w:rsidR="00A32DD9" w:rsidRPr="0079224E" w:rsidRDefault="00A32DD9" w:rsidP="00A32DD9">
            <w:r w:rsidRPr="0079224E">
              <w:t>Ø (e.g. Ø10)</w:t>
            </w:r>
          </w:p>
        </w:tc>
        <w:tc>
          <w:tcPr>
            <w:tcW w:w="0" w:type="auto"/>
            <w:vAlign w:val="center"/>
            <w:hideMark/>
          </w:tcPr>
          <w:p w:rsidR="00A32DD9" w:rsidRPr="0079224E" w:rsidRDefault="00A32DD9" w:rsidP="00A32DD9">
            <w:r w:rsidRPr="0079224E">
              <w:t>Diameter of a hole or round section (e.g. 10 mm)</w:t>
            </w:r>
          </w:p>
        </w:tc>
      </w:tr>
      <w:tr w:rsidR="00A32DD9" w:rsidRPr="0079224E" w:rsidTr="00A32DD9">
        <w:trPr>
          <w:tblCellSpacing w:w="15" w:type="dxa"/>
        </w:trPr>
        <w:tc>
          <w:tcPr>
            <w:tcW w:w="0" w:type="auto"/>
            <w:vAlign w:val="center"/>
            <w:hideMark/>
          </w:tcPr>
          <w:p w:rsidR="00A32DD9" w:rsidRPr="0079224E" w:rsidRDefault="00A32DD9" w:rsidP="00A32DD9">
            <w:r w:rsidRPr="0079224E">
              <w:t>R (e.g. R25)</w:t>
            </w:r>
          </w:p>
        </w:tc>
        <w:tc>
          <w:tcPr>
            <w:tcW w:w="0" w:type="auto"/>
            <w:vAlign w:val="center"/>
            <w:hideMark/>
          </w:tcPr>
          <w:p w:rsidR="00A32DD9" w:rsidRPr="0079224E" w:rsidRDefault="00A32DD9" w:rsidP="00A32DD9">
            <w:r w:rsidRPr="0079224E">
              <w:t>Radius of a curved edge (e.g. 25 mm)</w:t>
            </w:r>
          </w:p>
        </w:tc>
      </w:tr>
      <w:tr w:rsidR="00A32DD9" w:rsidRPr="0079224E" w:rsidTr="00A32DD9">
        <w:trPr>
          <w:tblCellSpacing w:w="15" w:type="dxa"/>
        </w:trPr>
        <w:tc>
          <w:tcPr>
            <w:tcW w:w="0" w:type="auto"/>
            <w:vAlign w:val="center"/>
            <w:hideMark/>
          </w:tcPr>
          <w:p w:rsidR="00A32DD9" w:rsidRPr="0079224E" w:rsidRDefault="00A32DD9" w:rsidP="00A32DD9">
            <w:r w:rsidRPr="0079224E">
              <w:t>//</w:t>
            </w:r>
          </w:p>
        </w:tc>
        <w:tc>
          <w:tcPr>
            <w:tcW w:w="0" w:type="auto"/>
            <w:vAlign w:val="center"/>
            <w:hideMark/>
          </w:tcPr>
          <w:p w:rsidR="00A32DD9" w:rsidRPr="0079224E" w:rsidRDefault="00A32DD9" w:rsidP="00A32DD9">
            <w:r w:rsidRPr="0079224E">
              <w:t>Parallel surfaces</w:t>
            </w:r>
          </w:p>
        </w:tc>
      </w:tr>
      <w:tr w:rsidR="00A32DD9" w:rsidRPr="0079224E" w:rsidTr="00A32DD9">
        <w:trPr>
          <w:tblCellSpacing w:w="15" w:type="dxa"/>
        </w:trPr>
        <w:tc>
          <w:tcPr>
            <w:tcW w:w="0" w:type="auto"/>
            <w:vAlign w:val="center"/>
            <w:hideMark/>
          </w:tcPr>
          <w:p w:rsidR="00A32DD9" w:rsidRPr="0079224E" w:rsidRDefault="00A32DD9" w:rsidP="00A32DD9">
            <w:r w:rsidRPr="0079224E">
              <w:t>≠</w:t>
            </w:r>
          </w:p>
        </w:tc>
        <w:tc>
          <w:tcPr>
            <w:tcW w:w="0" w:type="auto"/>
            <w:vAlign w:val="center"/>
            <w:hideMark/>
          </w:tcPr>
          <w:p w:rsidR="00A32DD9" w:rsidRPr="0079224E" w:rsidRDefault="00A32DD9" w:rsidP="00A32DD9">
            <w:r w:rsidRPr="0079224E">
              <w:t>Not equal / Tolerance required</w:t>
            </w:r>
          </w:p>
        </w:tc>
      </w:tr>
      <w:tr w:rsidR="00A32DD9" w:rsidRPr="0079224E" w:rsidTr="00A32DD9">
        <w:trPr>
          <w:tblCellSpacing w:w="15" w:type="dxa"/>
        </w:trPr>
        <w:tc>
          <w:tcPr>
            <w:tcW w:w="0" w:type="auto"/>
            <w:vAlign w:val="center"/>
            <w:hideMark/>
          </w:tcPr>
          <w:p w:rsidR="00A32DD9" w:rsidRPr="0079224E" w:rsidRDefault="00A32DD9" w:rsidP="00A32DD9">
            <w:r w:rsidRPr="0079224E">
              <w:t>Grain arrows</w:t>
            </w:r>
          </w:p>
        </w:tc>
        <w:tc>
          <w:tcPr>
            <w:tcW w:w="0" w:type="auto"/>
            <w:vAlign w:val="center"/>
            <w:hideMark/>
          </w:tcPr>
          <w:p w:rsidR="00A32DD9" w:rsidRPr="0079224E" w:rsidRDefault="00A32DD9" w:rsidP="00A32DD9">
            <w:r w:rsidRPr="0079224E">
              <w:t>Direction of wood or fabric grain</w:t>
            </w:r>
          </w:p>
        </w:tc>
      </w:tr>
      <w:tr w:rsidR="00A32DD9" w:rsidRPr="0079224E" w:rsidTr="00A32DD9">
        <w:trPr>
          <w:tblCellSpacing w:w="15" w:type="dxa"/>
        </w:trPr>
        <w:tc>
          <w:tcPr>
            <w:tcW w:w="0" w:type="auto"/>
            <w:vAlign w:val="center"/>
            <w:hideMark/>
          </w:tcPr>
          <w:p w:rsidR="00A32DD9" w:rsidRPr="0079224E" w:rsidRDefault="00A32DD9" w:rsidP="00A32DD9">
            <w:r w:rsidRPr="0079224E">
              <w:t>Hatch patterns</w:t>
            </w:r>
          </w:p>
        </w:tc>
        <w:tc>
          <w:tcPr>
            <w:tcW w:w="0" w:type="auto"/>
            <w:vAlign w:val="center"/>
            <w:hideMark/>
          </w:tcPr>
          <w:p w:rsidR="00A32DD9" w:rsidRPr="0079224E" w:rsidRDefault="00A32DD9" w:rsidP="00A32DD9">
            <w:r w:rsidRPr="0079224E">
              <w:t>Indicate material types (e.g. foam, wood, steel)</w:t>
            </w:r>
          </w:p>
        </w:tc>
      </w:tr>
      <w:tr w:rsidR="00A32DD9" w:rsidRPr="0079224E" w:rsidTr="00A32DD9">
        <w:trPr>
          <w:tblCellSpacing w:w="15" w:type="dxa"/>
        </w:trPr>
        <w:tc>
          <w:tcPr>
            <w:tcW w:w="0" w:type="auto"/>
            <w:vAlign w:val="center"/>
            <w:hideMark/>
          </w:tcPr>
          <w:p w:rsidR="00A32DD9" w:rsidRPr="0079224E" w:rsidRDefault="00A32DD9" w:rsidP="00A32DD9">
            <w:r w:rsidRPr="0079224E">
              <w:t>Triangles or dashed borders</w:t>
            </w:r>
          </w:p>
        </w:tc>
        <w:tc>
          <w:tcPr>
            <w:tcW w:w="0" w:type="auto"/>
            <w:vAlign w:val="center"/>
            <w:hideMark/>
          </w:tcPr>
          <w:p w:rsidR="00A32DD9" w:rsidRPr="0079224E" w:rsidRDefault="00A32DD9" w:rsidP="00A32DD9">
            <w:r w:rsidRPr="0079224E">
              <w:t>Hidden details or internal features not visible externally</w:t>
            </w:r>
          </w:p>
        </w:tc>
      </w:tr>
      <w:tr w:rsidR="00A32DD9" w:rsidRPr="0079224E" w:rsidTr="00A32DD9">
        <w:trPr>
          <w:tblCellSpacing w:w="15" w:type="dxa"/>
        </w:trPr>
        <w:tc>
          <w:tcPr>
            <w:tcW w:w="0" w:type="auto"/>
            <w:vAlign w:val="center"/>
            <w:hideMark/>
          </w:tcPr>
          <w:p w:rsidR="00A32DD9" w:rsidRPr="0079224E" w:rsidRDefault="00A32DD9" w:rsidP="00A32DD9">
            <w:r w:rsidRPr="0079224E">
              <w:t>Surface finish lines</w:t>
            </w:r>
          </w:p>
        </w:tc>
        <w:tc>
          <w:tcPr>
            <w:tcW w:w="0" w:type="auto"/>
            <w:vAlign w:val="center"/>
            <w:hideMark/>
          </w:tcPr>
          <w:p w:rsidR="00A32DD9" w:rsidRPr="0079224E" w:rsidRDefault="00A32DD9" w:rsidP="00A32DD9">
            <w:r w:rsidRPr="0079224E">
              <w:t>Sanding or polishing areas (represented by waves or dots)</w:t>
            </w:r>
          </w:p>
        </w:tc>
      </w:tr>
    </w:tbl>
    <w:p w:rsidR="00A32DD9" w:rsidRPr="0079224E" w:rsidRDefault="00A32DD9" w:rsidP="00A32DD9">
      <w:r w:rsidRPr="0079224E">
        <w:lastRenderedPageBreak/>
        <w:t xml:space="preserve">Upholstery-specific drawings may also include icons for </w:t>
      </w:r>
      <w:r w:rsidRPr="0079224E">
        <w:rPr>
          <w:b/>
          <w:bCs/>
        </w:rPr>
        <w:t>tacking strips</w:t>
      </w:r>
      <w:r w:rsidRPr="0079224E">
        <w:t xml:space="preserve">, </w:t>
      </w:r>
      <w:r w:rsidRPr="0079224E">
        <w:rPr>
          <w:b/>
          <w:bCs/>
        </w:rPr>
        <w:t>piping</w:t>
      </w:r>
      <w:r w:rsidRPr="0079224E">
        <w:t xml:space="preserve">, </w:t>
      </w:r>
      <w:r w:rsidRPr="0079224E">
        <w:rPr>
          <w:b/>
          <w:bCs/>
        </w:rPr>
        <w:t>tufting points</w:t>
      </w:r>
      <w:r w:rsidRPr="0079224E">
        <w:t xml:space="preserve">, and </w:t>
      </w:r>
      <w:r w:rsidRPr="0079224E">
        <w:rPr>
          <w:b/>
          <w:bCs/>
        </w:rPr>
        <w:t>foam density</w:t>
      </w:r>
      <w:r w:rsidRPr="0079224E">
        <w:t>.</w:t>
      </w:r>
    </w:p>
    <w:p w:rsidR="00A32DD9" w:rsidRPr="0079224E" w:rsidRDefault="00F37A27" w:rsidP="00A32DD9">
      <w:r>
        <w:pict>
          <v:rect id="_x0000_i1478" style="width:0;height:1.5pt" o:hralign="center" o:hrstd="t" o:hr="t" fillcolor="#a0a0a0" stroked="f"/>
        </w:pict>
      </w:r>
    </w:p>
    <w:p w:rsidR="00A32DD9" w:rsidRPr="0079224E" w:rsidRDefault="00A32DD9" w:rsidP="00A32DD9">
      <w:pPr>
        <w:rPr>
          <w:b/>
          <w:bCs/>
        </w:rPr>
      </w:pPr>
      <w:r w:rsidRPr="0079224E">
        <w:rPr>
          <w:b/>
          <w:bCs/>
        </w:rPr>
        <w:t>3. Interpreting a Drawing Legend</w:t>
      </w:r>
    </w:p>
    <w:p w:rsidR="00A32DD9" w:rsidRPr="0079224E" w:rsidRDefault="00A32DD9" w:rsidP="00A32DD9">
      <w:pPr>
        <w:numPr>
          <w:ilvl w:val="0"/>
          <w:numId w:val="345"/>
        </w:numPr>
      </w:pPr>
      <w:r w:rsidRPr="0079224E">
        <w:t xml:space="preserve">Always read the </w:t>
      </w:r>
      <w:r w:rsidRPr="0079224E">
        <w:rPr>
          <w:b/>
          <w:bCs/>
        </w:rPr>
        <w:t>legend or key</w:t>
      </w:r>
      <w:r w:rsidRPr="0079224E">
        <w:t xml:space="preserve"> before reviewing the drawing itself</w:t>
      </w:r>
    </w:p>
    <w:p w:rsidR="00A32DD9" w:rsidRPr="0079224E" w:rsidRDefault="00A32DD9" w:rsidP="00A32DD9">
      <w:pPr>
        <w:numPr>
          <w:ilvl w:val="0"/>
          <w:numId w:val="345"/>
        </w:numPr>
      </w:pPr>
      <w:r w:rsidRPr="0079224E">
        <w:t xml:space="preserve">Match each </w:t>
      </w:r>
      <w:r w:rsidRPr="0079224E">
        <w:rPr>
          <w:b/>
          <w:bCs/>
        </w:rPr>
        <w:t>symbol to its meaning</w:t>
      </w:r>
      <w:r w:rsidRPr="0079224E">
        <w:t>, especially for radius, diameter, and grain</w:t>
      </w:r>
    </w:p>
    <w:p w:rsidR="00A32DD9" w:rsidRPr="0079224E" w:rsidRDefault="00A32DD9" w:rsidP="00A32DD9">
      <w:pPr>
        <w:numPr>
          <w:ilvl w:val="0"/>
          <w:numId w:val="345"/>
        </w:numPr>
      </w:pPr>
      <w:r w:rsidRPr="0079224E">
        <w:t xml:space="preserve">Where a </w:t>
      </w:r>
      <w:r w:rsidRPr="0079224E">
        <w:rPr>
          <w:b/>
          <w:bCs/>
        </w:rPr>
        <w:t>custom symbol</w:t>
      </w:r>
      <w:r w:rsidRPr="0079224E">
        <w:t xml:space="preserve"> is used, refer to the explanatory note or callout</w:t>
      </w:r>
    </w:p>
    <w:p w:rsidR="00A32DD9" w:rsidRPr="0079224E" w:rsidRDefault="00A32DD9" w:rsidP="00A32DD9">
      <w:pPr>
        <w:numPr>
          <w:ilvl w:val="0"/>
          <w:numId w:val="345"/>
        </w:numPr>
      </w:pPr>
      <w:r w:rsidRPr="0079224E">
        <w:t xml:space="preserve">In some digital drawings, </w:t>
      </w:r>
      <w:r w:rsidRPr="0079224E">
        <w:rPr>
          <w:b/>
          <w:bCs/>
        </w:rPr>
        <w:t>clickable symbols</w:t>
      </w:r>
      <w:r w:rsidRPr="0079224E">
        <w:t xml:space="preserve"> may lead to expanded descriptions</w:t>
      </w:r>
    </w:p>
    <w:p w:rsidR="00A32DD9" w:rsidRPr="0079224E" w:rsidRDefault="00F37A27" w:rsidP="00A32DD9">
      <w:r>
        <w:pict>
          <v:rect id="_x0000_i1479" style="width:0;height:1.5pt" o:hralign="center" o:hrstd="t" o:hr="t" fillcolor="#a0a0a0" stroked="f"/>
        </w:pict>
      </w:r>
    </w:p>
    <w:p w:rsidR="00A32DD9" w:rsidRPr="0079224E" w:rsidRDefault="00A32DD9" w:rsidP="00A32DD9">
      <w:pPr>
        <w:rPr>
          <w:b/>
          <w:bCs/>
        </w:rPr>
      </w:pPr>
      <w:r w:rsidRPr="0079224E">
        <w:rPr>
          <w:b/>
          <w:bCs/>
        </w:rPr>
        <w:t>Examples</w:t>
      </w:r>
    </w:p>
    <w:p w:rsidR="00A32DD9" w:rsidRPr="0079224E" w:rsidRDefault="00A32DD9" w:rsidP="00A32DD9">
      <w:pPr>
        <w:numPr>
          <w:ilvl w:val="0"/>
          <w:numId w:val="346"/>
        </w:numPr>
      </w:pPr>
      <w:r w:rsidRPr="0079224E">
        <w:t xml:space="preserve">A drawing shows </w:t>
      </w:r>
      <w:r w:rsidRPr="0079224E">
        <w:rPr>
          <w:rFonts w:ascii="Cambria Math" w:hAnsi="Cambria Math" w:cs="Cambria Math"/>
        </w:rPr>
        <w:t>⌀</w:t>
      </w:r>
      <w:r w:rsidRPr="0079224E">
        <w:t xml:space="preserve">10 next to a hole in a frame </w:t>
      </w:r>
      <w:r w:rsidRPr="0079224E">
        <w:rPr>
          <w:rFonts w:cs="Century Gothic"/>
        </w:rPr>
        <w:t>–</w:t>
      </w:r>
      <w:r w:rsidRPr="0079224E">
        <w:t xml:space="preserve"> this tells the upholsterer that a </w:t>
      </w:r>
      <w:r w:rsidRPr="0079224E">
        <w:rPr>
          <w:b/>
          <w:bCs/>
        </w:rPr>
        <w:t>10 mm diameter dowel</w:t>
      </w:r>
      <w:r w:rsidRPr="0079224E">
        <w:t xml:space="preserve"> will fit in that location.</w:t>
      </w:r>
    </w:p>
    <w:p w:rsidR="00A32DD9" w:rsidRPr="0079224E" w:rsidRDefault="00A32DD9" w:rsidP="00A32DD9">
      <w:pPr>
        <w:numPr>
          <w:ilvl w:val="0"/>
          <w:numId w:val="346"/>
        </w:numPr>
      </w:pPr>
      <w:r w:rsidRPr="0079224E">
        <w:t xml:space="preserve">A triangle with a dashed outline near a foam section indicates a </w:t>
      </w:r>
      <w:r w:rsidRPr="0079224E">
        <w:rPr>
          <w:b/>
          <w:bCs/>
        </w:rPr>
        <w:t>hidden recess</w:t>
      </w:r>
      <w:r w:rsidRPr="0079224E">
        <w:t xml:space="preserve"> for a cushion insert.</w:t>
      </w:r>
    </w:p>
    <w:p w:rsidR="00A32DD9" w:rsidRPr="0079224E" w:rsidRDefault="00A32DD9" w:rsidP="00A32DD9">
      <w:pPr>
        <w:numPr>
          <w:ilvl w:val="0"/>
          <w:numId w:val="346"/>
        </w:numPr>
      </w:pPr>
      <w:r w:rsidRPr="0079224E">
        <w:t xml:space="preserve">A line with a wavy symbol along one panel edge indicates </w:t>
      </w:r>
      <w:r w:rsidRPr="0079224E">
        <w:rPr>
          <w:b/>
          <w:bCs/>
        </w:rPr>
        <w:t>sanding required</w:t>
      </w:r>
      <w:r w:rsidRPr="0079224E">
        <w:t xml:space="preserve"> before staining.</w:t>
      </w:r>
    </w:p>
    <w:p w:rsidR="00A32DD9" w:rsidRPr="0079224E" w:rsidRDefault="00F37A27" w:rsidP="00A32DD9">
      <w:r>
        <w:pict>
          <v:rect id="_x0000_i1480" style="width:0;height:1.5pt" o:hralign="center" o:hrstd="t" o:hr="t" fillcolor="#a0a0a0" stroked="f"/>
        </w:pict>
      </w:r>
    </w:p>
    <w:p w:rsidR="00A32DD9" w:rsidRPr="0079224E" w:rsidRDefault="00A32DD9" w:rsidP="00A32DD9">
      <w:pPr>
        <w:rPr>
          <w:b/>
          <w:bCs/>
        </w:rPr>
      </w:pPr>
      <w:r w:rsidRPr="0079224E">
        <w:rPr>
          <w:b/>
          <w:bCs/>
        </w:rPr>
        <w:t>Case Study</w:t>
      </w:r>
    </w:p>
    <w:p w:rsidR="00A32DD9" w:rsidRPr="0079224E" w:rsidRDefault="00A32DD9" w:rsidP="00A32DD9">
      <w:r w:rsidRPr="0079224E">
        <w:rPr>
          <w:b/>
          <w:bCs/>
        </w:rPr>
        <w:t>Case Study: Andile's Discovery in the Details</w:t>
      </w:r>
    </w:p>
    <w:p w:rsidR="00A32DD9" w:rsidRPr="0079224E" w:rsidRDefault="00A32DD9" w:rsidP="00A32DD9">
      <w:r w:rsidRPr="0079224E">
        <w:t>Andile, a learner at a Port Elizabeth furniture cooperative, was reviewing a backrest drawing. He noticed an unfamiliar hatch pattern on the frame supports. Referring to the legend, he saw it indicated medium-density fibreboard (MDF), not solid pine. This small observation led the team to adjust the fasteners used and prevented structural failure.</w:t>
      </w:r>
    </w:p>
    <w:p w:rsidR="00A32DD9" w:rsidRPr="0079224E" w:rsidRDefault="00A32DD9" w:rsidP="00A32DD9">
      <w:r w:rsidRPr="0079224E">
        <w:rPr>
          <w:b/>
          <w:bCs/>
        </w:rPr>
        <w:t>Discussion Points:</w:t>
      </w:r>
    </w:p>
    <w:p w:rsidR="00A32DD9" w:rsidRPr="0079224E" w:rsidRDefault="00A32DD9" w:rsidP="00A32DD9">
      <w:pPr>
        <w:numPr>
          <w:ilvl w:val="0"/>
          <w:numId w:val="347"/>
        </w:numPr>
      </w:pPr>
      <w:r w:rsidRPr="0079224E">
        <w:t>How did Andile use the legend to avoid a major fault?</w:t>
      </w:r>
    </w:p>
    <w:p w:rsidR="00A32DD9" w:rsidRPr="0079224E" w:rsidRDefault="00A32DD9" w:rsidP="00A32DD9">
      <w:pPr>
        <w:numPr>
          <w:ilvl w:val="0"/>
          <w:numId w:val="347"/>
        </w:numPr>
      </w:pPr>
      <w:r w:rsidRPr="0079224E">
        <w:t>What would the consequences have been if the wrong material was assumed?</w:t>
      </w:r>
    </w:p>
    <w:p w:rsidR="00A32DD9" w:rsidRPr="0079224E" w:rsidRDefault="00F37A27" w:rsidP="00A32DD9">
      <w:r>
        <w:pict>
          <v:rect id="_x0000_i1481" style="width:0;height:1.5pt" o:hralign="center" o:hrstd="t" o:hr="t" fillcolor="#a0a0a0" stroked="f"/>
        </w:pict>
      </w:r>
    </w:p>
    <w:p w:rsidR="00A32DD9" w:rsidRPr="0079224E" w:rsidRDefault="00A32DD9" w:rsidP="00A32DD9">
      <w:pPr>
        <w:rPr>
          <w:b/>
          <w:bCs/>
        </w:rPr>
      </w:pPr>
      <w:r w:rsidRPr="0079224E">
        <w:rPr>
          <w:b/>
          <w:bCs/>
        </w:rPr>
        <w:t>Critical Thinking Questions</w:t>
      </w:r>
    </w:p>
    <w:p w:rsidR="00A32DD9" w:rsidRPr="0079224E" w:rsidRDefault="00A32DD9" w:rsidP="00A32DD9">
      <w:pPr>
        <w:numPr>
          <w:ilvl w:val="0"/>
          <w:numId w:val="348"/>
        </w:numPr>
      </w:pPr>
      <w:r w:rsidRPr="0079224E">
        <w:t>Why is it important for every upholsterer to become fluent in interpreting drawing symbols?</w:t>
      </w:r>
    </w:p>
    <w:p w:rsidR="00A32DD9" w:rsidRPr="0079224E" w:rsidRDefault="00A32DD9" w:rsidP="00A32DD9">
      <w:pPr>
        <w:numPr>
          <w:ilvl w:val="0"/>
          <w:numId w:val="348"/>
        </w:numPr>
      </w:pPr>
      <w:r w:rsidRPr="0079224E">
        <w:t>How does the use of legends improve the speed and accuracy of work in the upholstery workshop?</w:t>
      </w:r>
    </w:p>
    <w:p w:rsidR="00A32DD9" w:rsidRPr="0079224E" w:rsidRDefault="00A32DD9" w:rsidP="00A32DD9">
      <w:pPr>
        <w:numPr>
          <w:ilvl w:val="0"/>
          <w:numId w:val="348"/>
        </w:numPr>
      </w:pPr>
      <w:r w:rsidRPr="0079224E">
        <w:lastRenderedPageBreak/>
        <w:t>What risks arise when a symbol is misinterpreted or skipped?</w:t>
      </w:r>
    </w:p>
    <w:p w:rsidR="00A32DD9" w:rsidRPr="0079224E" w:rsidRDefault="00A32DD9" w:rsidP="00A32DD9">
      <w:pPr>
        <w:numPr>
          <w:ilvl w:val="0"/>
          <w:numId w:val="348"/>
        </w:numPr>
      </w:pPr>
      <w:r w:rsidRPr="0079224E">
        <w:t>How can learners familiarise themselves with new or uncommon drawing symbols?</w:t>
      </w:r>
    </w:p>
    <w:p w:rsidR="00A32DD9" w:rsidRPr="0079224E" w:rsidRDefault="00A32DD9" w:rsidP="00A32DD9">
      <w:pPr>
        <w:numPr>
          <w:ilvl w:val="0"/>
          <w:numId w:val="348"/>
        </w:numPr>
      </w:pPr>
      <w:r w:rsidRPr="0079224E">
        <w:t>Why is it valuable to refer to the legend even on drawings you have used before?</w:t>
      </w:r>
    </w:p>
    <w:p w:rsidR="00A32DD9" w:rsidRPr="0079224E" w:rsidRDefault="00F37A27" w:rsidP="00A32DD9">
      <w:r>
        <w:pict>
          <v:rect id="_x0000_i1482" style="width:0;height:1.5pt" o:hralign="center" o:hrstd="t" o:hr="t" fillcolor="#a0a0a0" stroked="f"/>
        </w:pict>
      </w:r>
    </w:p>
    <w:p w:rsidR="00A32DD9" w:rsidRPr="0079224E" w:rsidRDefault="00A32DD9" w:rsidP="00A32DD9">
      <w:r w:rsidRPr="0079224E">
        <w:t xml:space="preserve"> </w:t>
      </w:r>
    </w:p>
    <w:p w:rsidR="00A32DD9" w:rsidRPr="0079224E" w:rsidRDefault="00A32DD9" w:rsidP="00A32DD9">
      <w:pPr>
        <w:rPr>
          <w:vanish/>
        </w:rPr>
      </w:pPr>
      <w:r w:rsidRPr="0079224E">
        <w:rPr>
          <w:vanish/>
        </w:rPr>
        <w:t>Bottom of Form</w:t>
      </w:r>
    </w:p>
    <w:p w:rsidR="00A32DD9" w:rsidRPr="0079224E" w:rsidRDefault="00A32DD9" w:rsidP="00A32DD9"/>
    <w:p w:rsidR="00A32DD9" w:rsidRPr="0079224E" w:rsidRDefault="00A32DD9" w:rsidP="00A32DD9"/>
    <w:p w:rsidR="00A32DD9" w:rsidRPr="0079224E" w:rsidRDefault="00A32DD9" w:rsidP="00A32DD9">
      <w:pPr>
        <w:rPr>
          <w:rFonts w:cs="Arial"/>
        </w:rPr>
      </w:pPr>
      <w:r w:rsidRPr="0079224E">
        <w:rPr>
          <w:rFonts w:cs="Arial"/>
        </w:rPr>
        <w:t xml:space="preserve"> </w:t>
      </w:r>
    </w:p>
    <w:p w:rsidR="00A32DD9" w:rsidRPr="0079224E" w:rsidRDefault="00A32DD9" w:rsidP="00A32DD9">
      <w:r w:rsidRPr="0079224E">
        <w:br w:type="page"/>
      </w:r>
    </w:p>
    <w:p w:rsidR="00A32DD9" w:rsidRPr="0079224E" w:rsidRDefault="00A32DD9" w:rsidP="00A32DD9">
      <w:pPr>
        <w:pStyle w:val="Heading3"/>
        <w:rPr>
          <w:rFonts w:ascii="Century Gothic" w:hAnsi="Century Gothic" w:cs="Arial"/>
          <w:b/>
          <w:bCs/>
        </w:rPr>
      </w:pPr>
      <w:bookmarkStart w:id="67" w:name="_Toc195895501"/>
      <w:r w:rsidRPr="0079224E">
        <w:rPr>
          <w:rFonts w:ascii="Century Gothic" w:hAnsi="Century Gothic" w:cs="Arial"/>
          <w:b/>
          <w:bCs/>
        </w:rPr>
        <w:lastRenderedPageBreak/>
        <w:t>KT0605: Dimensions and Labelling</w:t>
      </w:r>
      <w:bookmarkEnd w:id="67"/>
    </w:p>
    <w:p w:rsidR="00A32DD9" w:rsidRPr="0079224E" w:rsidRDefault="00A32DD9" w:rsidP="00A32DD9">
      <w:pPr>
        <w:rPr>
          <w:rFonts w:cs="Arial"/>
          <w:b/>
          <w:bCs/>
        </w:rPr>
      </w:pPr>
    </w:p>
    <w:p w:rsidR="00A32DD9" w:rsidRPr="0079224E" w:rsidRDefault="00A32DD9" w:rsidP="00A32DD9">
      <w:pPr>
        <w:rPr>
          <w:rFonts w:cs="Arial"/>
          <w:b/>
          <w:bCs/>
        </w:rPr>
      </w:pPr>
      <w:r w:rsidRPr="0079224E">
        <w:rPr>
          <w:rFonts w:cs="Arial"/>
          <w:b/>
          <w:bCs/>
        </w:rPr>
        <w:t>Theoretical Learning Content</w:t>
      </w:r>
    </w:p>
    <w:p w:rsidR="00A32DD9" w:rsidRPr="0079224E" w:rsidRDefault="00A32DD9" w:rsidP="00A32DD9">
      <w:pPr>
        <w:rPr>
          <w:rFonts w:cs="Arial"/>
        </w:rPr>
      </w:pPr>
      <w:r w:rsidRPr="0079224E">
        <w:rPr>
          <w:rFonts w:cs="Arial"/>
          <w:b/>
          <w:bCs/>
        </w:rPr>
        <w:t>Dimensions and labelling</w:t>
      </w:r>
      <w:r w:rsidRPr="0079224E">
        <w:rPr>
          <w:rFonts w:cs="Arial"/>
        </w:rPr>
        <w:t xml:space="preserve"> are critical features of engineering drawings. They provide the </w:t>
      </w:r>
      <w:r w:rsidRPr="0079224E">
        <w:rPr>
          <w:rFonts w:cs="Arial"/>
          <w:b/>
          <w:bCs/>
        </w:rPr>
        <w:t>exact measurements</w:t>
      </w:r>
      <w:r w:rsidRPr="0079224E">
        <w:rPr>
          <w:rFonts w:cs="Arial"/>
        </w:rPr>
        <w:t xml:space="preserve">, </w:t>
      </w:r>
      <w:r w:rsidRPr="0079224E">
        <w:rPr>
          <w:rFonts w:cs="Arial"/>
          <w:b/>
          <w:bCs/>
        </w:rPr>
        <w:t>positions</w:t>
      </w:r>
      <w:r w:rsidRPr="0079224E">
        <w:rPr>
          <w:rFonts w:cs="Arial"/>
        </w:rPr>
        <w:t xml:space="preserve">, and </w:t>
      </w:r>
      <w:r w:rsidRPr="0079224E">
        <w:rPr>
          <w:rFonts w:cs="Arial"/>
          <w:b/>
          <w:bCs/>
        </w:rPr>
        <w:t>characteristics</w:t>
      </w:r>
      <w:r w:rsidRPr="0079224E">
        <w:rPr>
          <w:rFonts w:cs="Arial"/>
        </w:rPr>
        <w:t xml:space="preserve"> of furniture components. Labelling ensures that each part is </w:t>
      </w:r>
      <w:r w:rsidRPr="0079224E">
        <w:rPr>
          <w:rFonts w:cs="Arial"/>
          <w:b/>
          <w:bCs/>
        </w:rPr>
        <w:t>identified clearly</w:t>
      </w:r>
      <w:r w:rsidRPr="0079224E">
        <w:rPr>
          <w:rFonts w:cs="Arial"/>
        </w:rPr>
        <w:t>, allowing the upholsterer to produce or assemble items precisely to the design specification. A drawing without correct dimensions and labels is incomplete and may result in costly errors.</w:t>
      </w:r>
    </w:p>
    <w:p w:rsidR="00A32DD9" w:rsidRPr="0079224E" w:rsidRDefault="00F37A27" w:rsidP="00A32DD9">
      <w:pPr>
        <w:rPr>
          <w:rFonts w:cs="Arial"/>
        </w:rPr>
      </w:pPr>
      <w:r>
        <w:rPr>
          <w:rFonts w:cs="Arial"/>
        </w:rPr>
        <w:pict>
          <v:rect id="_x0000_i1483" style="width:0;height:1.5pt" o:hralign="center" o:hrstd="t" o:hr="t" fillcolor="#a0a0a0" stroked="f"/>
        </w:pict>
      </w:r>
    </w:p>
    <w:p w:rsidR="00A32DD9" w:rsidRPr="0079224E" w:rsidRDefault="00A32DD9" w:rsidP="00A32DD9">
      <w:pPr>
        <w:rPr>
          <w:rFonts w:cs="Arial"/>
          <w:b/>
          <w:bCs/>
        </w:rPr>
      </w:pPr>
      <w:r w:rsidRPr="0079224E">
        <w:rPr>
          <w:rFonts w:cs="Arial"/>
          <w:b/>
          <w:bCs/>
        </w:rPr>
        <w:t>1. Purpose of Dimensions in Drawings</w:t>
      </w:r>
    </w:p>
    <w:p w:rsidR="00A32DD9" w:rsidRPr="0079224E" w:rsidRDefault="00A32DD9" w:rsidP="00A32DD9">
      <w:pPr>
        <w:numPr>
          <w:ilvl w:val="0"/>
          <w:numId w:val="349"/>
        </w:numPr>
        <w:rPr>
          <w:rFonts w:cs="Arial"/>
        </w:rPr>
      </w:pPr>
      <w:r w:rsidRPr="0079224E">
        <w:rPr>
          <w:rFonts w:cs="Arial"/>
        </w:rPr>
        <w:t xml:space="preserve">To communicate </w:t>
      </w:r>
      <w:r w:rsidRPr="0079224E">
        <w:rPr>
          <w:rFonts w:cs="Arial"/>
          <w:b/>
          <w:bCs/>
        </w:rPr>
        <w:t>length, width, height, depth, and angles</w:t>
      </w:r>
    </w:p>
    <w:p w:rsidR="00A32DD9" w:rsidRPr="0079224E" w:rsidRDefault="00A32DD9" w:rsidP="00A32DD9">
      <w:pPr>
        <w:numPr>
          <w:ilvl w:val="0"/>
          <w:numId w:val="349"/>
        </w:numPr>
        <w:rPr>
          <w:rFonts w:cs="Arial"/>
        </w:rPr>
      </w:pPr>
      <w:r w:rsidRPr="0079224E">
        <w:rPr>
          <w:rFonts w:cs="Arial"/>
        </w:rPr>
        <w:t xml:space="preserve">To specify </w:t>
      </w:r>
      <w:r w:rsidRPr="0079224E">
        <w:rPr>
          <w:rFonts w:cs="Arial"/>
          <w:b/>
          <w:bCs/>
        </w:rPr>
        <w:t>internal and external measurements</w:t>
      </w:r>
    </w:p>
    <w:p w:rsidR="00A32DD9" w:rsidRPr="0079224E" w:rsidRDefault="00A32DD9" w:rsidP="00A32DD9">
      <w:pPr>
        <w:numPr>
          <w:ilvl w:val="0"/>
          <w:numId w:val="349"/>
        </w:numPr>
        <w:rPr>
          <w:rFonts w:cs="Arial"/>
        </w:rPr>
      </w:pPr>
      <w:r w:rsidRPr="0079224E">
        <w:rPr>
          <w:rFonts w:cs="Arial"/>
        </w:rPr>
        <w:t xml:space="preserve">To indicate </w:t>
      </w:r>
      <w:r w:rsidRPr="0079224E">
        <w:rPr>
          <w:rFonts w:cs="Arial"/>
          <w:b/>
          <w:bCs/>
        </w:rPr>
        <w:t>hole sizes, positions, radii, diameters, and chamfers</w:t>
      </w:r>
    </w:p>
    <w:p w:rsidR="00A32DD9" w:rsidRPr="0079224E" w:rsidRDefault="00A32DD9" w:rsidP="00A32DD9">
      <w:pPr>
        <w:numPr>
          <w:ilvl w:val="0"/>
          <w:numId w:val="349"/>
        </w:numPr>
        <w:rPr>
          <w:rFonts w:cs="Arial"/>
        </w:rPr>
      </w:pPr>
      <w:r w:rsidRPr="0079224E">
        <w:rPr>
          <w:rFonts w:cs="Arial"/>
        </w:rPr>
        <w:t xml:space="preserve">To guide </w:t>
      </w:r>
      <w:r w:rsidRPr="0079224E">
        <w:rPr>
          <w:rFonts w:cs="Arial"/>
          <w:b/>
          <w:bCs/>
        </w:rPr>
        <w:t>material preparation and cutting</w:t>
      </w:r>
    </w:p>
    <w:p w:rsidR="00A32DD9" w:rsidRPr="0079224E" w:rsidRDefault="00A32DD9" w:rsidP="00A32DD9">
      <w:pPr>
        <w:numPr>
          <w:ilvl w:val="0"/>
          <w:numId w:val="349"/>
        </w:numPr>
        <w:rPr>
          <w:rFonts w:cs="Arial"/>
        </w:rPr>
      </w:pPr>
      <w:r w:rsidRPr="0079224E">
        <w:rPr>
          <w:rFonts w:cs="Arial"/>
        </w:rPr>
        <w:t xml:space="preserve">To ensure </w:t>
      </w:r>
      <w:r w:rsidRPr="0079224E">
        <w:rPr>
          <w:rFonts w:cs="Arial"/>
          <w:b/>
          <w:bCs/>
        </w:rPr>
        <w:t>accurate scale and proportionality</w:t>
      </w:r>
      <w:r w:rsidRPr="0079224E">
        <w:rPr>
          <w:rFonts w:cs="Arial"/>
        </w:rPr>
        <w:t xml:space="preserve"> of all parts</w:t>
      </w:r>
    </w:p>
    <w:p w:rsidR="00A32DD9" w:rsidRPr="0079224E" w:rsidRDefault="00F37A27" w:rsidP="00A32DD9">
      <w:pPr>
        <w:rPr>
          <w:rFonts w:cs="Arial"/>
        </w:rPr>
      </w:pPr>
      <w:r>
        <w:rPr>
          <w:rFonts w:cs="Arial"/>
        </w:rPr>
        <w:pict>
          <v:rect id="_x0000_i1484" style="width:0;height:1.5pt" o:hralign="center" o:hrstd="t" o:hr="t" fillcolor="#a0a0a0" stroked="f"/>
        </w:pict>
      </w:r>
    </w:p>
    <w:p w:rsidR="00A32DD9" w:rsidRPr="0079224E" w:rsidRDefault="00A32DD9" w:rsidP="00A32DD9">
      <w:pPr>
        <w:rPr>
          <w:rFonts w:cs="Arial"/>
          <w:b/>
          <w:bCs/>
        </w:rPr>
      </w:pPr>
      <w:r w:rsidRPr="0079224E">
        <w:rPr>
          <w:rFonts w:cs="Arial"/>
          <w:b/>
          <w:bCs/>
        </w:rPr>
        <w:t>2. Purpose of Labelling in Drawings</w:t>
      </w:r>
    </w:p>
    <w:p w:rsidR="00A32DD9" w:rsidRPr="0079224E" w:rsidRDefault="00A32DD9" w:rsidP="00A32DD9">
      <w:pPr>
        <w:numPr>
          <w:ilvl w:val="0"/>
          <w:numId w:val="350"/>
        </w:numPr>
        <w:rPr>
          <w:rFonts w:cs="Arial"/>
        </w:rPr>
      </w:pPr>
      <w:r w:rsidRPr="0079224E">
        <w:rPr>
          <w:rFonts w:cs="Arial"/>
        </w:rPr>
        <w:t xml:space="preserve">To identify </w:t>
      </w:r>
      <w:r w:rsidRPr="0079224E">
        <w:rPr>
          <w:rFonts w:cs="Arial"/>
          <w:b/>
          <w:bCs/>
        </w:rPr>
        <w:t>part names, reference numbers, and materials</w:t>
      </w:r>
    </w:p>
    <w:p w:rsidR="00A32DD9" w:rsidRPr="0079224E" w:rsidRDefault="00A32DD9" w:rsidP="00A32DD9">
      <w:pPr>
        <w:numPr>
          <w:ilvl w:val="0"/>
          <w:numId w:val="350"/>
        </w:numPr>
        <w:rPr>
          <w:rFonts w:cs="Arial"/>
        </w:rPr>
      </w:pPr>
      <w:r w:rsidRPr="0079224E">
        <w:rPr>
          <w:rFonts w:cs="Arial"/>
        </w:rPr>
        <w:t xml:space="preserve">To show </w:t>
      </w:r>
      <w:r w:rsidRPr="0079224E">
        <w:rPr>
          <w:rFonts w:cs="Arial"/>
          <w:b/>
          <w:bCs/>
        </w:rPr>
        <w:t>tolerances</w:t>
      </w:r>
      <w:r w:rsidRPr="0079224E">
        <w:rPr>
          <w:rFonts w:cs="Arial"/>
        </w:rPr>
        <w:t>, surface finish, and machining instructions</w:t>
      </w:r>
    </w:p>
    <w:p w:rsidR="00A32DD9" w:rsidRPr="0079224E" w:rsidRDefault="00A32DD9" w:rsidP="00A32DD9">
      <w:pPr>
        <w:numPr>
          <w:ilvl w:val="0"/>
          <w:numId w:val="350"/>
        </w:numPr>
        <w:rPr>
          <w:rFonts w:cs="Arial"/>
        </w:rPr>
      </w:pPr>
      <w:r w:rsidRPr="0079224E">
        <w:rPr>
          <w:rFonts w:cs="Arial"/>
        </w:rPr>
        <w:t>To communicate assembly order, direction, and orientation</w:t>
      </w:r>
    </w:p>
    <w:p w:rsidR="00A32DD9" w:rsidRPr="0079224E" w:rsidRDefault="00A32DD9" w:rsidP="00A32DD9">
      <w:pPr>
        <w:numPr>
          <w:ilvl w:val="0"/>
          <w:numId w:val="350"/>
        </w:numPr>
        <w:rPr>
          <w:rFonts w:cs="Arial"/>
        </w:rPr>
      </w:pPr>
      <w:r w:rsidRPr="0079224E">
        <w:rPr>
          <w:rFonts w:cs="Arial"/>
        </w:rPr>
        <w:t xml:space="preserve">To indicate </w:t>
      </w:r>
      <w:r w:rsidRPr="0079224E">
        <w:rPr>
          <w:rFonts w:cs="Arial"/>
          <w:b/>
          <w:bCs/>
        </w:rPr>
        <w:t>details like grain direction, foam density, or stitch points</w:t>
      </w:r>
    </w:p>
    <w:p w:rsidR="00A32DD9" w:rsidRPr="0079224E" w:rsidRDefault="00F37A27" w:rsidP="00A32DD9">
      <w:pPr>
        <w:rPr>
          <w:rFonts w:cs="Arial"/>
        </w:rPr>
      </w:pPr>
      <w:r>
        <w:rPr>
          <w:rFonts w:cs="Arial"/>
        </w:rPr>
        <w:pict>
          <v:rect id="_x0000_i1485" style="width:0;height:1.5pt" o:hralign="center" o:hrstd="t" o:hr="t" fillcolor="#a0a0a0" stroked="f"/>
        </w:pict>
      </w:r>
    </w:p>
    <w:p w:rsidR="00A32DD9" w:rsidRPr="0079224E" w:rsidRDefault="00A32DD9" w:rsidP="00A32DD9">
      <w:pPr>
        <w:rPr>
          <w:rFonts w:cs="Arial"/>
          <w:b/>
          <w:bCs/>
        </w:rPr>
      </w:pPr>
      <w:r w:rsidRPr="0079224E">
        <w:rPr>
          <w:rFonts w:cs="Arial"/>
          <w:b/>
          <w:bCs/>
        </w:rPr>
        <w:t>3. Best Practice in Reading Dimensions and Labels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7"/>
        <w:gridCol w:w="4269"/>
      </w:tblGrid>
      <w:tr w:rsidR="00A32DD9" w:rsidRPr="0079224E" w:rsidTr="00A32DD9">
        <w:trPr>
          <w:tblHeader/>
          <w:tblCellSpacing w:w="15" w:type="dxa"/>
        </w:trPr>
        <w:tc>
          <w:tcPr>
            <w:tcW w:w="0" w:type="auto"/>
            <w:vAlign w:val="center"/>
            <w:hideMark/>
          </w:tcPr>
          <w:p w:rsidR="00A32DD9" w:rsidRPr="0079224E" w:rsidRDefault="00A32DD9" w:rsidP="00A32DD9">
            <w:pPr>
              <w:rPr>
                <w:rFonts w:cs="Arial"/>
                <w:b/>
                <w:bCs/>
              </w:rPr>
            </w:pPr>
            <w:r w:rsidRPr="0079224E">
              <w:rPr>
                <w:rFonts w:cs="Arial"/>
                <w:b/>
                <w:bCs/>
              </w:rPr>
              <w:t>Tip</w:t>
            </w:r>
          </w:p>
        </w:tc>
        <w:tc>
          <w:tcPr>
            <w:tcW w:w="0" w:type="auto"/>
            <w:vAlign w:val="center"/>
            <w:hideMark/>
          </w:tcPr>
          <w:p w:rsidR="00A32DD9" w:rsidRPr="0079224E" w:rsidRDefault="00A32DD9" w:rsidP="00A32DD9">
            <w:pPr>
              <w:rPr>
                <w:rFonts w:cs="Arial"/>
                <w:b/>
                <w:bCs/>
              </w:rPr>
            </w:pPr>
            <w:r w:rsidRPr="0079224E">
              <w:rPr>
                <w:rFonts w:cs="Arial"/>
                <w:b/>
                <w:bCs/>
              </w:rPr>
              <w:t>Explanation</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 xml:space="preserve">Always check the </w:t>
            </w:r>
            <w:r w:rsidRPr="0079224E">
              <w:rPr>
                <w:rFonts w:cs="Arial"/>
                <w:b/>
                <w:bCs/>
              </w:rPr>
              <w:t>unit of measurement</w:t>
            </w:r>
          </w:p>
        </w:tc>
        <w:tc>
          <w:tcPr>
            <w:tcW w:w="0" w:type="auto"/>
            <w:vAlign w:val="center"/>
            <w:hideMark/>
          </w:tcPr>
          <w:p w:rsidR="00A32DD9" w:rsidRPr="0079224E" w:rsidRDefault="00A32DD9" w:rsidP="00A32DD9">
            <w:pPr>
              <w:rPr>
                <w:rFonts w:cs="Arial"/>
              </w:rPr>
            </w:pPr>
            <w:r w:rsidRPr="0079224E">
              <w:rPr>
                <w:rFonts w:cs="Arial"/>
              </w:rPr>
              <w:t>Confirm whether mm, cm, or inches are used</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 xml:space="preserve">Follow </w:t>
            </w:r>
            <w:r w:rsidRPr="0079224E">
              <w:rPr>
                <w:rFonts w:cs="Arial"/>
                <w:b/>
                <w:bCs/>
              </w:rPr>
              <w:t>extension and leader lines</w:t>
            </w:r>
          </w:p>
        </w:tc>
        <w:tc>
          <w:tcPr>
            <w:tcW w:w="0" w:type="auto"/>
            <w:vAlign w:val="center"/>
            <w:hideMark/>
          </w:tcPr>
          <w:p w:rsidR="00A32DD9" w:rsidRPr="0079224E" w:rsidRDefault="00A32DD9" w:rsidP="00A32DD9">
            <w:pPr>
              <w:rPr>
                <w:rFonts w:cs="Arial"/>
              </w:rPr>
            </w:pPr>
            <w:r w:rsidRPr="0079224E">
              <w:rPr>
                <w:rFonts w:cs="Arial"/>
              </w:rPr>
              <w:t>These show exactly what the dimension refers to</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 xml:space="preserve">Interpret </w:t>
            </w:r>
            <w:r w:rsidRPr="0079224E">
              <w:rPr>
                <w:rFonts w:cs="Arial"/>
                <w:b/>
                <w:bCs/>
              </w:rPr>
              <w:t>label abbreviations</w:t>
            </w:r>
          </w:p>
        </w:tc>
        <w:tc>
          <w:tcPr>
            <w:tcW w:w="0" w:type="auto"/>
            <w:vAlign w:val="center"/>
            <w:hideMark/>
          </w:tcPr>
          <w:p w:rsidR="00A32DD9" w:rsidRPr="0079224E" w:rsidRDefault="00A32DD9" w:rsidP="00A32DD9">
            <w:pPr>
              <w:rPr>
                <w:rFonts w:cs="Arial"/>
              </w:rPr>
            </w:pPr>
            <w:r w:rsidRPr="0079224E">
              <w:rPr>
                <w:rFonts w:cs="Arial"/>
              </w:rPr>
              <w:t>E.g. “R” for radius, “CH” for chamfer, “THK” for thickness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 xml:space="preserve">Identify </w:t>
            </w:r>
            <w:r w:rsidRPr="0079224E">
              <w:rPr>
                <w:rFonts w:cs="Arial"/>
                <w:b/>
                <w:bCs/>
              </w:rPr>
              <w:t>datum lines</w:t>
            </w:r>
          </w:p>
        </w:tc>
        <w:tc>
          <w:tcPr>
            <w:tcW w:w="0" w:type="auto"/>
            <w:vAlign w:val="center"/>
            <w:hideMark/>
          </w:tcPr>
          <w:p w:rsidR="00A32DD9" w:rsidRPr="0079224E" w:rsidRDefault="00A32DD9" w:rsidP="00A32DD9">
            <w:pPr>
              <w:rPr>
                <w:rFonts w:cs="Arial"/>
              </w:rPr>
            </w:pPr>
            <w:r w:rsidRPr="0079224E">
              <w:rPr>
                <w:rFonts w:cs="Arial"/>
              </w:rPr>
              <w:t>Reference points from which dimensions are measured</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lastRenderedPageBreak/>
              <w:t xml:space="preserve">Check </w:t>
            </w:r>
            <w:r w:rsidRPr="0079224E">
              <w:rPr>
                <w:rFonts w:cs="Arial"/>
                <w:b/>
                <w:bCs/>
              </w:rPr>
              <w:t>scale</w:t>
            </w:r>
            <w:r w:rsidRPr="0079224E">
              <w:rPr>
                <w:rFonts w:cs="Arial"/>
              </w:rPr>
              <w:t xml:space="preserve"> and adjust physical measurements accordingly</w:t>
            </w:r>
          </w:p>
        </w:tc>
        <w:tc>
          <w:tcPr>
            <w:tcW w:w="0" w:type="auto"/>
            <w:vAlign w:val="center"/>
            <w:hideMark/>
          </w:tcPr>
          <w:p w:rsidR="00A32DD9" w:rsidRPr="0079224E" w:rsidRDefault="00A32DD9" w:rsidP="00A32DD9">
            <w:pPr>
              <w:rPr>
                <w:rFonts w:cs="Arial"/>
              </w:rPr>
            </w:pPr>
            <w:r w:rsidRPr="0079224E">
              <w:rPr>
                <w:rFonts w:cs="Arial"/>
              </w:rPr>
              <w:t>Especially if drawing is not 1:1</w:t>
            </w:r>
          </w:p>
        </w:tc>
      </w:tr>
    </w:tbl>
    <w:p w:rsidR="00A32DD9" w:rsidRPr="0079224E" w:rsidRDefault="00F37A27" w:rsidP="00A32DD9">
      <w:pPr>
        <w:rPr>
          <w:rFonts w:cs="Arial"/>
        </w:rPr>
      </w:pPr>
      <w:r>
        <w:rPr>
          <w:rFonts w:cs="Arial"/>
        </w:rPr>
        <w:pict>
          <v:rect id="_x0000_i1486" style="width:0;height:1.5pt" o:hralign="center" o:hrstd="t" o:hr="t" fillcolor="#a0a0a0" stroked="f"/>
        </w:pict>
      </w:r>
    </w:p>
    <w:p w:rsidR="00A32DD9" w:rsidRPr="0079224E" w:rsidRDefault="00A32DD9" w:rsidP="00A32DD9">
      <w:pPr>
        <w:rPr>
          <w:rFonts w:cs="Arial"/>
          <w:b/>
          <w:bCs/>
        </w:rPr>
      </w:pPr>
      <w:r w:rsidRPr="0079224E">
        <w:rPr>
          <w:rFonts w:cs="Arial"/>
          <w:b/>
          <w:bCs/>
        </w:rPr>
        <w:t>4. Examples of Common Labelling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5220"/>
      </w:tblGrid>
      <w:tr w:rsidR="00A32DD9" w:rsidRPr="0079224E" w:rsidTr="00A32DD9">
        <w:trPr>
          <w:tblHeader/>
          <w:tblCellSpacing w:w="15" w:type="dxa"/>
        </w:trPr>
        <w:tc>
          <w:tcPr>
            <w:tcW w:w="0" w:type="auto"/>
            <w:vAlign w:val="center"/>
            <w:hideMark/>
          </w:tcPr>
          <w:p w:rsidR="00A32DD9" w:rsidRPr="0079224E" w:rsidRDefault="00A32DD9" w:rsidP="00A32DD9">
            <w:pPr>
              <w:rPr>
                <w:rFonts w:cs="Arial"/>
                <w:b/>
                <w:bCs/>
              </w:rPr>
            </w:pPr>
            <w:r w:rsidRPr="0079224E">
              <w:rPr>
                <w:rFonts w:cs="Arial"/>
                <w:b/>
                <w:bCs/>
              </w:rPr>
              <w:t>Label</w:t>
            </w:r>
          </w:p>
        </w:tc>
        <w:tc>
          <w:tcPr>
            <w:tcW w:w="0" w:type="auto"/>
            <w:vAlign w:val="center"/>
            <w:hideMark/>
          </w:tcPr>
          <w:p w:rsidR="00A32DD9" w:rsidRPr="0079224E" w:rsidRDefault="00A32DD9" w:rsidP="00A32DD9">
            <w:pPr>
              <w:rPr>
                <w:rFonts w:cs="Arial"/>
                <w:b/>
                <w:bCs/>
              </w:rPr>
            </w:pPr>
            <w:r w:rsidRPr="0079224E">
              <w:rPr>
                <w:rFonts w:cs="Arial"/>
                <w:b/>
                <w:bCs/>
              </w:rPr>
              <w:t>Meaning</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Ø12</w:t>
            </w:r>
          </w:p>
        </w:tc>
        <w:tc>
          <w:tcPr>
            <w:tcW w:w="0" w:type="auto"/>
            <w:vAlign w:val="center"/>
            <w:hideMark/>
          </w:tcPr>
          <w:p w:rsidR="00A32DD9" w:rsidRPr="0079224E" w:rsidRDefault="00A32DD9" w:rsidP="00A32DD9">
            <w:pPr>
              <w:rPr>
                <w:rFonts w:cs="Arial"/>
              </w:rPr>
            </w:pPr>
            <w:r w:rsidRPr="0079224E">
              <w:rPr>
                <w:rFonts w:cs="Arial"/>
              </w:rPr>
              <w:t>Diameter of 12 mm</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R25</w:t>
            </w:r>
          </w:p>
        </w:tc>
        <w:tc>
          <w:tcPr>
            <w:tcW w:w="0" w:type="auto"/>
            <w:vAlign w:val="center"/>
            <w:hideMark/>
          </w:tcPr>
          <w:p w:rsidR="00A32DD9" w:rsidRPr="0079224E" w:rsidRDefault="00A32DD9" w:rsidP="00A32DD9">
            <w:pPr>
              <w:rPr>
                <w:rFonts w:cs="Arial"/>
              </w:rPr>
            </w:pPr>
            <w:r w:rsidRPr="0079224E">
              <w:rPr>
                <w:rFonts w:cs="Arial"/>
              </w:rPr>
              <w:t>Radius of 25 mm (curve or arc)</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CH 5 × 45°</w:t>
            </w:r>
          </w:p>
        </w:tc>
        <w:tc>
          <w:tcPr>
            <w:tcW w:w="0" w:type="auto"/>
            <w:vAlign w:val="center"/>
            <w:hideMark/>
          </w:tcPr>
          <w:p w:rsidR="00A32DD9" w:rsidRPr="0079224E" w:rsidRDefault="00A32DD9" w:rsidP="00A32DD9">
            <w:pPr>
              <w:rPr>
                <w:rFonts w:cs="Arial"/>
              </w:rPr>
            </w:pPr>
            <w:r w:rsidRPr="0079224E">
              <w:rPr>
                <w:rFonts w:cs="Arial"/>
              </w:rPr>
              <w:t>Chamfer 5 mm wide at 45 degrees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50 mm THK</w:t>
            </w:r>
          </w:p>
        </w:tc>
        <w:tc>
          <w:tcPr>
            <w:tcW w:w="0" w:type="auto"/>
            <w:vAlign w:val="center"/>
            <w:hideMark/>
          </w:tcPr>
          <w:p w:rsidR="00A32DD9" w:rsidRPr="0079224E" w:rsidRDefault="00A32DD9" w:rsidP="00A32DD9">
            <w:pPr>
              <w:rPr>
                <w:rFonts w:cs="Arial"/>
              </w:rPr>
            </w:pPr>
            <w:r w:rsidRPr="0079224E">
              <w:rPr>
                <w:rFonts w:cs="Arial"/>
              </w:rPr>
              <w:t>50 mm thickness</w:t>
            </w:r>
          </w:p>
        </w:tc>
      </w:tr>
      <w:tr w:rsidR="00A32DD9" w:rsidRPr="0079224E" w:rsidTr="00A32DD9">
        <w:trPr>
          <w:tblCellSpacing w:w="15" w:type="dxa"/>
        </w:trPr>
        <w:tc>
          <w:tcPr>
            <w:tcW w:w="0" w:type="auto"/>
            <w:vAlign w:val="center"/>
            <w:hideMark/>
          </w:tcPr>
          <w:p w:rsidR="00A32DD9" w:rsidRPr="0079224E" w:rsidRDefault="00A32DD9" w:rsidP="00A32DD9">
            <w:pPr>
              <w:rPr>
                <w:rFonts w:cs="Arial"/>
              </w:rPr>
            </w:pPr>
            <w:r w:rsidRPr="0079224E">
              <w:rPr>
                <w:rFonts w:cs="Arial"/>
              </w:rPr>
              <w:t>Part A – Beech</w:t>
            </w:r>
          </w:p>
        </w:tc>
        <w:tc>
          <w:tcPr>
            <w:tcW w:w="0" w:type="auto"/>
            <w:vAlign w:val="center"/>
            <w:hideMark/>
          </w:tcPr>
          <w:p w:rsidR="00A32DD9" w:rsidRPr="0079224E" w:rsidRDefault="00A32DD9" w:rsidP="00A32DD9">
            <w:pPr>
              <w:rPr>
                <w:rFonts w:cs="Arial"/>
              </w:rPr>
            </w:pPr>
            <w:r w:rsidRPr="0079224E">
              <w:rPr>
                <w:rFonts w:cs="Arial"/>
              </w:rPr>
              <w:t>Indicates name and material of the component</w:t>
            </w:r>
          </w:p>
        </w:tc>
      </w:tr>
    </w:tbl>
    <w:p w:rsidR="00A32DD9" w:rsidRPr="0079224E" w:rsidRDefault="00F37A27" w:rsidP="00A32DD9">
      <w:pPr>
        <w:rPr>
          <w:rFonts w:cs="Arial"/>
        </w:rPr>
      </w:pPr>
      <w:r>
        <w:rPr>
          <w:rFonts w:cs="Arial"/>
        </w:rPr>
        <w:pict>
          <v:rect id="_x0000_i1487" style="width:0;height:1.5pt" o:hralign="center" o:hrstd="t" o:hr="t" fillcolor="#a0a0a0" stroked="f"/>
        </w:pict>
      </w:r>
    </w:p>
    <w:p w:rsidR="00A32DD9" w:rsidRPr="0079224E" w:rsidRDefault="00A32DD9" w:rsidP="00A32DD9">
      <w:pPr>
        <w:rPr>
          <w:rFonts w:cs="Arial"/>
          <w:b/>
          <w:bCs/>
        </w:rPr>
      </w:pPr>
      <w:r w:rsidRPr="0079224E">
        <w:rPr>
          <w:rFonts w:cs="Arial"/>
          <w:b/>
          <w:bCs/>
        </w:rPr>
        <w:t>Examples</w:t>
      </w:r>
    </w:p>
    <w:p w:rsidR="00A32DD9" w:rsidRPr="0079224E" w:rsidRDefault="00A32DD9" w:rsidP="00A32DD9">
      <w:pPr>
        <w:numPr>
          <w:ilvl w:val="0"/>
          <w:numId w:val="351"/>
        </w:numPr>
        <w:rPr>
          <w:rFonts w:cs="Arial"/>
        </w:rPr>
      </w:pPr>
      <w:r w:rsidRPr="0079224E">
        <w:rPr>
          <w:rFonts w:cs="Arial"/>
        </w:rPr>
        <w:t xml:space="preserve">A chair arm drawing labelled </w:t>
      </w:r>
      <w:r w:rsidRPr="0079224E">
        <w:rPr>
          <w:rFonts w:cs="Arial"/>
          <w:b/>
          <w:bCs/>
        </w:rPr>
        <w:t>“Part A – Pine – 25 mm THK – CH 5 mm”</w:t>
      </w:r>
      <w:r w:rsidRPr="0079224E">
        <w:rPr>
          <w:rFonts w:cs="Arial"/>
        </w:rPr>
        <w:t xml:space="preserve"> tells the upholsterer to cut the piece from 25 mm thick pine and chamfer the edges 5 mm.</w:t>
      </w:r>
    </w:p>
    <w:p w:rsidR="00A32DD9" w:rsidRPr="0079224E" w:rsidRDefault="00A32DD9" w:rsidP="00A32DD9">
      <w:pPr>
        <w:numPr>
          <w:ilvl w:val="0"/>
          <w:numId w:val="351"/>
        </w:numPr>
        <w:rPr>
          <w:rFonts w:cs="Arial"/>
        </w:rPr>
      </w:pPr>
      <w:r w:rsidRPr="0079224E">
        <w:rPr>
          <w:rFonts w:cs="Arial"/>
        </w:rPr>
        <w:t>Dimensions show the overall length (650 mm), width (80 mm), and location of dowel holes (150 mm from one end, Ø10).</w:t>
      </w:r>
    </w:p>
    <w:p w:rsidR="00A32DD9" w:rsidRPr="0079224E" w:rsidRDefault="00F37A27" w:rsidP="00A32DD9">
      <w:pPr>
        <w:rPr>
          <w:rFonts w:cs="Arial"/>
        </w:rPr>
      </w:pPr>
      <w:r>
        <w:rPr>
          <w:rFonts w:cs="Arial"/>
        </w:rPr>
        <w:pict>
          <v:rect id="_x0000_i1488" style="width:0;height:1.5pt" o:hralign="center" o:hrstd="t" o:hr="t" fillcolor="#a0a0a0" stroked="f"/>
        </w:pict>
      </w:r>
    </w:p>
    <w:p w:rsidR="00A32DD9" w:rsidRPr="0079224E" w:rsidRDefault="00A32DD9" w:rsidP="00A32DD9">
      <w:pPr>
        <w:rPr>
          <w:rFonts w:cs="Arial"/>
          <w:b/>
          <w:bCs/>
        </w:rPr>
      </w:pPr>
      <w:r w:rsidRPr="0079224E">
        <w:rPr>
          <w:rFonts w:cs="Arial"/>
          <w:b/>
          <w:bCs/>
        </w:rPr>
        <w:t>Case Study</w:t>
      </w:r>
    </w:p>
    <w:p w:rsidR="00A32DD9" w:rsidRPr="0079224E" w:rsidRDefault="00A32DD9" w:rsidP="00A32DD9">
      <w:pPr>
        <w:rPr>
          <w:rFonts w:cs="Arial"/>
        </w:rPr>
      </w:pPr>
      <w:r w:rsidRPr="0079224E">
        <w:rPr>
          <w:rFonts w:cs="Arial"/>
          <w:b/>
          <w:bCs/>
        </w:rPr>
        <w:t>Case Study: Gail Gets It Right</w:t>
      </w:r>
    </w:p>
    <w:p w:rsidR="00A32DD9" w:rsidRPr="0079224E" w:rsidRDefault="00A32DD9" w:rsidP="00A32DD9">
      <w:pPr>
        <w:rPr>
          <w:rFonts w:cs="Arial"/>
        </w:rPr>
      </w:pPr>
      <w:r w:rsidRPr="0079224E">
        <w:rPr>
          <w:rFonts w:cs="Arial"/>
        </w:rPr>
        <w:t>Gail, an upholsterer in Cape Town, was assembling a set of ottoman legs. The drawing showed two components: “Part A – Ø40, CH 3 × 45°” and “Part B – Ø40, no chamfer.” Because she paid close attention to both the dimensions and the labels, she correctly identified which parts were for front-facing and rear support. Her careful reading prevented a mismatch and preserved the intended aesthetic of the client’s design.</w:t>
      </w:r>
    </w:p>
    <w:p w:rsidR="00A32DD9" w:rsidRPr="0079224E" w:rsidRDefault="00A32DD9" w:rsidP="00A32DD9">
      <w:pPr>
        <w:rPr>
          <w:rFonts w:cs="Arial"/>
        </w:rPr>
      </w:pPr>
      <w:r w:rsidRPr="0079224E">
        <w:rPr>
          <w:rFonts w:cs="Arial"/>
          <w:b/>
          <w:bCs/>
        </w:rPr>
        <w:t>Discussion Points:</w:t>
      </w:r>
    </w:p>
    <w:p w:rsidR="00A32DD9" w:rsidRPr="0079224E" w:rsidRDefault="00A32DD9" w:rsidP="00A32DD9">
      <w:pPr>
        <w:numPr>
          <w:ilvl w:val="0"/>
          <w:numId w:val="352"/>
        </w:numPr>
        <w:rPr>
          <w:rFonts w:cs="Arial"/>
        </w:rPr>
      </w:pPr>
      <w:r w:rsidRPr="0079224E">
        <w:rPr>
          <w:rFonts w:cs="Arial"/>
        </w:rPr>
        <w:t>What difference did the label “CH 3 × 45°” make to Gail’s interpretation?</w:t>
      </w:r>
    </w:p>
    <w:p w:rsidR="00A32DD9" w:rsidRPr="0079224E" w:rsidRDefault="00A32DD9" w:rsidP="00A32DD9">
      <w:pPr>
        <w:numPr>
          <w:ilvl w:val="0"/>
          <w:numId w:val="352"/>
        </w:numPr>
        <w:rPr>
          <w:rFonts w:cs="Arial"/>
        </w:rPr>
      </w:pPr>
      <w:r w:rsidRPr="0079224E">
        <w:rPr>
          <w:rFonts w:cs="Arial"/>
        </w:rPr>
        <w:t>How would the outcome have changed if she ignored the label?</w:t>
      </w:r>
    </w:p>
    <w:p w:rsidR="00A32DD9" w:rsidRPr="0079224E" w:rsidRDefault="00F37A27" w:rsidP="00A32DD9">
      <w:pPr>
        <w:rPr>
          <w:rFonts w:cs="Arial"/>
        </w:rPr>
      </w:pPr>
      <w:r>
        <w:rPr>
          <w:rFonts w:cs="Arial"/>
        </w:rPr>
        <w:pict>
          <v:rect id="_x0000_i1489" style="width:0;height:1.5pt" o:hralign="center" o:hrstd="t" o:hr="t" fillcolor="#a0a0a0" stroked="f"/>
        </w:pict>
      </w:r>
    </w:p>
    <w:p w:rsidR="00A32DD9" w:rsidRPr="0079224E" w:rsidRDefault="00A32DD9" w:rsidP="00A32DD9">
      <w:pPr>
        <w:rPr>
          <w:rFonts w:cs="Arial"/>
          <w:b/>
          <w:bCs/>
        </w:rPr>
      </w:pPr>
    </w:p>
    <w:p w:rsidR="00A32DD9" w:rsidRPr="0079224E" w:rsidRDefault="00A32DD9" w:rsidP="00A32DD9">
      <w:pPr>
        <w:rPr>
          <w:rFonts w:cs="Arial"/>
          <w:b/>
          <w:bCs/>
        </w:rPr>
      </w:pPr>
      <w:r w:rsidRPr="0079224E">
        <w:rPr>
          <w:rFonts w:cs="Arial"/>
          <w:b/>
          <w:bCs/>
        </w:rPr>
        <w:lastRenderedPageBreak/>
        <w:t>Critical Thinking Questions</w:t>
      </w:r>
    </w:p>
    <w:p w:rsidR="00A32DD9" w:rsidRPr="0079224E" w:rsidRDefault="00A32DD9" w:rsidP="00A32DD9">
      <w:pPr>
        <w:numPr>
          <w:ilvl w:val="0"/>
          <w:numId w:val="353"/>
        </w:numPr>
        <w:rPr>
          <w:rFonts w:cs="Arial"/>
        </w:rPr>
      </w:pPr>
      <w:r w:rsidRPr="0079224E">
        <w:rPr>
          <w:rFonts w:cs="Arial"/>
        </w:rPr>
        <w:t>Why is it necessary to read both the dimensions and the labels before beginning an upholstery task?</w:t>
      </w:r>
    </w:p>
    <w:p w:rsidR="00A32DD9" w:rsidRPr="0079224E" w:rsidRDefault="00A32DD9" w:rsidP="00A32DD9">
      <w:pPr>
        <w:numPr>
          <w:ilvl w:val="0"/>
          <w:numId w:val="353"/>
        </w:numPr>
        <w:rPr>
          <w:rFonts w:cs="Arial"/>
        </w:rPr>
      </w:pPr>
      <w:r w:rsidRPr="0079224E">
        <w:rPr>
          <w:rFonts w:cs="Arial"/>
        </w:rPr>
        <w:t>How does poor interpretation of dimensions affect frame fitting or fabric cutting?</w:t>
      </w:r>
    </w:p>
    <w:p w:rsidR="00A32DD9" w:rsidRPr="0079224E" w:rsidRDefault="00A32DD9" w:rsidP="00A32DD9">
      <w:pPr>
        <w:numPr>
          <w:ilvl w:val="0"/>
          <w:numId w:val="353"/>
        </w:numPr>
        <w:rPr>
          <w:rFonts w:cs="Arial"/>
        </w:rPr>
      </w:pPr>
      <w:r w:rsidRPr="0079224E">
        <w:rPr>
          <w:rFonts w:cs="Arial"/>
        </w:rPr>
        <w:t>What should a learner do if they do not understand a label or abbreviation in a drawing?</w:t>
      </w:r>
    </w:p>
    <w:p w:rsidR="00A32DD9" w:rsidRPr="0079224E" w:rsidRDefault="00A32DD9" w:rsidP="00A32DD9">
      <w:pPr>
        <w:numPr>
          <w:ilvl w:val="0"/>
          <w:numId w:val="353"/>
        </w:numPr>
        <w:rPr>
          <w:rFonts w:cs="Arial"/>
        </w:rPr>
      </w:pPr>
      <w:r w:rsidRPr="0079224E">
        <w:rPr>
          <w:rFonts w:cs="Arial"/>
        </w:rPr>
        <w:t>Why is the scale of a drawing important when applying dimensions?</w:t>
      </w:r>
    </w:p>
    <w:p w:rsidR="00A32DD9" w:rsidRPr="0079224E" w:rsidRDefault="00A32DD9" w:rsidP="00A32DD9">
      <w:pPr>
        <w:numPr>
          <w:ilvl w:val="0"/>
          <w:numId w:val="353"/>
        </w:numPr>
        <w:rPr>
          <w:rFonts w:cs="Arial"/>
        </w:rPr>
      </w:pPr>
      <w:r w:rsidRPr="0079224E">
        <w:rPr>
          <w:rFonts w:cs="Arial"/>
        </w:rPr>
        <w:t>How can consistent labelling improve teamwork and workshop efficiency?</w:t>
      </w:r>
    </w:p>
    <w:p w:rsidR="00A32DD9" w:rsidRPr="0079224E" w:rsidRDefault="00F37A27" w:rsidP="00A32DD9">
      <w:pPr>
        <w:rPr>
          <w:rFonts w:cs="Arial"/>
        </w:rPr>
      </w:pPr>
      <w:r>
        <w:rPr>
          <w:rFonts w:cs="Arial"/>
        </w:rPr>
        <w:pict>
          <v:rect id="_x0000_i1490" style="width:0;height:1.5pt" o:hralign="center" o:hrstd="t" o:hr="t" fillcolor="#a0a0a0" stroked="f"/>
        </w:pict>
      </w:r>
    </w:p>
    <w:p w:rsidR="00A32DD9" w:rsidRPr="0079224E" w:rsidRDefault="00A32DD9" w:rsidP="00A32DD9">
      <w:pPr>
        <w:rPr>
          <w:rFonts w:cs="Arial"/>
        </w:rPr>
      </w:pPr>
      <w:r w:rsidRPr="0079224E">
        <w:rPr>
          <w:rFonts w:cs="Arial"/>
        </w:rPr>
        <w:t xml:space="preserve"> </w:t>
      </w:r>
    </w:p>
    <w:p w:rsidR="00A32DD9" w:rsidRPr="0079224E" w:rsidRDefault="00A32DD9" w:rsidP="00A32DD9">
      <w:pPr>
        <w:rPr>
          <w:rFonts w:cs="Arial"/>
        </w:rPr>
      </w:pPr>
    </w:p>
    <w:p w:rsidR="00A32DD9" w:rsidRPr="0079224E" w:rsidRDefault="00A32DD9">
      <w:pPr>
        <w:rPr>
          <w:rFonts w:cs="Arial"/>
        </w:rPr>
      </w:pPr>
      <w:r w:rsidRPr="0079224E">
        <w:rPr>
          <w:rFonts w:cs="Arial"/>
        </w:rPr>
        <w:br w:type="page"/>
      </w:r>
    </w:p>
    <w:p w:rsidR="00A32DD9" w:rsidRPr="0079224E" w:rsidRDefault="00A32DD9" w:rsidP="00ED52E0">
      <w:pPr>
        <w:pStyle w:val="Heading3"/>
        <w:rPr>
          <w:rFonts w:ascii="Century Gothic" w:hAnsi="Century Gothic" w:cs="Arial"/>
          <w:b/>
          <w:bCs/>
        </w:rPr>
      </w:pPr>
      <w:bookmarkStart w:id="68" w:name="_Toc195895502"/>
      <w:r w:rsidRPr="0079224E">
        <w:rPr>
          <w:rFonts w:ascii="Century Gothic" w:hAnsi="Century Gothic" w:cs="Arial"/>
          <w:b/>
          <w:bCs/>
        </w:rPr>
        <w:lastRenderedPageBreak/>
        <w:t>KT0606: Isometric Views</w:t>
      </w:r>
      <w:bookmarkEnd w:id="68"/>
    </w:p>
    <w:p w:rsidR="00ED52E0" w:rsidRPr="0079224E" w:rsidRDefault="00ED52E0" w:rsidP="00A32DD9">
      <w:pPr>
        <w:rPr>
          <w:rFonts w:cs="Arial"/>
          <w:b/>
          <w:bCs/>
        </w:rPr>
      </w:pPr>
    </w:p>
    <w:p w:rsidR="00A32DD9" w:rsidRPr="0079224E" w:rsidRDefault="00A32DD9" w:rsidP="00A32DD9">
      <w:pPr>
        <w:rPr>
          <w:rFonts w:cs="Arial"/>
          <w:b/>
          <w:bCs/>
        </w:rPr>
      </w:pPr>
      <w:r w:rsidRPr="0079224E">
        <w:rPr>
          <w:rFonts w:cs="Arial"/>
          <w:b/>
          <w:bCs/>
        </w:rPr>
        <w:t>Theoretical Learning Content</w:t>
      </w:r>
    </w:p>
    <w:p w:rsidR="00A32DD9" w:rsidRPr="0079224E" w:rsidRDefault="00A32DD9" w:rsidP="00A32DD9">
      <w:pPr>
        <w:rPr>
          <w:rFonts w:cs="Arial"/>
        </w:rPr>
      </w:pPr>
      <w:r w:rsidRPr="0079224E">
        <w:rPr>
          <w:rFonts w:cs="Arial"/>
        </w:rPr>
        <w:t xml:space="preserve">An </w:t>
      </w:r>
      <w:r w:rsidRPr="0079224E">
        <w:rPr>
          <w:rFonts w:cs="Arial"/>
          <w:b/>
          <w:bCs/>
        </w:rPr>
        <w:t>isometric view</w:t>
      </w:r>
      <w:r w:rsidRPr="0079224E">
        <w:rPr>
          <w:rFonts w:cs="Arial"/>
        </w:rPr>
        <w:t xml:space="preserve"> is a three-dimensional drawing representation used to visualise an object in a way that shows height, width, and depth on a </w:t>
      </w:r>
      <w:r w:rsidRPr="0079224E">
        <w:rPr>
          <w:rFonts w:cs="Arial"/>
          <w:b/>
          <w:bCs/>
        </w:rPr>
        <w:t>single 2D drawing</w:t>
      </w:r>
      <w:r w:rsidRPr="0079224E">
        <w:rPr>
          <w:rFonts w:cs="Arial"/>
        </w:rPr>
        <w:t xml:space="preserve">. In upholstery and furniture production, isometric views are particularly useful for helping the upholsterer understand the </w:t>
      </w:r>
      <w:r w:rsidRPr="0079224E">
        <w:rPr>
          <w:rFonts w:cs="Arial"/>
          <w:b/>
          <w:bCs/>
        </w:rPr>
        <w:t>overall shape, structure, and assembly</w:t>
      </w:r>
      <w:r w:rsidRPr="0079224E">
        <w:rPr>
          <w:rFonts w:cs="Arial"/>
        </w:rPr>
        <w:t xml:space="preserve"> of a component or finished item.</w:t>
      </w:r>
    </w:p>
    <w:p w:rsidR="00A32DD9" w:rsidRPr="0079224E" w:rsidRDefault="00A32DD9" w:rsidP="00A32DD9">
      <w:pPr>
        <w:rPr>
          <w:rFonts w:cs="Arial"/>
        </w:rPr>
      </w:pPr>
      <w:r w:rsidRPr="0079224E">
        <w:rPr>
          <w:rFonts w:cs="Arial"/>
        </w:rPr>
        <w:t>Isometric drawings do not use perspective but instead display the object from an angle (typically 30° from the horizontal axis), allowing all three dimensions to be represented at equal scale.</w:t>
      </w:r>
    </w:p>
    <w:p w:rsidR="00A32DD9" w:rsidRPr="0079224E" w:rsidRDefault="00F37A27" w:rsidP="00A32DD9">
      <w:pPr>
        <w:rPr>
          <w:rFonts w:cs="Arial"/>
        </w:rPr>
      </w:pPr>
      <w:r>
        <w:rPr>
          <w:rFonts w:cs="Arial"/>
        </w:rPr>
        <w:pict>
          <v:rect id="_x0000_i1491" style="width:0;height:1.5pt" o:hralign="center" o:hrstd="t" o:hr="t" fillcolor="#a0a0a0" stroked="f"/>
        </w:pict>
      </w:r>
    </w:p>
    <w:p w:rsidR="00A32DD9" w:rsidRPr="0079224E" w:rsidRDefault="00A32DD9" w:rsidP="00A32DD9">
      <w:pPr>
        <w:rPr>
          <w:rFonts w:cs="Arial"/>
          <w:b/>
          <w:bCs/>
        </w:rPr>
      </w:pPr>
      <w:r w:rsidRPr="0079224E">
        <w:rPr>
          <w:rFonts w:cs="Arial"/>
          <w:b/>
          <w:bCs/>
        </w:rPr>
        <w:t>1. Purpose of Isometric Views in Upholstery Drawings</w:t>
      </w:r>
    </w:p>
    <w:p w:rsidR="00A32DD9" w:rsidRPr="0079224E" w:rsidRDefault="00A32DD9" w:rsidP="00A32DD9">
      <w:pPr>
        <w:numPr>
          <w:ilvl w:val="0"/>
          <w:numId w:val="354"/>
        </w:numPr>
        <w:rPr>
          <w:rFonts w:cs="Arial"/>
        </w:rPr>
      </w:pPr>
      <w:r w:rsidRPr="0079224E">
        <w:rPr>
          <w:rFonts w:cs="Arial"/>
        </w:rPr>
        <w:t xml:space="preserve">To give a </w:t>
      </w:r>
      <w:r w:rsidRPr="0079224E">
        <w:rPr>
          <w:rFonts w:cs="Arial"/>
          <w:b/>
          <w:bCs/>
        </w:rPr>
        <w:t>complete, realistic picture</w:t>
      </w:r>
      <w:r w:rsidRPr="0079224E">
        <w:rPr>
          <w:rFonts w:cs="Arial"/>
        </w:rPr>
        <w:t xml:space="preserve"> of the furniture piece</w:t>
      </w:r>
    </w:p>
    <w:p w:rsidR="00A32DD9" w:rsidRPr="0079224E" w:rsidRDefault="00A32DD9" w:rsidP="00A32DD9">
      <w:pPr>
        <w:numPr>
          <w:ilvl w:val="0"/>
          <w:numId w:val="354"/>
        </w:numPr>
        <w:rPr>
          <w:rFonts w:cs="Arial"/>
        </w:rPr>
      </w:pPr>
      <w:r w:rsidRPr="0079224E">
        <w:rPr>
          <w:rFonts w:cs="Arial"/>
        </w:rPr>
        <w:t xml:space="preserve">To help visualise </w:t>
      </w:r>
      <w:r w:rsidRPr="0079224E">
        <w:rPr>
          <w:rFonts w:cs="Arial"/>
          <w:b/>
          <w:bCs/>
        </w:rPr>
        <w:t>how components fit together</w:t>
      </w:r>
    </w:p>
    <w:p w:rsidR="00A32DD9" w:rsidRPr="0079224E" w:rsidRDefault="00A32DD9" w:rsidP="00A32DD9">
      <w:pPr>
        <w:numPr>
          <w:ilvl w:val="0"/>
          <w:numId w:val="354"/>
        </w:numPr>
        <w:rPr>
          <w:rFonts w:cs="Arial"/>
        </w:rPr>
      </w:pPr>
      <w:r w:rsidRPr="0079224E">
        <w:rPr>
          <w:rFonts w:cs="Arial"/>
        </w:rPr>
        <w:t>To guide construction or upholstery steps based on shape and profile</w:t>
      </w:r>
    </w:p>
    <w:p w:rsidR="00A32DD9" w:rsidRPr="0079224E" w:rsidRDefault="00A32DD9" w:rsidP="00A32DD9">
      <w:pPr>
        <w:numPr>
          <w:ilvl w:val="0"/>
          <w:numId w:val="354"/>
        </w:numPr>
        <w:rPr>
          <w:rFonts w:cs="Arial"/>
        </w:rPr>
      </w:pPr>
      <w:r w:rsidRPr="0079224E">
        <w:rPr>
          <w:rFonts w:cs="Arial"/>
        </w:rPr>
        <w:t>To assist in explaining concepts to clients or apprentices</w:t>
      </w:r>
    </w:p>
    <w:p w:rsidR="00A32DD9" w:rsidRPr="0079224E" w:rsidRDefault="00A32DD9" w:rsidP="00A32DD9">
      <w:pPr>
        <w:numPr>
          <w:ilvl w:val="0"/>
          <w:numId w:val="354"/>
        </w:numPr>
        <w:rPr>
          <w:rFonts w:cs="Arial"/>
        </w:rPr>
      </w:pPr>
      <w:r w:rsidRPr="0079224E">
        <w:rPr>
          <w:rFonts w:cs="Arial"/>
        </w:rPr>
        <w:t>To complement orthographic (2D) views by offering a spatial understanding</w:t>
      </w:r>
    </w:p>
    <w:p w:rsidR="00A32DD9" w:rsidRPr="0079224E" w:rsidRDefault="00F37A27" w:rsidP="00A32DD9">
      <w:pPr>
        <w:rPr>
          <w:rFonts w:cs="Arial"/>
        </w:rPr>
      </w:pPr>
      <w:r>
        <w:rPr>
          <w:rFonts w:cs="Arial"/>
        </w:rPr>
        <w:pict>
          <v:rect id="_x0000_i1492" style="width:0;height:1.5pt" o:hralign="center" o:hrstd="t" o:hr="t" fillcolor="#a0a0a0" stroked="f"/>
        </w:pict>
      </w:r>
    </w:p>
    <w:p w:rsidR="00A32DD9" w:rsidRPr="0079224E" w:rsidRDefault="00A32DD9" w:rsidP="00A32DD9">
      <w:pPr>
        <w:rPr>
          <w:rFonts w:cs="Arial"/>
          <w:b/>
          <w:bCs/>
        </w:rPr>
      </w:pPr>
      <w:r w:rsidRPr="0079224E">
        <w:rPr>
          <w:rFonts w:cs="Arial"/>
          <w:b/>
          <w:bCs/>
        </w:rPr>
        <w:t>2. Characteristics of Isometric Views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1"/>
        <w:gridCol w:w="6345"/>
      </w:tblGrid>
      <w:tr w:rsidR="00A32DD9" w:rsidRPr="0079224E" w:rsidTr="00ED52E0">
        <w:trPr>
          <w:tblHeader/>
          <w:tblCellSpacing w:w="15" w:type="dxa"/>
        </w:trPr>
        <w:tc>
          <w:tcPr>
            <w:tcW w:w="0" w:type="auto"/>
            <w:vAlign w:val="center"/>
            <w:hideMark/>
          </w:tcPr>
          <w:p w:rsidR="00A32DD9" w:rsidRPr="0079224E" w:rsidRDefault="00A32DD9" w:rsidP="00A32DD9">
            <w:pPr>
              <w:rPr>
                <w:rFonts w:cs="Arial"/>
                <w:b/>
                <w:bCs/>
              </w:rPr>
            </w:pPr>
            <w:r w:rsidRPr="0079224E">
              <w:rPr>
                <w:rFonts w:cs="Arial"/>
                <w:b/>
                <w:bCs/>
              </w:rPr>
              <w:t>Feature</w:t>
            </w:r>
          </w:p>
        </w:tc>
        <w:tc>
          <w:tcPr>
            <w:tcW w:w="0" w:type="auto"/>
            <w:vAlign w:val="center"/>
            <w:hideMark/>
          </w:tcPr>
          <w:p w:rsidR="00A32DD9" w:rsidRPr="0079224E" w:rsidRDefault="00A32DD9" w:rsidP="00A32DD9">
            <w:pPr>
              <w:rPr>
                <w:rFonts w:cs="Arial"/>
                <w:b/>
                <w:bCs/>
              </w:rPr>
            </w:pPr>
            <w:r w:rsidRPr="0079224E">
              <w:rPr>
                <w:rFonts w:cs="Arial"/>
                <w:b/>
                <w:bCs/>
              </w:rPr>
              <w:t>Description</w:t>
            </w:r>
          </w:p>
        </w:tc>
      </w:tr>
      <w:tr w:rsidR="00A32DD9" w:rsidRPr="0079224E" w:rsidTr="00ED52E0">
        <w:trPr>
          <w:tblCellSpacing w:w="15" w:type="dxa"/>
        </w:trPr>
        <w:tc>
          <w:tcPr>
            <w:tcW w:w="0" w:type="auto"/>
            <w:vAlign w:val="center"/>
            <w:hideMark/>
          </w:tcPr>
          <w:p w:rsidR="00A32DD9" w:rsidRPr="0079224E" w:rsidRDefault="00A32DD9" w:rsidP="00A32DD9">
            <w:pPr>
              <w:rPr>
                <w:rFonts w:cs="Arial"/>
              </w:rPr>
            </w:pPr>
            <w:r w:rsidRPr="0079224E">
              <w:rPr>
                <w:rFonts w:cs="Arial"/>
              </w:rPr>
              <w:t>30° Angles</w:t>
            </w:r>
          </w:p>
        </w:tc>
        <w:tc>
          <w:tcPr>
            <w:tcW w:w="0" w:type="auto"/>
            <w:vAlign w:val="center"/>
            <w:hideMark/>
          </w:tcPr>
          <w:p w:rsidR="00A32DD9" w:rsidRPr="0079224E" w:rsidRDefault="00A32DD9" w:rsidP="00A32DD9">
            <w:pPr>
              <w:rPr>
                <w:rFonts w:cs="Arial"/>
              </w:rPr>
            </w:pPr>
            <w:r w:rsidRPr="0079224E">
              <w:rPr>
                <w:rFonts w:cs="Arial"/>
              </w:rPr>
              <w:t>Sides recede at 30° to the horizontal axis</w:t>
            </w:r>
          </w:p>
        </w:tc>
      </w:tr>
      <w:tr w:rsidR="00A32DD9" w:rsidRPr="0079224E" w:rsidTr="00ED52E0">
        <w:trPr>
          <w:tblCellSpacing w:w="15" w:type="dxa"/>
        </w:trPr>
        <w:tc>
          <w:tcPr>
            <w:tcW w:w="0" w:type="auto"/>
            <w:vAlign w:val="center"/>
            <w:hideMark/>
          </w:tcPr>
          <w:p w:rsidR="00A32DD9" w:rsidRPr="0079224E" w:rsidRDefault="00A32DD9" w:rsidP="00A32DD9">
            <w:pPr>
              <w:rPr>
                <w:rFonts w:cs="Arial"/>
              </w:rPr>
            </w:pPr>
            <w:r w:rsidRPr="0079224E">
              <w:rPr>
                <w:rFonts w:cs="Arial"/>
              </w:rPr>
              <w:t>Equal Scale</w:t>
            </w:r>
          </w:p>
        </w:tc>
        <w:tc>
          <w:tcPr>
            <w:tcW w:w="0" w:type="auto"/>
            <w:vAlign w:val="center"/>
            <w:hideMark/>
          </w:tcPr>
          <w:p w:rsidR="00A32DD9" w:rsidRPr="0079224E" w:rsidRDefault="00A32DD9" w:rsidP="00A32DD9">
            <w:pPr>
              <w:rPr>
                <w:rFonts w:cs="Arial"/>
              </w:rPr>
            </w:pPr>
            <w:r w:rsidRPr="0079224E">
              <w:rPr>
                <w:rFonts w:cs="Arial"/>
              </w:rPr>
              <w:t>All three axes (height, width, depth) are drawn to same scale</w:t>
            </w:r>
          </w:p>
        </w:tc>
      </w:tr>
      <w:tr w:rsidR="00A32DD9" w:rsidRPr="0079224E" w:rsidTr="00ED52E0">
        <w:trPr>
          <w:tblCellSpacing w:w="15" w:type="dxa"/>
        </w:trPr>
        <w:tc>
          <w:tcPr>
            <w:tcW w:w="0" w:type="auto"/>
            <w:vAlign w:val="center"/>
            <w:hideMark/>
          </w:tcPr>
          <w:p w:rsidR="00A32DD9" w:rsidRPr="0079224E" w:rsidRDefault="00A32DD9" w:rsidP="00A32DD9">
            <w:pPr>
              <w:rPr>
                <w:rFonts w:cs="Arial"/>
              </w:rPr>
            </w:pPr>
            <w:r w:rsidRPr="0079224E">
              <w:rPr>
                <w:rFonts w:cs="Arial"/>
              </w:rPr>
              <w:t>No Perspective Distortion</w:t>
            </w:r>
          </w:p>
        </w:tc>
        <w:tc>
          <w:tcPr>
            <w:tcW w:w="0" w:type="auto"/>
            <w:vAlign w:val="center"/>
            <w:hideMark/>
          </w:tcPr>
          <w:p w:rsidR="00A32DD9" w:rsidRPr="0079224E" w:rsidRDefault="00A32DD9" w:rsidP="00A32DD9">
            <w:pPr>
              <w:rPr>
                <w:rFonts w:cs="Arial"/>
              </w:rPr>
            </w:pPr>
            <w:r w:rsidRPr="0079224E">
              <w:rPr>
                <w:rFonts w:cs="Arial"/>
              </w:rPr>
              <w:t>Objects do not get smaller in the distance</w:t>
            </w:r>
          </w:p>
        </w:tc>
      </w:tr>
      <w:tr w:rsidR="00A32DD9" w:rsidRPr="0079224E" w:rsidTr="00ED52E0">
        <w:trPr>
          <w:tblCellSpacing w:w="15" w:type="dxa"/>
        </w:trPr>
        <w:tc>
          <w:tcPr>
            <w:tcW w:w="0" w:type="auto"/>
            <w:vAlign w:val="center"/>
            <w:hideMark/>
          </w:tcPr>
          <w:p w:rsidR="00A32DD9" w:rsidRPr="0079224E" w:rsidRDefault="00A32DD9" w:rsidP="00A32DD9">
            <w:pPr>
              <w:rPr>
                <w:rFonts w:cs="Arial"/>
              </w:rPr>
            </w:pPr>
            <w:r w:rsidRPr="0079224E">
              <w:rPr>
                <w:rFonts w:cs="Arial"/>
              </w:rPr>
              <w:t>Corner View</w:t>
            </w:r>
          </w:p>
        </w:tc>
        <w:tc>
          <w:tcPr>
            <w:tcW w:w="0" w:type="auto"/>
            <w:vAlign w:val="center"/>
            <w:hideMark/>
          </w:tcPr>
          <w:p w:rsidR="00A32DD9" w:rsidRPr="0079224E" w:rsidRDefault="00A32DD9" w:rsidP="00A32DD9">
            <w:pPr>
              <w:rPr>
                <w:rFonts w:cs="Arial"/>
              </w:rPr>
            </w:pPr>
            <w:r w:rsidRPr="0079224E">
              <w:rPr>
                <w:rFonts w:cs="Arial"/>
              </w:rPr>
              <w:t>Typically shows a front-right or front-left corner</w:t>
            </w:r>
          </w:p>
        </w:tc>
      </w:tr>
      <w:tr w:rsidR="00A32DD9" w:rsidRPr="0079224E" w:rsidTr="00ED52E0">
        <w:trPr>
          <w:tblCellSpacing w:w="15" w:type="dxa"/>
        </w:trPr>
        <w:tc>
          <w:tcPr>
            <w:tcW w:w="0" w:type="auto"/>
            <w:vAlign w:val="center"/>
            <w:hideMark/>
          </w:tcPr>
          <w:p w:rsidR="00A32DD9" w:rsidRPr="0079224E" w:rsidRDefault="00A32DD9" w:rsidP="00A32DD9">
            <w:pPr>
              <w:rPr>
                <w:rFonts w:cs="Arial"/>
              </w:rPr>
            </w:pPr>
            <w:r w:rsidRPr="0079224E">
              <w:rPr>
                <w:rFonts w:cs="Arial"/>
              </w:rPr>
              <w:t>Simplified Visual Detail</w:t>
            </w:r>
          </w:p>
        </w:tc>
        <w:tc>
          <w:tcPr>
            <w:tcW w:w="0" w:type="auto"/>
            <w:vAlign w:val="center"/>
            <w:hideMark/>
          </w:tcPr>
          <w:p w:rsidR="00A32DD9" w:rsidRPr="0079224E" w:rsidRDefault="00A32DD9" w:rsidP="00A32DD9">
            <w:pPr>
              <w:rPr>
                <w:rFonts w:cs="Arial"/>
              </w:rPr>
            </w:pPr>
            <w:r w:rsidRPr="0079224E">
              <w:rPr>
                <w:rFonts w:cs="Arial"/>
              </w:rPr>
              <w:t>Hidden lines are often omitted for clarity</w:t>
            </w:r>
          </w:p>
        </w:tc>
      </w:tr>
    </w:tbl>
    <w:p w:rsidR="00A32DD9" w:rsidRPr="0079224E" w:rsidRDefault="00F37A27" w:rsidP="00A32DD9">
      <w:pPr>
        <w:rPr>
          <w:rFonts w:cs="Arial"/>
        </w:rPr>
      </w:pPr>
      <w:r>
        <w:rPr>
          <w:rFonts w:cs="Arial"/>
        </w:rPr>
        <w:pict>
          <v:rect id="_x0000_i1493" style="width:0;height:1.5pt" o:hralign="center" o:hrstd="t" o:hr="t" fillcolor="#a0a0a0" stroked="f"/>
        </w:pict>
      </w:r>
    </w:p>
    <w:p w:rsidR="00A32DD9" w:rsidRPr="0079224E" w:rsidRDefault="00A32DD9" w:rsidP="00A32DD9">
      <w:pPr>
        <w:rPr>
          <w:rFonts w:cs="Arial"/>
          <w:b/>
          <w:bCs/>
        </w:rPr>
      </w:pPr>
      <w:r w:rsidRPr="0079224E">
        <w:rPr>
          <w:rFonts w:cs="Arial"/>
          <w:b/>
          <w:bCs/>
        </w:rPr>
        <w:t>3. Applications in Upholstery</w:t>
      </w:r>
    </w:p>
    <w:p w:rsidR="00A32DD9" w:rsidRPr="0079224E" w:rsidRDefault="00A32DD9" w:rsidP="00A32DD9">
      <w:pPr>
        <w:numPr>
          <w:ilvl w:val="0"/>
          <w:numId w:val="355"/>
        </w:numPr>
        <w:rPr>
          <w:rFonts w:cs="Arial"/>
        </w:rPr>
      </w:pPr>
      <w:r w:rsidRPr="0079224E">
        <w:rPr>
          <w:rFonts w:cs="Arial"/>
        </w:rPr>
        <w:t>Showing how foam layers are stacked or shaped</w:t>
      </w:r>
    </w:p>
    <w:p w:rsidR="00A32DD9" w:rsidRPr="0079224E" w:rsidRDefault="00A32DD9" w:rsidP="00A32DD9">
      <w:pPr>
        <w:numPr>
          <w:ilvl w:val="0"/>
          <w:numId w:val="355"/>
        </w:numPr>
        <w:rPr>
          <w:rFonts w:cs="Arial"/>
        </w:rPr>
      </w:pPr>
      <w:r w:rsidRPr="0079224E">
        <w:rPr>
          <w:rFonts w:cs="Arial"/>
        </w:rPr>
        <w:t>Indicating fabric wrapping around frames or curves</w:t>
      </w:r>
    </w:p>
    <w:p w:rsidR="00A32DD9" w:rsidRPr="0079224E" w:rsidRDefault="00A32DD9" w:rsidP="00A32DD9">
      <w:pPr>
        <w:numPr>
          <w:ilvl w:val="0"/>
          <w:numId w:val="355"/>
        </w:numPr>
        <w:rPr>
          <w:rFonts w:cs="Arial"/>
        </w:rPr>
      </w:pPr>
      <w:r w:rsidRPr="0079224E">
        <w:rPr>
          <w:rFonts w:cs="Arial"/>
        </w:rPr>
        <w:t>Displaying the interaction between wooden structure and upholstery form</w:t>
      </w:r>
    </w:p>
    <w:p w:rsidR="00A32DD9" w:rsidRPr="0079224E" w:rsidRDefault="00A32DD9" w:rsidP="00A32DD9">
      <w:pPr>
        <w:numPr>
          <w:ilvl w:val="0"/>
          <w:numId w:val="355"/>
        </w:numPr>
        <w:rPr>
          <w:rFonts w:cs="Arial"/>
        </w:rPr>
      </w:pPr>
      <w:r w:rsidRPr="0079224E">
        <w:rPr>
          <w:rFonts w:cs="Arial"/>
        </w:rPr>
        <w:lastRenderedPageBreak/>
        <w:t xml:space="preserve">Illustrating the full shape of items like </w:t>
      </w:r>
      <w:r w:rsidRPr="0079224E">
        <w:rPr>
          <w:rFonts w:cs="Arial"/>
          <w:b/>
          <w:bCs/>
        </w:rPr>
        <w:t>round ottomans, L-shaped sofas, or sculpted headboards</w:t>
      </w:r>
    </w:p>
    <w:p w:rsidR="00A32DD9" w:rsidRPr="0079224E" w:rsidRDefault="00F37A27" w:rsidP="00A32DD9">
      <w:pPr>
        <w:rPr>
          <w:rFonts w:cs="Arial"/>
        </w:rPr>
      </w:pPr>
      <w:r>
        <w:rPr>
          <w:rFonts w:cs="Arial"/>
        </w:rPr>
        <w:pict>
          <v:rect id="_x0000_i1494" style="width:0;height:1.5pt" o:hralign="center" o:hrstd="t" o:hr="t" fillcolor="#a0a0a0" stroked="f"/>
        </w:pict>
      </w:r>
    </w:p>
    <w:p w:rsidR="00A32DD9" w:rsidRPr="0079224E" w:rsidRDefault="00A32DD9" w:rsidP="00A32DD9">
      <w:pPr>
        <w:rPr>
          <w:rFonts w:cs="Arial"/>
          <w:b/>
          <w:bCs/>
        </w:rPr>
      </w:pPr>
      <w:r w:rsidRPr="0079224E">
        <w:rPr>
          <w:rFonts w:cs="Arial"/>
          <w:b/>
          <w:bCs/>
        </w:rPr>
        <w:t>Examples</w:t>
      </w:r>
    </w:p>
    <w:p w:rsidR="00A32DD9" w:rsidRPr="0079224E" w:rsidRDefault="00A32DD9" w:rsidP="00A32DD9">
      <w:pPr>
        <w:numPr>
          <w:ilvl w:val="0"/>
          <w:numId w:val="356"/>
        </w:numPr>
        <w:rPr>
          <w:rFonts w:cs="Arial"/>
        </w:rPr>
      </w:pPr>
      <w:r w:rsidRPr="0079224E">
        <w:rPr>
          <w:rFonts w:cs="Arial"/>
        </w:rPr>
        <w:t xml:space="preserve">A </w:t>
      </w:r>
      <w:r w:rsidRPr="0079224E">
        <w:rPr>
          <w:rFonts w:cs="Arial"/>
          <w:b/>
          <w:bCs/>
        </w:rPr>
        <w:t>fully upholstered couch</w:t>
      </w:r>
      <w:r w:rsidRPr="0079224E">
        <w:rPr>
          <w:rFonts w:cs="Arial"/>
        </w:rPr>
        <w:t xml:space="preserve"> may include an isometric view that shows the backrest angle, the seat width, and the armrest profile in one drawing.</w:t>
      </w:r>
    </w:p>
    <w:p w:rsidR="00A32DD9" w:rsidRPr="0079224E" w:rsidRDefault="00A32DD9" w:rsidP="00A32DD9">
      <w:pPr>
        <w:numPr>
          <w:ilvl w:val="0"/>
          <w:numId w:val="356"/>
        </w:numPr>
        <w:rPr>
          <w:rFonts w:cs="Arial"/>
        </w:rPr>
      </w:pPr>
      <w:r w:rsidRPr="0079224E">
        <w:rPr>
          <w:rFonts w:cs="Arial"/>
        </w:rPr>
        <w:t xml:space="preserve">An </w:t>
      </w:r>
      <w:r w:rsidRPr="0079224E">
        <w:rPr>
          <w:rFonts w:cs="Arial"/>
          <w:b/>
          <w:bCs/>
        </w:rPr>
        <w:t>isometric sketch</w:t>
      </w:r>
      <w:r w:rsidRPr="0079224E">
        <w:rPr>
          <w:rFonts w:cs="Arial"/>
        </w:rPr>
        <w:t xml:space="preserve"> of a corner chair might reveal how the legs, stretchers, and frame are joined—even if not detailed in the orthographic views.</w:t>
      </w:r>
    </w:p>
    <w:p w:rsidR="00A32DD9" w:rsidRPr="0079224E" w:rsidRDefault="00F37A27" w:rsidP="00A32DD9">
      <w:pPr>
        <w:rPr>
          <w:rFonts w:cs="Arial"/>
        </w:rPr>
      </w:pPr>
      <w:r>
        <w:rPr>
          <w:rFonts w:cs="Arial"/>
        </w:rPr>
        <w:pict>
          <v:rect id="_x0000_i1495" style="width:0;height:1.5pt" o:hralign="center" o:hrstd="t" o:hr="t" fillcolor="#a0a0a0" stroked="f"/>
        </w:pict>
      </w:r>
    </w:p>
    <w:p w:rsidR="00A32DD9" w:rsidRPr="0079224E" w:rsidRDefault="00A32DD9" w:rsidP="00A32DD9">
      <w:pPr>
        <w:rPr>
          <w:rFonts w:cs="Arial"/>
          <w:b/>
          <w:bCs/>
        </w:rPr>
      </w:pPr>
      <w:r w:rsidRPr="0079224E">
        <w:rPr>
          <w:rFonts w:cs="Arial"/>
          <w:b/>
          <w:bCs/>
        </w:rPr>
        <w:t>Case Study</w:t>
      </w:r>
    </w:p>
    <w:p w:rsidR="00A32DD9" w:rsidRPr="0079224E" w:rsidRDefault="00A32DD9" w:rsidP="00A32DD9">
      <w:pPr>
        <w:rPr>
          <w:rFonts w:cs="Arial"/>
        </w:rPr>
      </w:pPr>
      <w:r w:rsidRPr="0079224E">
        <w:rPr>
          <w:rFonts w:cs="Arial"/>
          <w:b/>
          <w:bCs/>
        </w:rPr>
        <w:t>Case Study: Sihle Uses the Third Angle</w:t>
      </w:r>
    </w:p>
    <w:p w:rsidR="00A32DD9" w:rsidRPr="0079224E" w:rsidRDefault="00A32DD9" w:rsidP="00A32DD9">
      <w:pPr>
        <w:rPr>
          <w:rFonts w:cs="Arial"/>
        </w:rPr>
      </w:pPr>
      <w:r w:rsidRPr="0079224E">
        <w:rPr>
          <w:rFonts w:cs="Arial"/>
        </w:rPr>
        <w:t>Sihle, an apprentice in an East London upholstery workshop, was tasked with cutting foam for a custom sectional sofa. The orthographic drawings confused her as the pieces were all rectangular. However, when her supervisor showed her the isometric view, the overall L-shape made sense. She immediately understood how each foam piece fit, preventing unnecessary rework. She later requested isometric drawings for other projects to aid her understanding.</w:t>
      </w:r>
    </w:p>
    <w:p w:rsidR="00A32DD9" w:rsidRPr="0079224E" w:rsidRDefault="00A32DD9" w:rsidP="00A32DD9">
      <w:pPr>
        <w:rPr>
          <w:rFonts w:cs="Arial"/>
        </w:rPr>
      </w:pPr>
      <w:r w:rsidRPr="0079224E">
        <w:rPr>
          <w:rFonts w:cs="Arial"/>
          <w:b/>
          <w:bCs/>
        </w:rPr>
        <w:t>Discussion Points:</w:t>
      </w:r>
    </w:p>
    <w:p w:rsidR="00A32DD9" w:rsidRPr="0079224E" w:rsidRDefault="00A32DD9" w:rsidP="00A32DD9">
      <w:pPr>
        <w:numPr>
          <w:ilvl w:val="0"/>
          <w:numId w:val="357"/>
        </w:numPr>
        <w:rPr>
          <w:rFonts w:cs="Arial"/>
        </w:rPr>
      </w:pPr>
      <w:r w:rsidRPr="0079224E">
        <w:rPr>
          <w:rFonts w:cs="Arial"/>
        </w:rPr>
        <w:t>How did the isometric view improve Sihle’s comprehension of the final form?</w:t>
      </w:r>
    </w:p>
    <w:p w:rsidR="00A32DD9" w:rsidRPr="0079224E" w:rsidRDefault="00A32DD9" w:rsidP="00A32DD9">
      <w:pPr>
        <w:numPr>
          <w:ilvl w:val="0"/>
          <w:numId w:val="357"/>
        </w:numPr>
        <w:rPr>
          <w:rFonts w:cs="Arial"/>
        </w:rPr>
      </w:pPr>
      <w:r w:rsidRPr="0079224E">
        <w:rPr>
          <w:rFonts w:cs="Arial"/>
        </w:rPr>
        <w:t>Why might a new learner struggle with orthographic projections alone?</w:t>
      </w:r>
    </w:p>
    <w:p w:rsidR="00A32DD9" w:rsidRPr="0079224E" w:rsidRDefault="00F37A27" w:rsidP="00A32DD9">
      <w:pPr>
        <w:rPr>
          <w:rFonts w:cs="Arial"/>
        </w:rPr>
      </w:pPr>
      <w:r>
        <w:rPr>
          <w:rFonts w:cs="Arial"/>
        </w:rPr>
        <w:pict>
          <v:rect id="_x0000_i1496" style="width:0;height:1.5pt" o:hralign="center" o:hrstd="t" o:hr="t" fillcolor="#a0a0a0" stroked="f"/>
        </w:pict>
      </w:r>
    </w:p>
    <w:p w:rsidR="00A32DD9" w:rsidRPr="0079224E" w:rsidRDefault="00A32DD9" w:rsidP="00A32DD9">
      <w:pPr>
        <w:rPr>
          <w:rFonts w:cs="Arial"/>
          <w:b/>
          <w:bCs/>
        </w:rPr>
      </w:pPr>
      <w:r w:rsidRPr="0079224E">
        <w:rPr>
          <w:rFonts w:cs="Arial"/>
          <w:b/>
          <w:bCs/>
        </w:rPr>
        <w:t>Critical Thinking Questions</w:t>
      </w:r>
    </w:p>
    <w:p w:rsidR="00A32DD9" w:rsidRPr="0079224E" w:rsidRDefault="00A32DD9" w:rsidP="00A32DD9">
      <w:pPr>
        <w:numPr>
          <w:ilvl w:val="0"/>
          <w:numId w:val="358"/>
        </w:numPr>
        <w:rPr>
          <w:rFonts w:cs="Arial"/>
        </w:rPr>
      </w:pPr>
      <w:r w:rsidRPr="0079224E">
        <w:rPr>
          <w:rFonts w:cs="Arial"/>
        </w:rPr>
        <w:t>Why are isometric views helpful in understanding complex furniture structures?</w:t>
      </w:r>
    </w:p>
    <w:p w:rsidR="00A32DD9" w:rsidRPr="0079224E" w:rsidRDefault="00A32DD9" w:rsidP="00A32DD9">
      <w:pPr>
        <w:numPr>
          <w:ilvl w:val="0"/>
          <w:numId w:val="358"/>
        </w:numPr>
        <w:rPr>
          <w:rFonts w:cs="Arial"/>
        </w:rPr>
      </w:pPr>
      <w:r w:rsidRPr="0079224E">
        <w:rPr>
          <w:rFonts w:cs="Arial"/>
        </w:rPr>
        <w:t>How can isometric drawings improve communication between the upholsterer and the client?</w:t>
      </w:r>
    </w:p>
    <w:p w:rsidR="00A32DD9" w:rsidRPr="0079224E" w:rsidRDefault="00A32DD9" w:rsidP="00A32DD9">
      <w:pPr>
        <w:numPr>
          <w:ilvl w:val="0"/>
          <w:numId w:val="358"/>
        </w:numPr>
        <w:rPr>
          <w:rFonts w:cs="Arial"/>
        </w:rPr>
      </w:pPr>
      <w:r w:rsidRPr="0079224E">
        <w:rPr>
          <w:rFonts w:cs="Arial"/>
        </w:rPr>
        <w:t>What are the limitations of isometric views when it comes to dimensions and accuracy?</w:t>
      </w:r>
    </w:p>
    <w:p w:rsidR="00A32DD9" w:rsidRPr="0079224E" w:rsidRDefault="00A32DD9" w:rsidP="00A32DD9">
      <w:pPr>
        <w:numPr>
          <w:ilvl w:val="0"/>
          <w:numId w:val="358"/>
        </w:numPr>
        <w:rPr>
          <w:rFonts w:cs="Arial"/>
        </w:rPr>
      </w:pPr>
      <w:r w:rsidRPr="0079224E">
        <w:rPr>
          <w:rFonts w:cs="Arial"/>
        </w:rPr>
        <w:t>Why is it important to study both isometric and orthographic views of the same object?</w:t>
      </w:r>
    </w:p>
    <w:p w:rsidR="00A32DD9" w:rsidRPr="0079224E" w:rsidRDefault="00A32DD9" w:rsidP="00A32DD9">
      <w:pPr>
        <w:numPr>
          <w:ilvl w:val="0"/>
          <w:numId w:val="358"/>
        </w:numPr>
        <w:rPr>
          <w:rFonts w:cs="Arial"/>
        </w:rPr>
      </w:pPr>
      <w:r w:rsidRPr="0079224E">
        <w:rPr>
          <w:rFonts w:cs="Arial"/>
        </w:rPr>
        <w:t>How might using isometric sketches assist in explaining techniques to new team members?</w:t>
      </w:r>
    </w:p>
    <w:p w:rsidR="00A32DD9" w:rsidRPr="0079224E" w:rsidRDefault="00F37A27" w:rsidP="00A32DD9">
      <w:pPr>
        <w:rPr>
          <w:rFonts w:cs="Arial"/>
        </w:rPr>
      </w:pPr>
      <w:r>
        <w:rPr>
          <w:rFonts w:cs="Arial"/>
        </w:rPr>
        <w:pict>
          <v:rect id="_x0000_i1497" style="width:0;height:1.5pt" o:hralign="center" o:hrstd="t" o:hr="t" fillcolor="#a0a0a0" stroked="f"/>
        </w:pict>
      </w:r>
    </w:p>
    <w:p w:rsidR="00ED52E0" w:rsidRPr="0079224E" w:rsidRDefault="00A32DD9" w:rsidP="00A32DD9">
      <w:pPr>
        <w:rPr>
          <w:rFonts w:cs="Arial"/>
        </w:rPr>
      </w:pPr>
      <w:r w:rsidRPr="0079224E">
        <w:rPr>
          <w:rFonts w:cs="Arial"/>
        </w:rPr>
        <w:t xml:space="preserve"> </w:t>
      </w:r>
    </w:p>
    <w:p w:rsidR="00ED52E0" w:rsidRPr="0079224E" w:rsidRDefault="00ED52E0" w:rsidP="00ED52E0">
      <w:r w:rsidRPr="0079224E">
        <w:br w:type="page"/>
      </w:r>
    </w:p>
    <w:p w:rsidR="00ED52E0" w:rsidRPr="0079224E" w:rsidRDefault="00ED52E0" w:rsidP="00ED52E0">
      <w:pPr>
        <w:pStyle w:val="Heading3"/>
        <w:rPr>
          <w:rFonts w:ascii="Century Gothic" w:hAnsi="Century Gothic" w:cs="Arial"/>
          <w:b/>
          <w:bCs/>
        </w:rPr>
      </w:pPr>
      <w:bookmarkStart w:id="69" w:name="_Toc195895503"/>
      <w:r w:rsidRPr="0079224E">
        <w:rPr>
          <w:rFonts w:ascii="Century Gothic" w:hAnsi="Century Gothic" w:cs="Arial"/>
          <w:b/>
          <w:bCs/>
        </w:rPr>
        <w:lastRenderedPageBreak/>
        <w:t>KT0607: Line Types</w:t>
      </w:r>
      <w:bookmarkEnd w:id="69"/>
    </w:p>
    <w:p w:rsidR="00ED52E0" w:rsidRPr="0079224E" w:rsidRDefault="00ED52E0" w:rsidP="00ED52E0">
      <w:pPr>
        <w:rPr>
          <w:rFonts w:cs="Arial"/>
          <w:b/>
          <w:bCs/>
        </w:rPr>
      </w:pPr>
    </w:p>
    <w:p w:rsidR="00ED52E0" w:rsidRPr="0079224E" w:rsidRDefault="00ED52E0" w:rsidP="00ED52E0">
      <w:pPr>
        <w:rPr>
          <w:rFonts w:cs="Arial"/>
          <w:b/>
          <w:bCs/>
        </w:rPr>
      </w:pPr>
      <w:r w:rsidRPr="0079224E">
        <w:rPr>
          <w:rFonts w:cs="Arial"/>
          <w:b/>
          <w:bCs/>
        </w:rPr>
        <w:t>Theoretical Learning Content</w:t>
      </w:r>
    </w:p>
    <w:p w:rsidR="00ED52E0" w:rsidRPr="0079224E" w:rsidRDefault="00ED52E0" w:rsidP="00ED52E0">
      <w:pPr>
        <w:rPr>
          <w:rFonts w:cs="Arial"/>
        </w:rPr>
      </w:pPr>
      <w:r w:rsidRPr="0079224E">
        <w:rPr>
          <w:rFonts w:cs="Arial"/>
        </w:rPr>
        <w:t xml:space="preserve">In engineering and upholstery drawings, </w:t>
      </w:r>
      <w:r w:rsidRPr="0079224E">
        <w:rPr>
          <w:rFonts w:cs="Arial"/>
          <w:b/>
          <w:bCs/>
        </w:rPr>
        <w:t>different line types</w:t>
      </w:r>
      <w:r w:rsidRPr="0079224E">
        <w:rPr>
          <w:rFonts w:cs="Arial"/>
        </w:rPr>
        <w:t xml:space="preserve"> are used to convey specific meanings. These lines distinguish between visible edges, hidden features, centre lines, cutting planes, and outlines of movement. Recognising and correctly interpreting these line types ensures that the upholsterer or production team understands </w:t>
      </w:r>
      <w:r w:rsidRPr="0079224E">
        <w:rPr>
          <w:rFonts w:cs="Arial"/>
          <w:b/>
          <w:bCs/>
        </w:rPr>
        <w:t>what should be cut, assembled, or left concealed</w:t>
      </w:r>
      <w:r w:rsidRPr="0079224E">
        <w:rPr>
          <w:rFonts w:cs="Arial"/>
        </w:rPr>
        <w:t>.</w:t>
      </w:r>
    </w:p>
    <w:p w:rsidR="00ED52E0" w:rsidRPr="0079224E" w:rsidRDefault="00ED52E0" w:rsidP="00ED52E0">
      <w:pPr>
        <w:rPr>
          <w:rFonts w:cs="Arial"/>
        </w:rPr>
      </w:pPr>
      <w:r w:rsidRPr="0079224E">
        <w:rPr>
          <w:rFonts w:cs="Arial"/>
        </w:rPr>
        <w:t xml:space="preserve">Each line has a </w:t>
      </w:r>
      <w:r w:rsidRPr="0079224E">
        <w:rPr>
          <w:rFonts w:cs="Arial"/>
          <w:b/>
          <w:bCs/>
        </w:rPr>
        <w:t>defined appearance</w:t>
      </w:r>
      <w:r w:rsidRPr="0079224E">
        <w:rPr>
          <w:rFonts w:cs="Arial"/>
        </w:rPr>
        <w:t>, such as thickness, pattern (solid, dashed, chain), and purpose. Failing to interpret line types correctly can result in mis-assembly, incorrect cutting, or damage to internal components.</w:t>
      </w:r>
    </w:p>
    <w:p w:rsidR="00ED52E0" w:rsidRPr="0079224E" w:rsidRDefault="00F37A27" w:rsidP="00ED52E0">
      <w:pPr>
        <w:rPr>
          <w:rFonts w:cs="Arial"/>
        </w:rPr>
      </w:pPr>
      <w:r>
        <w:rPr>
          <w:rFonts w:cs="Arial"/>
        </w:rPr>
        <w:pict>
          <v:rect id="_x0000_i1498" style="width:0;height:1.5pt" o:hralign="center" o:hrstd="t" o:hr="t" fillcolor="#a0a0a0" stroked="f"/>
        </w:pict>
      </w:r>
    </w:p>
    <w:p w:rsidR="00ED52E0" w:rsidRPr="0079224E" w:rsidRDefault="00ED52E0" w:rsidP="00ED52E0">
      <w:pPr>
        <w:rPr>
          <w:rFonts w:cs="Arial"/>
          <w:b/>
          <w:bCs/>
        </w:rPr>
      </w:pPr>
      <w:r w:rsidRPr="0079224E">
        <w:rPr>
          <w:rFonts w:cs="Arial"/>
          <w:b/>
          <w:bCs/>
        </w:rPr>
        <w:t>1. Common Line Types and Their Meanings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4"/>
        <w:gridCol w:w="2781"/>
        <w:gridCol w:w="3731"/>
      </w:tblGrid>
      <w:tr w:rsidR="00ED52E0" w:rsidRPr="0079224E" w:rsidTr="00ED52E0">
        <w:trPr>
          <w:tblHeader/>
          <w:tblCellSpacing w:w="15" w:type="dxa"/>
        </w:trPr>
        <w:tc>
          <w:tcPr>
            <w:tcW w:w="0" w:type="auto"/>
            <w:vAlign w:val="center"/>
            <w:hideMark/>
          </w:tcPr>
          <w:p w:rsidR="00ED52E0" w:rsidRPr="0079224E" w:rsidRDefault="00ED52E0" w:rsidP="00ED52E0">
            <w:pPr>
              <w:rPr>
                <w:rFonts w:cs="Arial"/>
                <w:b/>
                <w:bCs/>
              </w:rPr>
            </w:pPr>
            <w:r w:rsidRPr="0079224E">
              <w:rPr>
                <w:rFonts w:cs="Arial"/>
                <w:b/>
                <w:bCs/>
              </w:rPr>
              <w:t>Line Type</w:t>
            </w:r>
          </w:p>
        </w:tc>
        <w:tc>
          <w:tcPr>
            <w:tcW w:w="0" w:type="auto"/>
            <w:vAlign w:val="center"/>
            <w:hideMark/>
          </w:tcPr>
          <w:p w:rsidR="00ED52E0" w:rsidRPr="0079224E" w:rsidRDefault="00ED52E0" w:rsidP="00ED52E0">
            <w:pPr>
              <w:rPr>
                <w:rFonts w:cs="Arial"/>
                <w:b/>
                <w:bCs/>
              </w:rPr>
            </w:pPr>
            <w:r w:rsidRPr="0079224E">
              <w:rPr>
                <w:rFonts w:cs="Arial"/>
                <w:b/>
                <w:bCs/>
              </w:rPr>
              <w:t>Appearance</w:t>
            </w:r>
          </w:p>
        </w:tc>
        <w:tc>
          <w:tcPr>
            <w:tcW w:w="0" w:type="auto"/>
            <w:vAlign w:val="center"/>
            <w:hideMark/>
          </w:tcPr>
          <w:p w:rsidR="00ED52E0" w:rsidRPr="0079224E" w:rsidRDefault="00ED52E0" w:rsidP="00ED52E0">
            <w:pPr>
              <w:rPr>
                <w:rFonts w:cs="Arial"/>
                <w:b/>
                <w:bCs/>
              </w:rPr>
            </w:pPr>
            <w:r w:rsidRPr="0079224E">
              <w:rPr>
                <w:rFonts w:cs="Arial"/>
                <w:b/>
                <w:bCs/>
              </w:rPr>
              <w:t>Purpose</w:t>
            </w:r>
          </w:p>
        </w:tc>
      </w:tr>
      <w:tr w:rsidR="00ED52E0" w:rsidRPr="0079224E" w:rsidTr="00ED52E0">
        <w:trPr>
          <w:tblCellSpacing w:w="15" w:type="dxa"/>
        </w:trPr>
        <w:tc>
          <w:tcPr>
            <w:tcW w:w="0" w:type="auto"/>
            <w:vAlign w:val="center"/>
            <w:hideMark/>
          </w:tcPr>
          <w:p w:rsidR="00ED52E0" w:rsidRPr="0079224E" w:rsidRDefault="00ED52E0" w:rsidP="00ED52E0">
            <w:pPr>
              <w:rPr>
                <w:rFonts w:cs="Arial"/>
              </w:rPr>
            </w:pPr>
            <w:r w:rsidRPr="0079224E">
              <w:rPr>
                <w:rFonts w:cs="Arial"/>
                <w:b/>
                <w:bCs/>
              </w:rPr>
              <w:t>Continuous thick line</w:t>
            </w:r>
          </w:p>
        </w:tc>
        <w:tc>
          <w:tcPr>
            <w:tcW w:w="0" w:type="auto"/>
            <w:vAlign w:val="center"/>
            <w:hideMark/>
          </w:tcPr>
          <w:p w:rsidR="00ED52E0" w:rsidRPr="0079224E" w:rsidRDefault="00ED52E0" w:rsidP="00ED52E0">
            <w:pPr>
              <w:rPr>
                <w:rFonts w:cs="Arial"/>
              </w:rPr>
            </w:pPr>
            <w:r w:rsidRPr="0079224E">
              <w:rPr>
                <w:rFonts w:cs="Arial"/>
              </w:rPr>
              <w:t>Solid, thick</w:t>
            </w:r>
          </w:p>
        </w:tc>
        <w:tc>
          <w:tcPr>
            <w:tcW w:w="0" w:type="auto"/>
            <w:vAlign w:val="center"/>
            <w:hideMark/>
          </w:tcPr>
          <w:p w:rsidR="00ED52E0" w:rsidRPr="0079224E" w:rsidRDefault="00ED52E0" w:rsidP="00ED52E0">
            <w:pPr>
              <w:rPr>
                <w:rFonts w:cs="Arial"/>
              </w:rPr>
            </w:pPr>
            <w:r w:rsidRPr="0079224E">
              <w:rPr>
                <w:rFonts w:cs="Arial"/>
              </w:rPr>
              <w:t>Visible edges and outlines of an object</w:t>
            </w:r>
          </w:p>
        </w:tc>
      </w:tr>
      <w:tr w:rsidR="00ED52E0" w:rsidRPr="0079224E" w:rsidTr="00ED52E0">
        <w:trPr>
          <w:tblCellSpacing w:w="15" w:type="dxa"/>
        </w:trPr>
        <w:tc>
          <w:tcPr>
            <w:tcW w:w="0" w:type="auto"/>
            <w:vAlign w:val="center"/>
            <w:hideMark/>
          </w:tcPr>
          <w:p w:rsidR="00ED52E0" w:rsidRPr="0079224E" w:rsidRDefault="00ED52E0" w:rsidP="00ED52E0">
            <w:pPr>
              <w:rPr>
                <w:rFonts w:cs="Arial"/>
              </w:rPr>
            </w:pPr>
            <w:r w:rsidRPr="0079224E">
              <w:rPr>
                <w:rFonts w:cs="Arial"/>
                <w:b/>
                <w:bCs/>
              </w:rPr>
              <w:t>Continuous thin line</w:t>
            </w:r>
          </w:p>
        </w:tc>
        <w:tc>
          <w:tcPr>
            <w:tcW w:w="0" w:type="auto"/>
            <w:vAlign w:val="center"/>
            <w:hideMark/>
          </w:tcPr>
          <w:p w:rsidR="00ED52E0" w:rsidRPr="0079224E" w:rsidRDefault="00ED52E0" w:rsidP="00ED52E0">
            <w:pPr>
              <w:rPr>
                <w:rFonts w:cs="Arial"/>
              </w:rPr>
            </w:pPr>
            <w:r w:rsidRPr="0079224E">
              <w:rPr>
                <w:rFonts w:cs="Arial"/>
              </w:rPr>
              <w:t>Solid, thin</w:t>
            </w:r>
          </w:p>
        </w:tc>
        <w:tc>
          <w:tcPr>
            <w:tcW w:w="0" w:type="auto"/>
            <w:vAlign w:val="center"/>
            <w:hideMark/>
          </w:tcPr>
          <w:p w:rsidR="00ED52E0" w:rsidRPr="0079224E" w:rsidRDefault="00ED52E0" w:rsidP="00ED52E0">
            <w:pPr>
              <w:rPr>
                <w:rFonts w:cs="Arial"/>
              </w:rPr>
            </w:pPr>
            <w:r w:rsidRPr="0079224E">
              <w:rPr>
                <w:rFonts w:cs="Arial"/>
              </w:rPr>
              <w:t>Dimension lines, extension lines, leader lines</w:t>
            </w:r>
          </w:p>
        </w:tc>
      </w:tr>
      <w:tr w:rsidR="00ED52E0" w:rsidRPr="0079224E" w:rsidTr="00ED52E0">
        <w:trPr>
          <w:tblCellSpacing w:w="15" w:type="dxa"/>
        </w:trPr>
        <w:tc>
          <w:tcPr>
            <w:tcW w:w="0" w:type="auto"/>
            <w:vAlign w:val="center"/>
            <w:hideMark/>
          </w:tcPr>
          <w:p w:rsidR="00ED52E0" w:rsidRPr="0079224E" w:rsidRDefault="00ED52E0" w:rsidP="00ED52E0">
            <w:pPr>
              <w:rPr>
                <w:rFonts w:cs="Arial"/>
              </w:rPr>
            </w:pPr>
            <w:r w:rsidRPr="0079224E">
              <w:rPr>
                <w:rFonts w:cs="Arial"/>
                <w:b/>
                <w:bCs/>
              </w:rPr>
              <w:t>Dashed line</w:t>
            </w:r>
          </w:p>
        </w:tc>
        <w:tc>
          <w:tcPr>
            <w:tcW w:w="0" w:type="auto"/>
            <w:vAlign w:val="center"/>
            <w:hideMark/>
          </w:tcPr>
          <w:p w:rsidR="00ED52E0" w:rsidRPr="0079224E" w:rsidRDefault="00ED52E0" w:rsidP="00ED52E0">
            <w:pPr>
              <w:rPr>
                <w:rFonts w:cs="Arial"/>
              </w:rPr>
            </w:pPr>
            <w:r w:rsidRPr="0079224E">
              <w:rPr>
                <w:rFonts w:cs="Arial"/>
              </w:rPr>
              <w:t>Short dashes</w:t>
            </w:r>
          </w:p>
        </w:tc>
        <w:tc>
          <w:tcPr>
            <w:tcW w:w="0" w:type="auto"/>
            <w:vAlign w:val="center"/>
            <w:hideMark/>
          </w:tcPr>
          <w:p w:rsidR="00ED52E0" w:rsidRPr="0079224E" w:rsidRDefault="00ED52E0" w:rsidP="00ED52E0">
            <w:pPr>
              <w:rPr>
                <w:rFonts w:cs="Arial"/>
              </w:rPr>
            </w:pPr>
            <w:r w:rsidRPr="0079224E">
              <w:rPr>
                <w:rFonts w:cs="Arial"/>
              </w:rPr>
              <w:t>Hidden details not visible from current view</w:t>
            </w:r>
          </w:p>
        </w:tc>
      </w:tr>
      <w:tr w:rsidR="00ED52E0" w:rsidRPr="0079224E" w:rsidTr="00ED52E0">
        <w:trPr>
          <w:tblCellSpacing w:w="15" w:type="dxa"/>
        </w:trPr>
        <w:tc>
          <w:tcPr>
            <w:tcW w:w="0" w:type="auto"/>
            <w:vAlign w:val="center"/>
            <w:hideMark/>
          </w:tcPr>
          <w:p w:rsidR="00ED52E0" w:rsidRPr="0079224E" w:rsidRDefault="00ED52E0" w:rsidP="00ED52E0">
            <w:pPr>
              <w:rPr>
                <w:rFonts w:cs="Arial"/>
              </w:rPr>
            </w:pPr>
            <w:r w:rsidRPr="0079224E">
              <w:rPr>
                <w:rFonts w:cs="Arial"/>
                <w:b/>
                <w:bCs/>
              </w:rPr>
              <w:t>Chain thin line</w:t>
            </w:r>
          </w:p>
        </w:tc>
        <w:tc>
          <w:tcPr>
            <w:tcW w:w="0" w:type="auto"/>
            <w:vAlign w:val="center"/>
            <w:hideMark/>
          </w:tcPr>
          <w:p w:rsidR="00ED52E0" w:rsidRPr="0079224E" w:rsidRDefault="00ED52E0" w:rsidP="00ED52E0">
            <w:pPr>
              <w:rPr>
                <w:rFonts w:cs="Arial"/>
              </w:rPr>
            </w:pPr>
            <w:r w:rsidRPr="0079224E">
              <w:rPr>
                <w:rFonts w:cs="Arial"/>
              </w:rPr>
              <w:t>Alternating long and short dashes</w:t>
            </w:r>
          </w:p>
        </w:tc>
        <w:tc>
          <w:tcPr>
            <w:tcW w:w="0" w:type="auto"/>
            <w:vAlign w:val="center"/>
            <w:hideMark/>
          </w:tcPr>
          <w:p w:rsidR="00ED52E0" w:rsidRPr="0079224E" w:rsidRDefault="00ED52E0" w:rsidP="00ED52E0">
            <w:pPr>
              <w:rPr>
                <w:rFonts w:cs="Arial"/>
              </w:rPr>
            </w:pPr>
            <w:r w:rsidRPr="0079224E">
              <w:rPr>
                <w:rFonts w:cs="Arial"/>
              </w:rPr>
              <w:t>Centre lines of symmetrical objects</w:t>
            </w:r>
          </w:p>
        </w:tc>
      </w:tr>
      <w:tr w:rsidR="00ED52E0" w:rsidRPr="0079224E" w:rsidTr="00ED52E0">
        <w:trPr>
          <w:tblCellSpacing w:w="15" w:type="dxa"/>
        </w:trPr>
        <w:tc>
          <w:tcPr>
            <w:tcW w:w="0" w:type="auto"/>
            <w:vAlign w:val="center"/>
            <w:hideMark/>
          </w:tcPr>
          <w:p w:rsidR="00ED52E0" w:rsidRPr="0079224E" w:rsidRDefault="00ED52E0" w:rsidP="00ED52E0">
            <w:pPr>
              <w:rPr>
                <w:rFonts w:cs="Arial"/>
              </w:rPr>
            </w:pPr>
            <w:r w:rsidRPr="0079224E">
              <w:rPr>
                <w:rFonts w:cs="Arial"/>
                <w:b/>
                <w:bCs/>
              </w:rPr>
              <w:t>Phantom line / movement line</w:t>
            </w:r>
          </w:p>
        </w:tc>
        <w:tc>
          <w:tcPr>
            <w:tcW w:w="0" w:type="auto"/>
            <w:vAlign w:val="center"/>
            <w:hideMark/>
          </w:tcPr>
          <w:p w:rsidR="00ED52E0" w:rsidRPr="0079224E" w:rsidRDefault="00ED52E0" w:rsidP="00ED52E0">
            <w:pPr>
              <w:rPr>
                <w:rFonts w:cs="Arial"/>
              </w:rPr>
            </w:pPr>
            <w:r w:rsidRPr="0079224E">
              <w:rPr>
                <w:rFonts w:cs="Arial"/>
              </w:rPr>
              <w:t>Dashed with dot segments</w:t>
            </w:r>
          </w:p>
        </w:tc>
        <w:tc>
          <w:tcPr>
            <w:tcW w:w="0" w:type="auto"/>
            <w:vAlign w:val="center"/>
            <w:hideMark/>
          </w:tcPr>
          <w:p w:rsidR="00ED52E0" w:rsidRPr="0079224E" w:rsidRDefault="00ED52E0" w:rsidP="00ED52E0">
            <w:pPr>
              <w:rPr>
                <w:rFonts w:cs="Arial"/>
              </w:rPr>
            </w:pPr>
            <w:r w:rsidRPr="0079224E">
              <w:rPr>
                <w:rFonts w:cs="Arial"/>
              </w:rPr>
              <w:t>Indicates alternate positions or movement range</w:t>
            </w:r>
          </w:p>
        </w:tc>
      </w:tr>
      <w:tr w:rsidR="00ED52E0" w:rsidRPr="0079224E" w:rsidTr="00ED52E0">
        <w:trPr>
          <w:tblCellSpacing w:w="15" w:type="dxa"/>
        </w:trPr>
        <w:tc>
          <w:tcPr>
            <w:tcW w:w="0" w:type="auto"/>
            <w:vAlign w:val="center"/>
            <w:hideMark/>
          </w:tcPr>
          <w:p w:rsidR="00ED52E0" w:rsidRPr="0079224E" w:rsidRDefault="00ED52E0" w:rsidP="00ED52E0">
            <w:pPr>
              <w:rPr>
                <w:rFonts w:cs="Arial"/>
              </w:rPr>
            </w:pPr>
            <w:r w:rsidRPr="0079224E">
              <w:rPr>
                <w:rFonts w:cs="Arial"/>
                <w:b/>
                <w:bCs/>
              </w:rPr>
              <w:t>Cutting plane line</w:t>
            </w:r>
          </w:p>
        </w:tc>
        <w:tc>
          <w:tcPr>
            <w:tcW w:w="0" w:type="auto"/>
            <w:vAlign w:val="center"/>
            <w:hideMark/>
          </w:tcPr>
          <w:p w:rsidR="00ED52E0" w:rsidRPr="0079224E" w:rsidRDefault="00ED52E0" w:rsidP="00ED52E0">
            <w:pPr>
              <w:rPr>
                <w:rFonts w:cs="Arial"/>
              </w:rPr>
            </w:pPr>
            <w:r w:rsidRPr="0079224E">
              <w:rPr>
                <w:rFonts w:cs="Arial"/>
              </w:rPr>
              <w:t>Thick dashed line with arrows</w:t>
            </w:r>
          </w:p>
        </w:tc>
        <w:tc>
          <w:tcPr>
            <w:tcW w:w="0" w:type="auto"/>
            <w:vAlign w:val="center"/>
            <w:hideMark/>
          </w:tcPr>
          <w:p w:rsidR="00ED52E0" w:rsidRPr="0079224E" w:rsidRDefault="00ED52E0" w:rsidP="00ED52E0">
            <w:pPr>
              <w:rPr>
                <w:rFonts w:cs="Arial"/>
              </w:rPr>
            </w:pPr>
            <w:r w:rsidRPr="0079224E">
              <w:rPr>
                <w:rFonts w:cs="Arial"/>
              </w:rPr>
              <w:t>Shows where a section cut is taken</w:t>
            </w:r>
          </w:p>
        </w:tc>
      </w:tr>
    </w:tbl>
    <w:p w:rsidR="00ED52E0" w:rsidRPr="0079224E" w:rsidRDefault="00F37A27" w:rsidP="00ED52E0">
      <w:pPr>
        <w:rPr>
          <w:rFonts w:cs="Arial"/>
        </w:rPr>
      </w:pPr>
      <w:r>
        <w:rPr>
          <w:rFonts w:cs="Arial"/>
        </w:rPr>
        <w:pict>
          <v:rect id="_x0000_i1499" style="width:0;height:1.5pt" o:hralign="center" o:hrstd="t" o:hr="t" fillcolor="#a0a0a0" stroked="f"/>
        </w:pict>
      </w:r>
    </w:p>
    <w:p w:rsidR="00ED52E0" w:rsidRPr="0079224E" w:rsidRDefault="00ED52E0" w:rsidP="00ED52E0">
      <w:pPr>
        <w:rPr>
          <w:rFonts w:cs="Arial"/>
          <w:b/>
          <w:bCs/>
        </w:rPr>
      </w:pPr>
      <w:r w:rsidRPr="0079224E">
        <w:rPr>
          <w:rFonts w:cs="Arial"/>
          <w:b/>
          <w:bCs/>
        </w:rPr>
        <w:t>2. Importance of Line Interpretation in Upholstery</w:t>
      </w:r>
    </w:p>
    <w:p w:rsidR="00ED52E0" w:rsidRPr="0079224E" w:rsidRDefault="00ED52E0" w:rsidP="00ED52E0">
      <w:pPr>
        <w:numPr>
          <w:ilvl w:val="0"/>
          <w:numId w:val="359"/>
        </w:numPr>
        <w:rPr>
          <w:rFonts w:cs="Arial"/>
        </w:rPr>
      </w:pPr>
      <w:r w:rsidRPr="0079224E">
        <w:rPr>
          <w:rFonts w:cs="Arial"/>
          <w:b/>
          <w:bCs/>
        </w:rPr>
        <w:t>Cutting precision</w:t>
      </w:r>
      <w:r w:rsidRPr="0079224E">
        <w:rPr>
          <w:rFonts w:cs="Arial"/>
        </w:rPr>
        <w:t>: Avoids damaging hidden components (e.g. spring units or foam cavities)</w:t>
      </w:r>
    </w:p>
    <w:p w:rsidR="00ED52E0" w:rsidRPr="0079224E" w:rsidRDefault="00ED52E0" w:rsidP="00ED52E0">
      <w:pPr>
        <w:numPr>
          <w:ilvl w:val="0"/>
          <w:numId w:val="359"/>
        </w:numPr>
        <w:rPr>
          <w:rFonts w:cs="Arial"/>
        </w:rPr>
      </w:pPr>
      <w:r w:rsidRPr="0079224E">
        <w:rPr>
          <w:rFonts w:cs="Arial"/>
          <w:b/>
          <w:bCs/>
        </w:rPr>
        <w:t>Assembly accuracy</w:t>
      </w:r>
      <w:r w:rsidRPr="0079224E">
        <w:rPr>
          <w:rFonts w:cs="Arial"/>
        </w:rPr>
        <w:t>: Ensures joinery and frame fitting match the internal layout</w:t>
      </w:r>
    </w:p>
    <w:p w:rsidR="00ED52E0" w:rsidRPr="0079224E" w:rsidRDefault="00ED52E0" w:rsidP="00ED52E0">
      <w:pPr>
        <w:numPr>
          <w:ilvl w:val="0"/>
          <w:numId w:val="359"/>
        </w:numPr>
        <w:rPr>
          <w:rFonts w:cs="Arial"/>
        </w:rPr>
      </w:pPr>
      <w:r w:rsidRPr="0079224E">
        <w:rPr>
          <w:rFonts w:cs="Arial"/>
          <w:b/>
          <w:bCs/>
        </w:rPr>
        <w:t>Measurement application</w:t>
      </w:r>
      <w:r w:rsidRPr="0079224E">
        <w:rPr>
          <w:rFonts w:cs="Arial"/>
        </w:rPr>
        <w:t>: Only visible lines are dimensioned; hidden lines are inferred</w:t>
      </w:r>
    </w:p>
    <w:p w:rsidR="00ED52E0" w:rsidRPr="0079224E" w:rsidRDefault="00ED52E0" w:rsidP="00ED52E0">
      <w:pPr>
        <w:numPr>
          <w:ilvl w:val="0"/>
          <w:numId w:val="359"/>
        </w:numPr>
        <w:rPr>
          <w:rFonts w:cs="Arial"/>
        </w:rPr>
      </w:pPr>
      <w:r w:rsidRPr="0079224E">
        <w:rPr>
          <w:rFonts w:cs="Arial"/>
          <w:b/>
          <w:bCs/>
        </w:rPr>
        <w:t>Safety and efficiency</w:t>
      </w:r>
      <w:r w:rsidRPr="0079224E">
        <w:rPr>
          <w:rFonts w:cs="Arial"/>
        </w:rPr>
        <w:t>: Minimises guesswork and reduces production delays</w:t>
      </w:r>
    </w:p>
    <w:p w:rsidR="00ED52E0" w:rsidRPr="0079224E" w:rsidRDefault="00F37A27" w:rsidP="00ED52E0">
      <w:pPr>
        <w:rPr>
          <w:rFonts w:cs="Arial"/>
        </w:rPr>
      </w:pPr>
      <w:r>
        <w:rPr>
          <w:rFonts w:cs="Arial"/>
        </w:rPr>
        <w:lastRenderedPageBreak/>
        <w:pict>
          <v:rect id="_x0000_i1500" style="width:0;height:1.5pt" o:hralign="center" o:hrstd="t" o:hr="t" fillcolor="#a0a0a0" stroked="f"/>
        </w:pict>
      </w:r>
    </w:p>
    <w:p w:rsidR="00ED52E0" w:rsidRPr="0079224E" w:rsidRDefault="00ED52E0" w:rsidP="00ED52E0">
      <w:pPr>
        <w:rPr>
          <w:rFonts w:cs="Arial"/>
          <w:b/>
          <w:bCs/>
        </w:rPr>
      </w:pPr>
      <w:r w:rsidRPr="0079224E">
        <w:rPr>
          <w:rFonts w:cs="Arial"/>
          <w:b/>
          <w:bCs/>
        </w:rPr>
        <w:t>3. Standard Practices</w:t>
      </w:r>
    </w:p>
    <w:p w:rsidR="00ED52E0" w:rsidRPr="0079224E" w:rsidRDefault="00ED52E0" w:rsidP="00ED52E0">
      <w:pPr>
        <w:numPr>
          <w:ilvl w:val="0"/>
          <w:numId w:val="360"/>
        </w:numPr>
        <w:rPr>
          <w:rFonts w:cs="Arial"/>
        </w:rPr>
      </w:pPr>
      <w:r w:rsidRPr="0079224E">
        <w:rPr>
          <w:rFonts w:cs="Arial"/>
        </w:rPr>
        <w:t xml:space="preserve">Lines are drawn in accordance with </w:t>
      </w:r>
      <w:r w:rsidRPr="0079224E">
        <w:rPr>
          <w:rFonts w:cs="Arial"/>
          <w:b/>
          <w:bCs/>
        </w:rPr>
        <w:t>ISO/SANS conventions</w:t>
      </w:r>
    </w:p>
    <w:p w:rsidR="00ED52E0" w:rsidRPr="0079224E" w:rsidRDefault="00ED52E0" w:rsidP="00ED52E0">
      <w:pPr>
        <w:numPr>
          <w:ilvl w:val="0"/>
          <w:numId w:val="360"/>
        </w:numPr>
        <w:rPr>
          <w:rFonts w:cs="Arial"/>
        </w:rPr>
      </w:pPr>
      <w:r w:rsidRPr="0079224E">
        <w:rPr>
          <w:rFonts w:cs="Arial"/>
        </w:rPr>
        <w:t>Only essential hidden features are shown to avoid clutter</w:t>
      </w:r>
    </w:p>
    <w:p w:rsidR="00ED52E0" w:rsidRPr="0079224E" w:rsidRDefault="00ED52E0" w:rsidP="00ED52E0">
      <w:pPr>
        <w:numPr>
          <w:ilvl w:val="0"/>
          <w:numId w:val="360"/>
        </w:numPr>
        <w:rPr>
          <w:rFonts w:cs="Arial"/>
        </w:rPr>
      </w:pPr>
      <w:r w:rsidRPr="0079224E">
        <w:rPr>
          <w:rFonts w:cs="Arial"/>
        </w:rPr>
        <w:t>In multi-view drawings, line types guide the reader from one view to another (e.g. from top to section view)</w:t>
      </w:r>
    </w:p>
    <w:p w:rsidR="00ED52E0" w:rsidRPr="0079224E" w:rsidRDefault="00ED52E0" w:rsidP="00ED52E0">
      <w:pPr>
        <w:numPr>
          <w:ilvl w:val="0"/>
          <w:numId w:val="360"/>
        </w:numPr>
        <w:rPr>
          <w:rFonts w:cs="Arial"/>
        </w:rPr>
      </w:pPr>
      <w:r w:rsidRPr="0079224E">
        <w:rPr>
          <w:rFonts w:cs="Arial"/>
        </w:rPr>
        <w:t xml:space="preserve">Always read the </w:t>
      </w:r>
      <w:r w:rsidRPr="0079224E">
        <w:rPr>
          <w:rFonts w:cs="Arial"/>
          <w:b/>
          <w:bCs/>
        </w:rPr>
        <w:t>legend</w:t>
      </w:r>
      <w:r w:rsidRPr="0079224E">
        <w:rPr>
          <w:rFonts w:cs="Arial"/>
        </w:rPr>
        <w:t xml:space="preserve"> or title block if uncertain about line meanings</w:t>
      </w:r>
    </w:p>
    <w:p w:rsidR="00ED52E0" w:rsidRPr="0079224E" w:rsidRDefault="00F37A27" w:rsidP="00ED52E0">
      <w:pPr>
        <w:rPr>
          <w:rFonts w:cs="Arial"/>
        </w:rPr>
      </w:pPr>
      <w:r>
        <w:rPr>
          <w:rFonts w:cs="Arial"/>
        </w:rPr>
        <w:pict>
          <v:rect id="_x0000_i1501" style="width:0;height:1.5pt" o:hralign="center" o:hrstd="t" o:hr="t" fillcolor="#a0a0a0" stroked="f"/>
        </w:pict>
      </w:r>
    </w:p>
    <w:p w:rsidR="00ED52E0" w:rsidRPr="0079224E" w:rsidRDefault="00ED52E0" w:rsidP="00ED52E0">
      <w:pPr>
        <w:rPr>
          <w:rFonts w:cs="Arial"/>
          <w:b/>
          <w:bCs/>
        </w:rPr>
      </w:pPr>
      <w:r w:rsidRPr="0079224E">
        <w:rPr>
          <w:rFonts w:cs="Arial"/>
          <w:b/>
          <w:bCs/>
        </w:rPr>
        <w:t>Examples</w:t>
      </w:r>
    </w:p>
    <w:p w:rsidR="00ED52E0" w:rsidRPr="0079224E" w:rsidRDefault="00ED52E0" w:rsidP="00ED52E0">
      <w:pPr>
        <w:numPr>
          <w:ilvl w:val="0"/>
          <w:numId w:val="361"/>
        </w:numPr>
        <w:rPr>
          <w:rFonts w:cs="Arial"/>
        </w:rPr>
      </w:pPr>
      <w:r w:rsidRPr="0079224E">
        <w:rPr>
          <w:rFonts w:cs="Arial"/>
        </w:rPr>
        <w:t xml:space="preserve">A </w:t>
      </w:r>
      <w:r w:rsidRPr="0079224E">
        <w:rPr>
          <w:rFonts w:cs="Arial"/>
          <w:b/>
          <w:bCs/>
        </w:rPr>
        <w:t>dashed line</w:t>
      </w:r>
      <w:r w:rsidRPr="0079224E">
        <w:rPr>
          <w:rFonts w:cs="Arial"/>
        </w:rPr>
        <w:t xml:space="preserve"> inside a cushion base drawing indicates the position of an internal support board.</w:t>
      </w:r>
    </w:p>
    <w:p w:rsidR="00ED52E0" w:rsidRPr="0079224E" w:rsidRDefault="00ED52E0" w:rsidP="00ED52E0">
      <w:pPr>
        <w:numPr>
          <w:ilvl w:val="0"/>
          <w:numId w:val="361"/>
        </w:numPr>
        <w:rPr>
          <w:rFonts w:cs="Arial"/>
        </w:rPr>
      </w:pPr>
      <w:r w:rsidRPr="0079224E">
        <w:rPr>
          <w:rFonts w:cs="Arial"/>
        </w:rPr>
        <w:t xml:space="preserve">A </w:t>
      </w:r>
      <w:r w:rsidRPr="0079224E">
        <w:rPr>
          <w:rFonts w:cs="Arial"/>
          <w:b/>
          <w:bCs/>
        </w:rPr>
        <w:t>chain line</w:t>
      </w:r>
      <w:r w:rsidRPr="0079224E">
        <w:rPr>
          <w:rFonts w:cs="Arial"/>
        </w:rPr>
        <w:t xml:space="preserve"> across a round ottoman base shows the centreline for symmetrical measurement.</w:t>
      </w:r>
    </w:p>
    <w:p w:rsidR="00ED52E0" w:rsidRPr="0079224E" w:rsidRDefault="00ED52E0" w:rsidP="00ED52E0">
      <w:pPr>
        <w:numPr>
          <w:ilvl w:val="0"/>
          <w:numId w:val="361"/>
        </w:numPr>
        <w:rPr>
          <w:rFonts w:cs="Arial"/>
        </w:rPr>
      </w:pPr>
      <w:r w:rsidRPr="0079224E">
        <w:rPr>
          <w:rFonts w:cs="Arial"/>
        </w:rPr>
        <w:t xml:space="preserve">A </w:t>
      </w:r>
      <w:r w:rsidRPr="0079224E">
        <w:rPr>
          <w:rFonts w:cs="Arial"/>
          <w:b/>
          <w:bCs/>
        </w:rPr>
        <w:t>phantom line</w:t>
      </w:r>
      <w:r w:rsidRPr="0079224E">
        <w:rPr>
          <w:rFonts w:cs="Arial"/>
        </w:rPr>
        <w:t xml:space="preserve"> in a recliner drawing shows the extended position of a leg rest when open.</w:t>
      </w:r>
    </w:p>
    <w:p w:rsidR="00ED52E0" w:rsidRPr="0079224E" w:rsidRDefault="00F37A27" w:rsidP="00ED52E0">
      <w:pPr>
        <w:rPr>
          <w:rFonts w:cs="Arial"/>
        </w:rPr>
      </w:pPr>
      <w:r>
        <w:rPr>
          <w:rFonts w:cs="Arial"/>
        </w:rPr>
        <w:pict>
          <v:rect id="_x0000_i1502" style="width:0;height:1.5pt" o:hralign="center" o:hrstd="t" o:hr="t" fillcolor="#a0a0a0" stroked="f"/>
        </w:pict>
      </w:r>
    </w:p>
    <w:p w:rsidR="00ED52E0" w:rsidRPr="0079224E" w:rsidRDefault="00ED52E0" w:rsidP="00ED52E0">
      <w:pPr>
        <w:rPr>
          <w:rFonts w:cs="Arial"/>
          <w:b/>
          <w:bCs/>
        </w:rPr>
      </w:pPr>
      <w:r w:rsidRPr="0079224E">
        <w:rPr>
          <w:rFonts w:cs="Arial"/>
          <w:b/>
          <w:bCs/>
        </w:rPr>
        <w:t>Case Study</w:t>
      </w:r>
    </w:p>
    <w:p w:rsidR="00ED52E0" w:rsidRPr="0079224E" w:rsidRDefault="00ED52E0" w:rsidP="00ED52E0">
      <w:pPr>
        <w:rPr>
          <w:rFonts w:cs="Arial"/>
        </w:rPr>
      </w:pPr>
      <w:r w:rsidRPr="0079224E">
        <w:rPr>
          <w:rFonts w:cs="Arial"/>
          <w:b/>
          <w:bCs/>
        </w:rPr>
        <w:t>Case Study: Lindiwe Learns the Lines</w:t>
      </w:r>
    </w:p>
    <w:p w:rsidR="00ED52E0" w:rsidRPr="0079224E" w:rsidRDefault="00ED52E0" w:rsidP="00ED52E0">
      <w:pPr>
        <w:rPr>
          <w:rFonts w:cs="Arial"/>
        </w:rPr>
      </w:pPr>
      <w:r w:rsidRPr="0079224E">
        <w:rPr>
          <w:rFonts w:cs="Arial"/>
        </w:rPr>
        <w:t>During training at a workshop in Polokwane, Lindiwe misinterpreted a hidden dashed line as a visible cut line and mistakenly removed a central dowel section from a frame. Her supervisor, Mr Dlamini, reviewed the line types with her and helped her distinguish between continuous and dashed line meanings. Lindiwe began keeping a line type reference chart at her station and quickly became known for her improved interpretation skills.</w:t>
      </w:r>
    </w:p>
    <w:p w:rsidR="00ED52E0" w:rsidRPr="0079224E" w:rsidRDefault="00ED52E0" w:rsidP="00ED52E0">
      <w:pPr>
        <w:rPr>
          <w:rFonts w:cs="Arial"/>
        </w:rPr>
      </w:pPr>
      <w:r w:rsidRPr="0079224E">
        <w:rPr>
          <w:rFonts w:cs="Arial"/>
          <w:b/>
          <w:bCs/>
        </w:rPr>
        <w:t>Discussion Points:</w:t>
      </w:r>
    </w:p>
    <w:p w:rsidR="00ED52E0" w:rsidRPr="0079224E" w:rsidRDefault="00ED52E0" w:rsidP="00ED52E0">
      <w:pPr>
        <w:numPr>
          <w:ilvl w:val="0"/>
          <w:numId w:val="362"/>
        </w:numPr>
        <w:rPr>
          <w:rFonts w:cs="Arial"/>
        </w:rPr>
      </w:pPr>
      <w:r w:rsidRPr="0079224E">
        <w:rPr>
          <w:rFonts w:cs="Arial"/>
        </w:rPr>
        <w:t>What caused the error in Lindiwe’s reading of the drawing?</w:t>
      </w:r>
    </w:p>
    <w:p w:rsidR="00ED52E0" w:rsidRPr="0079224E" w:rsidRDefault="00ED52E0" w:rsidP="00ED52E0">
      <w:pPr>
        <w:numPr>
          <w:ilvl w:val="0"/>
          <w:numId w:val="362"/>
        </w:numPr>
        <w:rPr>
          <w:rFonts w:cs="Arial"/>
        </w:rPr>
      </w:pPr>
      <w:r w:rsidRPr="0079224E">
        <w:rPr>
          <w:rFonts w:cs="Arial"/>
        </w:rPr>
        <w:t>How did a simple visual tool (reference chart) support her learning?</w:t>
      </w:r>
    </w:p>
    <w:p w:rsidR="00ED52E0" w:rsidRPr="0079224E" w:rsidRDefault="00F37A27" w:rsidP="00ED52E0">
      <w:pPr>
        <w:rPr>
          <w:rFonts w:cs="Arial"/>
        </w:rPr>
      </w:pPr>
      <w:r>
        <w:rPr>
          <w:rFonts w:cs="Arial"/>
        </w:rPr>
        <w:pict>
          <v:rect id="_x0000_i1503" style="width:0;height:1.5pt" o:hralign="center" o:hrstd="t" o:hr="t" fillcolor="#a0a0a0" stroked="f"/>
        </w:pict>
      </w:r>
    </w:p>
    <w:p w:rsidR="00ED52E0" w:rsidRPr="0079224E" w:rsidRDefault="00ED52E0" w:rsidP="00ED52E0">
      <w:pPr>
        <w:rPr>
          <w:rFonts w:cs="Arial"/>
          <w:b/>
          <w:bCs/>
        </w:rPr>
      </w:pPr>
      <w:r w:rsidRPr="0079224E">
        <w:rPr>
          <w:rFonts w:cs="Arial"/>
          <w:b/>
          <w:bCs/>
        </w:rPr>
        <w:t>Critical Thinking Questions</w:t>
      </w:r>
    </w:p>
    <w:p w:rsidR="00ED52E0" w:rsidRPr="0079224E" w:rsidRDefault="00ED52E0" w:rsidP="00ED52E0">
      <w:pPr>
        <w:numPr>
          <w:ilvl w:val="0"/>
          <w:numId w:val="363"/>
        </w:numPr>
        <w:rPr>
          <w:rFonts w:cs="Arial"/>
        </w:rPr>
      </w:pPr>
      <w:r w:rsidRPr="0079224E">
        <w:rPr>
          <w:rFonts w:cs="Arial"/>
        </w:rPr>
        <w:t>Why do engineering drawings use different line types rather than written labels alone?</w:t>
      </w:r>
    </w:p>
    <w:p w:rsidR="00ED52E0" w:rsidRPr="0079224E" w:rsidRDefault="00ED52E0" w:rsidP="00ED52E0">
      <w:pPr>
        <w:numPr>
          <w:ilvl w:val="0"/>
          <w:numId w:val="363"/>
        </w:numPr>
        <w:rPr>
          <w:rFonts w:cs="Arial"/>
        </w:rPr>
      </w:pPr>
      <w:r w:rsidRPr="0079224E">
        <w:rPr>
          <w:rFonts w:cs="Arial"/>
        </w:rPr>
        <w:t>What could happen if a hidden detail line is mistakenly interpreted as a visible edge?</w:t>
      </w:r>
    </w:p>
    <w:p w:rsidR="00ED52E0" w:rsidRPr="0079224E" w:rsidRDefault="00ED52E0" w:rsidP="00ED52E0">
      <w:pPr>
        <w:numPr>
          <w:ilvl w:val="0"/>
          <w:numId w:val="363"/>
        </w:numPr>
        <w:rPr>
          <w:rFonts w:cs="Arial"/>
        </w:rPr>
      </w:pPr>
      <w:r w:rsidRPr="0079224E">
        <w:rPr>
          <w:rFonts w:cs="Arial"/>
        </w:rPr>
        <w:t>How can upholstery learners build fluency in recognising line types?</w:t>
      </w:r>
    </w:p>
    <w:p w:rsidR="00ED52E0" w:rsidRPr="0079224E" w:rsidRDefault="00ED52E0" w:rsidP="00ED52E0">
      <w:pPr>
        <w:numPr>
          <w:ilvl w:val="0"/>
          <w:numId w:val="363"/>
        </w:numPr>
        <w:rPr>
          <w:rFonts w:cs="Arial"/>
        </w:rPr>
      </w:pPr>
      <w:r w:rsidRPr="0079224E">
        <w:rPr>
          <w:rFonts w:cs="Arial"/>
        </w:rPr>
        <w:lastRenderedPageBreak/>
        <w:t>What practical tools or visual aids can be used to support learning line type conventions?</w:t>
      </w:r>
    </w:p>
    <w:p w:rsidR="00ED52E0" w:rsidRPr="0079224E" w:rsidRDefault="00ED52E0" w:rsidP="00ED52E0">
      <w:pPr>
        <w:numPr>
          <w:ilvl w:val="0"/>
          <w:numId w:val="363"/>
        </w:numPr>
        <w:rPr>
          <w:rFonts w:cs="Arial"/>
        </w:rPr>
      </w:pPr>
      <w:r w:rsidRPr="0079224E">
        <w:rPr>
          <w:rFonts w:cs="Arial"/>
        </w:rPr>
        <w:t>In what way does understanding line types improve collaboration with design and frame teams?</w:t>
      </w:r>
    </w:p>
    <w:p w:rsidR="00ED52E0" w:rsidRPr="0079224E" w:rsidRDefault="00F37A27" w:rsidP="00ED52E0">
      <w:pPr>
        <w:rPr>
          <w:rFonts w:cs="Arial"/>
        </w:rPr>
      </w:pPr>
      <w:r>
        <w:rPr>
          <w:rFonts w:cs="Arial"/>
        </w:rPr>
        <w:pict>
          <v:rect id="_x0000_i1504" style="width:0;height:1.5pt" o:hralign="center" o:hrstd="t" o:hr="t" fillcolor="#a0a0a0" stroked="f"/>
        </w:pict>
      </w:r>
    </w:p>
    <w:p w:rsidR="00ED52E0" w:rsidRPr="0079224E" w:rsidRDefault="00ED52E0" w:rsidP="00ED52E0">
      <w:pPr>
        <w:rPr>
          <w:rFonts w:cs="Arial"/>
        </w:rPr>
      </w:pPr>
      <w:r w:rsidRPr="0079224E">
        <w:rPr>
          <w:rFonts w:cs="Arial"/>
        </w:rPr>
        <w:t xml:space="preserve"> </w:t>
      </w:r>
    </w:p>
    <w:p w:rsidR="00A32DD9" w:rsidRPr="0079224E" w:rsidRDefault="00A32DD9" w:rsidP="00A32DD9">
      <w:pPr>
        <w:rPr>
          <w:rFonts w:cs="Arial"/>
        </w:rPr>
      </w:pPr>
    </w:p>
    <w:p w:rsidR="00ED52E0" w:rsidRPr="0079224E" w:rsidRDefault="00ED52E0">
      <w:pPr>
        <w:rPr>
          <w:rFonts w:cs="Arial"/>
        </w:rPr>
      </w:pPr>
      <w:r w:rsidRPr="0079224E">
        <w:rPr>
          <w:rFonts w:cs="Arial"/>
        </w:rPr>
        <w:br w:type="page"/>
      </w:r>
    </w:p>
    <w:p w:rsidR="00ED52E0" w:rsidRPr="0079224E" w:rsidRDefault="00ED52E0" w:rsidP="00CD0B18">
      <w:pPr>
        <w:pStyle w:val="Heading3"/>
        <w:rPr>
          <w:rFonts w:ascii="Century Gothic" w:hAnsi="Century Gothic" w:cs="Arial"/>
          <w:b/>
          <w:bCs/>
        </w:rPr>
      </w:pPr>
      <w:bookmarkStart w:id="70" w:name="_Toc195895504"/>
      <w:r w:rsidRPr="0079224E">
        <w:rPr>
          <w:rFonts w:ascii="Century Gothic" w:hAnsi="Century Gothic" w:cs="Arial"/>
          <w:b/>
          <w:bCs/>
        </w:rPr>
        <w:lastRenderedPageBreak/>
        <w:t>KT0608: Hidden Details</w:t>
      </w:r>
      <w:bookmarkEnd w:id="70"/>
    </w:p>
    <w:p w:rsidR="00CD0B18" w:rsidRPr="0079224E" w:rsidRDefault="00CD0B18" w:rsidP="00ED52E0">
      <w:pPr>
        <w:rPr>
          <w:rFonts w:cs="Arial"/>
          <w:b/>
          <w:bCs/>
        </w:rPr>
      </w:pPr>
    </w:p>
    <w:p w:rsidR="00ED52E0" w:rsidRPr="0079224E" w:rsidRDefault="00ED52E0" w:rsidP="00ED52E0">
      <w:pPr>
        <w:rPr>
          <w:rFonts w:cs="Arial"/>
          <w:b/>
          <w:bCs/>
        </w:rPr>
      </w:pPr>
      <w:r w:rsidRPr="0079224E">
        <w:rPr>
          <w:rFonts w:cs="Arial"/>
          <w:b/>
          <w:bCs/>
        </w:rPr>
        <w:t>Theoretical Learning Content</w:t>
      </w:r>
    </w:p>
    <w:p w:rsidR="00ED52E0" w:rsidRPr="0079224E" w:rsidRDefault="00ED52E0" w:rsidP="00ED52E0">
      <w:pPr>
        <w:rPr>
          <w:rFonts w:cs="Arial"/>
        </w:rPr>
      </w:pPr>
      <w:r w:rsidRPr="0079224E">
        <w:rPr>
          <w:rFonts w:cs="Arial"/>
          <w:b/>
          <w:bCs/>
        </w:rPr>
        <w:t>Hidden details</w:t>
      </w:r>
      <w:r w:rsidRPr="0079224E">
        <w:rPr>
          <w:rFonts w:cs="Arial"/>
        </w:rPr>
        <w:t xml:space="preserve"> in engineering drawings refer to </w:t>
      </w:r>
      <w:r w:rsidRPr="0079224E">
        <w:rPr>
          <w:rFonts w:cs="Arial"/>
          <w:b/>
          <w:bCs/>
        </w:rPr>
        <w:t>components or features that are not visible</w:t>
      </w:r>
      <w:r w:rsidRPr="0079224E">
        <w:rPr>
          <w:rFonts w:cs="Arial"/>
        </w:rPr>
        <w:t xml:space="preserve"> from a particular view but are still essential to the design and function of the furniture item. These are typically represented by </w:t>
      </w:r>
      <w:r w:rsidRPr="0079224E">
        <w:rPr>
          <w:rFonts w:cs="Arial"/>
          <w:b/>
          <w:bCs/>
        </w:rPr>
        <w:t>dashed lines</w:t>
      </w:r>
      <w:r w:rsidRPr="0079224E">
        <w:rPr>
          <w:rFonts w:cs="Arial"/>
        </w:rPr>
        <w:t xml:space="preserve"> and help the upholsterer understand the internal structure or concealed features such as dowels, slots, recesses, or internal foam layers.</w:t>
      </w:r>
    </w:p>
    <w:p w:rsidR="00ED52E0" w:rsidRPr="0079224E" w:rsidRDefault="00ED52E0" w:rsidP="00ED52E0">
      <w:pPr>
        <w:rPr>
          <w:rFonts w:cs="Arial"/>
        </w:rPr>
      </w:pPr>
      <w:r w:rsidRPr="0079224E">
        <w:rPr>
          <w:rFonts w:cs="Arial"/>
        </w:rPr>
        <w:t xml:space="preserve">Understanding hidden details is essential in upholstery, where </w:t>
      </w:r>
      <w:r w:rsidRPr="0079224E">
        <w:rPr>
          <w:rFonts w:cs="Arial"/>
          <w:b/>
          <w:bCs/>
        </w:rPr>
        <w:t>frames, padding, fasteners, and substructures</w:t>
      </w:r>
      <w:r w:rsidRPr="0079224E">
        <w:rPr>
          <w:rFonts w:cs="Arial"/>
        </w:rPr>
        <w:t xml:space="preserve"> often influence how covers are applied and how the final product performs.</w:t>
      </w:r>
    </w:p>
    <w:p w:rsidR="00ED52E0" w:rsidRPr="0079224E" w:rsidRDefault="00F37A27" w:rsidP="00ED52E0">
      <w:pPr>
        <w:rPr>
          <w:rFonts w:cs="Arial"/>
        </w:rPr>
      </w:pPr>
      <w:r>
        <w:rPr>
          <w:rFonts w:cs="Arial"/>
        </w:rPr>
        <w:pict>
          <v:rect id="_x0000_i1505" style="width:0;height:1.5pt" o:hralign="center" o:hrstd="t" o:hr="t" fillcolor="#a0a0a0" stroked="f"/>
        </w:pict>
      </w:r>
    </w:p>
    <w:p w:rsidR="00ED52E0" w:rsidRPr="0079224E" w:rsidRDefault="00ED52E0" w:rsidP="00ED52E0">
      <w:pPr>
        <w:rPr>
          <w:rFonts w:cs="Arial"/>
          <w:b/>
          <w:bCs/>
        </w:rPr>
      </w:pPr>
      <w:r w:rsidRPr="0079224E">
        <w:rPr>
          <w:rFonts w:cs="Arial"/>
          <w:b/>
          <w:bCs/>
        </w:rPr>
        <w:t>1. Common Hidden Details in Upholstery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5631"/>
      </w:tblGrid>
      <w:tr w:rsidR="00ED52E0" w:rsidRPr="0079224E" w:rsidTr="00CD0B18">
        <w:trPr>
          <w:tblHeader/>
          <w:tblCellSpacing w:w="15" w:type="dxa"/>
        </w:trPr>
        <w:tc>
          <w:tcPr>
            <w:tcW w:w="0" w:type="auto"/>
            <w:vAlign w:val="center"/>
            <w:hideMark/>
          </w:tcPr>
          <w:p w:rsidR="00ED52E0" w:rsidRPr="0079224E" w:rsidRDefault="00ED52E0" w:rsidP="00ED52E0">
            <w:pPr>
              <w:rPr>
                <w:rFonts w:cs="Arial"/>
                <w:b/>
                <w:bCs/>
              </w:rPr>
            </w:pPr>
            <w:r w:rsidRPr="0079224E">
              <w:rPr>
                <w:rFonts w:cs="Arial"/>
                <w:b/>
                <w:bCs/>
              </w:rPr>
              <w:t>Hidden Feature</w:t>
            </w:r>
          </w:p>
        </w:tc>
        <w:tc>
          <w:tcPr>
            <w:tcW w:w="0" w:type="auto"/>
            <w:vAlign w:val="center"/>
            <w:hideMark/>
          </w:tcPr>
          <w:p w:rsidR="00ED52E0" w:rsidRPr="0079224E" w:rsidRDefault="00ED52E0" w:rsidP="00ED52E0">
            <w:pPr>
              <w:rPr>
                <w:rFonts w:cs="Arial"/>
                <w:b/>
                <w:bCs/>
              </w:rPr>
            </w:pPr>
            <w:r w:rsidRPr="0079224E">
              <w:rPr>
                <w:rFonts w:cs="Arial"/>
                <w:b/>
                <w:bCs/>
              </w:rPr>
              <w:t>Example</w:t>
            </w:r>
          </w:p>
        </w:tc>
      </w:tr>
      <w:tr w:rsidR="00ED52E0" w:rsidRPr="0079224E" w:rsidTr="00CD0B18">
        <w:trPr>
          <w:tblCellSpacing w:w="15" w:type="dxa"/>
        </w:trPr>
        <w:tc>
          <w:tcPr>
            <w:tcW w:w="0" w:type="auto"/>
            <w:vAlign w:val="center"/>
            <w:hideMark/>
          </w:tcPr>
          <w:p w:rsidR="00ED52E0" w:rsidRPr="0079224E" w:rsidRDefault="00ED52E0" w:rsidP="00ED52E0">
            <w:pPr>
              <w:rPr>
                <w:rFonts w:cs="Arial"/>
              </w:rPr>
            </w:pPr>
            <w:r w:rsidRPr="0079224E">
              <w:rPr>
                <w:rFonts w:cs="Arial"/>
              </w:rPr>
              <w:t>Dowel joints</w:t>
            </w:r>
          </w:p>
        </w:tc>
        <w:tc>
          <w:tcPr>
            <w:tcW w:w="0" w:type="auto"/>
            <w:vAlign w:val="center"/>
            <w:hideMark/>
          </w:tcPr>
          <w:p w:rsidR="00ED52E0" w:rsidRPr="0079224E" w:rsidRDefault="00ED52E0" w:rsidP="00ED52E0">
            <w:pPr>
              <w:rPr>
                <w:rFonts w:cs="Arial"/>
              </w:rPr>
            </w:pPr>
            <w:r w:rsidRPr="0079224E">
              <w:rPr>
                <w:rFonts w:cs="Arial"/>
              </w:rPr>
              <w:t>Hidden wooden pegs that connect two frame parts</w:t>
            </w:r>
          </w:p>
        </w:tc>
      </w:tr>
      <w:tr w:rsidR="00ED52E0" w:rsidRPr="0079224E" w:rsidTr="00CD0B18">
        <w:trPr>
          <w:tblCellSpacing w:w="15" w:type="dxa"/>
        </w:trPr>
        <w:tc>
          <w:tcPr>
            <w:tcW w:w="0" w:type="auto"/>
            <w:vAlign w:val="center"/>
            <w:hideMark/>
          </w:tcPr>
          <w:p w:rsidR="00ED52E0" w:rsidRPr="0079224E" w:rsidRDefault="00ED52E0" w:rsidP="00ED52E0">
            <w:pPr>
              <w:rPr>
                <w:rFonts w:cs="Arial"/>
              </w:rPr>
            </w:pPr>
            <w:r w:rsidRPr="0079224E">
              <w:rPr>
                <w:rFonts w:cs="Arial"/>
              </w:rPr>
              <w:t>Recesses or slots</w:t>
            </w:r>
          </w:p>
        </w:tc>
        <w:tc>
          <w:tcPr>
            <w:tcW w:w="0" w:type="auto"/>
            <w:vAlign w:val="center"/>
            <w:hideMark/>
          </w:tcPr>
          <w:p w:rsidR="00ED52E0" w:rsidRPr="0079224E" w:rsidRDefault="00ED52E0" w:rsidP="00ED52E0">
            <w:pPr>
              <w:rPr>
                <w:rFonts w:cs="Arial"/>
              </w:rPr>
            </w:pPr>
            <w:r w:rsidRPr="0079224E">
              <w:rPr>
                <w:rFonts w:cs="Arial"/>
              </w:rPr>
              <w:t>For inserting panels, foam, or fittings</w:t>
            </w:r>
          </w:p>
        </w:tc>
      </w:tr>
      <w:tr w:rsidR="00ED52E0" w:rsidRPr="0079224E" w:rsidTr="00CD0B18">
        <w:trPr>
          <w:tblCellSpacing w:w="15" w:type="dxa"/>
        </w:trPr>
        <w:tc>
          <w:tcPr>
            <w:tcW w:w="0" w:type="auto"/>
            <w:vAlign w:val="center"/>
            <w:hideMark/>
          </w:tcPr>
          <w:p w:rsidR="00ED52E0" w:rsidRPr="0079224E" w:rsidRDefault="00ED52E0" w:rsidP="00ED52E0">
            <w:pPr>
              <w:rPr>
                <w:rFonts w:cs="Arial"/>
              </w:rPr>
            </w:pPr>
            <w:r w:rsidRPr="0079224E">
              <w:rPr>
                <w:rFonts w:cs="Arial"/>
              </w:rPr>
              <w:t>Internal bracing</w:t>
            </w:r>
          </w:p>
        </w:tc>
        <w:tc>
          <w:tcPr>
            <w:tcW w:w="0" w:type="auto"/>
            <w:vAlign w:val="center"/>
            <w:hideMark/>
          </w:tcPr>
          <w:p w:rsidR="00ED52E0" w:rsidRPr="0079224E" w:rsidRDefault="00ED52E0" w:rsidP="00ED52E0">
            <w:pPr>
              <w:rPr>
                <w:rFonts w:cs="Arial"/>
              </w:rPr>
            </w:pPr>
            <w:r w:rsidRPr="0079224E">
              <w:rPr>
                <w:rFonts w:cs="Arial"/>
              </w:rPr>
              <w:t>Hidden support blocks inside armrests or backrests</w:t>
            </w:r>
          </w:p>
        </w:tc>
      </w:tr>
      <w:tr w:rsidR="00ED52E0" w:rsidRPr="0079224E" w:rsidTr="00CD0B18">
        <w:trPr>
          <w:tblCellSpacing w:w="15" w:type="dxa"/>
        </w:trPr>
        <w:tc>
          <w:tcPr>
            <w:tcW w:w="0" w:type="auto"/>
            <w:vAlign w:val="center"/>
            <w:hideMark/>
          </w:tcPr>
          <w:p w:rsidR="00ED52E0" w:rsidRPr="0079224E" w:rsidRDefault="00ED52E0" w:rsidP="00ED52E0">
            <w:pPr>
              <w:rPr>
                <w:rFonts w:cs="Arial"/>
              </w:rPr>
            </w:pPr>
            <w:r w:rsidRPr="0079224E">
              <w:rPr>
                <w:rFonts w:cs="Arial"/>
              </w:rPr>
              <w:t>Foam layer profiles</w:t>
            </w:r>
          </w:p>
        </w:tc>
        <w:tc>
          <w:tcPr>
            <w:tcW w:w="0" w:type="auto"/>
            <w:vAlign w:val="center"/>
            <w:hideMark/>
          </w:tcPr>
          <w:p w:rsidR="00ED52E0" w:rsidRPr="0079224E" w:rsidRDefault="00ED52E0" w:rsidP="00ED52E0">
            <w:pPr>
              <w:rPr>
                <w:rFonts w:cs="Arial"/>
              </w:rPr>
            </w:pPr>
            <w:r w:rsidRPr="0079224E">
              <w:rPr>
                <w:rFonts w:cs="Arial"/>
              </w:rPr>
              <w:t>Non-visible shaping below the cover material</w:t>
            </w:r>
          </w:p>
        </w:tc>
      </w:tr>
      <w:tr w:rsidR="00ED52E0" w:rsidRPr="0079224E" w:rsidTr="00CD0B18">
        <w:trPr>
          <w:tblCellSpacing w:w="15" w:type="dxa"/>
        </w:trPr>
        <w:tc>
          <w:tcPr>
            <w:tcW w:w="0" w:type="auto"/>
            <w:vAlign w:val="center"/>
            <w:hideMark/>
          </w:tcPr>
          <w:p w:rsidR="00ED52E0" w:rsidRPr="0079224E" w:rsidRDefault="00ED52E0" w:rsidP="00ED52E0">
            <w:pPr>
              <w:rPr>
                <w:rFonts w:cs="Arial"/>
              </w:rPr>
            </w:pPr>
            <w:r w:rsidRPr="0079224E">
              <w:rPr>
                <w:rFonts w:cs="Arial"/>
              </w:rPr>
              <w:t>Tufting anchor points</w:t>
            </w:r>
          </w:p>
        </w:tc>
        <w:tc>
          <w:tcPr>
            <w:tcW w:w="0" w:type="auto"/>
            <w:vAlign w:val="center"/>
            <w:hideMark/>
          </w:tcPr>
          <w:p w:rsidR="00ED52E0" w:rsidRPr="0079224E" w:rsidRDefault="00ED52E0" w:rsidP="00ED52E0">
            <w:pPr>
              <w:rPr>
                <w:rFonts w:cs="Arial"/>
              </w:rPr>
            </w:pPr>
            <w:r w:rsidRPr="0079224E">
              <w:rPr>
                <w:rFonts w:cs="Arial"/>
              </w:rPr>
              <w:t>Embedded hardware under the surface for buttons</w:t>
            </w:r>
          </w:p>
        </w:tc>
      </w:tr>
      <w:tr w:rsidR="00ED52E0" w:rsidRPr="0079224E" w:rsidTr="00CD0B18">
        <w:trPr>
          <w:tblCellSpacing w:w="15" w:type="dxa"/>
        </w:trPr>
        <w:tc>
          <w:tcPr>
            <w:tcW w:w="0" w:type="auto"/>
            <w:vAlign w:val="center"/>
            <w:hideMark/>
          </w:tcPr>
          <w:p w:rsidR="00ED52E0" w:rsidRPr="0079224E" w:rsidRDefault="00ED52E0" w:rsidP="00ED52E0">
            <w:pPr>
              <w:rPr>
                <w:rFonts w:cs="Arial"/>
              </w:rPr>
            </w:pPr>
            <w:r w:rsidRPr="0079224E">
              <w:rPr>
                <w:rFonts w:cs="Arial"/>
              </w:rPr>
              <w:t>Staple backing strips</w:t>
            </w:r>
          </w:p>
        </w:tc>
        <w:tc>
          <w:tcPr>
            <w:tcW w:w="0" w:type="auto"/>
            <w:vAlign w:val="center"/>
            <w:hideMark/>
          </w:tcPr>
          <w:p w:rsidR="00ED52E0" w:rsidRPr="0079224E" w:rsidRDefault="00ED52E0" w:rsidP="00ED52E0">
            <w:pPr>
              <w:rPr>
                <w:rFonts w:cs="Arial"/>
              </w:rPr>
            </w:pPr>
            <w:r w:rsidRPr="0079224E">
              <w:rPr>
                <w:rFonts w:cs="Arial"/>
              </w:rPr>
              <w:t>Fixed inside the frame, not visible externally</w:t>
            </w:r>
          </w:p>
        </w:tc>
      </w:tr>
    </w:tbl>
    <w:p w:rsidR="00ED52E0" w:rsidRPr="0079224E" w:rsidRDefault="00F37A27" w:rsidP="00ED52E0">
      <w:pPr>
        <w:rPr>
          <w:rFonts w:cs="Arial"/>
        </w:rPr>
      </w:pPr>
      <w:r>
        <w:rPr>
          <w:rFonts w:cs="Arial"/>
        </w:rPr>
        <w:pict>
          <v:rect id="_x0000_i1506" style="width:0;height:1.5pt" o:hralign="center" o:hrstd="t" o:hr="t" fillcolor="#a0a0a0" stroked="f"/>
        </w:pict>
      </w:r>
    </w:p>
    <w:p w:rsidR="00ED52E0" w:rsidRPr="0079224E" w:rsidRDefault="00ED52E0" w:rsidP="00ED52E0">
      <w:pPr>
        <w:rPr>
          <w:rFonts w:cs="Arial"/>
          <w:b/>
          <w:bCs/>
        </w:rPr>
      </w:pPr>
      <w:r w:rsidRPr="0079224E">
        <w:rPr>
          <w:rFonts w:cs="Arial"/>
          <w:b/>
          <w:bCs/>
        </w:rPr>
        <w:t>2. Representation of Hidden Details</w:t>
      </w:r>
    </w:p>
    <w:p w:rsidR="00ED52E0" w:rsidRPr="0079224E" w:rsidRDefault="00ED52E0" w:rsidP="00ED52E0">
      <w:pPr>
        <w:numPr>
          <w:ilvl w:val="0"/>
          <w:numId w:val="364"/>
        </w:numPr>
        <w:rPr>
          <w:rFonts w:cs="Arial"/>
        </w:rPr>
      </w:pPr>
      <w:r w:rsidRPr="0079224E">
        <w:rPr>
          <w:rFonts w:cs="Arial"/>
        </w:rPr>
        <w:t xml:space="preserve">Shown using </w:t>
      </w:r>
      <w:r w:rsidRPr="0079224E">
        <w:rPr>
          <w:rFonts w:cs="Arial"/>
          <w:b/>
          <w:bCs/>
        </w:rPr>
        <w:t>dashed lines</w:t>
      </w:r>
      <w:r w:rsidRPr="0079224E">
        <w:rPr>
          <w:rFonts w:cs="Arial"/>
        </w:rPr>
        <w:t xml:space="preserve"> in orthographic views</w:t>
      </w:r>
    </w:p>
    <w:p w:rsidR="00ED52E0" w:rsidRPr="0079224E" w:rsidRDefault="00ED52E0" w:rsidP="00ED52E0">
      <w:pPr>
        <w:numPr>
          <w:ilvl w:val="0"/>
          <w:numId w:val="364"/>
        </w:numPr>
        <w:rPr>
          <w:rFonts w:cs="Arial"/>
        </w:rPr>
      </w:pPr>
      <w:r w:rsidRPr="0079224E">
        <w:rPr>
          <w:rFonts w:cs="Arial"/>
        </w:rPr>
        <w:t xml:space="preserve">May be referenced with </w:t>
      </w:r>
      <w:r w:rsidRPr="0079224E">
        <w:rPr>
          <w:rFonts w:cs="Arial"/>
          <w:b/>
          <w:bCs/>
        </w:rPr>
        <w:t>callouts</w:t>
      </w:r>
      <w:r w:rsidRPr="0079224E">
        <w:rPr>
          <w:rFonts w:cs="Arial"/>
        </w:rPr>
        <w:t xml:space="preserve"> or detailed in section views</w:t>
      </w:r>
    </w:p>
    <w:p w:rsidR="00ED52E0" w:rsidRPr="0079224E" w:rsidRDefault="00ED52E0" w:rsidP="00ED52E0">
      <w:pPr>
        <w:numPr>
          <w:ilvl w:val="0"/>
          <w:numId w:val="364"/>
        </w:numPr>
        <w:rPr>
          <w:rFonts w:cs="Arial"/>
        </w:rPr>
      </w:pPr>
      <w:r w:rsidRPr="0079224E">
        <w:rPr>
          <w:rFonts w:cs="Arial"/>
        </w:rPr>
        <w:t xml:space="preserve">Often accompanied by </w:t>
      </w:r>
      <w:r w:rsidRPr="0079224E">
        <w:rPr>
          <w:rFonts w:cs="Arial"/>
          <w:b/>
          <w:bCs/>
        </w:rPr>
        <w:t>notes</w:t>
      </w:r>
      <w:r w:rsidRPr="0079224E">
        <w:rPr>
          <w:rFonts w:cs="Arial"/>
        </w:rPr>
        <w:t xml:space="preserve"> specifying location, size, or material</w:t>
      </w:r>
    </w:p>
    <w:p w:rsidR="00ED52E0" w:rsidRPr="0079224E" w:rsidRDefault="00ED52E0" w:rsidP="00ED52E0">
      <w:pPr>
        <w:numPr>
          <w:ilvl w:val="0"/>
          <w:numId w:val="364"/>
        </w:numPr>
        <w:rPr>
          <w:rFonts w:cs="Arial"/>
        </w:rPr>
      </w:pPr>
      <w:r w:rsidRPr="0079224E">
        <w:rPr>
          <w:rFonts w:cs="Arial"/>
        </w:rPr>
        <w:t>In isometric or perspective drawings, may not be visible at all—requiring the reader to refer to sections or elevations</w:t>
      </w:r>
    </w:p>
    <w:p w:rsidR="00ED52E0" w:rsidRPr="0079224E" w:rsidRDefault="00F37A27" w:rsidP="00ED52E0">
      <w:pPr>
        <w:rPr>
          <w:rFonts w:cs="Arial"/>
        </w:rPr>
      </w:pPr>
      <w:r>
        <w:rPr>
          <w:rFonts w:cs="Arial"/>
        </w:rPr>
        <w:pict>
          <v:rect id="_x0000_i1507" style="width:0;height:1.5pt" o:hralign="center" o:hrstd="t" o:hr="t" fillcolor="#a0a0a0" stroked="f"/>
        </w:pict>
      </w:r>
    </w:p>
    <w:p w:rsidR="00ED52E0" w:rsidRPr="0079224E" w:rsidRDefault="00ED52E0" w:rsidP="00ED52E0">
      <w:pPr>
        <w:rPr>
          <w:rFonts w:cs="Arial"/>
          <w:b/>
          <w:bCs/>
        </w:rPr>
      </w:pPr>
      <w:r w:rsidRPr="0079224E">
        <w:rPr>
          <w:rFonts w:cs="Arial"/>
          <w:b/>
          <w:bCs/>
        </w:rPr>
        <w:t>3. Importance of Interpreting Hidden Details</w:t>
      </w:r>
    </w:p>
    <w:p w:rsidR="00ED52E0" w:rsidRPr="0079224E" w:rsidRDefault="00ED52E0" w:rsidP="00ED52E0">
      <w:pPr>
        <w:numPr>
          <w:ilvl w:val="0"/>
          <w:numId w:val="365"/>
        </w:numPr>
        <w:rPr>
          <w:rFonts w:cs="Arial"/>
        </w:rPr>
      </w:pPr>
      <w:r w:rsidRPr="0079224E">
        <w:rPr>
          <w:rFonts w:cs="Arial"/>
        </w:rPr>
        <w:t xml:space="preserve">Ensures correct </w:t>
      </w:r>
      <w:r w:rsidRPr="0079224E">
        <w:rPr>
          <w:rFonts w:cs="Arial"/>
          <w:b/>
          <w:bCs/>
        </w:rPr>
        <w:t>fabric preparation</w:t>
      </w:r>
      <w:r w:rsidRPr="0079224E">
        <w:rPr>
          <w:rFonts w:cs="Arial"/>
        </w:rPr>
        <w:t>, stapling, and tucking</w:t>
      </w:r>
    </w:p>
    <w:p w:rsidR="00ED52E0" w:rsidRPr="0079224E" w:rsidRDefault="00ED52E0" w:rsidP="00ED52E0">
      <w:pPr>
        <w:numPr>
          <w:ilvl w:val="0"/>
          <w:numId w:val="365"/>
        </w:numPr>
        <w:rPr>
          <w:rFonts w:cs="Arial"/>
        </w:rPr>
      </w:pPr>
      <w:r w:rsidRPr="0079224E">
        <w:rPr>
          <w:rFonts w:cs="Arial"/>
        </w:rPr>
        <w:t xml:space="preserve">Prevents accidental damage to </w:t>
      </w:r>
      <w:r w:rsidRPr="0079224E">
        <w:rPr>
          <w:rFonts w:cs="Arial"/>
          <w:b/>
          <w:bCs/>
        </w:rPr>
        <w:t>concealed joinery or supports</w:t>
      </w:r>
    </w:p>
    <w:p w:rsidR="00ED52E0" w:rsidRPr="0079224E" w:rsidRDefault="00ED52E0" w:rsidP="00ED52E0">
      <w:pPr>
        <w:numPr>
          <w:ilvl w:val="0"/>
          <w:numId w:val="365"/>
        </w:numPr>
        <w:rPr>
          <w:rFonts w:cs="Arial"/>
        </w:rPr>
      </w:pPr>
      <w:r w:rsidRPr="0079224E">
        <w:rPr>
          <w:rFonts w:cs="Arial"/>
        </w:rPr>
        <w:t xml:space="preserve">Assists in planning upholstery </w:t>
      </w:r>
      <w:r w:rsidRPr="0079224E">
        <w:rPr>
          <w:rFonts w:cs="Arial"/>
          <w:b/>
          <w:bCs/>
        </w:rPr>
        <w:t>sequences and tool access</w:t>
      </w:r>
    </w:p>
    <w:p w:rsidR="00ED52E0" w:rsidRPr="0079224E" w:rsidRDefault="00ED52E0" w:rsidP="00ED52E0">
      <w:pPr>
        <w:numPr>
          <w:ilvl w:val="0"/>
          <w:numId w:val="365"/>
        </w:numPr>
        <w:rPr>
          <w:rFonts w:cs="Arial"/>
        </w:rPr>
      </w:pPr>
      <w:r w:rsidRPr="0079224E">
        <w:rPr>
          <w:rFonts w:cs="Arial"/>
        </w:rPr>
        <w:lastRenderedPageBreak/>
        <w:t>Supports quality control, especially where internal features affect comfort or strength</w:t>
      </w:r>
    </w:p>
    <w:p w:rsidR="00ED52E0" w:rsidRPr="0079224E" w:rsidRDefault="00F37A27" w:rsidP="00ED52E0">
      <w:pPr>
        <w:rPr>
          <w:rFonts w:cs="Arial"/>
        </w:rPr>
      </w:pPr>
      <w:r>
        <w:rPr>
          <w:rFonts w:cs="Arial"/>
        </w:rPr>
        <w:pict>
          <v:rect id="_x0000_i1508" style="width:0;height:1.5pt" o:hralign="center" o:hrstd="t" o:hr="t" fillcolor="#a0a0a0" stroked="f"/>
        </w:pict>
      </w:r>
    </w:p>
    <w:p w:rsidR="00ED52E0" w:rsidRPr="0079224E" w:rsidRDefault="00ED52E0" w:rsidP="00ED52E0">
      <w:pPr>
        <w:rPr>
          <w:rFonts w:cs="Arial"/>
          <w:b/>
          <w:bCs/>
        </w:rPr>
      </w:pPr>
      <w:r w:rsidRPr="0079224E">
        <w:rPr>
          <w:rFonts w:cs="Arial"/>
          <w:b/>
          <w:bCs/>
        </w:rPr>
        <w:t>Examples</w:t>
      </w:r>
    </w:p>
    <w:p w:rsidR="00ED52E0" w:rsidRPr="0079224E" w:rsidRDefault="00ED52E0" w:rsidP="00ED52E0">
      <w:pPr>
        <w:numPr>
          <w:ilvl w:val="0"/>
          <w:numId w:val="366"/>
        </w:numPr>
        <w:rPr>
          <w:rFonts w:cs="Arial"/>
        </w:rPr>
      </w:pPr>
      <w:r w:rsidRPr="0079224E">
        <w:rPr>
          <w:rFonts w:cs="Arial"/>
        </w:rPr>
        <w:t xml:space="preserve">A </w:t>
      </w:r>
      <w:r w:rsidRPr="0079224E">
        <w:rPr>
          <w:rFonts w:cs="Arial"/>
          <w:b/>
          <w:bCs/>
        </w:rPr>
        <w:t>seat base drawing</w:t>
      </w:r>
      <w:r w:rsidRPr="0079224E">
        <w:rPr>
          <w:rFonts w:cs="Arial"/>
        </w:rPr>
        <w:t xml:space="preserve"> with dashed lines indicates the presence of a recessed area for a foam pad, which must be cut and fitted precisely.</w:t>
      </w:r>
    </w:p>
    <w:p w:rsidR="00ED52E0" w:rsidRPr="0079224E" w:rsidRDefault="00ED52E0" w:rsidP="00ED52E0">
      <w:pPr>
        <w:numPr>
          <w:ilvl w:val="0"/>
          <w:numId w:val="366"/>
        </w:numPr>
        <w:rPr>
          <w:rFonts w:cs="Arial"/>
        </w:rPr>
      </w:pPr>
      <w:r w:rsidRPr="0079224E">
        <w:rPr>
          <w:rFonts w:cs="Arial"/>
        </w:rPr>
        <w:t xml:space="preserve">A </w:t>
      </w:r>
      <w:r w:rsidRPr="0079224E">
        <w:rPr>
          <w:rFonts w:cs="Arial"/>
          <w:b/>
          <w:bCs/>
        </w:rPr>
        <w:t>chair leg section</w:t>
      </w:r>
      <w:r w:rsidRPr="0079224E">
        <w:rPr>
          <w:rFonts w:cs="Arial"/>
        </w:rPr>
        <w:t xml:space="preserve"> reveals internal slots for hidden cross-supports not shown in the main view.</w:t>
      </w:r>
    </w:p>
    <w:p w:rsidR="00ED52E0" w:rsidRPr="0079224E" w:rsidRDefault="00ED52E0" w:rsidP="00ED52E0">
      <w:pPr>
        <w:numPr>
          <w:ilvl w:val="0"/>
          <w:numId w:val="366"/>
        </w:numPr>
        <w:rPr>
          <w:rFonts w:cs="Arial"/>
        </w:rPr>
      </w:pPr>
      <w:r w:rsidRPr="0079224E">
        <w:rPr>
          <w:rFonts w:cs="Arial"/>
        </w:rPr>
        <w:t xml:space="preserve">A </w:t>
      </w:r>
      <w:r w:rsidRPr="0079224E">
        <w:rPr>
          <w:rFonts w:cs="Arial"/>
          <w:b/>
          <w:bCs/>
        </w:rPr>
        <w:t>backrest layout</w:t>
      </w:r>
      <w:r w:rsidRPr="0079224E">
        <w:rPr>
          <w:rFonts w:cs="Arial"/>
        </w:rPr>
        <w:t xml:space="preserve"> includes anchor points for tufted buttons, visible only as small dashed circles on the inner panel.</w:t>
      </w:r>
    </w:p>
    <w:p w:rsidR="00ED52E0" w:rsidRPr="0079224E" w:rsidRDefault="00F37A27" w:rsidP="00ED52E0">
      <w:pPr>
        <w:rPr>
          <w:rFonts w:cs="Arial"/>
        </w:rPr>
      </w:pPr>
      <w:r>
        <w:rPr>
          <w:rFonts w:cs="Arial"/>
        </w:rPr>
        <w:pict>
          <v:rect id="_x0000_i1509" style="width:0;height:1.5pt" o:hralign="center" o:hrstd="t" o:hr="t" fillcolor="#a0a0a0" stroked="f"/>
        </w:pict>
      </w:r>
    </w:p>
    <w:p w:rsidR="00ED52E0" w:rsidRPr="0079224E" w:rsidRDefault="00ED52E0" w:rsidP="00ED52E0">
      <w:pPr>
        <w:rPr>
          <w:rFonts w:cs="Arial"/>
          <w:b/>
          <w:bCs/>
        </w:rPr>
      </w:pPr>
      <w:r w:rsidRPr="0079224E">
        <w:rPr>
          <w:rFonts w:cs="Arial"/>
          <w:b/>
          <w:bCs/>
        </w:rPr>
        <w:t>Case Study</w:t>
      </w:r>
    </w:p>
    <w:p w:rsidR="00ED52E0" w:rsidRPr="0079224E" w:rsidRDefault="00ED52E0" w:rsidP="00ED52E0">
      <w:pPr>
        <w:rPr>
          <w:rFonts w:cs="Arial"/>
        </w:rPr>
      </w:pPr>
      <w:r w:rsidRPr="0079224E">
        <w:rPr>
          <w:rFonts w:cs="Arial"/>
          <w:b/>
          <w:bCs/>
        </w:rPr>
        <w:t>Case Study: Dean and the Dowels</w:t>
      </w:r>
    </w:p>
    <w:p w:rsidR="00ED52E0" w:rsidRPr="0079224E" w:rsidRDefault="00ED52E0" w:rsidP="00ED52E0">
      <w:pPr>
        <w:rPr>
          <w:rFonts w:cs="Arial"/>
        </w:rPr>
      </w:pPr>
      <w:r w:rsidRPr="0079224E">
        <w:rPr>
          <w:rFonts w:cs="Arial"/>
        </w:rPr>
        <w:t xml:space="preserve">Dean, an upholsterer from Gqeberha, was fitting foam to a lounge chair frame. He overlooked a set of dashed lines on the base drawing and mistakenly stapled into a hidden dowel joint. The result was a loose leg and a returned product. After this, Dean reviewed hidden detail conventions and made it a habit to </w:t>
      </w:r>
      <w:r w:rsidRPr="0079224E">
        <w:rPr>
          <w:rFonts w:cs="Arial"/>
          <w:b/>
          <w:bCs/>
        </w:rPr>
        <w:t>highlight all dashed lines</w:t>
      </w:r>
      <w:r w:rsidRPr="0079224E">
        <w:rPr>
          <w:rFonts w:cs="Arial"/>
        </w:rPr>
        <w:t xml:space="preserve"> before starting work. His quality improved, and he later helped train apprentices in drawing reading.</w:t>
      </w:r>
    </w:p>
    <w:p w:rsidR="00ED52E0" w:rsidRPr="0079224E" w:rsidRDefault="00ED52E0" w:rsidP="00ED52E0">
      <w:pPr>
        <w:rPr>
          <w:rFonts w:cs="Arial"/>
        </w:rPr>
      </w:pPr>
      <w:r w:rsidRPr="0079224E">
        <w:rPr>
          <w:rFonts w:cs="Arial"/>
          <w:b/>
          <w:bCs/>
        </w:rPr>
        <w:t>Discussion Points:</w:t>
      </w:r>
    </w:p>
    <w:p w:rsidR="00ED52E0" w:rsidRPr="0079224E" w:rsidRDefault="00ED52E0" w:rsidP="00ED52E0">
      <w:pPr>
        <w:numPr>
          <w:ilvl w:val="0"/>
          <w:numId w:val="367"/>
        </w:numPr>
        <w:rPr>
          <w:rFonts w:cs="Arial"/>
        </w:rPr>
      </w:pPr>
      <w:r w:rsidRPr="0079224E">
        <w:rPr>
          <w:rFonts w:cs="Arial"/>
        </w:rPr>
        <w:t>What misunderstanding led to the structural failure in Dean’s product?</w:t>
      </w:r>
    </w:p>
    <w:p w:rsidR="00ED52E0" w:rsidRPr="0079224E" w:rsidRDefault="00ED52E0" w:rsidP="00ED52E0">
      <w:pPr>
        <w:numPr>
          <w:ilvl w:val="0"/>
          <w:numId w:val="367"/>
        </w:numPr>
        <w:rPr>
          <w:rFonts w:cs="Arial"/>
        </w:rPr>
      </w:pPr>
      <w:r w:rsidRPr="0079224E">
        <w:rPr>
          <w:rFonts w:cs="Arial"/>
        </w:rPr>
        <w:t>How did highlighting hidden details change his approach?</w:t>
      </w:r>
    </w:p>
    <w:p w:rsidR="00ED52E0" w:rsidRPr="0079224E" w:rsidRDefault="00F37A27" w:rsidP="00ED52E0">
      <w:pPr>
        <w:rPr>
          <w:rFonts w:cs="Arial"/>
        </w:rPr>
      </w:pPr>
      <w:r>
        <w:rPr>
          <w:rFonts w:cs="Arial"/>
        </w:rPr>
        <w:pict>
          <v:rect id="_x0000_i1510" style="width:0;height:1.5pt" o:hralign="center" o:hrstd="t" o:hr="t" fillcolor="#a0a0a0" stroked="f"/>
        </w:pict>
      </w:r>
    </w:p>
    <w:p w:rsidR="00ED52E0" w:rsidRPr="0079224E" w:rsidRDefault="00ED52E0" w:rsidP="00ED52E0">
      <w:pPr>
        <w:rPr>
          <w:rFonts w:cs="Arial"/>
          <w:b/>
          <w:bCs/>
        </w:rPr>
      </w:pPr>
      <w:r w:rsidRPr="0079224E">
        <w:rPr>
          <w:rFonts w:cs="Arial"/>
          <w:b/>
          <w:bCs/>
        </w:rPr>
        <w:t>Critical Thinking Questions</w:t>
      </w:r>
    </w:p>
    <w:p w:rsidR="00ED52E0" w:rsidRPr="0079224E" w:rsidRDefault="00ED52E0" w:rsidP="00ED52E0">
      <w:pPr>
        <w:numPr>
          <w:ilvl w:val="0"/>
          <w:numId w:val="368"/>
        </w:numPr>
        <w:rPr>
          <w:rFonts w:cs="Arial"/>
        </w:rPr>
      </w:pPr>
      <w:r w:rsidRPr="0079224E">
        <w:rPr>
          <w:rFonts w:cs="Arial"/>
        </w:rPr>
        <w:t>Why is it important to identify hidden details before starting upholstery tasks?</w:t>
      </w:r>
    </w:p>
    <w:p w:rsidR="00ED52E0" w:rsidRPr="0079224E" w:rsidRDefault="00ED52E0" w:rsidP="00ED52E0">
      <w:pPr>
        <w:numPr>
          <w:ilvl w:val="0"/>
          <w:numId w:val="368"/>
        </w:numPr>
        <w:rPr>
          <w:rFonts w:cs="Arial"/>
        </w:rPr>
      </w:pPr>
      <w:r w:rsidRPr="0079224E">
        <w:rPr>
          <w:rFonts w:cs="Arial"/>
        </w:rPr>
        <w:t>What kinds of damage or faults might result from ignoring hidden features?</w:t>
      </w:r>
    </w:p>
    <w:p w:rsidR="00ED52E0" w:rsidRPr="0079224E" w:rsidRDefault="00ED52E0" w:rsidP="00ED52E0">
      <w:pPr>
        <w:numPr>
          <w:ilvl w:val="0"/>
          <w:numId w:val="368"/>
        </w:numPr>
        <w:rPr>
          <w:rFonts w:cs="Arial"/>
        </w:rPr>
      </w:pPr>
      <w:r w:rsidRPr="0079224E">
        <w:rPr>
          <w:rFonts w:cs="Arial"/>
        </w:rPr>
        <w:t>How can drawings be used in combination with physical inspection to verify hidden structures?</w:t>
      </w:r>
    </w:p>
    <w:p w:rsidR="00ED52E0" w:rsidRPr="0079224E" w:rsidRDefault="00ED52E0" w:rsidP="00ED52E0">
      <w:pPr>
        <w:numPr>
          <w:ilvl w:val="0"/>
          <w:numId w:val="368"/>
        </w:numPr>
        <w:rPr>
          <w:rFonts w:cs="Arial"/>
        </w:rPr>
      </w:pPr>
      <w:r w:rsidRPr="0079224E">
        <w:rPr>
          <w:rFonts w:cs="Arial"/>
        </w:rPr>
        <w:t>What role do hidden details play in ensuring furniture durability and safety?</w:t>
      </w:r>
    </w:p>
    <w:p w:rsidR="00ED52E0" w:rsidRPr="0079224E" w:rsidRDefault="00ED52E0" w:rsidP="00ED52E0">
      <w:pPr>
        <w:numPr>
          <w:ilvl w:val="0"/>
          <w:numId w:val="368"/>
        </w:numPr>
        <w:rPr>
          <w:rFonts w:cs="Arial"/>
        </w:rPr>
      </w:pPr>
      <w:r w:rsidRPr="0079224E">
        <w:rPr>
          <w:rFonts w:cs="Arial"/>
        </w:rPr>
        <w:t>How should teams communicate hidden details to ensure they are not missed during production?</w:t>
      </w:r>
    </w:p>
    <w:p w:rsidR="00ED52E0" w:rsidRPr="0079224E" w:rsidRDefault="00F37A27" w:rsidP="00ED52E0">
      <w:pPr>
        <w:rPr>
          <w:rFonts w:cs="Arial"/>
        </w:rPr>
      </w:pPr>
      <w:r>
        <w:rPr>
          <w:rFonts w:cs="Arial"/>
        </w:rPr>
        <w:pict>
          <v:rect id="_x0000_i1511" style="width:0;height:1.5pt" o:hralign="center" o:hrstd="t" o:hr="t" fillcolor="#a0a0a0" stroked="f"/>
        </w:pict>
      </w:r>
    </w:p>
    <w:p w:rsidR="00ED52E0" w:rsidRPr="0079224E" w:rsidRDefault="00ED52E0" w:rsidP="00ED52E0">
      <w:pPr>
        <w:rPr>
          <w:rFonts w:cs="Arial"/>
        </w:rPr>
      </w:pPr>
      <w:r w:rsidRPr="0079224E">
        <w:rPr>
          <w:rFonts w:cs="Arial"/>
        </w:rPr>
        <w:t xml:space="preserve"> </w:t>
      </w:r>
    </w:p>
    <w:p w:rsidR="00CD0B18" w:rsidRPr="0079224E" w:rsidRDefault="00CD0B18">
      <w:pPr>
        <w:rPr>
          <w:rFonts w:cs="Arial"/>
        </w:rPr>
      </w:pPr>
      <w:r w:rsidRPr="0079224E">
        <w:rPr>
          <w:rFonts w:cs="Arial"/>
        </w:rPr>
        <w:br w:type="page"/>
      </w:r>
    </w:p>
    <w:p w:rsidR="00CD0B18" w:rsidRPr="0079224E" w:rsidRDefault="00CD0B18" w:rsidP="00CD0B18">
      <w:pPr>
        <w:pStyle w:val="Heading3"/>
        <w:rPr>
          <w:rFonts w:ascii="Century Gothic" w:hAnsi="Century Gothic" w:cs="Arial"/>
          <w:b/>
          <w:bCs/>
        </w:rPr>
      </w:pPr>
      <w:bookmarkStart w:id="71" w:name="_Toc195895505"/>
      <w:r w:rsidRPr="0079224E">
        <w:rPr>
          <w:rFonts w:ascii="Century Gothic" w:hAnsi="Century Gothic" w:cs="Arial"/>
          <w:b/>
          <w:bCs/>
        </w:rPr>
        <w:lastRenderedPageBreak/>
        <w:t>KT0609: Solid Lines</w:t>
      </w:r>
      <w:bookmarkEnd w:id="71"/>
    </w:p>
    <w:p w:rsidR="00CD0B18" w:rsidRPr="0079224E" w:rsidRDefault="00CD0B18" w:rsidP="00CD0B18">
      <w:pPr>
        <w:rPr>
          <w:rFonts w:cs="Arial"/>
          <w:b/>
          <w:bCs/>
        </w:rPr>
      </w:pPr>
    </w:p>
    <w:p w:rsidR="00CD0B18" w:rsidRPr="0079224E" w:rsidRDefault="00CD0B18" w:rsidP="00CD0B18">
      <w:pPr>
        <w:rPr>
          <w:rFonts w:cs="Arial"/>
          <w:b/>
          <w:bCs/>
        </w:rPr>
      </w:pPr>
      <w:r w:rsidRPr="0079224E">
        <w:rPr>
          <w:rFonts w:cs="Arial"/>
          <w:b/>
          <w:bCs/>
        </w:rPr>
        <w:t>Theoretical Learning Content</w:t>
      </w:r>
    </w:p>
    <w:p w:rsidR="00CD0B18" w:rsidRPr="0079224E" w:rsidRDefault="00CD0B18" w:rsidP="00CD0B18">
      <w:pPr>
        <w:rPr>
          <w:rFonts w:cs="Arial"/>
        </w:rPr>
      </w:pPr>
      <w:r w:rsidRPr="0079224E">
        <w:rPr>
          <w:rFonts w:cs="Arial"/>
        </w:rPr>
        <w:t xml:space="preserve">In engineering and upholstery drawings, </w:t>
      </w:r>
      <w:r w:rsidRPr="0079224E">
        <w:rPr>
          <w:rFonts w:cs="Arial"/>
          <w:b/>
          <w:bCs/>
        </w:rPr>
        <w:t>solid lines</w:t>
      </w:r>
      <w:r w:rsidRPr="0079224E">
        <w:rPr>
          <w:rFonts w:cs="Arial"/>
        </w:rPr>
        <w:t xml:space="preserve"> are the most common line type used to represent the </w:t>
      </w:r>
      <w:r w:rsidRPr="0079224E">
        <w:rPr>
          <w:rFonts w:cs="Arial"/>
          <w:b/>
          <w:bCs/>
        </w:rPr>
        <w:t>visible edges, outlines, and surfaces</w:t>
      </w:r>
      <w:r w:rsidRPr="0079224E">
        <w:rPr>
          <w:rFonts w:cs="Arial"/>
        </w:rPr>
        <w:t xml:space="preserve"> of a furniture component. Also referred to as </w:t>
      </w:r>
      <w:r w:rsidRPr="0079224E">
        <w:rPr>
          <w:rFonts w:cs="Arial"/>
          <w:b/>
          <w:bCs/>
        </w:rPr>
        <w:t>continuous thick lines</w:t>
      </w:r>
      <w:r w:rsidRPr="0079224E">
        <w:rPr>
          <w:rFonts w:cs="Arial"/>
        </w:rPr>
        <w:t xml:space="preserve">, these lines define the shape and size of each part as it appears from a specific view. They are critical for understanding the </w:t>
      </w:r>
      <w:r w:rsidRPr="0079224E">
        <w:rPr>
          <w:rFonts w:cs="Arial"/>
          <w:b/>
          <w:bCs/>
        </w:rPr>
        <w:t>true form</w:t>
      </w:r>
      <w:r w:rsidRPr="0079224E">
        <w:rPr>
          <w:rFonts w:cs="Arial"/>
        </w:rPr>
        <w:t xml:space="preserve"> of an object and guiding tasks such as </w:t>
      </w:r>
      <w:r w:rsidRPr="0079224E">
        <w:rPr>
          <w:rFonts w:cs="Arial"/>
          <w:b/>
          <w:bCs/>
        </w:rPr>
        <w:t>cutting, shaping, assembling, or upholstering</w:t>
      </w:r>
      <w:r w:rsidRPr="0079224E">
        <w:rPr>
          <w:rFonts w:cs="Arial"/>
        </w:rPr>
        <w:t>.</w:t>
      </w:r>
    </w:p>
    <w:p w:rsidR="00CD0B18" w:rsidRPr="0079224E" w:rsidRDefault="00CD0B18" w:rsidP="00CD0B18">
      <w:pPr>
        <w:rPr>
          <w:rFonts w:cs="Arial"/>
        </w:rPr>
      </w:pPr>
      <w:r w:rsidRPr="0079224E">
        <w:rPr>
          <w:rFonts w:cs="Arial"/>
        </w:rPr>
        <w:t>Understanding solid lines is foundational to reading technical drawings accurately.</w:t>
      </w:r>
    </w:p>
    <w:p w:rsidR="00CD0B18" w:rsidRPr="0079224E" w:rsidRDefault="00F37A27" w:rsidP="00CD0B18">
      <w:pPr>
        <w:rPr>
          <w:rFonts w:cs="Arial"/>
        </w:rPr>
      </w:pPr>
      <w:r>
        <w:rPr>
          <w:rFonts w:cs="Arial"/>
        </w:rPr>
        <w:pict>
          <v:rect id="_x0000_i1512" style="width:0;height:1.5pt" o:hralign="center" o:hrstd="t" o:hr="t" fillcolor="#a0a0a0" stroked="f"/>
        </w:pict>
      </w:r>
    </w:p>
    <w:p w:rsidR="00CD0B18" w:rsidRPr="0079224E" w:rsidRDefault="00CD0B18" w:rsidP="00CD0B18">
      <w:pPr>
        <w:rPr>
          <w:rFonts w:cs="Arial"/>
          <w:b/>
          <w:bCs/>
        </w:rPr>
      </w:pPr>
      <w:r w:rsidRPr="0079224E">
        <w:rPr>
          <w:rFonts w:cs="Arial"/>
          <w:b/>
          <w:bCs/>
        </w:rPr>
        <w:t>1. Characteristics of Solid 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4"/>
        <w:gridCol w:w="5182"/>
      </w:tblGrid>
      <w:tr w:rsidR="00CD0B18" w:rsidRPr="0079224E" w:rsidTr="00CD0B18">
        <w:trPr>
          <w:tblHeader/>
          <w:tblCellSpacing w:w="15" w:type="dxa"/>
        </w:trPr>
        <w:tc>
          <w:tcPr>
            <w:tcW w:w="0" w:type="auto"/>
            <w:vAlign w:val="center"/>
            <w:hideMark/>
          </w:tcPr>
          <w:p w:rsidR="00CD0B18" w:rsidRPr="0079224E" w:rsidRDefault="00CD0B18" w:rsidP="00CD0B18">
            <w:pPr>
              <w:rPr>
                <w:rFonts w:cs="Arial"/>
                <w:b/>
                <w:bCs/>
              </w:rPr>
            </w:pPr>
            <w:r w:rsidRPr="0079224E">
              <w:rPr>
                <w:rFonts w:cs="Arial"/>
                <w:b/>
                <w:bCs/>
              </w:rPr>
              <w:t>Feature</w:t>
            </w:r>
          </w:p>
        </w:tc>
        <w:tc>
          <w:tcPr>
            <w:tcW w:w="0" w:type="auto"/>
            <w:vAlign w:val="center"/>
            <w:hideMark/>
          </w:tcPr>
          <w:p w:rsidR="00CD0B18" w:rsidRPr="0079224E" w:rsidRDefault="00CD0B18" w:rsidP="00CD0B18">
            <w:pPr>
              <w:rPr>
                <w:rFonts w:cs="Arial"/>
                <w:b/>
                <w:bCs/>
              </w:rPr>
            </w:pPr>
            <w:r w:rsidRPr="0079224E">
              <w:rPr>
                <w:rFonts w:cs="Arial"/>
                <w:b/>
                <w:bCs/>
              </w:rPr>
              <w:t>Description</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Continuous and unbroken</w:t>
            </w:r>
          </w:p>
        </w:tc>
        <w:tc>
          <w:tcPr>
            <w:tcW w:w="0" w:type="auto"/>
            <w:vAlign w:val="center"/>
            <w:hideMark/>
          </w:tcPr>
          <w:p w:rsidR="00CD0B18" w:rsidRPr="0079224E" w:rsidRDefault="00CD0B18" w:rsidP="00CD0B18">
            <w:pPr>
              <w:rPr>
                <w:rFonts w:cs="Arial"/>
              </w:rPr>
            </w:pPr>
            <w:r w:rsidRPr="0079224E">
              <w:rPr>
                <w:rFonts w:cs="Arial"/>
              </w:rPr>
              <w:t>No dashes or spaces; drawn firmly and clearly</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Thicker than dimension lines</w:t>
            </w:r>
          </w:p>
        </w:tc>
        <w:tc>
          <w:tcPr>
            <w:tcW w:w="0" w:type="auto"/>
            <w:vAlign w:val="center"/>
            <w:hideMark/>
          </w:tcPr>
          <w:p w:rsidR="00CD0B18" w:rsidRPr="0079224E" w:rsidRDefault="00CD0B18" w:rsidP="00CD0B18">
            <w:pPr>
              <w:rPr>
                <w:rFonts w:cs="Arial"/>
              </w:rPr>
            </w:pPr>
            <w:r w:rsidRPr="0079224E">
              <w:rPr>
                <w:rFonts w:cs="Arial"/>
              </w:rPr>
              <w:t>To visually separate structure from annotations</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Define visible edges</w:t>
            </w:r>
          </w:p>
        </w:tc>
        <w:tc>
          <w:tcPr>
            <w:tcW w:w="0" w:type="auto"/>
            <w:vAlign w:val="center"/>
            <w:hideMark/>
          </w:tcPr>
          <w:p w:rsidR="00CD0B18" w:rsidRPr="0079224E" w:rsidRDefault="00CD0B18" w:rsidP="00CD0B18">
            <w:pPr>
              <w:rPr>
                <w:rFonts w:cs="Arial"/>
              </w:rPr>
            </w:pPr>
            <w:r w:rsidRPr="0079224E">
              <w:rPr>
                <w:rFonts w:cs="Arial"/>
              </w:rPr>
              <w:t>Represent actual physical outlines from the selected view</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Used in orthographic and isometric views</w:t>
            </w:r>
          </w:p>
        </w:tc>
        <w:tc>
          <w:tcPr>
            <w:tcW w:w="0" w:type="auto"/>
            <w:vAlign w:val="center"/>
            <w:hideMark/>
          </w:tcPr>
          <w:p w:rsidR="00CD0B18" w:rsidRPr="0079224E" w:rsidRDefault="00CD0B18" w:rsidP="00CD0B18">
            <w:pPr>
              <w:rPr>
                <w:rFonts w:cs="Arial"/>
              </w:rPr>
            </w:pPr>
            <w:r w:rsidRPr="0079224E">
              <w:rPr>
                <w:rFonts w:cs="Arial"/>
              </w:rPr>
              <w:t>Across all projection types</w:t>
            </w:r>
          </w:p>
        </w:tc>
      </w:tr>
    </w:tbl>
    <w:p w:rsidR="00CD0B18" w:rsidRPr="0079224E" w:rsidRDefault="00F37A27" w:rsidP="00CD0B18">
      <w:pPr>
        <w:rPr>
          <w:rFonts w:cs="Arial"/>
        </w:rPr>
      </w:pPr>
      <w:r>
        <w:rPr>
          <w:rFonts w:cs="Arial"/>
        </w:rPr>
        <w:pict>
          <v:rect id="_x0000_i1513" style="width:0;height:1.5pt" o:hralign="center" o:hrstd="t" o:hr="t" fillcolor="#a0a0a0" stroked="f"/>
        </w:pict>
      </w:r>
    </w:p>
    <w:p w:rsidR="00CD0B18" w:rsidRPr="0079224E" w:rsidRDefault="00CD0B18" w:rsidP="00CD0B18">
      <w:pPr>
        <w:rPr>
          <w:rFonts w:cs="Arial"/>
          <w:b/>
          <w:bCs/>
        </w:rPr>
      </w:pPr>
      <w:r w:rsidRPr="0079224E">
        <w:rPr>
          <w:rFonts w:cs="Arial"/>
          <w:b/>
          <w:bCs/>
        </w:rPr>
        <w:t>2. Application in Upholstery Drawings</w:t>
      </w:r>
    </w:p>
    <w:p w:rsidR="00CD0B18" w:rsidRPr="0079224E" w:rsidRDefault="00CD0B18" w:rsidP="00CD0B18">
      <w:pPr>
        <w:numPr>
          <w:ilvl w:val="0"/>
          <w:numId w:val="369"/>
        </w:numPr>
        <w:rPr>
          <w:rFonts w:cs="Arial"/>
        </w:rPr>
      </w:pPr>
      <w:r w:rsidRPr="0079224E">
        <w:rPr>
          <w:rFonts w:cs="Arial"/>
        </w:rPr>
        <w:t xml:space="preserve">Frame outlines for </w:t>
      </w:r>
      <w:r w:rsidRPr="0079224E">
        <w:rPr>
          <w:rFonts w:cs="Arial"/>
          <w:b/>
          <w:bCs/>
        </w:rPr>
        <w:t>cutting templates</w:t>
      </w:r>
    </w:p>
    <w:p w:rsidR="00CD0B18" w:rsidRPr="0079224E" w:rsidRDefault="00CD0B18" w:rsidP="00CD0B18">
      <w:pPr>
        <w:numPr>
          <w:ilvl w:val="0"/>
          <w:numId w:val="369"/>
        </w:numPr>
        <w:rPr>
          <w:rFonts w:cs="Arial"/>
        </w:rPr>
      </w:pPr>
      <w:r w:rsidRPr="0079224E">
        <w:rPr>
          <w:rFonts w:cs="Arial"/>
        </w:rPr>
        <w:t xml:space="preserve">Foam block profiles and </w:t>
      </w:r>
      <w:r w:rsidRPr="0079224E">
        <w:rPr>
          <w:rFonts w:cs="Arial"/>
          <w:b/>
          <w:bCs/>
        </w:rPr>
        <w:t>visible cushion shapes</w:t>
      </w:r>
    </w:p>
    <w:p w:rsidR="00CD0B18" w:rsidRPr="0079224E" w:rsidRDefault="00CD0B18" w:rsidP="00CD0B18">
      <w:pPr>
        <w:numPr>
          <w:ilvl w:val="0"/>
          <w:numId w:val="369"/>
        </w:numPr>
        <w:rPr>
          <w:rFonts w:cs="Arial"/>
        </w:rPr>
      </w:pPr>
      <w:r w:rsidRPr="0079224E">
        <w:rPr>
          <w:rFonts w:cs="Arial"/>
        </w:rPr>
        <w:t xml:space="preserve">Fabric panel sizes and </w:t>
      </w:r>
      <w:r w:rsidRPr="0079224E">
        <w:rPr>
          <w:rFonts w:cs="Arial"/>
          <w:b/>
          <w:bCs/>
        </w:rPr>
        <w:t>edge stitching zones</w:t>
      </w:r>
    </w:p>
    <w:p w:rsidR="00CD0B18" w:rsidRPr="0079224E" w:rsidRDefault="00CD0B18" w:rsidP="00CD0B18">
      <w:pPr>
        <w:numPr>
          <w:ilvl w:val="0"/>
          <w:numId w:val="369"/>
        </w:numPr>
        <w:rPr>
          <w:rFonts w:cs="Arial"/>
        </w:rPr>
      </w:pPr>
      <w:r w:rsidRPr="0079224E">
        <w:rPr>
          <w:rFonts w:cs="Arial"/>
        </w:rPr>
        <w:t xml:space="preserve">Placement of hardware like </w:t>
      </w:r>
      <w:r w:rsidRPr="0079224E">
        <w:rPr>
          <w:rFonts w:cs="Arial"/>
          <w:b/>
          <w:bCs/>
        </w:rPr>
        <w:t>legs, hinges, and studs</w:t>
      </w:r>
    </w:p>
    <w:p w:rsidR="00CD0B18" w:rsidRPr="0079224E" w:rsidRDefault="00CD0B18" w:rsidP="00CD0B18">
      <w:pPr>
        <w:numPr>
          <w:ilvl w:val="0"/>
          <w:numId w:val="369"/>
        </w:numPr>
        <w:rPr>
          <w:rFonts w:cs="Arial"/>
        </w:rPr>
      </w:pPr>
      <w:r w:rsidRPr="0079224E">
        <w:rPr>
          <w:rFonts w:cs="Arial"/>
        </w:rPr>
        <w:t xml:space="preserve">Outer dimensions used for </w:t>
      </w:r>
      <w:r w:rsidRPr="0079224E">
        <w:rPr>
          <w:rFonts w:cs="Arial"/>
          <w:b/>
          <w:bCs/>
        </w:rPr>
        <w:t>material estimation</w:t>
      </w:r>
    </w:p>
    <w:p w:rsidR="00CD0B18" w:rsidRPr="0079224E" w:rsidRDefault="00CD0B18" w:rsidP="00CD0B18">
      <w:pPr>
        <w:rPr>
          <w:rFonts w:cs="Arial"/>
        </w:rPr>
      </w:pPr>
      <w:r w:rsidRPr="0079224E">
        <w:rPr>
          <w:rFonts w:cs="Arial"/>
        </w:rPr>
        <w:t xml:space="preserve">Solid lines are the first lines to look at when identifying what will be </w:t>
      </w:r>
      <w:r w:rsidRPr="0079224E">
        <w:rPr>
          <w:rFonts w:cs="Arial"/>
          <w:b/>
          <w:bCs/>
        </w:rPr>
        <w:t>physically seen and touched</w:t>
      </w:r>
      <w:r w:rsidRPr="0079224E">
        <w:rPr>
          <w:rFonts w:cs="Arial"/>
        </w:rPr>
        <w:t xml:space="preserve"> in the final product.</w:t>
      </w:r>
    </w:p>
    <w:p w:rsidR="00CD0B18" w:rsidRPr="0079224E" w:rsidRDefault="00F37A27" w:rsidP="00CD0B18">
      <w:pPr>
        <w:rPr>
          <w:rFonts w:cs="Arial"/>
        </w:rPr>
      </w:pPr>
      <w:r>
        <w:rPr>
          <w:rFonts w:cs="Arial"/>
        </w:rPr>
        <w:pict>
          <v:rect id="_x0000_i1514" style="width:0;height:1.5pt" o:hralign="center" o:hrstd="t" o:hr="t" fillcolor="#a0a0a0" stroked="f"/>
        </w:pict>
      </w:r>
    </w:p>
    <w:p w:rsidR="00CD0B18" w:rsidRPr="0079224E" w:rsidRDefault="00CD0B18" w:rsidP="00CD0B18">
      <w:pPr>
        <w:rPr>
          <w:rFonts w:cs="Arial"/>
          <w:b/>
          <w:bCs/>
        </w:rPr>
      </w:pPr>
      <w:r w:rsidRPr="0079224E">
        <w:rPr>
          <w:rFonts w:cs="Arial"/>
          <w:b/>
          <w:bCs/>
        </w:rPr>
        <w:t>3. Interpreting Solid Lines with Other Drawing Features</w:t>
      </w:r>
    </w:p>
    <w:p w:rsidR="00CD0B18" w:rsidRPr="0079224E" w:rsidRDefault="00CD0B18" w:rsidP="00CD0B18">
      <w:pPr>
        <w:numPr>
          <w:ilvl w:val="0"/>
          <w:numId w:val="370"/>
        </w:numPr>
        <w:rPr>
          <w:rFonts w:cs="Arial"/>
        </w:rPr>
      </w:pPr>
      <w:r w:rsidRPr="0079224E">
        <w:rPr>
          <w:rFonts w:cs="Arial"/>
        </w:rPr>
        <w:t>Solid lines are often accompanied by:</w:t>
      </w:r>
    </w:p>
    <w:p w:rsidR="00CD0B18" w:rsidRPr="0079224E" w:rsidRDefault="00CD0B18" w:rsidP="00CD0B18">
      <w:pPr>
        <w:numPr>
          <w:ilvl w:val="1"/>
          <w:numId w:val="370"/>
        </w:numPr>
        <w:rPr>
          <w:rFonts w:cs="Arial"/>
        </w:rPr>
      </w:pPr>
      <w:r w:rsidRPr="0079224E">
        <w:rPr>
          <w:rFonts w:cs="Arial"/>
          <w:b/>
          <w:bCs/>
        </w:rPr>
        <w:t>Dashed lines</w:t>
      </w:r>
      <w:r w:rsidRPr="0079224E">
        <w:rPr>
          <w:rFonts w:cs="Arial"/>
        </w:rPr>
        <w:t xml:space="preserve"> for hidden features</w:t>
      </w:r>
    </w:p>
    <w:p w:rsidR="00CD0B18" w:rsidRPr="0079224E" w:rsidRDefault="00CD0B18" w:rsidP="00CD0B18">
      <w:pPr>
        <w:numPr>
          <w:ilvl w:val="1"/>
          <w:numId w:val="370"/>
        </w:numPr>
        <w:rPr>
          <w:rFonts w:cs="Arial"/>
        </w:rPr>
      </w:pPr>
      <w:r w:rsidRPr="0079224E">
        <w:rPr>
          <w:rFonts w:cs="Arial"/>
          <w:b/>
          <w:bCs/>
        </w:rPr>
        <w:t>Dimension lines</w:t>
      </w:r>
      <w:r w:rsidRPr="0079224E">
        <w:rPr>
          <w:rFonts w:cs="Arial"/>
        </w:rPr>
        <w:t xml:space="preserve"> to indicate sizes</w:t>
      </w:r>
    </w:p>
    <w:p w:rsidR="00CD0B18" w:rsidRPr="0079224E" w:rsidRDefault="00CD0B18" w:rsidP="00CD0B18">
      <w:pPr>
        <w:numPr>
          <w:ilvl w:val="1"/>
          <w:numId w:val="370"/>
        </w:numPr>
        <w:rPr>
          <w:rFonts w:cs="Arial"/>
        </w:rPr>
      </w:pPr>
      <w:r w:rsidRPr="0079224E">
        <w:rPr>
          <w:rFonts w:cs="Arial"/>
          <w:b/>
          <w:bCs/>
        </w:rPr>
        <w:lastRenderedPageBreak/>
        <w:t>Leader lines</w:t>
      </w:r>
      <w:r w:rsidRPr="0079224E">
        <w:rPr>
          <w:rFonts w:cs="Arial"/>
        </w:rPr>
        <w:t xml:space="preserve"> pointing to notes or specifications</w:t>
      </w:r>
    </w:p>
    <w:p w:rsidR="00CD0B18" w:rsidRPr="0079224E" w:rsidRDefault="00CD0B18" w:rsidP="00CD0B18">
      <w:pPr>
        <w:numPr>
          <w:ilvl w:val="0"/>
          <w:numId w:val="370"/>
        </w:numPr>
        <w:rPr>
          <w:rFonts w:cs="Arial"/>
        </w:rPr>
      </w:pPr>
      <w:r w:rsidRPr="0079224E">
        <w:rPr>
          <w:rFonts w:cs="Arial"/>
        </w:rPr>
        <w:t xml:space="preserve">In </w:t>
      </w:r>
      <w:r w:rsidRPr="0079224E">
        <w:rPr>
          <w:rFonts w:cs="Arial"/>
          <w:b/>
          <w:bCs/>
        </w:rPr>
        <w:t>section views</w:t>
      </w:r>
      <w:r w:rsidRPr="0079224E">
        <w:rPr>
          <w:rFonts w:cs="Arial"/>
        </w:rPr>
        <w:t>, solid lines define the cut profile and exposed surfaces</w:t>
      </w:r>
    </w:p>
    <w:p w:rsidR="00CD0B18" w:rsidRPr="0079224E" w:rsidRDefault="00F37A27" w:rsidP="00CD0B18">
      <w:pPr>
        <w:rPr>
          <w:rFonts w:cs="Arial"/>
        </w:rPr>
      </w:pPr>
      <w:r>
        <w:rPr>
          <w:rFonts w:cs="Arial"/>
        </w:rPr>
        <w:pict>
          <v:rect id="_x0000_i1515" style="width:0;height:1.5pt" o:hralign="center" o:hrstd="t" o:hr="t" fillcolor="#a0a0a0" stroked="f"/>
        </w:pict>
      </w:r>
    </w:p>
    <w:p w:rsidR="00CD0B18" w:rsidRPr="0079224E" w:rsidRDefault="00CD0B18" w:rsidP="00CD0B18">
      <w:pPr>
        <w:rPr>
          <w:rFonts w:cs="Arial"/>
          <w:b/>
          <w:bCs/>
        </w:rPr>
      </w:pPr>
      <w:r w:rsidRPr="0079224E">
        <w:rPr>
          <w:rFonts w:cs="Arial"/>
          <w:b/>
          <w:bCs/>
        </w:rPr>
        <w:t>Examples</w:t>
      </w:r>
    </w:p>
    <w:p w:rsidR="00CD0B18" w:rsidRPr="0079224E" w:rsidRDefault="00CD0B18" w:rsidP="00CD0B18">
      <w:pPr>
        <w:numPr>
          <w:ilvl w:val="0"/>
          <w:numId w:val="371"/>
        </w:numPr>
        <w:rPr>
          <w:rFonts w:cs="Arial"/>
        </w:rPr>
      </w:pPr>
      <w:r w:rsidRPr="0079224E">
        <w:rPr>
          <w:rFonts w:cs="Arial"/>
        </w:rPr>
        <w:t xml:space="preserve">A </w:t>
      </w:r>
      <w:r w:rsidRPr="0079224E">
        <w:rPr>
          <w:rFonts w:cs="Arial"/>
          <w:b/>
          <w:bCs/>
        </w:rPr>
        <w:t>front view drawing</w:t>
      </w:r>
      <w:r w:rsidRPr="0079224E">
        <w:rPr>
          <w:rFonts w:cs="Arial"/>
        </w:rPr>
        <w:t xml:space="preserve"> of a headboard uses solid lines to show the height, width, and arched profile that will be upholstered.</w:t>
      </w:r>
    </w:p>
    <w:p w:rsidR="00CD0B18" w:rsidRPr="0079224E" w:rsidRDefault="00CD0B18" w:rsidP="00CD0B18">
      <w:pPr>
        <w:numPr>
          <w:ilvl w:val="0"/>
          <w:numId w:val="371"/>
        </w:numPr>
        <w:rPr>
          <w:rFonts w:cs="Arial"/>
        </w:rPr>
      </w:pPr>
      <w:r w:rsidRPr="0079224E">
        <w:rPr>
          <w:rFonts w:cs="Arial"/>
        </w:rPr>
        <w:t xml:space="preserve">A </w:t>
      </w:r>
      <w:r w:rsidRPr="0079224E">
        <w:rPr>
          <w:rFonts w:cs="Arial"/>
          <w:b/>
          <w:bCs/>
        </w:rPr>
        <w:t>side view of a seat frame</w:t>
      </w:r>
      <w:r w:rsidRPr="0079224E">
        <w:rPr>
          <w:rFonts w:cs="Arial"/>
        </w:rPr>
        <w:t xml:space="preserve"> includes solid lines outlining the leg, backrest, and front rail — all of which will be visible after covering.</w:t>
      </w:r>
    </w:p>
    <w:p w:rsidR="00CD0B18" w:rsidRPr="0079224E" w:rsidRDefault="00F37A27" w:rsidP="00CD0B18">
      <w:pPr>
        <w:rPr>
          <w:rFonts w:cs="Arial"/>
        </w:rPr>
      </w:pPr>
      <w:r>
        <w:rPr>
          <w:rFonts w:cs="Arial"/>
        </w:rPr>
        <w:pict>
          <v:rect id="_x0000_i1516" style="width:0;height:1.5pt" o:hralign="center" o:hrstd="t" o:hr="t" fillcolor="#a0a0a0" stroked="f"/>
        </w:pict>
      </w:r>
    </w:p>
    <w:p w:rsidR="00CD0B18" w:rsidRPr="0079224E" w:rsidRDefault="00CD0B18" w:rsidP="00CD0B18">
      <w:pPr>
        <w:rPr>
          <w:rFonts w:cs="Arial"/>
          <w:b/>
          <w:bCs/>
        </w:rPr>
      </w:pPr>
      <w:r w:rsidRPr="0079224E">
        <w:rPr>
          <w:rFonts w:cs="Arial"/>
          <w:b/>
          <w:bCs/>
        </w:rPr>
        <w:t>Case Study</w:t>
      </w:r>
    </w:p>
    <w:p w:rsidR="00CD0B18" w:rsidRPr="0079224E" w:rsidRDefault="00CD0B18" w:rsidP="00CD0B18">
      <w:pPr>
        <w:rPr>
          <w:rFonts w:cs="Arial"/>
        </w:rPr>
      </w:pPr>
      <w:r w:rsidRPr="0079224E">
        <w:rPr>
          <w:rFonts w:cs="Arial"/>
          <w:b/>
          <w:bCs/>
        </w:rPr>
        <w:t>Case Study: Marietjie Measures Twice</w:t>
      </w:r>
    </w:p>
    <w:p w:rsidR="00CD0B18" w:rsidRPr="0079224E" w:rsidRDefault="00CD0B18" w:rsidP="00CD0B18">
      <w:pPr>
        <w:rPr>
          <w:rFonts w:cs="Arial"/>
        </w:rPr>
      </w:pPr>
      <w:r w:rsidRPr="0079224E">
        <w:rPr>
          <w:rFonts w:cs="Arial"/>
        </w:rPr>
        <w:t>Marietjie, a senior upholsterer at a workshop in Bloemfontein, was preparing frame covers for a batch of custom tub chairs. She used the solid lines in the engineering drawing to cut fabric panels to size. By carefully tracing these outlines onto pattern paper, she ensured the fabric fit perfectly around all visible edges. The result was a clean, professional look with no overstretching or waste.</w:t>
      </w:r>
    </w:p>
    <w:p w:rsidR="00CD0B18" w:rsidRPr="0079224E" w:rsidRDefault="00CD0B18" w:rsidP="00CD0B18">
      <w:pPr>
        <w:rPr>
          <w:rFonts w:cs="Arial"/>
        </w:rPr>
      </w:pPr>
      <w:r w:rsidRPr="0079224E">
        <w:rPr>
          <w:rFonts w:cs="Arial"/>
          <w:b/>
          <w:bCs/>
        </w:rPr>
        <w:t>Discussion Points:</w:t>
      </w:r>
    </w:p>
    <w:p w:rsidR="00CD0B18" w:rsidRPr="0079224E" w:rsidRDefault="00CD0B18" w:rsidP="00CD0B18">
      <w:pPr>
        <w:numPr>
          <w:ilvl w:val="0"/>
          <w:numId w:val="372"/>
        </w:numPr>
        <w:rPr>
          <w:rFonts w:cs="Arial"/>
        </w:rPr>
      </w:pPr>
      <w:r w:rsidRPr="0079224E">
        <w:rPr>
          <w:rFonts w:cs="Arial"/>
        </w:rPr>
        <w:t>What role did solid lines play in Marietjie’s fabric planning?</w:t>
      </w:r>
    </w:p>
    <w:p w:rsidR="00CD0B18" w:rsidRPr="0079224E" w:rsidRDefault="00CD0B18" w:rsidP="00CD0B18">
      <w:pPr>
        <w:numPr>
          <w:ilvl w:val="0"/>
          <w:numId w:val="372"/>
        </w:numPr>
        <w:rPr>
          <w:rFonts w:cs="Arial"/>
        </w:rPr>
      </w:pPr>
      <w:r w:rsidRPr="0079224E">
        <w:rPr>
          <w:rFonts w:cs="Arial"/>
        </w:rPr>
        <w:t>How did the clarity of visible edges reduce errors in her work?</w:t>
      </w:r>
    </w:p>
    <w:p w:rsidR="00CD0B18" w:rsidRPr="0079224E" w:rsidRDefault="00F37A27" w:rsidP="00CD0B18">
      <w:pPr>
        <w:rPr>
          <w:rFonts w:cs="Arial"/>
        </w:rPr>
      </w:pPr>
      <w:r>
        <w:rPr>
          <w:rFonts w:cs="Arial"/>
        </w:rPr>
        <w:pict>
          <v:rect id="_x0000_i1517" style="width:0;height:1.5pt" o:hralign="center" o:hrstd="t" o:hr="t" fillcolor="#a0a0a0" stroked="f"/>
        </w:pict>
      </w:r>
    </w:p>
    <w:p w:rsidR="00CD0B18" w:rsidRPr="0079224E" w:rsidRDefault="00CD0B18" w:rsidP="00CD0B18">
      <w:pPr>
        <w:rPr>
          <w:rFonts w:cs="Arial"/>
          <w:b/>
          <w:bCs/>
        </w:rPr>
      </w:pPr>
      <w:r w:rsidRPr="0079224E">
        <w:rPr>
          <w:rFonts w:cs="Arial"/>
          <w:b/>
          <w:bCs/>
        </w:rPr>
        <w:t>Critical Thinking Questions</w:t>
      </w:r>
    </w:p>
    <w:p w:rsidR="00CD0B18" w:rsidRPr="0079224E" w:rsidRDefault="00CD0B18" w:rsidP="00CD0B18">
      <w:pPr>
        <w:numPr>
          <w:ilvl w:val="0"/>
          <w:numId w:val="373"/>
        </w:numPr>
        <w:rPr>
          <w:rFonts w:cs="Arial"/>
        </w:rPr>
      </w:pPr>
      <w:r w:rsidRPr="0079224E">
        <w:rPr>
          <w:rFonts w:cs="Arial"/>
        </w:rPr>
        <w:t>Why are solid lines the most important starting point when reading a drawing?</w:t>
      </w:r>
    </w:p>
    <w:p w:rsidR="00CD0B18" w:rsidRPr="0079224E" w:rsidRDefault="00CD0B18" w:rsidP="00CD0B18">
      <w:pPr>
        <w:numPr>
          <w:ilvl w:val="0"/>
          <w:numId w:val="373"/>
        </w:numPr>
        <w:rPr>
          <w:rFonts w:cs="Arial"/>
        </w:rPr>
      </w:pPr>
      <w:r w:rsidRPr="0079224E">
        <w:rPr>
          <w:rFonts w:cs="Arial"/>
        </w:rPr>
        <w:t>How do solid lines assist upholsterers in preparing patterns or templates?</w:t>
      </w:r>
    </w:p>
    <w:p w:rsidR="00CD0B18" w:rsidRPr="0079224E" w:rsidRDefault="00CD0B18" w:rsidP="00CD0B18">
      <w:pPr>
        <w:numPr>
          <w:ilvl w:val="0"/>
          <w:numId w:val="373"/>
        </w:numPr>
        <w:rPr>
          <w:rFonts w:cs="Arial"/>
        </w:rPr>
      </w:pPr>
      <w:r w:rsidRPr="0079224E">
        <w:rPr>
          <w:rFonts w:cs="Arial"/>
        </w:rPr>
        <w:t>What could go wrong if dashed or other line types are confused with solid lines?</w:t>
      </w:r>
    </w:p>
    <w:p w:rsidR="00CD0B18" w:rsidRPr="0079224E" w:rsidRDefault="00CD0B18" w:rsidP="00CD0B18">
      <w:pPr>
        <w:numPr>
          <w:ilvl w:val="0"/>
          <w:numId w:val="373"/>
        </w:numPr>
        <w:rPr>
          <w:rFonts w:cs="Arial"/>
        </w:rPr>
      </w:pPr>
      <w:r w:rsidRPr="0079224E">
        <w:rPr>
          <w:rFonts w:cs="Arial"/>
        </w:rPr>
        <w:t>How can solid lines support accurate material calculations?</w:t>
      </w:r>
    </w:p>
    <w:p w:rsidR="00CD0B18" w:rsidRPr="0079224E" w:rsidRDefault="00CD0B18" w:rsidP="00CD0B18">
      <w:pPr>
        <w:numPr>
          <w:ilvl w:val="0"/>
          <w:numId w:val="373"/>
        </w:numPr>
        <w:rPr>
          <w:rFonts w:cs="Arial"/>
        </w:rPr>
      </w:pPr>
      <w:r w:rsidRPr="0079224E">
        <w:rPr>
          <w:rFonts w:cs="Arial"/>
        </w:rPr>
        <w:t>In what ways do solid lines improve communication between design and production teams?</w:t>
      </w:r>
    </w:p>
    <w:p w:rsidR="00CD0B18" w:rsidRPr="0079224E" w:rsidRDefault="00F37A27" w:rsidP="00CD0B18">
      <w:pPr>
        <w:rPr>
          <w:rFonts w:cs="Arial"/>
        </w:rPr>
      </w:pPr>
      <w:r>
        <w:rPr>
          <w:rFonts w:cs="Arial"/>
        </w:rPr>
        <w:pict>
          <v:rect id="_x0000_i1518" style="width:0;height:1.5pt" o:hralign="center" o:hrstd="t" o:hr="t" fillcolor="#a0a0a0" stroked="f"/>
        </w:pict>
      </w:r>
    </w:p>
    <w:p w:rsidR="00CD0B18" w:rsidRPr="0079224E" w:rsidRDefault="00CD0B18" w:rsidP="00CD0B18">
      <w:pPr>
        <w:rPr>
          <w:rFonts w:cs="Arial"/>
        </w:rPr>
      </w:pPr>
      <w:r w:rsidRPr="0079224E">
        <w:rPr>
          <w:rFonts w:cs="Arial"/>
        </w:rPr>
        <w:t xml:space="preserve"> </w:t>
      </w:r>
    </w:p>
    <w:p w:rsidR="00CD0B18" w:rsidRPr="0079224E" w:rsidRDefault="00CD0B18">
      <w:pPr>
        <w:rPr>
          <w:rFonts w:cs="Arial"/>
        </w:rPr>
      </w:pPr>
      <w:r w:rsidRPr="0079224E">
        <w:rPr>
          <w:rFonts w:cs="Arial"/>
        </w:rPr>
        <w:br w:type="page"/>
      </w:r>
    </w:p>
    <w:p w:rsidR="00CD0B18" w:rsidRPr="0079224E" w:rsidRDefault="00CD0B18" w:rsidP="00CD0B18">
      <w:pPr>
        <w:pStyle w:val="Heading3"/>
        <w:rPr>
          <w:rFonts w:ascii="Century Gothic" w:hAnsi="Century Gothic" w:cs="Arial"/>
          <w:b/>
          <w:bCs/>
        </w:rPr>
      </w:pPr>
      <w:bookmarkStart w:id="72" w:name="_Toc195895506"/>
      <w:r w:rsidRPr="0079224E">
        <w:rPr>
          <w:rFonts w:ascii="Century Gothic" w:hAnsi="Century Gothic" w:cs="Arial"/>
          <w:b/>
          <w:bCs/>
        </w:rPr>
        <w:lastRenderedPageBreak/>
        <w:t>KT0610: Projections</w:t>
      </w:r>
      <w:bookmarkEnd w:id="72"/>
    </w:p>
    <w:p w:rsidR="00CD0B18" w:rsidRPr="0079224E" w:rsidRDefault="00CD0B18" w:rsidP="00CD0B18">
      <w:pPr>
        <w:rPr>
          <w:rFonts w:cs="Arial"/>
          <w:b/>
          <w:bCs/>
        </w:rPr>
      </w:pPr>
    </w:p>
    <w:p w:rsidR="00CD0B18" w:rsidRPr="0079224E" w:rsidRDefault="00CD0B18" w:rsidP="00CD0B18">
      <w:pPr>
        <w:rPr>
          <w:rFonts w:cs="Arial"/>
          <w:b/>
          <w:bCs/>
        </w:rPr>
      </w:pPr>
      <w:r w:rsidRPr="0079224E">
        <w:rPr>
          <w:rFonts w:cs="Arial"/>
          <w:b/>
          <w:bCs/>
        </w:rPr>
        <w:t>Theoretical Learning Content</w:t>
      </w:r>
    </w:p>
    <w:p w:rsidR="00CD0B18" w:rsidRPr="0079224E" w:rsidRDefault="00CD0B18" w:rsidP="00CD0B18">
      <w:pPr>
        <w:rPr>
          <w:rFonts w:cs="Arial"/>
        </w:rPr>
      </w:pPr>
      <w:r w:rsidRPr="0079224E">
        <w:rPr>
          <w:rFonts w:cs="Arial"/>
        </w:rPr>
        <w:t xml:space="preserve">In engineering drawing, </w:t>
      </w:r>
      <w:r w:rsidRPr="0079224E">
        <w:rPr>
          <w:rFonts w:cs="Arial"/>
          <w:b/>
          <w:bCs/>
        </w:rPr>
        <w:t>projections</w:t>
      </w:r>
      <w:r w:rsidRPr="0079224E">
        <w:rPr>
          <w:rFonts w:cs="Arial"/>
        </w:rPr>
        <w:t xml:space="preserve"> are methods used to represent three-dimensional objects in two dimensions. These are essential for showing the </w:t>
      </w:r>
      <w:r w:rsidRPr="0079224E">
        <w:rPr>
          <w:rFonts w:cs="Arial"/>
          <w:b/>
          <w:bCs/>
        </w:rPr>
        <w:t>true size, shape, and relationship</w:t>
      </w:r>
      <w:r w:rsidRPr="0079224E">
        <w:rPr>
          <w:rFonts w:cs="Arial"/>
        </w:rPr>
        <w:t xml:space="preserve"> of each component part from different angles. In upholstery and furniture production, projections allow upholsterers to understand the layout of frames, cushions, supports, and fasteners from multiple views.</w:t>
      </w:r>
    </w:p>
    <w:p w:rsidR="00CD0B18" w:rsidRPr="0079224E" w:rsidRDefault="00CD0B18" w:rsidP="00CD0B18">
      <w:pPr>
        <w:rPr>
          <w:rFonts w:cs="Arial"/>
        </w:rPr>
      </w:pPr>
      <w:r w:rsidRPr="0079224E">
        <w:rPr>
          <w:rFonts w:cs="Arial"/>
        </w:rPr>
        <w:t>By mastering projection systems, learners can interpret drawings more effectively, especially when working on complex or multi-component furniture.</w:t>
      </w:r>
    </w:p>
    <w:p w:rsidR="00CD0B18" w:rsidRPr="0079224E" w:rsidRDefault="00F37A27" w:rsidP="00CD0B18">
      <w:pPr>
        <w:rPr>
          <w:rFonts w:cs="Arial"/>
        </w:rPr>
      </w:pPr>
      <w:r>
        <w:rPr>
          <w:rFonts w:cs="Arial"/>
        </w:rPr>
        <w:pict>
          <v:rect id="_x0000_i1519" style="width:0;height:1.5pt" o:hralign="center" o:hrstd="t" o:hr="t" fillcolor="#a0a0a0" stroked="f"/>
        </w:pict>
      </w:r>
    </w:p>
    <w:p w:rsidR="00CD0B18" w:rsidRPr="0079224E" w:rsidRDefault="00CD0B18" w:rsidP="00CD0B18">
      <w:pPr>
        <w:rPr>
          <w:rFonts w:cs="Arial"/>
          <w:b/>
          <w:bCs/>
        </w:rPr>
      </w:pPr>
      <w:r w:rsidRPr="0079224E">
        <w:rPr>
          <w:rFonts w:cs="Arial"/>
          <w:b/>
          <w:bCs/>
        </w:rPr>
        <w:t>1. Types of Projections Used in Upholstery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7"/>
        <w:gridCol w:w="6639"/>
      </w:tblGrid>
      <w:tr w:rsidR="00CD0B18" w:rsidRPr="0079224E" w:rsidTr="00CD0B18">
        <w:trPr>
          <w:tblHeader/>
          <w:tblCellSpacing w:w="15" w:type="dxa"/>
        </w:trPr>
        <w:tc>
          <w:tcPr>
            <w:tcW w:w="0" w:type="auto"/>
            <w:vAlign w:val="center"/>
            <w:hideMark/>
          </w:tcPr>
          <w:p w:rsidR="00CD0B18" w:rsidRPr="0079224E" w:rsidRDefault="00CD0B18" w:rsidP="00CD0B18">
            <w:pPr>
              <w:rPr>
                <w:rFonts w:cs="Arial"/>
                <w:b/>
                <w:bCs/>
              </w:rPr>
            </w:pPr>
            <w:r w:rsidRPr="0079224E">
              <w:rPr>
                <w:rFonts w:cs="Arial"/>
                <w:b/>
                <w:bCs/>
              </w:rPr>
              <w:t>Projection Type</w:t>
            </w:r>
          </w:p>
        </w:tc>
        <w:tc>
          <w:tcPr>
            <w:tcW w:w="0" w:type="auto"/>
            <w:vAlign w:val="center"/>
            <w:hideMark/>
          </w:tcPr>
          <w:p w:rsidR="00CD0B18" w:rsidRPr="0079224E" w:rsidRDefault="00CD0B18" w:rsidP="00CD0B18">
            <w:pPr>
              <w:rPr>
                <w:rFonts w:cs="Arial"/>
                <w:b/>
                <w:bCs/>
              </w:rPr>
            </w:pPr>
            <w:r w:rsidRPr="0079224E">
              <w:rPr>
                <w:rFonts w:cs="Arial"/>
                <w:b/>
                <w:bCs/>
              </w:rPr>
              <w:t>Description</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Orthographic Projection</w:t>
            </w:r>
          </w:p>
        </w:tc>
        <w:tc>
          <w:tcPr>
            <w:tcW w:w="0" w:type="auto"/>
            <w:vAlign w:val="center"/>
            <w:hideMark/>
          </w:tcPr>
          <w:p w:rsidR="00CD0B18" w:rsidRPr="0079224E" w:rsidRDefault="00CD0B18" w:rsidP="00CD0B18">
            <w:pPr>
              <w:rPr>
                <w:rFonts w:cs="Arial"/>
              </w:rPr>
            </w:pPr>
            <w:r w:rsidRPr="0079224E">
              <w:rPr>
                <w:rFonts w:cs="Arial"/>
              </w:rPr>
              <w:t>Displays views from front, top, and side—each at 90° angles</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Isometric Projection</w:t>
            </w:r>
          </w:p>
        </w:tc>
        <w:tc>
          <w:tcPr>
            <w:tcW w:w="0" w:type="auto"/>
            <w:vAlign w:val="center"/>
            <w:hideMark/>
          </w:tcPr>
          <w:p w:rsidR="00CD0B18" w:rsidRPr="0079224E" w:rsidRDefault="00CD0B18" w:rsidP="00CD0B18">
            <w:pPr>
              <w:rPr>
                <w:rFonts w:cs="Arial"/>
              </w:rPr>
            </w:pPr>
            <w:r w:rsidRPr="0079224E">
              <w:rPr>
                <w:rFonts w:cs="Arial"/>
              </w:rPr>
              <w:t>Three-dimensional view with equal scaling on all axes (see KT0606)</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Sectional Projection</w:t>
            </w:r>
          </w:p>
        </w:tc>
        <w:tc>
          <w:tcPr>
            <w:tcW w:w="0" w:type="auto"/>
            <w:vAlign w:val="center"/>
            <w:hideMark/>
          </w:tcPr>
          <w:p w:rsidR="00CD0B18" w:rsidRPr="0079224E" w:rsidRDefault="00CD0B18" w:rsidP="00CD0B18">
            <w:pPr>
              <w:rPr>
                <w:rFonts w:cs="Arial"/>
              </w:rPr>
            </w:pPr>
            <w:r w:rsidRPr="0079224E">
              <w:rPr>
                <w:rFonts w:cs="Arial"/>
              </w:rPr>
              <w:t>Shows an internal view by cutting through a part to reveal hidden features</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Auxiliary Projection</w:t>
            </w:r>
          </w:p>
        </w:tc>
        <w:tc>
          <w:tcPr>
            <w:tcW w:w="0" w:type="auto"/>
            <w:vAlign w:val="center"/>
            <w:hideMark/>
          </w:tcPr>
          <w:p w:rsidR="00CD0B18" w:rsidRPr="0079224E" w:rsidRDefault="00CD0B18" w:rsidP="00CD0B18">
            <w:pPr>
              <w:rPr>
                <w:rFonts w:cs="Arial"/>
              </w:rPr>
            </w:pPr>
            <w:r w:rsidRPr="0079224E">
              <w:rPr>
                <w:rFonts w:cs="Arial"/>
              </w:rPr>
              <w:t>Used to represent inclined surfaces not visible in standard orthographic views</w:t>
            </w:r>
          </w:p>
        </w:tc>
      </w:tr>
    </w:tbl>
    <w:p w:rsidR="00CD0B18" w:rsidRPr="0079224E" w:rsidRDefault="00F37A27" w:rsidP="00CD0B18">
      <w:pPr>
        <w:rPr>
          <w:rFonts w:cs="Arial"/>
        </w:rPr>
      </w:pPr>
      <w:r>
        <w:rPr>
          <w:rFonts w:cs="Arial"/>
        </w:rPr>
        <w:pict>
          <v:rect id="_x0000_i1520" style="width:0;height:1.5pt" o:hralign="center" o:hrstd="t" o:hr="t" fillcolor="#a0a0a0" stroked="f"/>
        </w:pict>
      </w:r>
    </w:p>
    <w:p w:rsidR="00CD0B18" w:rsidRPr="0079224E" w:rsidRDefault="00CD0B18" w:rsidP="00CD0B18">
      <w:pPr>
        <w:rPr>
          <w:rFonts w:cs="Arial"/>
          <w:b/>
          <w:bCs/>
        </w:rPr>
      </w:pPr>
      <w:r w:rsidRPr="0079224E">
        <w:rPr>
          <w:rFonts w:cs="Arial"/>
          <w:b/>
          <w:bCs/>
        </w:rPr>
        <w:t>2. Orthographic Projection 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6"/>
        <w:gridCol w:w="4701"/>
      </w:tblGrid>
      <w:tr w:rsidR="00CD0B18" w:rsidRPr="0079224E" w:rsidTr="00CD0B18">
        <w:trPr>
          <w:tblHeader/>
          <w:tblCellSpacing w:w="15" w:type="dxa"/>
        </w:trPr>
        <w:tc>
          <w:tcPr>
            <w:tcW w:w="0" w:type="auto"/>
            <w:vAlign w:val="center"/>
            <w:hideMark/>
          </w:tcPr>
          <w:p w:rsidR="00CD0B18" w:rsidRPr="0079224E" w:rsidRDefault="00CD0B18" w:rsidP="00CD0B18">
            <w:pPr>
              <w:rPr>
                <w:rFonts w:cs="Arial"/>
                <w:b/>
                <w:bCs/>
              </w:rPr>
            </w:pPr>
            <w:r w:rsidRPr="0079224E">
              <w:rPr>
                <w:rFonts w:cs="Arial"/>
                <w:b/>
                <w:bCs/>
              </w:rPr>
              <w:t>View Name</w:t>
            </w:r>
          </w:p>
        </w:tc>
        <w:tc>
          <w:tcPr>
            <w:tcW w:w="0" w:type="auto"/>
            <w:vAlign w:val="center"/>
            <w:hideMark/>
          </w:tcPr>
          <w:p w:rsidR="00CD0B18" w:rsidRPr="0079224E" w:rsidRDefault="00CD0B18" w:rsidP="00CD0B18">
            <w:pPr>
              <w:rPr>
                <w:rFonts w:cs="Arial"/>
                <w:b/>
                <w:bCs/>
              </w:rPr>
            </w:pPr>
            <w:r w:rsidRPr="0079224E">
              <w:rPr>
                <w:rFonts w:cs="Arial"/>
                <w:b/>
                <w:bCs/>
              </w:rPr>
              <w:t>What It Shows</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Front view</w:t>
            </w:r>
          </w:p>
        </w:tc>
        <w:tc>
          <w:tcPr>
            <w:tcW w:w="0" w:type="auto"/>
            <w:vAlign w:val="center"/>
            <w:hideMark/>
          </w:tcPr>
          <w:p w:rsidR="00CD0B18" w:rsidRPr="0079224E" w:rsidRDefault="00CD0B18" w:rsidP="00CD0B18">
            <w:pPr>
              <w:rPr>
                <w:rFonts w:cs="Arial"/>
              </w:rPr>
            </w:pPr>
            <w:r w:rsidRPr="0079224E">
              <w:rPr>
                <w:rFonts w:cs="Arial"/>
              </w:rPr>
              <w:t>Main outline and height of the object</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Top view</w:t>
            </w:r>
          </w:p>
        </w:tc>
        <w:tc>
          <w:tcPr>
            <w:tcW w:w="0" w:type="auto"/>
            <w:vAlign w:val="center"/>
            <w:hideMark/>
          </w:tcPr>
          <w:p w:rsidR="00CD0B18" w:rsidRPr="0079224E" w:rsidRDefault="00CD0B18" w:rsidP="00CD0B18">
            <w:pPr>
              <w:rPr>
                <w:rFonts w:cs="Arial"/>
              </w:rPr>
            </w:pPr>
            <w:r w:rsidRPr="0079224E">
              <w:rPr>
                <w:rFonts w:cs="Arial"/>
              </w:rPr>
              <w:t>Width and depth when looking from above</w:t>
            </w:r>
          </w:p>
        </w:tc>
      </w:tr>
      <w:tr w:rsidR="00CD0B18" w:rsidRPr="0079224E" w:rsidTr="00CD0B18">
        <w:trPr>
          <w:tblCellSpacing w:w="15" w:type="dxa"/>
        </w:trPr>
        <w:tc>
          <w:tcPr>
            <w:tcW w:w="0" w:type="auto"/>
            <w:vAlign w:val="center"/>
            <w:hideMark/>
          </w:tcPr>
          <w:p w:rsidR="00CD0B18" w:rsidRPr="0079224E" w:rsidRDefault="00CD0B18" w:rsidP="00CD0B18">
            <w:pPr>
              <w:rPr>
                <w:rFonts w:cs="Arial"/>
              </w:rPr>
            </w:pPr>
            <w:r w:rsidRPr="0079224E">
              <w:rPr>
                <w:rFonts w:cs="Arial"/>
                <w:b/>
                <w:bCs/>
              </w:rPr>
              <w:t>Side view</w:t>
            </w:r>
          </w:p>
        </w:tc>
        <w:tc>
          <w:tcPr>
            <w:tcW w:w="0" w:type="auto"/>
            <w:vAlign w:val="center"/>
            <w:hideMark/>
          </w:tcPr>
          <w:p w:rsidR="00CD0B18" w:rsidRPr="0079224E" w:rsidRDefault="00CD0B18" w:rsidP="00CD0B18">
            <w:pPr>
              <w:rPr>
                <w:rFonts w:cs="Arial"/>
              </w:rPr>
            </w:pPr>
            <w:r w:rsidRPr="0079224E">
              <w:rPr>
                <w:rFonts w:cs="Arial"/>
              </w:rPr>
              <w:t>Height and depth from either left or right</w:t>
            </w:r>
          </w:p>
        </w:tc>
      </w:tr>
    </w:tbl>
    <w:p w:rsidR="00CD0B18" w:rsidRPr="0079224E" w:rsidRDefault="00CD0B18" w:rsidP="00CD0B18">
      <w:pPr>
        <w:rPr>
          <w:rFonts w:cs="Arial"/>
        </w:rPr>
      </w:pPr>
      <w:r w:rsidRPr="0079224E">
        <w:rPr>
          <w:rFonts w:cs="Arial"/>
        </w:rPr>
        <w:t xml:space="preserve">These views are placed according to projection standards and </w:t>
      </w:r>
      <w:r w:rsidRPr="0079224E">
        <w:rPr>
          <w:rFonts w:cs="Arial"/>
          <w:b/>
          <w:bCs/>
        </w:rPr>
        <w:t>must be read together</w:t>
      </w:r>
      <w:r w:rsidRPr="0079224E">
        <w:rPr>
          <w:rFonts w:cs="Arial"/>
        </w:rPr>
        <w:t xml:space="preserve"> to get a complete understanding of the object.</w:t>
      </w:r>
    </w:p>
    <w:p w:rsidR="00CD0B18" w:rsidRPr="0079224E" w:rsidRDefault="00F37A27" w:rsidP="00CD0B18">
      <w:pPr>
        <w:rPr>
          <w:rFonts w:cs="Arial"/>
        </w:rPr>
      </w:pPr>
      <w:r>
        <w:rPr>
          <w:rFonts w:cs="Arial"/>
        </w:rPr>
        <w:pict>
          <v:rect id="_x0000_i1521" style="width:0;height:1.5pt" o:hralign="center" o:hrstd="t" o:hr="t" fillcolor="#a0a0a0" stroked="f"/>
        </w:pict>
      </w:r>
    </w:p>
    <w:p w:rsidR="00CD0B18" w:rsidRPr="0079224E" w:rsidRDefault="00CD0B18" w:rsidP="00CD0B18">
      <w:pPr>
        <w:rPr>
          <w:rFonts w:cs="Arial"/>
          <w:b/>
          <w:bCs/>
        </w:rPr>
      </w:pPr>
      <w:r w:rsidRPr="0079224E">
        <w:rPr>
          <w:rFonts w:cs="Arial"/>
          <w:b/>
          <w:bCs/>
        </w:rPr>
        <w:t>3. Importance of Projections in Upholstery</w:t>
      </w:r>
    </w:p>
    <w:p w:rsidR="00CD0B18" w:rsidRPr="0079224E" w:rsidRDefault="00CD0B18" w:rsidP="00CD0B18">
      <w:pPr>
        <w:numPr>
          <w:ilvl w:val="0"/>
          <w:numId w:val="374"/>
        </w:numPr>
        <w:rPr>
          <w:rFonts w:cs="Arial"/>
        </w:rPr>
      </w:pPr>
      <w:r w:rsidRPr="0079224E">
        <w:rPr>
          <w:rFonts w:cs="Arial"/>
        </w:rPr>
        <w:t>Guides the upholsterer on how the piece appears from all sides</w:t>
      </w:r>
    </w:p>
    <w:p w:rsidR="00CD0B18" w:rsidRPr="0079224E" w:rsidRDefault="00CD0B18" w:rsidP="00CD0B18">
      <w:pPr>
        <w:numPr>
          <w:ilvl w:val="0"/>
          <w:numId w:val="374"/>
        </w:numPr>
        <w:rPr>
          <w:rFonts w:cs="Arial"/>
        </w:rPr>
      </w:pPr>
      <w:r w:rsidRPr="0079224E">
        <w:rPr>
          <w:rFonts w:cs="Arial"/>
        </w:rPr>
        <w:t xml:space="preserve">Helps locate </w:t>
      </w:r>
      <w:r w:rsidRPr="0079224E">
        <w:rPr>
          <w:rFonts w:cs="Arial"/>
          <w:b/>
          <w:bCs/>
        </w:rPr>
        <w:t>cut-outs, tapers, angles</w:t>
      </w:r>
      <w:r w:rsidRPr="0079224E">
        <w:rPr>
          <w:rFonts w:cs="Arial"/>
        </w:rPr>
        <w:t>, and concealed features</w:t>
      </w:r>
    </w:p>
    <w:p w:rsidR="00CD0B18" w:rsidRPr="0079224E" w:rsidRDefault="00CD0B18" w:rsidP="00CD0B18">
      <w:pPr>
        <w:numPr>
          <w:ilvl w:val="0"/>
          <w:numId w:val="374"/>
        </w:numPr>
        <w:rPr>
          <w:rFonts w:cs="Arial"/>
        </w:rPr>
      </w:pPr>
      <w:r w:rsidRPr="0079224E">
        <w:rPr>
          <w:rFonts w:cs="Arial"/>
        </w:rPr>
        <w:lastRenderedPageBreak/>
        <w:t>Provides accurate measurement references from multiple angles</w:t>
      </w:r>
    </w:p>
    <w:p w:rsidR="00CD0B18" w:rsidRPr="0079224E" w:rsidRDefault="00CD0B18" w:rsidP="00CD0B18">
      <w:pPr>
        <w:numPr>
          <w:ilvl w:val="0"/>
          <w:numId w:val="374"/>
        </w:numPr>
        <w:rPr>
          <w:rFonts w:cs="Arial"/>
        </w:rPr>
      </w:pPr>
      <w:r w:rsidRPr="0079224E">
        <w:rPr>
          <w:rFonts w:cs="Arial"/>
        </w:rPr>
        <w:t>Supports the preparation of foam, frames, and fabric panels</w:t>
      </w:r>
    </w:p>
    <w:p w:rsidR="00CD0B18" w:rsidRPr="0079224E" w:rsidRDefault="00F37A27" w:rsidP="00CD0B18">
      <w:pPr>
        <w:rPr>
          <w:rFonts w:cs="Arial"/>
        </w:rPr>
      </w:pPr>
      <w:r>
        <w:rPr>
          <w:rFonts w:cs="Arial"/>
        </w:rPr>
        <w:pict>
          <v:rect id="_x0000_i1522" style="width:0;height:1.5pt" o:hralign="center" o:hrstd="t" o:hr="t" fillcolor="#a0a0a0" stroked="f"/>
        </w:pict>
      </w:r>
    </w:p>
    <w:p w:rsidR="00CD0B18" w:rsidRPr="0079224E" w:rsidRDefault="00CD0B18" w:rsidP="00CD0B18">
      <w:pPr>
        <w:rPr>
          <w:rFonts w:cs="Arial"/>
          <w:b/>
          <w:bCs/>
        </w:rPr>
      </w:pPr>
      <w:r w:rsidRPr="0079224E">
        <w:rPr>
          <w:rFonts w:cs="Arial"/>
          <w:b/>
          <w:bCs/>
        </w:rPr>
        <w:t>Examples</w:t>
      </w:r>
    </w:p>
    <w:p w:rsidR="00CD0B18" w:rsidRPr="0079224E" w:rsidRDefault="00CD0B18" w:rsidP="00CD0B18">
      <w:pPr>
        <w:numPr>
          <w:ilvl w:val="0"/>
          <w:numId w:val="375"/>
        </w:numPr>
        <w:rPr>
          <w:rFonts w:cs="Arial"/>
        </w:rPr>
      </w:pPr>
      <w:r w:rsidRPr="0079224E">
        <w:rPr>
          <w:rFonts w:cs="Arial"/>
        </w:rPr>
        <w:t xml:space="preserve">A </w:t>
      </w:r>
      <w:r w:rsidRPr="0079224E">
        <w:rPr>
          <w:rFonts w:cs="Arial"/>
          <w:b/>
          <w:bCs/>
        </w:rPr>
        <w:t>sofa armrest drawing</w:t>
      </w:r>
      <w:r w:rsidRPr="0079224E">
        <w:rPr>
          <w:rFonts w:cs="Arial"/>
        </w:rPr>
        <w:t xml:space="preserve"> includes front, top, and side views. The top view reveals the width tapering inward; the side view shows the curve of the armrest profile.</w:t>
      </w:r>
    </w:p>
    <w:p w:rsidR="00CD0B18" w:rsidRPr="0079224E" w:rsidRDefault="00CD0B18" w:rsidP="00CD0B18">
      <w:pPr>
        <w:numPr>
          <w:ilvl w:val="0"/>
          <w:numId w:val="375"/>
        </w:numPr>
        <w:rPr>
          <w:rFonts w:cs="Arial"/>
        </w:rPr>
      </w:pPr>
      <w:r w:rsidRPr="0079224E">
        <w:rPr>
          <w:rFonts w:cs="Arial"/>
        </w:rPr>
        <w:t xml:space="preserve">A </w:t>
      </w:r>
      <w:r w:rsidRPr="0079224E">
        <w:rPr>
          <w:rFonts w:cs="Arial"/>
          <w:b/>
          <w:bCs/>
        </w:rPr>
        <w:t>sectional projection</w:t>
      </w:r>
      <w:r w:rsidRPr="0079224E">
        <w:rPr>
          <w:rFonts w:cs="Arial"/>
        </w:rPr>
        <w:t xml:space="preserve"> reveals the internal foam layering of a backrest, helping the upholsterer understand where to sculpt or reinforce the shape.</w:t>
      </w:r>
    </w:p>
    <w:p w:rsidR="00CD0B18" w:rsidRPr="0079224E" w:rsidRDefault="00F37A27" w:rsidP="00CD0B18">
      <w:pPr>
        <w:rPr>
          <w:rFonts w:cs="Arial"/>
        </w:rPr>
      </w:pPr>
      <w:r>
        <w:rPr>
          <w:rFonts w:cs="Arial"/>
        </w:rPr>
        <w:pict>
          <v:rect id="_x0000_i1523" style="width:0;height:1.5pt" o:hralign="center" o:hrstd="t" o:hr="t" fillcolor="#a0a0a0" stroked="f"/>
        </w:pict>
      </w:r>
    </w:p>
    <w:p w:rsidR="00CD0B18" w:rsidRPr="0079224E" w:rsidRDefault="00CD0B18" w:rsidP="00CD0B18">
      <w:pPr>
        <w:rPr>
          <w:rFonts w:cs="Arial"/>
          <w:b/>
          <w:bCs/>
        </w:rPr>
      </w:pPr>
      <w:r w:rsidRPr="0079224E">
        <w:rPr>
          <w:rFonts w:cs="Arial"/>
          <w:b/>
          <w:bCs/>
        </w:rPr>
        <w:t>Case Study</w:t>
      </w:r>
    </w:p>
    <w:p w:rsidR="00CD0B18" w:rsidRPr="0079224E" w:rsidRDefault="00CD0B18" w:rsidP="00CD0B18">
      <w:pPr>
        <w:rPr>
          <w:rFonts w:cs="Arial"/>
        </w:rPr>
      </w:pPr>
      <w:r w:rsidRPr="0079224E">
        <w:rPr>
          <w:rFonts w:cs="Arial"/>
          <w:b/>
          <w:bCs/>
        </w:rPr>
        <w:t>Case Study: Naveen’s View from Every Side</w:t>
      </w:r>
    </w:p>
    <w:p w:rsidR="00CD0B18" w:rsidRPr="0079224E" w:rsidRDefault="00CD0B18" w:rsidP="00CD0B18">
      <w:pPr>
        <w:rPr>
          <w:rFonts w:cs="Arial"/>
        </w:rPr>
      </w:pPr>
      <w:r w:rsidRPr="0079224E">
        <w:rPr>
          <w:rFonts w:cs="Arial"/>
        </w:rPr>
        <w:t xml:space="preserve">Naveen, a workshop lead at a manufacturer in Pietermaritzburg, was working on a custom upholstered bench with a hidden storage compartment. By studying the projections in the engineering drawing, he noted that the </w:t>
      </w:r>
      <w:r w:rsidRPr="0079224E">
        <w:rPr>
          <w:rFonts w:cs="Arial"/>
          <w:b/>
          <w:bCs/>
        </w:rPr>
        <w:t>top view showed the lid profile</w:t>
      </w:r>
      <w:r w:rsidRPr="0079224E">
        <w:rPr>
          <w:rFonts w:cs="Arial"/>
        </w:rPr>
        <w:t xml:space="preserve">, the </w:t>
      </w:r>
      <w:r w:rsidRPr="0079224E">
        <w:rPr>
          <w:rFonts w:cs="Arial"/>
          <w:b/>
          <w:bCs/>
        </w:rPr>
        <w:t>front view showed leg placement</w:t>
      </w:r>
      <w:r w:rsidRPr="0079224E">
        <w:rPr>
          <w:rFonts w:cs="Arial"/>
        </w:rPr>
        <w:t xml:space="preserve">, and the </w:t>
      </w:r>
      <w:r w:rsidRPr="0079224E">
        <w:rPr>
          <w:rFonts w:cs="Arial"/>
          <w:b/>
          <w:bCs/>
        </w:rPr>
        <w:t>sectional view revealed the hinge recess</w:t>
      </w:r>
      <w:r w:rsidRPr="0079224E">
        <w:rPr>
          <w:rFonts w:cs="Arial"/>
        </w:rPr>
        <w:t xml:space="preserve"> inside the frame. His team avoided errors by following each projection methodically.</w:t>
      </w:r>
    </w:p>
    <w:p w:rsidR="00CD0B18" w:rsidRPr="0079224E" w:rsidRDefault="00CD0B18" w:rsidP="00CD0B18">
      <w:pPr>
        <w:rPr>
          <w:rFonts w:cs="Arial"/>
        </w:rPr>
      </w:pPr>
      <w:r w:rsidRPr="0079224E">
        <w:rPr>
          <w:rFonts w:cs="Arial"/>
          <w:b/>
          <w:bCs/>
        </w:rPr>
        <w:t>Discussion Points:</w:t>
      </w:r>
    </w:p>
    <w:p w:rsidR="00CD0B18" w:rsidRPr="0079224E" w:rsidRDefault="00CD0B18" w:rsidP="00CD0B18">
      <w:pPr>
        <w:numPr>
          <w:ilvl w:val="0"/>
          <w:numId w:val="376"/>
        </w:numPr>
        <w:rPr>
          <w:rFonts w:cs="Arial"/>
        </w:rPr>
      </w:pPr>
      <w:r w:rsidRPr="0079224E">
        <w:rPr>
          <w:rFonts w:cs="Arial"/>
        </w:rPr>
        <w:t>How did Naveen’s understanding of projections improve the team's execution?</w:t>
      </w:r>
    </w:p>
    <w:p w:rsidR="00CD0B18" w:rsidRPr="0079224E" w:rsidRDefault="00CD0B18" w:rsidP="00CD0B18">
      <w:pPr>
        <w:numPr>
          <w:ilvl w:val="0"/>
          <w:numId w:val="376"/>
        </w:numPr>
        <w:rPr>
          <w:rFonts w:cs="Arial"/>
        </w:rPr>
      </w:pPr>
      <w:r w:rsidRPr="0079224E">
        <w:rPr>
          <w:rFonts w:cs="Arial"/>
        </w:rPr>
        <w:t>Why are sectional projections useful for furniture with concealed parts?</w:t>
      </w:r>
    </w:p>
    <w:p w:rsidR="00CD0B18" w:rsidRPr="0079224E" w:rsidRDefault="00F37A27" w:rsidP="00CD0B18">
      <w:pPr>
        <w:rPr>
          <w:rFonts w:cs="Arial"/>
        </w:rPr>
      </w:pPr>
      <w:r>
        <w:rPr>
          <w:rFonts w:cs="Arial"/>
        </w:rPr>
        <w:pict>
          <v:rect id="_x0000_i1524" style="width:0;height:1.5pt" o:hralign="center" o:hrstd="t" o:hr="t" fillcolor="#a0a0a0" stroked="f"/>
        </w:pict>
      </w:r>
    </w:p>
    <w:p w:rsidR="00CD0B18" w:rsidRPr="0079224E" w:rsidRDefault="00CD0B18" w:rsidP="00CD0B18">
      <w:pPr>
        <w:rPr>
          <w:rFonts w:cs="Arial"/>
          <w:b/>
          <w:bCs/>
        </w:rPr>
      </w:pPr>
      <w:r w:rsidRPr="0079224E">
        <w:rPr>
          <w:rFonts w:cs="Arial"/>
          <w:b/>
          <w:bCs/>
        </w:rPr>
        <w:t>Critical Thinking Questions</w:t>
      </w:r>
    </w:p>
    <w:p w:rsidR="00CD0B18" w:rsidRPr="0079224E" w:rsidRDefault="00CD0B18" w:rsidP="00CD0B18">
      <w:pPr>
        <w:numPr>
          <w:ilvl w:val="0"/>
          <w:numId w:val="377"/>
        </w:numPr>
        <w:rPr>
          <w:rFonts w:cs="Arial"/>
        </w:rPr>
      </w:pPr>
      <w:r w:rsidRPr="0079224E">
        <w:rPr>
          <w:rFonts w:cs="Arial"/>
        </w:rPr>
        <w:t>Why is it necessary to review all projections in a drawing before beginning upholstery work?</w:t>
      </w:r>
    </w:p>
    <w:p w:rsidR="00CD0B18" w:rsidRPr="0079224E" w:rsidRDefault="00CD0B18" w:rsidP="00CD0B18">
      <w:pPr>
        <w:numPr>
          <w:ilvl w:val="0"/>
          <w:numId w:val="377"/>
        </w:numPr>
        <w:rPr>
          <w:rFonts w:cs="Arial"/>
        </w:rPr>
      </w:pPr>
      <w:r w:rsidRPr="0079224E">
        <w:rPr>
          <w:rFonts w:cs="Arial"/>
        </w:rPr>
        <w:t>How do orthographic projections help in identifying measurement points not visible in one view?</w:t>
      </w:r>
    </w:p>
    <w:p w:rsidR="00CD0B18" w:rsidRPr="0079224E" w:rsidRDefault="00CD0B18" w:rsidP="00CD0B18">
      <w:pPr>
        <w:numPr>
          <w:ilvl w:val="0"/>
          <w:numId w:val="377"/>
        </w:numPr>
        <w:rPr>
          <w:rFonts w:cs="Arial"/>
        </w:rPr>
      </w:pPr>
      <w:r w:rsidRPr="0079224E">
        <w:rPr>
          <w:rFonts w:cs="Arial"/>
        </w:rPr>
        <w:t>What problems might occur if an upholsterer relies only on a single view of a component?</w:t>
      </w:r>
    </w:p>
    <w:p w:rsidR="00CD0B18" w:rsidRPr="0079224E" w:rsidRDefault="00CD0B18" w:rsidP="00CD0B18">
      <w:pPr>
        <w:numPr>
          <w:ilvl w:val="0"/>
          <w:numId w:val="377"/>
        </w:numPr>
        <w:rPr>
          <w:rFonts w:cs="Arial"/>
        </w:rPr>
      </w:pPr>
      <w:r w:rsidRPr="0079224E">
        <w:rPr>
          <w:rFonts w:cs="Arial"/>
        </w:rPr>
        <w:t>Why are sectional views especially valuable in upholstered furniture design?</w:t>
      </w:r>
    </w:p>
    <w:p w:rsidR="00CD0B18" w:rsidRPr="0079224E" w:rsidRDefault="00CD0B18" w:rsidP="00CD0B18">
      <w:pPr>
        <w:numPr>
          <w:ilvl w:val="0"/>
          <w:numId w:val="377"/>
        </w:numPr>
        <w:rPr>
          <w:rFonts w:cs="Arial"/>
        </w:rPr>
      </w:pPr>
      <w:r w:rsidRPr="0079224E">
        <w:rPr>
          <w:rFonts w:cs="Arial"/>
        </w:rPr>
        <w:t>How can the correct reading of projections improve communication between design and production teams?</w:t>
      </w:r>
    </w:p>
    <w:p w:rsidR="00CD0B18" w:rsidRPr="0079224E" w:rsidRDefault="00F37A27" w:rsidP="00CD0B18">
      <w:pPr>
        <w:rPr>
          <w:rFonts w:cs="Arial"/>
        </w:rPr>
      </w:pPr>
      <w:r>
        <w:rPr>
          <w:rFonts w:cs="Arial"/>
        </w:rPr>
        <w:pict>
          <v:rect id="_x0000_i1525" style="width:0;height:1.5pt" o:hralign="center" o:hrstd="t" o:hr="t" fillcolor="#a0a0a0" stroked="f"/>
        </w:pict>
      </w:r>
    </w:p>
    <w:p w:rsidR="00CD0B18" w:rsidRPr="0079224E" w:rsidRDefault="00CD0B18" w:rsidP="00CD0B18">
      <w:pPr>
        <w:rPr>
          <w:rFonts w:cs="Arial"/>
        </w:rPr>
      </w:pPr>
      <w:r w:rsidRPr="0079224E">
        <w:rPr>
          <w:rFonts w:cs="Arial"/>
        </w:rPr>
        <w:t xml:space="preserve"> </w:t>
      </w:r>
    </w:p>
    <w:p w:rsidR="00121F78" w:rsidRPr="0079224E" w:rsidRDefault="00121F78" w:rsidP="00121F78">
      <w:pPr>
        <w:pStyle w:val="Heading3"/>
        <w:rPr>
          <w:rFonts w:ascii="Century Gothic" w:hAnsi="Century Gothic" w:cs="Arial"/>
          <w:b/>
          <w:bCs/>
        </w:rPr>
      </w:pPr>
      <w:bookmarkStart w:id="73" w:name="_Toc195895507"/>
      <w:r w:rsidRPr="0079224E">
        <w:rPr>
          <w:rFonts w:ascii="Century Gothic" w:hAnsi="Century Gothic" w:cs="Arial"/>
          <w:b/>
          <w:bCs/>
        </w:rPr>
        <w:lastRenderedPageBreak/>
        <w:t>KT0611: To Scale Drawing</w:t>
      </w:r>
      <w:bookmarkEnd w:id="73"/>
    </w:p>
    <w:p w:rsidR="00121F78" w:rsidRPr="0079224E" w:rsidRDefault="00121F78" w:rsidP="00121F78">
      <w:pPr>
        <w:rPr>
          <w:rFonts w:cs="Arial"/>
          <w:b/>
          <w:bCs/>
        </w:rPr>
      </w:pPr>
    </w:p>
    <w:p w:rsidR="00121F78" w:rsidRPr="0079224E" w:rsidRDefault="00121F78" w:rsidP="00121F78">
      <w:pPr>
        <w:rPr>
          <w:rFonts w:cs="Arial"/>
          <w:b/>
          <w:bCs/>
        </w:rPr>
      </w:pPr>
      <w:r w:rsidRPr="0079224E">
        <w:rPr>
          <w:rFonts w:cs="Arial"/>
          <w:b/>
          <w:bCs/>
        </w:rPr>
        <w:t>Theoretical Learning Content</w:t>
      </w:r>
    </w:p>
    <w:p w:rsidR="00121F78" w:rsidRPr="0079224E" w:rsidRDefault="00121F78" w:rsidP="00121F78">
      <w:pPr>
        <w:rPr>
          <w:rFonts w:cs="Arial"/>
        </w:rPr>
      </w:pPr>
      <w:r w:rsidRPr="0079224E">
        <w:rPr>
          <w:rFonts w:cs="Arial"/>
        </w:rPr>
        <w:t xml:space="preserve">A </w:t>
      </w:r>
      <w:r w:rsidRPr="0079224E">
        <w:rPr>
          <w:rFonts w:cs="Arial"/>
          <w:b/>
          <w:bCs/>
        </w:rPr>
        <w:t>to scale drawing</w:t>
      </w:r>
      <w:r w:rsidRPr="0079224E">
        <w:rPr>
          <w:rFonts w:cs="Arial"/>
        </w:rPr>
        <w:t xml:space="preserve"> is a technical drawing where all dimensions are represented in </w:t>
      </w:r>
      <w:r w:rsidRPr="0079224E">
        <w:rPr>
          <w:rFonts w:cs="Arial"/>
          <w:b/>
          <w:bCs/>
        </w:rPr>
        <w:t>proportion</w:t>
      </w:r>
      <w:r w:rsidRPr="0079224E">
        <w:rPr>
          <w:rFonts w:cs="Arial"/>
        </w:rPr>
        <w:t xml:space="preserve"> to the actual size of the object. In upholstery production, working with scaled drawings is essential for understanding how components will fit together, how materials will be cut, and how the finished piece will relate to the design plan.</w:t>
      </w:r>
    </w:p>
    <w:p w:rsidR="00121F78" w:rsidRPr="0079224E" w:rsidRDefault="00121F78" w:rsidP="00121F78">
      <w:pPr>
        <w:rPr>
          <w:rFonts w:cs="Arial"/>
        </w:rPr>
      </w:pPr>
      <w:r w:rsidRPr="0079224E">
        <w:rPr>
          <w:rFonts w:cs="Arial"/>
        </w:rPr>
        <w:t xml:space="preserve">Scaling enables large furniture items to be represented on standard-size paper or screens without losing </w:t>
      </w:r>
      <w:r w:rsidRPr="0079224E">
        <w:rPr>
          <w:rFonts w:cs="Arial"/>
          <w:b/>
          <w:bCs/>
        </w:rPr>
        <w:t>accuracy</w:t>
      </w:r>
      <w:r w:rsidRPr="0079224E">
        <w:rPr>
          <w:rFonts w:cs="Arial"/>
        </w:rPr>
        <w:t xml:space="preserve"> or </w:t>
      </w:r>
      <w:r w:rsidRPr="0079224E">
        <w:rPr>
          <w:rFonts w:cs="Arial"/>
          <w:b/>
          <w:bCs/>
        </w:rPr>
        <w:t>detail</w:t>
      </w:r>
      <w:r w:rsidRPr="0079224E">
        <w:rPr>
          <w:rFonts w:cs="Arial"/>
        </w:rPr>
        <w:t xml:space="preserve">. Interpreting scale correctly is vital for ensuring </w:t>
      </w:r>
      <w:r w:rsidRPr="0079224E">
        <w:rPr>
          <w:rFonts w:cs="Arial"/>
          <w:b/>
          <w:bCs/>
        </w:rPr>
        <w:t>correct measurements, part matching, and material calculations</w:t>
      </w:r>
      <w:r w:rsidRPr="0079224E">
        <w:rPr>
          <w:rFonts w:cs="Arial"/>
        </w:rPr>
        <w:t>.</w:t>
      </w:r>
    </w:p>
    <w:p w:rsidR="00121F78" w:rsidRPr="0079224E" w:rsidRDefault="00F37A27" w:rsidP="00121F78">
      <w:pPr>
        <w:rPr>
          <w:rFonts w:cs="Arial"/>
        </w:rPr>
      </w:pPr>
      <w:r>
        <w:rPr>
          <w:rFonts w:cs="Arial"/>
        </w:rPr>
        <w:pict>
          <v:rect id="_x0000_i1526" style="width:0;height:1.5pt" o:hralign="center" o:hrstd="t" o:hr="t" fillcolor="#a0a0a0" stroked="f"/>
        </w:pict>
      </w:r>
    </w:p>
    <w:p w:rsidR="00121F78" w:rsidRPr="0079224E" w:rsidRDefault="00121F78" w:rsidP="00121F78">
      <w:pPr>
        <w:rPr>
          <w:rFonts w:cs="Arial"/>
          <w:b/>
          <w:bCs/>
        </w:rPr>
      </w:pPr>
      <w:r w:rsidRPr="0079224E">
        <w:rPr>
          <w:rFonts w:cs="Arial"/>
          <w:b/>
          <w:bCs/>
        </w:rPr>
        <w:t>1. What Is a Scale Drawing?</w:t>
      </w:r>
    </w:p>
    <w:p w:rsidR="00121F78" w:rsidRPr="0079224E" w:rsidRDefault="00121F78" w:rsidP="00121F78">
      <w:pPr>
        <w:rPr>
          <w:rFonts w:cs="Arial"/>
        </w:rPr>
      </w:pPr>
      <w:r w:rsidRPr="0079224E">
        <w:rPr>
          <w:rFonts w:cs="Arial"/>
        </w:rPr>
        <w:t xml:space="preserve">A scale drawing maintains the </w:t>
      </w:r>
      <w:r w:rsidRPr="0079224E">
        <w:rPr>
          <w:rFonts w:cs="Arial"/>
          <w:b/>
          <w:bCs/>
        </w:rPr>
        <w:t>proportions</w:t>
      </w:r>
      <w:r w:rsidRPr="0079224E">
        <w:rPr>
          <w:rFonts w:cs="Arial"/>
        </w:rPr>
        <w:t xml:space="preserve"> of the original object, but the size is reduced or enlarged by a </w:t>
      </w:r>
      <w:r w:rsidRPr="0079224E">
        <w:rPr>
          <w:rFonts w:cs="Arial"/>
          <w:b/>
          <w:bCs/>
        </w:rPr>
        <w:t>fixed ratio</w:t>
      </w:r>
      <w:r w:rsidRPr="0079224E">
        <w:rPr>
          <w:rFonts w:cs="Arial"/>
        </w:rPr>
        <w:t>, such 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5641"/>
      </w:tblGrid>
      <w:tr w:rsidR="00121F78" w:rsidRPr="0079224E" w:rsidTr="00121F78">
        <w:trPr>
          <w:tblHeader/>
          <w:tblCellSpacing w:w="15" w:type="dxa"/>
        </w:trPr>
        <w:tc>
          <w:tcPr>
            <w:tcW w:w="0" w:type="auto"/>
            <w:vAlign w:val="center"/>
            <w:hideMark/>
          </w:tcPr>
          <w:p w:rsidR="00121F78" w:rsidRPr="0079224E" w:rsidRDefault="00121F78" w:rsidP="00121F78">
            <w:pPr>
              <w:rPr>
                <w:rFonts w:cs="Arial"/>
                <w:b/>
                <w:bCs/>
              </w:rPr>
            </w:pPr>
            <w:r w:rsidRPr="0079224E">
              <w:rPr>
                <w:rFonts w:cs="Arial"/>
                <w:b/>
                <w:bCs/>
              </w:rPr>
              <w:t>Scale</w:t>
            </w:r>
          </w:p>
        </w:tc>
        <w:tc>
          <w:tcPr>
            <w:tcW w:w="0" w:type="auto"/>
            <w:vAlign w:val="center"/>
            <w:hideMark/>
          </w:tcPr>
          <w:p w:rsidR="00121F78" w:rsidRPr="0079224E" w:rsidRDefault="00121F78" w:rsidP="00121F78">
            <w:pPr>
              <w:rPr>
                <w:rFonts w:cs="Arial"/>
                <w:b/>
                <w:bCs/>
              </w:rPr>
            </w:pPr>
            <w:r w:rsidRPr="0079224E">
              <w:rPr>
                <w:rFonts w:cs="Arial"/>
                <w:b/>
                <w:bCs/>
              </w:rPr>
              <w:t>Meaning</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1:1</w:t>
            </w:r>
          </w:p>
        </w:tc>
        <w:tc>
          <w:tcPr>
            <w:tcW w:w="0" w:type="auto"/>
            <w:vAlign w:val="center"/>
            <w:hideMark/>
          </w:tcPr>
          <w:p w:rsidR="00121F78" w:rsidRPr="0079224E" w:rsidRDefault="00121F78" w:rsidP="00121F78">
            <w:pPr>
              <w:rPr>
                <w:rFonts w:cs="Arial"/>
              </w:rPr>
            </w:pPr>
            <w:r w:rsidRPr="0079224E">
              <w:rPr>
                <w:rFonts w:cs="Arial"/>
              </w:rPr>
              <w:t>Full size (actual size)</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1:2</w:t>
            </w:r>
          </w:p>
        </w:tc>
        <w:tc>
          <w:tcPr>
            <w:tcW w:w="0" w:type="auto"/>
            <w:vAlign w:val="center"/>
            <w:hideMark/>
          </w:tcPr>
          <w:p w:rsidR="00121F78" w:rsidRPr="0079224E" w:rsidRDefault="00121F78" w:rsidP="00121F78">
            <w:pPr>
              <w:rPr>
                <w:rFonts w:cs="Arial"/>
              </w:rPr>
            </w:pPr>
            <w:r w:rsidRPr="0079224E">
              <w:rPr>
                <w:rFonts w:cs="Arial"/>
              </w:rPr>
              <w:t>Half size – every 1 unit on drawing = 2 units in real life</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1:5</w:t>
            </w:r>
          </w:p>
        </w:tc>
        <w:tc>
          <w:tcPr>
            <w:tcW w:w="0" w:type="auto"/>
            <w:vAlign w:val="center"/>
            <w:hideMark/>
          </w:tcPr>
          <w:p w:rsidR="00121F78" w:rsidRPr="0079224E" w:rsidRDefault="00121F78" w:rsidP="00121F78">
            <w:pPr>
              <w:rPr>
                <w:rFonts w:cs="Arial"/>
              </w:rPr>
            </w:pPr>
            <w:r w:rsidRPr="0079224E">
              <w:rPr>
                <w:rFonts w:cs="Arial"/>
              </w:rPr>
              <w:t>1 unit on drawing = 5 units in reality</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2:1</w:t>
            </w:r>
          </w:p>
        </w:tc>
        <w:tc>
          <w:tcPr>
            <w:tcW w:w="0" w:type="auto"/>
            <w:vAlign w:val="center"/>
            <w:hideMark/>
          </w:tcPr>
          <w:p w:rsidR="00121F78" w:rsidRPr="0079224E" w:rsidRDefault="00121F78" w:rsidP="00121F78">
            <w:pPr>
              <w:rPr>
                <w:rFonts w:cs="Arial"/>
              </w:rPr>
            </w:pPr>
            <w:r w:rsidRPr="0079224E">
              <w:rPr>
                <w:rFonts w:cs="Arial"/>
              </w:rPr>
              <w:t>Double size – used for small objects</w:t>
            </w:r>
          </w:p>
        </w:tc>
      </w:tr>
    </w:tbl>
    <w:p w:rsidR="00121F78" w:rsidRPr="0079224E" w:rsidRDefault="00121F78" w:rsidP="00121F78">
      <w:pPr>
        <w:rPr>
          <w:rFonts w:cs="Arial"/>
        </w:rPr>
      </w:pPr>
      <w:r w:rsidRPr="0079224E">
        <w:rPr>
          <w:rFonts w:cs="Arial"/>
        </w:rPr>
        <w:t xml:space="preserve">The scale is always indicated in the </w:t>
      </w:r>
      <w:r w:rsidRPr="0079224E">
        <w:rPr>
          <w:rFonts w:cs="Arial"/>
          <w:b/>
          <w:bCs/>
        </w:rPr>
        <w:t>title block</w:t>
      </w:r>
      <w:r w:rsidRPr="0079224E">
        <w:rPr>
          <w:rFonts w:cs="Arial"/>
        </w:rPr>
        <w:t xml:space="preserve"> of the drawing.</w:t>
      </w:r>
    </w:p>
    <w:p w:rsidR="00121F78" w:rsidRPr="0079224E" w:rsidRDefault="00F37A27" w:rsidP="00121F78">
      <w:pPr>
        <w:rPr>
          <w:rFonts w:cs="Arial"/>
        </w:rPr>
      </w:pPr>
      <w:r>
        <w:rPr>
          <w:rFonts w:cs="Arial"/>
        </w:rPr>
        <w:pict>
          <v:rect id="_x0000_i1527" style="width:0;height:1.5pt" o:hralign="center" o:hrstd="t" o:hr="t" fillcolor="#a0a0a0" stroked="f"/>
        </w:pict>
      </w:r>
    </w:p>
    <w:p w:rsidR="00121F78" w:rsidRPr="0079224E" w:rsidRDefault="00121F78" w:rsidP="00121F78">
      <w:pPr>
        <w:rPr>
          <w:rFonts w:cs="Arial"/>
          <w:b/>
          <w:bCs/>
        </w:rPr>
      </w:pPr>
      <w:r w:rsidRPr="0079224E">
        <w:rPr>
          <w:rFonts w:cs="Arial"/>
          <w:b/>
          <w:bCs/>
        </w:rPr>
        <w:t>2. Importance of Scale in Upholstery</w:t>
      </w:r>
    </w:p>
    <w:p w:rsidR="00121F78" w:rsidRPr="0079224E" w:rsidRDefault="00121F78" w:rsidP="00121F78">
      <w:pPr>
        <w:numPr>
          <w:ilvl w:val="0"/>
          <w:numId w:val="378"/>
        </w:numPr>
        <w:rPr>
          <w:rFonts w:cs="Arial"/>
        </w:rPr>
      </w:pPr>
      <w:r w:rsidRPr="0079224E">
        <w:rPr>
          <w:rFonts w:cs="Arial"/>
        </w:rPr>
        <w:t xml:space="preserve">Ensures correct </w:t>
      </w:r>
      <w:r w:rsidRPr="0079224E">
        <w:rPr>
          <w:rFonts w:cs="Arial"/>
          <w:b/>
          <w:bCs/>
        </w:rPr>
        <w:t>interpretation of dimensions</w:t>
      </w:r>
    </w:p>
    <w:p w:rsidR="00121F78" w:rsidRPr="0079224E" w:rsidRDefault="00121F78" w:rsidP="00121F78">
      <w:pPr>
        <w:numPr>
          <w:ilvl w:val="0"/>
          <w:numId w:val="378"/>
        </w:numPr>
        <w:rPr>
          <w:rFonts w:cs="Arial"/>
        </w:rPr>
      </w:pPr>
      <w:r w:rsidRPr="0079224E">
        <w:rPr>
          <w:rFonts w:cs="Arial"/>
        </w:rPr>
        <w:t xml:space="preserve">Assists in accurate </w:t>
      </w:r>
      <w:r w:rsidRPr="0079224E">
        <w:rPr>
          <w:rFonts w:cs="Arial"/>
          <w:b/>
          <w:bCs/>
        </w:rPr>
        <w:t>material estimation</w:t>
      </w:r>
    </w:p>
    <w:p w:rsidR="00121F78" w:rsidRPr="0079224E" w:rsidRDefault="00121F78" w:rsidP="00121F78">
      <w:pPr>
        <w:numPr>
          <w:ilvl w:val="0"/>
          <w:numId w:val="378"/>
        </w:numPr>
        <w:rPr>
          <w:rFonts w:cs="Arial"/>
        </w:rPr>
      </w:pPr>
      <w:r w:rsidRPr="0079224E">
        <w:rPr>
          <w:rFonts w:cs="Arial"/>
        </w:rPr>
        <w:t xml:space="preserve">Helps visualise how components fit together in </w:t>
      </w:r>
      <w:r w:rsidRPr="0079224E">
        <w:rPr>
          <w:rFonts w:cs="Arial"/>
          <w:b/>
          <w:bCs/>
        </w:rPr>
        <w:t>space-constrained settings</w:t>
      </w:r>
    </w:p>
    <w:p w:rsidR="00121F78" w:rsidRPr="0079224E" w:rsidRDefault="00121F78" w:rsidP="00121F78">
      <w:pPr>
        <w:numPr>
          <w:ilvl w:val="0"/>
          <w:numId w:val="378"/>
        </w:numPr>
        <w:rPr>
          <w:rFonts w:cs="Arial"/>
        </w:rPr>
      </w:pPr>
      <w:r w:rsidRPr="0079224E">
        <w:rPr>
          <w:rFonts w:cs="Arial"/>
        </w:rPr>
        <w:t>Guides CNC cutting or manual template tracing</w:t>
      </w:r>
    </w:p>
    <w:p w:rsidR="00121F78" w:rsidRPr="0079224E" w:rsidRDefault="00121F78" w:rsidP="00121F78">
      <w:pPr>
        <w:numPr>
          <w:ilvl w:val="0"/>
          <w:numId w:val="378"/>
        </w:numPr>
        <w:rPr>
          <w:rFonts w:cs="Arial"/>
        </w:rPr>
      </w:pPr>
      <w:r w:rsidRPr="0079224E">
        <w:rPr>
          <w:rFonts w:cs="Arial"/>
        </w:rPr>
        <w:t>Enables proportional analysis during client presentations or prototype development</w:t>
      </w:r>
    </w:p>
    <w:p w:rsidR="00121F78" w:rsidRPr="0079224E" w:rsidRDefault="00F37A27" w:rsidP="00121F78">
      <w:pPr>
        <w:rPr>
          <w:rFonts w:cs="Arial"/>
        </w:rPr>
      </w:pPr>
      <w:r>
        <w:rPr>
          <w:rFonts w:cs="Arial"/>
        </w:rPr>
        <w:pict>
          <v:rect id="_x0000_i1528" style="width:0;height:1.5pt" o:hralign="center" o:hrstd="t" o:hr="t" fillcolor="#a0a0a0" stroked="f"/>
        </w:pict>
      </w:r>
    </w:p>
    <w:p w:rsidR="00121F78" w:rsidRPr="0079224E" w:rsidRDefault="00121F78" w:rsidP="00121F78">
      <w:pPr>
        <w:rPr>
          <w:rFonts w:cs="Arial"/>
          <w:b/>
          <w:bCs/>
        </w:rPr>
      </w:pPr>
      <w:r w:rsidRPr="0079224E">
        <w:rPr>
          <w:rFonts w:cs="Arial"/>
          <w:b/>
          <w:bCs/>
        </w:rPr>
        <w:t>3. Best Practices for Reading Scale Drawings</w:t>
      </w:r>
    </w:p>
    <w:p w:rsidR="00121F78" w:rsidRPr="0079224E" w:rsidRDefault="00121F78" w:rsidP="00121F78">
      <w:pPr>
        <w:numPr>
          <w:ilvl w:val="0"/>
          <w:numId w:val="379"/>
        </w:numPr>
        <w:rPr>
          <w:rFonts w:cs="Arial"/>
        </w:rPr>
      </w:pPr>
      <w:r w:rsidRPr="0079224E">
        <w:rPr>
          <w:rFonts w:cs="Arial"/>
        </w:rPr>
        <w:t xml:space="preserve">Always check the </w:t>
      </w:r>
      <w:r w:rsidRPr="0079224E">
        <w:rPr>
          <w:rFonts w:cs="Arial"/>
          <w:b/>
          <w:bCs/>
        </w:rPr>
        <w:t>scale value</w:t>
      </w:r>
      <w:r w:rsidRPr="0079224E">
        <w:rPr>
          <w:rFonts w:cs="Arial"/>
        </w:rPr>
        <w:t xml:space="preserve"> before taking any measurements</w:t>
      </w:r>
    </w:p>
    <w:p w:rsidR="00121F78" w:rsidRPr="0079224E" w:rsidRDefault="00121F78" w:rsidP="00121F78">
      <w:pPr>
        <w:numPr>
          <w:ilvl w:val="0"/>
          <w:numId w:val="379"/>
        </w:numPr>
        <w:rPr>
          <w:rFonts w:cs="Arial"/>
        </w:rPr>
      </w:pPr>
      <w:r w:rsidRPr="0079224E">
        <w:rPr>
          <w:rFonts w:cs="Arial"/>
        </w:rPr>
        <w:t xml:space="preserve">Use a </w:t>
      </w:r>
      <w:r w:rsidRPr="0079224E">
        <w:rPr>
          <w:rFonts w:cs="Arial"/>
          <w:b/>
          <w:bCs/>
        </w:rPr>
        <w:t>scale ruler</w:t>
      </w:r>
      <w:r w:rsidRPr="0079224E">
        <w:rPr>
          <w:rFonts w:cs="Arial"/>
        </w:rPr>
        <w:t xml:space="preserve"> to convert drawing dimensions to real-world sizes</w:t>
      </w:r>
    </w:p>
    <w:p w:rsidR="00121F78" w:rsidRPr="0079224E" w:rsidRDefault="00121F78" w:rsidP="00121F78">
      <w:pPr>
        <w:numPr>
          <w:ilvl w:val="0"/>
          <w:numId w:val="379"/>
        </w:numPr>
        <w:rPr>
          <w:rFonts w:cs="Arial"/>
        </w:rPr>
      </w:pPr>
      <w:r w:rsidRPr="0079224E">
        <w:rPr>
          <w:rFonts w:cs="Arial"/>
        </w:rPr>
        <w:t xml:space="preserve">If a drawing is </w:t>
      </w:r>
      <w:r w:rsidRPr="0079224E">
        <w:rPr>
          <w:rFonts w:cs="Arial"/>
          <w:b/>
          <w:bCs/>
        </w:rPr>
        <w:t>not to scale</w:t>
      </w:r>
      <w:r w:rsidRPr="0079224E">
        <w:rPr>
          <w:rFonts w:cs="Arial"/>
        </w:rPr>
        <w:t>, it must be clearly labelled as such</w:t>
      </w:r>
    </w:p>
    <w:p w:rsidR="00121F78" w:rsidRPr="0079224E" w:rsidRDefault="00121F78" w:rsidP="00121F78">
      <w:pPr>
        <w:numPr>
          <w:ilvl w:val="0"/>
          <w:numId w:val="379"/>
        </w:numPr>
        <w:rPr>
          <w:rFonts w:cs="Arial"/>
        </w:rPr>
      </w:pPr>
      <w:r w:rsidRPr="0079224E">
        <w:rPr>
          <w:rFonts w:cs="Arial"/>
        </w:rPr>
        <w:lastRenderedPageBreak/>
        <w:t xml:space="preserve">Be aware of drawings where </w:t>
      </w:r>
      <w:r w:rsidRPr="0079224E">
        <w:rPr>
          <w:rFonts w:cs="Arial"/>
          <w:b/>
          <w:bCs/>
        </w:rPr>
        <w:t>different views</w:t>
      </w:r>
      <w:r w:rsidRPr="0079224E">
        <w:rPr>
          <w:rFonts w:cs="Arial"/>
        </w:rPr>
        <w:t xml:space="preserve"> may be scaled differently (e.g. detail views)</w:t>
      </w:r>
    </w:p>
    <w:p w:rsidR="00121F78" w:rsidRPr="0079224E" w:rsidRDefault="00F37A27" w:rsidP="00121F78">
      <w:pPr>
        <w:rPr>
          <w:rFonts w:cs="Arial"/>
        </w:rPr>
      </w:pPr>
      <w:r>
        <w:rPr>
          <w:rFonts w:cs="Arial"/>
        </w:rPr>
        <w:pict>
          <v:rect id="_x0000_i1529" style="width:0;height:1.5pt" o:hralign="center" o:hrstd="t" o:hr="t" fillcolor="#a0a0a0" stroked="f"/>
        </w:pict>
      </w:r>
    </w:p>
    <w:p w:rsidR="00121F78" w:rsidRPr="0079224E" w:rsidRDefault="00121F78" w:rsidP="00121F78">
      <w:pPr>
        <w:rPr>
          <w:rFonts w:cs="Arial"/>
          <w:b/>
          <w:bCs/>
        </w:rPr>
      </w:pPr>
      <w:r w:rsidRPr="0079224E">
        <w:rPr>
          <w:rFonts w:cs="Arial"/>
          <w:b/>
          <w:bCs/>
        </w:rPr>
        <w:t>Examples</w:t>
      </w:r>
    </w:p>
    <w:p w:rsidR="00121F78" w:rsidRPr="0079224E" w:rsidRDefault="00121F78" w:rsidP="00121F78">
      <w:pPr>
        <w:numPr>
          <w:ilvl w:val="0"/>
          <w:numId w:val="380"/>
        </w:numPr>
        <w:rPr>
          <w:rFonts w:cs="Arial"/>
        </w:rPr>
      </w:pPr>
      <w:r w:rsidRPr="0079224E">
        <w:rPr>
          <w:rFonts w:cs="Arial"/>
        </w:rPr>
        <w:t>A chair back panel drawn at 1:2 scale with a 300 mm height on paper means the actual height is 600 mm.</w:t>
      </w:r>
    </w:p>
    <w:p w:rsidR="00121F78" w:rsidRPr="0079224E" w:rsidRDefault="00121F78" w:rsidP="00121F78">
      <w:pPr>
        <w:numPr>
          <w:ilvl w:val="0"/>
          <w:numId w:val="380"/>
        </w:numPr>
        <w:rPr>
          <w:rFonts w:cs="Arial"/>
        </w:rPr>
      </w:pPr>
      <w:r w:rsidRPr="0079224E">
        <w:rPr>
          <w:rFonts w:cs="Arial"/>
        </w:rPr>
        <w:t xml:space="preserve">A small component like a </w:t>
      </w:r>
      <w:r w:rsidRPr="0079224E">
        <w:rPr>
          <w:rFonts w:cs="Arial"/>
          <w:b/>
          <w:bCs/>
        </w:rPr>
        <w:t>decorative tack plate</w:t>
      </w:r>
      <w:r w:rsidRPr="0079224E">
        <w:rPr>
          <w:rFonts w:cs="Arial"/>
        </w:rPr>
        <w:t xml:space="preserve"> may be drawn at 2:1 scale to highlight drilling positions for clarity.</w:t>
      </w:r>
    </w:p>
    <w:p w:rsidR="00121F78" w:rsidRPr="0079224E" w:rsidRDefault="00F37A27" w:rsidP="00121F78">
      <w:pPr>
        <w:rPr>
          <w:rFonts w:cs="Arial"/>
        </w:rPr>
      </w:pPr>
      <w:r>
        <w:rPr>
          <w:rFonts w:cs="Arial"/>
        </w:rPr>
        <w:pict>
          <v:rect id="_x0000_i1530" style="width:0;height:1.5pt" o:hralign="center" o:hrstd="t" o:hr="t" fillcolor="#a0a0a0" stroked="f"/>
        </w:pict>
      </w:r>
    </w:p>
    <w:p w:rsidR="00121F78" w:rsidRPr="0079224E" w:rsidRDefault="00121F78" w:rsidP="00121F78">
      <w:pPr>
        <w:rPr>
          <w:rFonts w:cs="Arial"/>
          <w:b/>
          <w:bCs/>
        </w:rPr>
      </w:pPr>
      <w:r w:rsidRPr="0079224E">
        <w:rPr>
          <w:rFonts w:cs="Arial"/>
          <w:b/>
          <w:bCs/>
        </w:rPr>
        <w:t>Case Study</w:t>
      </w:r>
    </w:p>
    <w:p w:rsidR="00121F78" w:rsidRPr="0079224E" w:rsidRDefault="00121F78" w:rsidP="00121F78">
      <w:pPr>
        <w:rPr>
          <w:rFonts w:cs="Arial"/>
        </w:rPr>
      </w:pPr>
      <w:r w:rsidRPr="0079224E">
        <w:rPr>
          <w:rFonts w:cs="Arial"/>
          <w:b/>
          <w:bCs/>
        </w:rPr>
        <w:t>Case Study: Lerato’s Scaling Success</w:t>
      </w:r>
    </w:p>
    <w:p w:rsidR="00121F78" w:rsidRPr="0079224E" w:rsidRDefault="00121F78" w:rsidP="00121F78">
      <w:pPr>
        <w:rPr>
          <w:rFonts w:cs="Arial"/>
        </w:rPr>
      </w:pPr>
      <w:r w:rsidRPr="0079224E">
        <w:rPr>
          <w:rFonts w:cs="Arial"/>
        </w:rPr>
        <w:t>Lerato, a learner at a workshop in Vereeniging, was reviewing a 1:5 scale drawing of a deep-buttoned headboard. She needed to mark the fabric cutting panel accurately, but mistakenly assumed the drawing was 1:1. After a quick check of the title block, she corrected her calculations, converting all dimensions accordingly using a scale ruler. Her panels were cut precisely, and no fabric was wasted. Her facilitator later used her experience as a teaching example.</w:t>
      </w:r>
    </w:p>
    <w:p w:rsidR="00121F78" w:rsidRPr="0079224E" w:rsidRDefault="00121F78" w:rsidP="00121F78">
      <w:pPr>
        <w:rPr>
          <w:rFonts w:cs="Arial"/>
        </w:rPr>
      </w:pPr>
      <w:r w:rsidRPr="0079224E">
        <w:rPr>
          <w:rFonts w:cs="Arial"/>
          <w:b/>
          <w:bCs/>
        </w:rPr>
        <w:t>Discussion Points:</w:t>
      </w:r>
    </w:p>
    <w:p w:rsidR="00121F78" w:rsidRPr="0079224E" w:rsidRDefault="00121F78" w:rsidP="00121F78">
      <w:pPr>
        <w:numPr>
          <w:ilvl w:val="0"/>
          <w:numId w:val="381"/>
        </w:numPr>
        <w:rPr>
          <w:rFonts w:cs="Arial"/>
        </w:rPr>
      </w:pPr>
      <w:r w:rsidRPr="0079224E">
        <w:rPr>
          <w:rFonts w:cs="Arial"/>
        </w:rPr>
        <w:t>What could have happened if Lerato had continued using the wrong scale?</w:t>
      </w:r>
    </w:p>
    <w:p w:rsidR="00121F78" w:rsidRPr="0079224E" w:rsidRDefault="00121F78" w:rsidP="00121F78">
      <w:pPr>
        <w:numPr>
          <w:ilvl w:val="0"/>
          <w:numId w:val="381"/>
        </w:numPr>
        <w:rPr>
          <w:rFonts w:cs="Arial"/>
        </w:rPr>
      </w:pPr>
      <w:r w:rsidRPr="0079224E">
        <w:rPr>
          <w:rFonts w:cs="Arial"/>
        </w:rPr>
        <w:t>Why was the title block so important in this case?</w:t>
      </w:r>
    </w:p>
    <w:p w:rsidR="00121F78" w:rsidRPr="0079224E" w:rsidRDefault="00F37A27" w:rsidP="00121F78">
      <w:pPr>
        <w:rPr>
          <w:rFonts w:cs="Arial"/>
        </w:rPr>
      </w:pPr>
      <w:r>
        <w:rPr>
          <w:rFonts w:cs="Arial"/>
        </w:rPr>
        <w:pict>
          <v:rect id="_x0000_i1531" style="width:0;height:1.5pt" o:hralign="center" o:hrstd="t" o:hr="t" fillcolor="#a0a0a0" stroked="f"/>
        </w:pict>
      </w:r>
    </w:p>
    <w:p w:rsidR="00121F78" w:rsidRPr="0079224E" w:rsidRDefault="00121F78" w:rsidP="00121F78">
      <w:pPr>
        <w:rPr>
          <w:rFonts w:cs="Arial"/>
          <w:b/>
          <w:bCs/>
        </w:rPr>
      </w:pPr>
      <w:r w:rsidRPr="0079224E">
        <w:rPr>
          <w:rFonts w:cs="Arial"/>
          <w:b/>
          <w:bCs/>
        </w:rPr>
        <w:t>Critical Thinking Questions</w:t>
      </w:r>
    </w:p>
    <w:p w:rsidR="00121F78" w:rsidRPr="0079224E" w:rsidRDefault="00121F78" w:rsidP="00121F78">
      <w:pPr>
        <w:numPr>
          <w:ilvl w:val="0"/>
          <w:numId w:val="382"/>
        </w:numPr>
        <w:rPr>
          <w:rFonts w:cs="Arial"/>
        </w:rPr>
      </w:pPr>
      <w:r w:rsidRPr="0079224E">
        <w:rPr>
          <w:rFonts w:cs="Arial"/>
        </w:rPr>
        <w:t>Why must the scale be checked before using measurements from a drawing?</w:t>
      </w:r>
    </w:p>
    <w:p w:rsidR="00121F78" w:rsidRPr="0079224E" w:rsidRDefault="00121F78" w:rsidP="00121F78">
      <w:pPr>
        <w:numPr>
          <w:ilvl w:val="0"/>
          <w:numId w:val="382"/>
        </w:numPr>
        <w:rPr>
          <w:rFonts w:cs="Arial"/>
        </w:rPr>
      </w:pPr>
      <w:r w:rsidRPr="0079224E">
        <w:rPr>
          <w:rFonts w:cs="Arial"/>
        </w:rPr>
        <w:t>What tools or methods can upholsterers use to convert scaled dimensions accurately?</w:t>
      </w:r>
    </w:p>
    <w:p w:rsidR="00121F78" w:rsidRPr="0079224E" w:rsidRDefault="00121F78" w:rsidP="00121F78">
      <w:pPr>
        <w:numPr>
          <w:ilvl w:val="0"/>
          <w:numId w:val="382"/>
        </w:numPr>
        <w:rPr>
          <w:rFonts w:cs="Arial"/>
        </w:rPr>
      </w:pPr>
      <w:r w:rsidRPr="0079224E">
        <w:rPr>
          <w:rFonts w:cs="Arial"/>
        </w:rPr>
        <w:t>What are the risks of working from a drawing that is not labelled with its scale?</w:t>
      </w:r>
    </w:p>
    <w:p w:rsidR="00121F78" w:rsidRPr="0079224E" w:rsidRDefault="00121F78" w:rsidP="00121F78">
      <w:pPr>
        <w:numPr>
          <w:ilvl w:val="0"/>
          <w:numId w:val="382"/>
        </w:numPr>
        <w:rPr>
          <w:rFonts w:cs="Arial"/>
        </w:rPr>
      </w:pPr>
      <w:r w:rsidRPr="0079224E">
        <w:rPr>
          <w:rFonts w:cs="Arial"/>
        </w:rPr>
        <w:t>How does the ability to read scale drawings enhance material planning and budgeting?</w:t>
      </w:r>
    </w:p>
    <w:p w:rsidR="00121F78" w:rsidRPr="0079224E" w:rsidRDefault="00121F78" w:rsidP="00121F78">
      <w:pPr>
        <w:numPr>
          <w:ilvl w:val="0"/>
          <w:numId w:val="382"/>
        </w:numPr>
        <w:rPr>
          <w:rFonts w:cs="Arial"/>
        </w:rPr>
      </w:pPr>
      <w:r w:rsidRPr="0079224E">
        <w:rPr>
          <w:rFonts w:cs="Arial"/>
        </w:rPr>
        <w:t>Why might a designer choose to show a small component at a larger scale?</w:t>
      </w:r>
    </w:p>
    <w:p w:rsidR="00121F78" w:rsidRPr="0079224E" w:rsidRDefault="00F37A27" w:rsidP="00121F78">
      <w:pPr>
        <w:rPr>
          <w:rFonts w:cs="Arial"/>
        </w:rPr>
      </w:pPr>
      <w:r>
        <w:rPr>
          <w:rFonts w:cs="Arial"/>
        </w:rPr>
        <w:pict>
          <v:rect id="_x0000_i1532" style="width:0;height:1.5pt" o:hralign="center" o:hrstd="t" o:hr="t" fillcolor="#a0a0a0" stroked="f"/>
        </w:pict>
      </w:r>
    </w:p>
    <w:p w:rsidR="00121F78" w:rsidRPr="0079224E" w:rsidRDefault="00121F78" w:rsidP="00121F78">
      <w:pPr>
        <w:rPr>
          <w:rFonts w:cs="Arial"/>
        </w:rPr>
      </w:pPr>
      <w:r w:rsidRPr="0079224E">
        <w:rPr>
          <w:rFonts w:cs="Arial"/>
        </w:rPr>
        <w:t xml:space="preserve"> </w:t>
      </w:r>
    </w:p>
    <w:p w:rsidR="00121F78" w:rsidRPr="0079224E" w:rsidRDefault="00121F78">
      <w:pPr>
        <w:rPr>
          <w:rFonts w:cs="Arial"/>
        </w:rPr>
      </w:pPr>
      <w:r w:rsidRPr="0079224E">
        <w:rPr>
          <w:rFonts w:cs="Arial"/>
        </w:rPr>
        <w:br w:type="page"/>
      </w:r>
    </w:p>
    <w:p w:rsidR="00121F78" w:rsidRPr="0079224E" w:rsidRDefault="00121F78" w:rsidP="00121F78">
      <w:pPr>
        <w:pStyle w:val="Heading3"/>
        <w:rPr>
          <w:rFonts w:ascii="Century Gothic" w:hAnsi="Century Gothic" w:cs="Arial"/>
          <w:b/>
          <w:bCs/>
        </w:rPr>
      </w:pPr>
      <w:bookmarkStart w:id="74" w:name="_Toc195895508"/>
      <w:r w:rsidRPr="0079224E">
        <w:rPr>
          <w:rFonts w:ascii="Century Gothic" w:hAnsi="Century Gothic" w:cs="Arial"/>
          <w:b/>
          <w:bCs/>
        </w:rPr>
        <w:lastRenderedPageBreak/>
        <w:t>KT0612: Cutting Lists</w:t>
      </w:r>
      <w:bookmarkEnd w:id="74"/>
    </w:p>
    <w:p w:rsidR="00121F78" w:rsidRPr="0079224E" w:rsidRDefault="00121F78" w:rsidP="00121F78">
      <w:pPr>
        <w:rPr>
          <w:rFonts w:cs="Arial"/>
          <w:b/>
          <w:bCs/>
        </w:rPr>
      </w:pPr>
    </w:p>
    <w:p w:rsidR="00121F78" w:rsidRPr="0079224E" w:rsidRDefault="00121F78" w:rsidP="00121F78">
      <w:pPr>
        <w:rPr>
          <w:rFonts w:cs="Arial"/>
          <w:b/>
          <w:bCs/>
        </w:rPr>
      </w:pPr>
      <w:r w:rsidRPr="0079224E">
        <w:rPr>
          <w:rFonts w:cs="Arial"/>
          <w:b/>
          <w:bCs/>
        </w:rPr>
        <w:t>Theoretical Learning Content</w:t>
      </w:r>
    </w:p>
    <w:p w:rsidR="00121F78" w:rsidRPr="0079224E" w:rsidRDefault="00121F78" w:rsidP="00121F78">
      <w:pPr>
        <w:rPr>
          <w:rFonts w:cs="Arial"/>
        </w:rPr>
      </w:pPr>
      <w:r w:rsidRPr="0079224E">
        <w:rPr>
          <w:rFonts w:cs="Arial"/>
        </w:rPr>
        <w:t xml:space="preserve">A </w:t>
      </w:r>
      <w:r w:rsidRPr="0079224E">
        <w:rPr>
          <w:rFonts w:cs="Arial"/>
          <w:b/>
          <w:bCs/>
        </w:rPr>
        <w:t>cutting list</w:t>
      </w:r>
      <w:r w:rsidRPr="0079224E">
        <w:rPr>
          <w:rFonts w:cs="Arial"/>
        </w:rPr>
        <w:t xml:space="preserve"> is a structured document that details the individual parts required to construct a piece of furniture. It includes information such as </w:t>
      </w:r>
      <w:r w:rsidRPr="0079224E">
        <w:rPr>
          <w:rFonts w:cs="Arial"/>
          <w:b/>
          <w:bCs/>
        </w:rPr>
        <w:t>quantities, sizes, materials, and identifiers</w:t>
      </w:r>
      <w:r w:rsidRPr="0079224E">
        <w:rPr>
          <w:rFonts w:cs="Arial"/>
        </w:rPr>
        <w:t xml:space="preserve"> for each part. Cutting lists are derived from engineering drawings and form an essential bridge between design and production.</w:t>
      </w:r>
    </w:p>
    <w:p w:rsidR="00121F78" w:rsidRPr="0079224E" w:rsidRDefault="00121F78" w:rsidP="00121F78">
      <w:pPr>
        <w:rPr>
          <w:rFonts w:cs="Arial"/>
        </w:rPr>
      </w:pPr>
      <w:r w:rsidRPr="0079224E">
        <w:rPr>
          <w:rFonts w:cs="Arial"/>
        </w:rPr>
        <w:t xml:space="preserve">In upholstery, cutting lists help with the accurate preparation of </w:t>
      </w:r>
      <w:r w:rsidRPr="0079224E">
        <w:rPr>
          <w:rFonts w:cs="Arial"/>
          <w:b/>
          <w:bCs/>
        </w:rPr>
        <w:t>frames, foam, fabric, and finishing materials</w:t>
      </w:r>
      <w:r w:rsidRPr="0079224E">
        <w:rPr>
          <w:rFonts w:cs="Arial"/>
        </w:rPr>
        <w:t>, ensuring consistency, minimising waste, and improving workflow efficiency.</w:t>
      </w:r>
    </w:p>
    <w:p w:rsidR="00121F78" w:rsidRPr="0079224E" w:rsidRDefault="00F37A27" w:rsidP="00121F78">
      <w:pPr>
        <w:rPr>
          <w:rFonts w:cs="Arial"/>
        </w:rPr>
      </w:pPr>
      <w:r>
        <w:rPr>
          <w:rFonts w:cs="Arial"/>
        </w:rPr>
        <w:pict>
          <v:rect id="_x0000_i1533" style="width:0;height:1.5pt" o:hralign="center" o:hrstd="t" o:hr="t" fillcolor="#a0a0a0" stroked="f"/>
        </w:pict>
      </w:r>
    </w:p>
    <w:p w:rsidR="00121F78" w:rsidRPr="0079224E" w:rsidRDefault="00121F78" w:rsidP="00121F78">
      <w:pPr>
        <w:rPr>
          <w:rFonts w:cs="Arial"/>
          <w:b/>
          <w:bCs/>
        </w:rPr>
      </w:pPr>
      <w:r w:rsidRPr="0079224E">
        <w:rPr>
          <w:rFonts w:cs="Arial"/>
          <w:b/>
          <w:bCs/>
        </w:rPr>
        <w:t>1. What Is Included in a Cutting 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5807"/>
      </w:tblGrid>
      <w:tr w:rsidR="00121F78" w:rsidRPr="0079224E" w:rsidTr="00121F78">
        <w:trPr>
          <w:tblHeader/>
          <w:tblCellSpacing w:w="15" w:type="dxa"/>
        </w:trPr>
        <w:tc>
          <w:tcPr>
            <w:tcW w:w="0" w:type="auto"/>
            <w:vAlign w:val="center"/>
            <w:hideMark/>
          </w:tcPr>
          <w:p w:rsidR="00121F78" w:rsidRPr="0079224E" w:rsidRDefault="00121F78" w:rsidP="00121F78">
            <w:pPr>
              <w:rPr>
                <w:rFonts w:cs="Arial"/>
                <w:b/>
                <w:bCs/>
              </w:rPr>
            </w:pPr>
            <w:r w:rsidRPr="0079224E">
              <w:rPr>
                <w:rFonts w:cs="Arial"/>
                <w:b/>
                <w:bCs/>
              </w:rPr>
              <w:t>Field</w:t>
            </w:r>
          </w:p>
        </w:tc>
        <w:tc>
          <w:tcPr>
            <w:tcW w:w="0" w:type="auto"/>
            <w:vAlign w:val="center"/>
            <w:hideMark/>
          </w:tcPr>
          <w:p w:rsidR="00121F78" w:rsidRPr="0079224E" w:rsidRDefault="00121F78" w:rsidP="00121F78">
            <w:pPr>
              <w:rPr>
                <w:rFonts w:cs="Arial"/>
                <w:b/>
                <w:bCs/>
              </w:rPr>
            </w:pPr>
            <w:r w:rsidRPr="0079224E">
              <w:rPr>
                <w:rFonts w:cs="Arial"/>
                <w:b/>
                <w:bCs/>
              </w:rPr>
              <w:t>Description</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Part number / ID</w:t>
            </w:r>
          </w:p>
        </w:tc>
        <w:tc>
          <w:tcPr>
            <w:tcW w:w="0" w:type="auto"/>
            <w:vAlign w:val="center"/>
            <w:hideMark/>
          </w:tcPr>
          <w:p w:rsidR="00121F78" w:rsidRPr="0079224E" w:rsidRDefault="00121F78" w:rsidP="00121F78">
            <w:pPr>
              <w:rPr>
                <w:rFonts w:cs="Arial"/>
              </w:rPr>
            </w:pPr>
            <w:r w:rsidRPr="0079224E">
              <w:rPr>
                <w:rFonts w:cs="Arial"/>
              </w:rPr>
              <w:t>Unique identifier matching drawing or BOM</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Description</w:t>
            </w:r>
          </w:p>
        </w:tc>
        <w:tc>
          <w:tcPr>
            <w:tcW w:w="0" w:type="auto"/>
            <w:vAlign w:val="center"/>
            <w:hideMark/>
          </w:tcPr>
          <w:p w:rsidR="00121F78" w:rsidRPr="0079224E" w:rsidRDefault="00121F78" w:rsidP="00121F78">
            <w:pPr>
              <w:rPr>
                <w:rFonts w:cs="Arial"/>
              </w:rPr>
            </w:pPr>
            <w:r w:rsidRPr="0079224E">
              <w:rPr>
                <w:rFonts w:cs="Arial"/>
              </w:rPr>
              <w:t>Name of the part (e.g. Back rail, Seat foam, Leg)</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Quantity</w:t>
            </w:r>
          </w:p>
        </w:tc>
        <w:tc>
          <w:tcPr>
            <w:tcW w:w="0" w:type="auto"/>
            <w:vAlign w:val="center"/>
            <w:hideMark/>
          </w:tcPr>
          <w:p w:rsidR="00121F78" w:rsidRPr="0079224E" w:rsidRDefault="00121F78" w:rsidP="00121F78">
            <w:pPr>
              <w:rPr>
                <w:rFonts w:cs="Arial"/>
              </w:rPr>
            </w:pPr>
            <w:r w:rsidRPr="0079224E">
              <w:rPr>
                <w:rFonts w:cs="Arial"/>
              </w:rPr>
              <w:t>Number of identical pieces required</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Length / Width / Thickness</w:t>
            </w:r>
          </w:p>
        </w:tc>
        <w:tc>
          <w:tcPr>
            <w:tcW w:w="0" w:type="auto"/>
            <w:vAlign w:val="center"/>
            <w:hideMark/>
          </w:tcPr>
          <w:p w:rsidR="00121F78" w:rsidRPr="0079224E" w:rsidRDefault="00121F78" w:rsidP="00121F78">
            <w:pPr>
              <w:rPr>
                <w:rFonts w:cs="Arial"/>
              </w:rPr>
            </w:pPr>
            <w:r w:rsidRPr="0079224E">
              <w:rPr>
                <w:rFonts w:cs="Arial"/>
              </w:rPr>
              <w:t>Measurements of each part</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Material</w:t>
            </w:r>
          </w:p>
        </w:tc>
        <w:tc>
          <w:tcPr>
            <w:tcW w:w="0" w:type="auto"/>
            <w:vAlign w:val="center"/>
            <w:hideMark/>
          </w:tcPr>
          <w:p w:rsidR="00121F78" w:rsidRPr="0079224E" w:rsidRDefault="00121F78" w:rsidP="00121F78">
            <w:pPr>
              <w:rPr>
                <w:rFonts w:cs="Arial"/>
              </w:rPr>
            </w:pPr>
            <w:r w:rsidRPr="0079224E">
              <w:rPr>
                <w:rFonts w:cs="Arial"/>
              </w:rPr>
              <w:t>Type of material (e.g. pine, high-density foam, calico)</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Special notes</w:t>
            </w:r>
          </w:p>
        </w:tc>
        <w:tc>
          <w:tcPr>
            <w:tcW w:w="0" w:type="auto"/>
            <w:vAlign w:val="center"/>
            <w:hideMark/>
          </w:tcPr>
          <w:p w:rsidR="00121F78" w:rsidRPr="0079224E" w:rsidRDefault="00121F78" w:rsidP="00121F78">
            <w:pPr>
              <w:rPr>
                <w:rFonts w:cs="Arial"/>
              </w:rPr>
            </w:pPr>
            <w:r w:rsidRPr="0079224E">
              <w:rPr>
                <w:rFonts w:cs="Arial"/>
              </w:rPr>
              <w:t>Chamfers, grain direction, or allowances</w:t>
            </w:r>
          </w:p>
        </w:tc>
      </w:tr>
    </w:tbl>
    <w:p w:rsidR="00121F78" w:rsidRPr="0079224E" w:rsidRDefault="00F37A27" w:rsidP="00121F78">
      <w:pPr>
        <w:rPr>
          <w:rFonts w:cs="Arial"/>
        </w:rPr>
      </w:pPr>
      <w:r>
        <w:rPr>
          <w:rFonts w:cs="Arial"/>
        </w:rPr>
        <w:pict>
          <v:rect id="_x0000_i1534" style="width:0;height:1.5pt" o:hralign="center" o:hrstd="t" o:hr="t" fillcolor="#a0a0a0" stroked="f"/>
        </w:pict>
      </w:r>
    </w:p>
    <w:p w:rsidR="00121F78" w:rsidRPr="0079224E" w:rsidRDefault="00121F78" w:rsidP="00121F78">
      <w:pPr>
        <w:rPr>
          <w:rFonts w:cs="Arial"/>
          <w:b/>
          <w:bCs/>
        </w:rPr>
      </w:pPr>
      <w:r w:rsidRPr="0079224E">
        <w:rPr>
          <w:rFonts w:cs="Arial"/>
          <w:b/>
          <w:bCs/>
        </w:rPr>
        <w:t>2. Purpose of a Cutting List in Upholstery</w:t>
      </w:r>
    </w:p>
    <w:p w:rsidR="00121F78" w:rsidRPr="0079224E" w:rsidRDefault="00121F78" w:rsidP="00121F78">
      <w:pPr>
        <w:numPr>
          <w:ilvl w:val="0"/>
          <w:numId w:val="383"/>
        </w:numPr>
        <w:rPr>
          <w:rFonts w:cs="Arial"/>
        </w:rPr>
      </w:pPr>
      <w:r w:rsidRPr="0079224E">
        <w:rPr>
          <w:rFonts w:cs="Arial"/>
        </w:rPr>
        <w:t>Helps workshop staff prepare correct parts efficiently</w:t>
      </w:r>
    </w:p>
    <w:p w:rsidR="00121F78" w:rsidRPr="0079224E" w:rsidRDefault="00121F78" w:rsidP="00121F78">
      <w:pPr>
        <w:numPr>
          <w:ilvl w:val="0"/>
          <w:numId w:val="383"/>
        </w:numPr>
        <w:rPr>
          <w:rFonts w:cs="Arial"/>
        </w:rPr>
      </w:pPr>
      <w:r w:rsidRPr="0079224E">
        <w:rPr>
          <w:rFonts w:cs="Arial"/>
        </w:rPr>
        <w:t>Ensures accurate ordering of materials and stock control</w:t>
      </w:r>
    </w:p>
    <w:p w:rsidR="00121F78" w:rsidRPr="0079224E" w:rsidRDefault="00121F78" w:rsidP="00121F78">
      <w:pPr>
        <w:numPr>
          <w:ilvl w:val="0"/>
          <w:numId w:val="383"/>
        </w:numPr>
        <w:rPr>
          <w:rFonts w:cs="Arial"/>
        </w:rPr>
      </w:pPr>
      <w:r w:rsidRPr="0079224E">
        <w:rPr>
          <w:rFonts w:cs="Arial"/>
        </w:rPr>
        <w:t>Minimises off-cuts, waste, and misalignment during assembly</w:t>
      </w:r>
    </w:p>
    <w:p w:rsidR="00121F78" w:rsidRPr="0079224E" w:rsidRDefault="00121F78" w:rsidP="00121F78">
      <w:pPr>
        <w:numPr>
          <w:ilvl w:val="0"/>
          <w:numId w:val="383"/>
        </w:numPr>
        <w:rPr>
          <w:rFonts w:cs="Arial"/>
        </w:rPr>
      </w:pPr>
      <w:r w:rsidRPr="0079224E">
        <w:rPr>
          <w:rFonts w:cs="Arial"/>
        </w:rPr>
        <w:t>Links design documents to physical production tasks</w:t>
      </w:r>
    </w:p>
    <w:p w:rsidR="00121F78" w:rsidRPr="0079224E" w:rsidRDefault="00121F78" w:rsidP="00121F78">
      <w:pPr>
        <w:numPr>
          <w:ilvl w:val="0"/>
          <w:numId w:val="383"/>
        </w:numPr>
        <w:rPr>
          <w:rFonts w:cs="Arial"/>
        </w:rPr>
      </w:pPr>
      <w:r w:rsidRPr="0079224E">
        <w:rPr>
          <w:rFonts w:cs="Arial"/>
        </w:rPr>
        <w:t>Supports batching and bulk production consistency</w:t>
      </w:r>
    </w:p>
    <w:p w:rsidR="00121F78" w:rsidRPr="0079224E" w:rsidRDefault="00F37A27" w:rsidP="00121F78">
      <w:pPr>
        <w:rPr>
          <w:rFonts w:cs="Arial"/>
        </w:rPr>
      </w:pPr>
      <w:r>
        <w:rPr>
          <w:rFonts w:cs="Arial"/>
        </w:rPr>
        <w:pict>
          <v:rect id="_x0000_i1535" style="width:0;height:1.5pt" o:hralign="center" o:hrstd="t" o:hr="t" fillcolor="#a0a0a0" stroked="f"/>
        </w:pict>
      </w:r>
    </w:p>
    <w:p w:rsidR="00121F78" w:rsidRPr="0079224E" w:rsidRDefault="00121F78" w:rsidP="00121F78">
      <w:pPr>
        <w:rPr>
          <w:rFonts w:cs="Arial"/>
          <w:b/>
          <w:bCs/>
        </w:rPr>
      </w:pPr>
      <w:r w:rsidRPr="0079224E">
        <w:rPr>
          <w:rFonts w:cs="Arial"/>
          <w:b/>
          <w:bCs/>
        </w:rPr>
        <w:t>3. Interpreting and Using a Cutting List</w:t>
      </w:r>
    </w:p>
    <w:p w:rsidR="00121F78" w:rsidRPr="0079224E" w:rsidRDefault="00121F78" w:rsidP="00121F78">
      <w:pPr>
        <w:numPr>
          <w:ilvl w:val="0"/>
          <w:numId w:val="384"/>
        </w:numPr>
        <w:rPr>
          <w:rFonts w:cs="Arial"/>
        </w:rPr>
      </w:pPr>
      <w:r w:rsidRPr="0079224E">
        <w:rPr>
          <w:rFonts w:cs="Arial"/>
        </w:rPr>
        <w:t xml:space="preserve">Match the </w:t>
      </w:r>
      <w:r w:rsidRPr="0079224E">
        <w:rPr>
          <w:rFonts w:cs="Arial"/>
          <w:b/>
          <w:bCs/>
        </w:rPr>
        <w:t>cutting list</w:t>
      </w:r>
      <w:r w:rsidRPr="0079224E">
        <w:rPr>
          <w:rFonts w:cs="Arial"/>
        </w:rPr>
        <w:t xml:space="preserve"> entries to the </w:t>
      </w:r>
      <w:r w:rsidRPr="0079224E">
        <w:rPr>
          <w:rFonts w:cs="Arial"/>
          <w:b/>
          <w:bCs/>
        </w:rPr>
        <w:t>labelled drawings</w:t>
      </w:r>
    </w:p>
    <w:p w:rsidR="00121F78" w:rsidRPr="0079224E" w:rsidRDefault="00121F78" w:rsidP="00121F78">
      <w:pPr>
        <w:numPr>
          <w:ilvl w:val="0"/>
          <w:numId w:val="384"/>
        </w:numPr>
        <w:rPr>
          <w:rFonts w:cs="Arial"/>
        </w:rPr>
      </w:pPr>
      <w:r w:rsidRPr="0079224E">
        <w:rPr>
          <w:rFonts w:cs="Arial"/>
        </w:rPr>
        <w:t xml:space="preserve">Cross-check </w:t>
      </w:r>
      <w:r w:rsidRPr="0079224E">
        <w:rPr>
          <w:rFonts w:cs="Arial"/>
          <w:b/>
          <w:bCs/>
        </w:rPr>
        <w:t>dimensions and materials</w:t>
      </w:r>
      <w:r w:rsidRPr="0079224E">
        <w:rPr>
          <w:rFonts w:cs="Arial"/>
        </w:rPr>
        <w:t xml:space="preserve"> with the supplier or in-house inventory</w:t>
      </w:r>
    </w:p>
    <w:p w:rsidR="00121F78" w:rsidRPr="0079224E" w:rsidRDefault="00121F78" w:rsidP="00121F78">
      <w:pPr>
        <w:numPr>
          <w:ilvl w:val="0"/>
          <w:numId w:val="384"/>
        </w:numPr>
        <w:rPr>
          <w:rFonts w:cs="Arial"/>
        </w:rPr>
      </w:pPr>
      <w:r w:rsidRPr="0079224E">
        <w:rPr>
          <w:rFonts w:cs="Arial"/>
        </w:rPr>
        <w:t xml:space="preserve">Check for </w:t>
      </w:r>
      <w:r w:rsidRPr="0079224E">
        <w:rPr>
          <w:rFonts w:cs="Arial"/>
          <w:b/>
          <w:bCs/>
        </w:rPr>
        <w:t>allowances</w:t>
      </w:r>
      <w:r w:rsidRPr="0079224E">
        <w:rPr>
          <w:rFonts w:cs="Arial"/>
        </w:rPr>
        <w:t xml:space="preserve"> (e.g. foam compression, seam margins)</w:t>
      </w:r>
    </w:p>
    <w:p w:rsidR="00121F78" w:rsidRPr="0079224E" w:rsidRDefault="00121F78" w:rsidP="00121F78">
      <w:pPr>
        <w:numPr>
          <w:ilvl w:val="0"/>
          <w:numId w:val="384"/>
        </w:numPr>
        <w:rPr>
          <w:rFonts w:cs="Arial"/>
        </w:rPr>
      </w:pPr>
      <w:r w:rsidRPr="0079224E">
        <w:rPr>
          <w:rFonts w:cs="Arial"/>
        </w:rPr>
        <w:t>Organise parts during pre-assembly for easy access and identification</w:t>
      </w:r>
    </w:p>
    <w:p w:rsidR="00121F78" w:rsidRPr="0079224E" w:rsidRDefault="00121F78" w:rsidP="00121F78">
      <w:pPr>
        <w:numPr>
          <w:ilvl w:val="0"/>
          <w:numId w:val="384"/>
        </w:numPr>
        <w:rPr>
          <w:rFonts w:cs="Arial"/>
        </w:rPr>
      </w:pPr>
      <w:r w:rsidRPr="0079224E">
        <w:rPr>
          <w:rFonts w:cs="Arial"/>
        </w:rPr>
        <w:lastRenderedPageBreak/>
        <w:t>Maintain a log of completed cuts to avoid duplication or oversight</w:t>
      </w:r>
    </w:p>
    <w:p w:rsidR="00121F78" w:rsidRPr="0079224E" w:rsidRDefault="00F37A27" w:rsidP="00121F78">
      <w:pPr>
        <w:rPr>
          <w:rFonts w:cs="Arial"/>
        </w:rPr>
      </w:pPr>
      <w:r>
        <w:rPr>
          <w:rFonts w:cs="Arial"/>
        </w:rPr>
        <w:pict>
          <v:rect id="_x0000_i1536" style="width:0;height:1.5pt" o:hralign="center" o:hrstd="t" o:hr="t" fillcolor="#a0a0a0" stroked="f"/>
        </w:pict>
      </w:r>
    </w:p>
    <w:p w:rsidR="00121F78" w:rsidRPr="0079224E" w:rsidRDefault="00121F78" w:rsidP="00121F78">
      <w:pPr>
        <w:rPr>
          <w:rFonts w:cs="Arial"/>
          <w:b/>
          <w:bCs/>
        </w:rPr>
      </w:pPr>
      <w:r w:rsidRPr="0079224E">
        <w:rPr>
          <w:rFonts w:cs="Arial"/>
          <w:b/>
          <w:bCs/>
        </w:rPr>
        <w:t>Examples</w:t>
      </w:r>
    </w:p>
    <w:p w:rsidR="00121F78" w:rsidRPr="0079224E" w:rsidRDefault="00121F78" w:rsidP="00121F78">
      <w:pPr>
        <w:numPr>
          <w:ilvl w:val="0"/>
          <w:numId w:val="385"/>
        </w:numPr>
        <w:rPr>
          <w:rFonts w:cs="Arial"/>
        </w:rPr>
      </w:pPr>
      <w:r w:rsidRPr="0079224E">
        <w:rPr>
          <w:rFonts w:cs="Arial"/>
        </w:rPr>
        <w:t>A chair cutting list entry:</w:t>
      </w:r>
    </w:p>
    <w:p w:rsidR="00121F78" w:rsidRPr="0079224E" w:rsidRDefault="00121F78" w:rsidP="00121F78">
      <w:pPr>
        <w:numPr>
          <w:ilvl w:val="1"/>
          <w:numId w:val="385"/>
        </w:numPr>
        <w:rPr>
          <w:rFonts w:cs="Arial"/>
        </w:rPr>
      </w:pPr>
      <w:r w:rsidRPr="0079224E">
        <w:rPr>
          <w:rFonts w:cs="Arial"/>
          <w:i/>
          <w:iCs/>
        </w:rPr>
        <w:t>Part ID</w:t>
      </w:r>
      <w:r w:rsidRPr="0079224E">
        <w:rPr>
          <w:rFonts w:cs="Arial"/>
        </w:rPr>
        <w:t>: FR002</w:t>
      </w:r>
    </w:p>
    <w:p w:rsidR="00121F78" w:rsidRPr="0079224E" w:rsidRDefault="00121F78" w:rsidP="00121F78">
      <w:pPr>
        <w:numPr>
          <w:ilvl w:val="1"/>
          <w:numId w:val="385"/>
        </w:numPr>
        <w:rPr>
          <w:rFonts w:cs="Arial"/>
        </w:rPr>
      </w:pPr>
      <w:r w:rsidRPr="0079224E">
        <w:rPr>
          <w:rFonts w:cs="Arial"/>
          <w:i/>
          <w:iCs/>
        </w:rPr>
        <w:t>Description</w:t>
      </w:r>
      <w:r w:rsidRPr="0079224E">
        <w:rPr>
          <w:rFonts w:cs="Arial"/>
        </w:rPr>
        <w:t>: Seat base front rail</w:t>
      </w:r>
    </w:p>
    <w:p w:rsidR="00121F78" w:rsidRPr="0079224E" w:rsidRDefault="00121F78" w:rsidP="00121F78">
      <w:pPr>
        <w:numPr>
          <w:ilvl w:val="1"/>
          <w:numId w:val="385"/>
        </w:numPr>
        <w:rPr>
          <w:rFonts w:cs="Arial"/>
        </w:rPr>
      </w:pPr>
      <w:r w:rsidRPr="0079224E">
        <w:rPr>
          <w:rFonts w:cs="Arial"/>
          <w:i/>
          <w:iCs/>
        </w:rPr>
        <w:t>Quantity</w:t>
      </w:r>
      <w:r w:rsidRPr="0079224E">
        <w:rPr>
          <w:rFonts w:cs="Arial"/>
        </w:rPr>
        <w:t>: 2</w:t>
      </w:r>
    </w:p>
    <w:p w:rsidR="00121F78" w:rsidRPr="0079224E" w:rsidRDefault="00121F78" w:rsidP="00121F78">
      <w:pPr>
        <w:numPr>
          <w:ilvl w:val="1"/>
          <w:numId w:val="385"/>
        </w:numPr>
        <w:rPr>
          <w:rFonts w:cs="Arial"/>
        </w:rPr>
      </w:pPr>
      <w:r w:rsidRPr="0079224E">
        <w:rPr>
          <w:rFonts w:cs="Arial"/>
          <w:i/>
          <w:iCs/>
        </w:rPr>
        <w:t>Size</w:t>
      </w:r>
      <w:r w:rsidRPr="0079224E">
        <w:rPr>
          <w:rFonts w:cs="Arial"/>
        </w:rPr>
        <w:t>: 500 mm × 70 mm × 25 mm</w:t>
      </w:r>
    </w:p>
    <w:p w:rsidR="00121F78" w:rsidRPr="0079224E" w:rsidRDefault="00121F78" w:rsidP="00121F78">
      <w:pPr>
        <w:numPr>
          <w:ilvl w:val="1"/>
          <w:numId w:val="385"/>
        </w:numPr>
        <w:rPr>
          <w:rFonts w:cs="Arial"/>
        </w:rPr>
      </w:pPr>
      <w:r w:rsidRPr="0079224E">
        <w:rPr>
          <w:rFonts w:cs="Arial"/>
          <w:i/>
          <w:iCs/>
        </w:rPr>
        <w:t>Material</w:t>
      </w:r>
      <w:r w:rsidRPr="0079224E">
        <w:rPr>
          <w:rFonts w:cs="Arial"/>
        </w:rPr>
        <w:t>: Meranti</w:t>
      </w:r>
    </w:p>
    <w:p w:rsidR="00121F78" w:rsidRPr="0079224E" w:rsidRDefault="00121F78" w:rsidP="00121F78">
      <w:pPr>
        <w:numPr>
          <w:ilvl w:val="1"/>
          <w:numId w:val="385"/>
        </w:numPr>
        <w:rPr>
          <w:rFonts w:cs="Arial"/>
        </w:rPr>
      </w:pPr>
      <w:r w:rsidRPr="0079224E">
        <w:rPr>
          <w:rFonts w:cs="Arial"/>
          <w:i/>
          <w:iCs/>
        </w:rPr>
        <w:t>Notes</w:t>
      </w:r>
      <w:r w:rsidRPr="0079224E">
        <w:rPr>
          <w:rFonts w:cs="Arial"/>
        </w:rPr>
        <w:t>: Chamfer front edge 3 mm</w:t>
      </w:r>
    </w:p>
    <w:p w:rsidR="00121F78" w:rsidRPr="0079224E" w:rsidRDefault="00121F78" w:rsidP="00121F78">
      <w:pPr>
        <w:numPr>
          <w:ilvl w:val="0"/>
          <w:numId w:val="385"/>
        </w:numPr>
        <w:rPr>
          <w:rFonts w:cs="Arial"/>
        </w:rPr>
      </w:pPr>
      <w:r w:rsidRPr="0079224E">
        <w:rPr>
          <w:rFonts w:cs="Arial"/>
        </w:rPr>
        <w:t>A foam cutting list may also specify density, contouring notes, and attachment zones.</w:t>
      </w:r>
    </w:p>
    <w:p w:rsidR="00121F78" w:rsidRPr="0079224E" w:rsidRDefault="00F37A27" w:rsidP="00121F78">
      <w:pPr>
        <w:rPr>
          <w:rFonts w:cs="Arial"/>
        </w:rPr>
      </w:pPr>
      <w:r>
        <w:rPr>
          <w:rFonts w:cs="Arial"/>
        </w:rPr>
        <w:pict>
          <v:rect id="_x0000_i1537" style="width:0;height:1.5pt" o:hralign="center" o:hrstd="t" o:hr="t" fillcolor="#a0a0a0" stroked="f"/>
        </w:pict>
      </w:r>
    </w:p>
    <w:p w:rsidR="00121F78" w:rsidRPr="0079224E" w:rsidRDefault="00121F78" w:rsidP="00121F78">
      <w:pPr>
        <w:rPr>
          <w:rFonts w:cs="Arial"/>
          <w:b/>
          <w:bCs/>
        </w:rPr>
      </w:pPr>
      <w:r w:rsidRPr="0079224E">
        <w:rPr>
          <w:rFonts w:cs="Arial"/>
          <w:b/>
          <w:bCs/>
        </w:rPr>
        <w:t>Case Study</w:t>
      </w:r>
    </w:p>
    <w:p w:rsidR="00121F78" w:rsidRPr="0079224E" w:rsidRDefault="00121F78" w:rsidP="00121F78">
      <w:pPr>
        <w:rPr>
          <w:rFonts w:cs="Arial"/>
        </w:rPr>
      </w:pPr>
      <w:r w:rsidRPr="0079224E">
        <w:rPr>
          <w:rFonts w:cs="Arial"/>
          <w:b/>
          <w:bCs/>
        </w:rPr>
        <w:t>Case Study: Yaseen’s List Saves Time</w:t>
      </w:r>
    </w:p>
    <w:p w:rsidR="00121F78" w:rsidRPr="0079224E" w:rsidRDefault="00121F78" w:rsidP="00121F78">
      <w:pPr>
        <w:rPr>
          <w:rFonts w:cs="Arial"/>
        </w:rPr>
      </w:pPr>
      <w:r w:rsidRPr="0079224E">
        <w:rPr>
          <w:rFonts w:cs="Arial"/>
        </w:rPr>
        <w:t>Yaseen, an upholstery workshop assistant in Pretoria, was assigned to prepare all components for a custom ottoman order. Using the cutting list provided, he pre-cut all frame parts, foam inserts, and fabric panels. When assembly began, the supervisor was impressed by how smoothly the build progressed. Yaseen’s adherence to the list reduced delays and eliminated cutting errors, earning him recognition and a lead role in the next project.</w:t>
      </w:r>
    </w:p>
    <w:p w:rsidR="00121F78" w:rsidRPr="0079224E" w:rsidRDefault="00121F78" w:rsidP="00121F78">
      <w:pPr>
        <w:rPr>
          <w:rFonts w:cs="Arial"/>
        </w:rPr>
      </w:pPr>
      <w:r w:rsidRPr="0079224E">
        <w:rPr>
          <w:rFonts w:cs="Arial"/>
          <w:b/>
          <w:bCs/>
        </w:rPr>
        <w:t>Discussion Points:</w:t>
      </w:r>
    </w:p>
    <w:p w:rsidR="00121F78" w:rsidRPr="0079224E" w:rsidRDefault="00121F78" w:rsidP="00121F78">
      <w:pPr>
        <w:numPr>
          <w:ilvl w:val="0"/>
          <w:numId w:val="386"/>
        </w:numPr>
        <w:rPr>
          <w:rFonts w:cs="Arial"/>
        </w:rPr>
      </w:pPr>
      <w:r w:rsidRPr="0079224E">
        <w:rPr>
          <w:rFonts w:cs="Arial"/>
        </w:rPr>
        <w:t>How did the cutting list improve efficiency in Yaseen’s case?</w:t>
      </w:r>
    </w:p>
    <w:p w:rsidR="00121F78" w:rsidRPr="0079224E" w:rsidRDefault="00121F78" w:rsidP="00121F78">
      <w:pPr>
        <w:numPr>
          <w:ilvl w:val="0"/>
          <w:numId w:val="386"/>
        </w:numPr>
        <w:rPr>
          <w:rFonts w:cs="Arial"/>
        </w:rPr>
      </w:pPr>
      <w:r w:rsidRPr="0079224E">
        <w:rPr>
          <w:rFonts w:cs="Arial"/>
        </w:rPr>
        <w:t>Why is pre-planning with a cutting list helpful for teamwork?</w:t>
      </w:r>
    </w:p>
    <w:p w:rsidR="00121F78" w:rsidRPr="0079224E" w:rsidRDefault="00F37A27" w:rsidP="00121F78">
      <w:pPr>
        <w:rPr>
          <w:rFonts w:cs="Arial"/>
        </w:rPr>
      </w:pPr>
      <w:r>
        <w:rPr>
          <w:rFonts w:cs="Arial"/>
        </w:rPr>
        <w:pict>
          <v:rect id="_x0000_i1538" style="width:0;height:1.5pt" o:hralign="center" o:hrstd="t" o:hr="t" fillcolor="#a0a0a0" stroked="f"/>
        </w:pict>
      </w:r>
    </w:p>
    <w:p w:rsidR="00121F78" w:rsidRPr="0079224E" w:rsidRDefault="00121F78" w:rsidP="00121F78">
      <w:pPr>
        <w:rPr>
          <w:rFonts w:cs="Arial"/>
          <w:b/>
          <w:bCs/>
        </w:rPr>
      </w:pPr>
      <w:r w:rsidRPr="0079224E">
        <w:rPr>
          <w:rFonts w:cs="Arial"/>
          <w:b/>
          <w:bCs/>
        </w:rPr>
        <w:t>Critical Thinking Questions</w:t>
      </w:r>
    </w:p>
    <w:p w:rsidR="00121F78" w:rsidRPr="0079224E" w:rsidRDefault="00121F78" w:rsidP="00121F78">
      <w:pPr>
        <w:numPr>
          <w:ilvl w:val="0"/>
          <w:numId w:val="387"/>
        </w:numPr>
        <w:rPr>
          <w:rFonts w:cs="Arial"/>
        </w:rPr>
      </w:pPr>
      <w:r w:rsidRPr="0079224E">
        <w:rPr>
          <w:rFonts w:cs="Arial"/>
        </w:rPr>
        <w:t>How does a cutting list reduce material waste in an upholstery workshop?</w:t>
      </w:r>
    </w:p>
    <w:p w:rsidR="00121F78" w:rsidRPr="0079224E" w:rsidRDefault="00121F78" w:rsidP="00121F78">
      <w:pPr>
        <w:numPr>
          <w:ilvl w:val="0"/>
          <w:numId w:val="387"/>
        </w:numPr>
        <w:rPr>
          <w:rFonts w:cs="Arial"/>
        </w:rPr>
      </w:pPr>
      <w:r w:rsidRPr="0079224E">
        <w:rPr>
          <w:rFonts w:cs="Arial"/>
        </w:rPr>
        <w:t>What might happen if measurements are taken from the drawing instead of the list?</w:t>
      </w:r>
    </w:p>
    <w:p w:rsidR="00121F78" w:rsidRPr="0079224E" w:rsidRDefault="00121F78" w:rsidP="00121F78">
      <w:pPr>
        <w:numPr>
          <w:ilvl w:val="0"/>
          <w:numId w:val="387"/>
        </w:numPr>
        <w:rPr>
          <w:rFonts w:cs="Arial"/>
        </w:rPr>
      </w:pPr>
      <w:r w:rsidRPr="0079224E">
        <w:rPr>
          <w:rFonts w:cs="Arial"/>
        </w:rPr>
        <w:t>Why is it important for the cutting list to include material types as well as dimensions?</w:t>
      </w:r>
    </w:p>
    <w:p w:rsidR="00121F78" w:rsidRPr="0079224E" w:rsidRDefault="00121F78" w:rsidP="00121F78">
      <w:pPr>
        <w:numPr>
          <w:ilvl w:val="0"/>
          <w:numId w:val="387"/>
        </w:numPr>
        <w:rPr>
          <w:rFonts w:cs="Arial"/>
        </w:rPr>
      </w:pPr>
      <w:r w:rsidRPr="0079224E">
        <w:rPr>
          <w:rFonts w:cs="Arial"/>
        </w:rPr>
        <w:t>In what ways can cutting lists support production planning and delivery scheduling?</w:t>
      </w:r>
    </w:p>
    <w:p w:rsidR="00121F78" w:rsidRPr="0079224E" w:rsidRDefault="00121F78" w:rsidP="00121F78">
      <w:pPr>
        <w:numPr>
          <w:ilvl w:val="0"/>
          <w:numId w:val="387"/>
        </w:numPr>
        <w:rPr>
          <w:rFonts w:cs="Arial"/>
        </w:rPr>
      </w:pPr>
      <w:r w:rsidRPr="0079224E">
        <w:rPr>
          <w:rFonts w:cs="Arial"/>
        </w:rPr>
        <w:lastRenderedPageBreak/>
        <w:t>How should changes to a cutting list be handled and documented during production?</w:t>
      </w:r>
    </w:p>
    <w:p w:rsidR="00121F78" w:rsidRPr="0079224E" w:rsidRDefault="00121F78" w:rsidP="00121F78">
      <w:pPr>
        <w:rPr>
          <w:rFonts w:cs="Arial"/>
        </w:rPr>
      </w:pPr>
      <w:r w:rsidRPr="0079224E">
        <w:rPr>
          <w:rFonts w:cs="Arial"/>
        </w:rPr>
        <w:t xml:space="preserve"> </w:t>
      </w:r>
    </w:p>
    <w:p w:rsidR="00121F78" w:rsidRPr="0079224E" w:rsidRDefault="00121F78">
      <w:pPr>
        <w:rPr>
          <w:rFonts w:cs="Arial"/>
        </w:rPr>
      </w:pPr>
      <w:r w:rsidRPr="0079224E">
        <w:rPr>
          <w:rFonts w:cs="Arial"/>
        </w:rPr>
        <w:br w:type="page"/>
      </w:r>
    </w:p>
    <w:p w:rsidR="00121F78" w:rsidRPr="0079224E" w:rsidRDefault="00121F78" w:rsidP="00FF4C72">
      <w:pPr>
        <w:pStyle w:val="Heading2"/>
        <w:rPr>
          <w:rFonts w:ascii="Century Gothic" w:hAnsi="Century Gothic" w:cs="Arial"/>
          <w:b/>
          <w:bCs/>
        </w:rPr>
      </w:pPr>
      <w:bookmarkStart w:id="75" w:name="_Toc195895509"/>
      <w:r w:rsidRPr="0079224E">
        <w:rPr>
          <w:rFonts w:ascii="Century Gothic" w:hAnsi="Century Gothic" w:cs="Arial"/>
          <w:b/>
          <w:bCs/>
        </w:rPr>
        <w:lastRenderedPageBreak/>
        <w:t>Integrated Assessment – KM-04-KT06</w:t>
      </w:r>
      <w:bookmarkEnd w:id="75"/>
    </w:p>
    <w:p w:rsidR="00121F78" w:rsidRPr="0079224E" w:rsidRDefault="00121F78" w:rsidP="00121F78">
      <w:pPr>
        <w:rPr>
          <w:rFonts w:cs="Arial"/>
          <w:b/>
          <w:bCs/>
        </w:rPr>
      </w:pPr>
    </w:p>
    <w:p w:rsidR="00121F78" w:rsidRPr="0079224E" w:rsidRDefault="00121F78" w:rsidP="00121F78">
      <w:pPr>
        <w:rPr>
          <w:rFonts w:cs="Arial"/>
        </w:rPr>
      </w:pPr>
      <w:r w:rsidRPr="0079224E">
        <w:rPr>
          <w:rFonts w:cs="Arial"/>
          <w:b/>
          <w:bCs/>
        </w:rPr>
        <w:t>Knowledge Topic</w:t>
      </w:r>
      <w:r w:rsidRPr="0079224E">
        <w:rPr>
          <w:rFonts w:cs="Arial"/>
        </w:rPr>
        <w:t>: Engineering Drawings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w:t>
      </w:r>
      <w:r w:rsidRPr="0079224E">
        <w:rPr>
          <w:rFonts w:cs="Arial"/>
        </w:rPr>
        <w:t>:</w:t>
      </w:r>
    </w:p>
    <w:p w:rsidR="00121F78" w:rsidRPr="0079224E" w:rsidRDefault="00121F78" w:rsidP="00121F78">
      <w:pPr>
        <w:numPr>
          <w:ilvl w:val="0"/>
          <w:numId w:val="388"/>
        </w:numPr>
        <w:rPr>
          <w:rFonts w:cs="Arial"/>
        </w:rPr>
      </w:pPr>
      <w:r w:rsidRPr="0079224E">
        <w:rPr>
          <w:rFonts w:cs="Arial"/>
        </w:rPr>
        <w:t>IAC0601: Engineering drawings correctly interpreted, taking into account line structures and dimensions</w:t>
      </w:r>
    </w:p>
    <w:p w:rsidR="00121F78" w:rsidRPr="0079224E" w:rsidRDefault="00121F78" w:rsidP="00121F78">
      <w:pPr>
        <w:numPr>
          <w:ilvl w:val="0"/>
          <w:numId w:val="388"/>
        </w:numPr>
        <w:rPr>
          <w:rFonts w:cs="Arial"/>
        </w:rPr>
      </w:pPr>
      <w:r w:rsidRPr="0079224E">
        <w:rPr>
          <w:rFonts w:cs="Arial"/>
        </w:rPr>
        <w:t>IAC0602: All drawing projections are observed</w:t>
      </w:r>
    </w:p>
    <w:p w:rsidR="00121F78" w:rsidRPr="0079224E" w:rsidRDefault="00121F78" w:rsidP="00121F78">
      <w:pPr>
        <w:numPr>
          <w:ilvl w:val="0"/>
          <w:numId w:val="388"/>
        </w:numPr>
        <w:rPr>
          <w:rFonts w:cs="Arial"/>
        </w:rPr>
      </w:pPr>
      <w:r w:rsidRPr="0079224E">
        <w:rPr>
          <w:rFonts w:cs="Arial"/>
        </w:rPr>
        <w:t>IAC0603: Scale of drawing is according to specification</w:t>
      </w:r>
    </w:p>
    <w:p w:rsidR="00121F78" w:rsidRPr="0079224E" w:rsidRDefault="00121F78" w:rsidP="00121F78">
      <w:pPr>
        <w:numPr>
          <w:ilvl w:val="0"/>
          <w:numId w:val="388"/>
        </w:numPr>
        <w:rPr>
          <w:rFonts w:cs="Arial"/>
        </w:rPr>
      </w:pPr>
      <w:r w:rsidRPr="0079224E">
        <w:rPr>
          <w:rFonts w:cs="Arial"/>
        </w:rPr>
        <w:t>IAC0604: Hidden details are understood and information is applied to the work pieces</w:t>
      </w:r>
    </w:p>
    <w:p w:rsidR="00121F78" w:rsidRPr="0079224E" w:rsidRDefault="00121F78" w:rsidP="00121F78">
      <w:pPr>
        <w:numPr>
          <w:ilvl w:val="0"/>
          <w:numId w:val="388"/>
        </w:numPr>
        <w:rPr>
          <w:rFonts w:cs="Arial"/>
        </w:rPr>
      </w:pPr>
      <w:r w:rsidRPr="0079224E">
        <w:rPr>
          <w:rFonts w:cs="Arial"/>
        </w:rPr>
        <w:t>IAC0605: Drawing labels are understood and according to specification, showing all details, chamfers, diameters, radiuses and depths</w:t>
      </w:r>
      <w:r w:rsidRPr="0079224E">
        <w:rPr>
          <w:rFonts w:cs="Arial"/>
        </w:rPr>
        <w:br/>
      </w:r>
      <w:r w:rsidRPr="0079224E">
        <w:rPr>
          <w:rFonts w:cs="Arial"/>
          <w:b/>
          <w:bCs/>
        </w:rPr>
        <w:t>Assessment Weight</w:t>
      </w:r>
      <w:r w:rsidRPr="0079224E">
        <w:rPr>
          <w:rFonts w:cs="Arial"/>
        </w:rPr>
        <w:t>: 15%</w:t>
      </w:r>
      <w:r w:rsidRPr="0079224E">
        <w:rPr>
          <w:rFonts w:cs="Arial"/>
        </w:rPr>
        <w:br/>
      </w:r>
      <w:r w:rsidRPr="0079224E">
        <w:rPr>
          <w:rFonts w:cs="Arial"/>
          <w:b/>
          <w:bCs/>
        </w:rPr>
        <w:t>Total Marks</w:t>
      </w:r>
      <w:r w:rsidRPr="0079224E">
        <w:rPr>
          <w:rFonts w:cs="Arial"/>
        </w:rPr>
        <w:t>: 60</w:t>
      </w:r>
    </w:p>
    <w:p w:rsidR="00121F78" w:rsidRPr="0079224E" w:rsidRDefault="00F37A27" w:rsidP="00121F78">
      <w:pPr>
        <w:rPr>
          <w:rFonts w:cs="Arial"/>
        </w:rPr>
      </w:pPr>
      <w:r>
        <w:rPr>
          <w:rFonts w:cs="Arial"/>
        </w:rPr>
        <w:pict>
          <v:rect id="_x0000_i1539" style="width:0;height:1.5pt" o:hralign="center" o:hrstd="t" o:hr="t" fillcolor="#a0a0a0" stroked="f"/>
        </w:pict>
      </w:r>
    </w:p>
    <w:p w:rsidR="00121F78" w:rsidRPr="0079224E" w:rsidRDefault="00121F78" w:rsidP="00121F78">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1"/>
        <w:gridCol w:w="5039"/>
        <w:gridCol w:w="1586"/>
      </w:tblGrid>
      <w:tr w:rsidR="00121F78" w:rsidRPr="0079224E" w:rsidTr="00121F78">
        <w:trPr>
          <w:tblHeader/>
          <w:tblCellSpacing w:w="15" w:type="dxa"/>
        </w:trPr>
        <w:tc>
          <w:tcPr>
            <w:tcW w:w="0" w:type="auto"/>
            <w:vAlign w:val="center"/>
            <w:hideMark/>
          </w:tcPr>
          <w:p w:rsidR="00121F78" w:rsidRPr="0079224E" w:rsidRDefault="00121F78" w:rsidP="00121F78">
            <w:pPr>
              <w:rPr>
                <w:rFonts w:cs="Arial"/>
                <w:b/>
                <w:bCs/>
              </w:rPr>
            </w:pPr>
            <w:r w:rsidRPr="0079224E">
              <w:rPr>
                <w:rFonts w:cs="Arial"/>
                <w:b/>
                <w:bCs/>
              </w:rPr>
              <w:t>Instrument Type</w:t>
            </w:r>
          </w:p>
        </w:tc>
        <w:tc>
          <w:tcPr>
            <w:tcW w:w="0" w:type="auto"/>
            <w:vAlign w:val="center"/>
            <w:hideMark/>
          </w:tcPr>
          <w:p w:rsidR="00121F78" w:rsidRPr="0079224E" w:rsidRDefault="00121F78" w:rsidP="00121F78">
            <w:pPr>
              <w:rPr>
                <w:rFonts w:cs="Arial"/>
                <w:b/>
                <w:bCs/>
              </w:rPr>
            </w:pPr>
            <w:r w:rsidRPr="0079224E">
              <w:rPr>
                <w:rFonts w:cs="Arial"/>
                <w:b/>
                <w:bCs/>
              </w:rPr>
              <w:t>Purpose</w:t>
            </w:r>
          </w:p>
        </w:tc>
        <w:tc>
          <w:tcPr>
            <w:tcW w:w="0" w:type="auto"/>
            <w:vAlign w:val="center"/>
            <w:hideMark/>
          </w:tcPr>
          <w:p w:rsidR="00121F78" w:rsidRPr="0079224E" w:rsidRDefault="00121F78" w:rsidP="00121F78">
            <w:pPr>
              <w:rPr>
                <w:rFonts w:cs="Arial"/>
                <w:b/>
                <w:bCs/>
              </w:rPr>
            </w:pPr>
            <w:r w:rsidRPr="0079224E">
              <w:rPr>
                <w:rFonts w:cs="Arial"/>
                <w:b/>
                <w:bCs/>
              </w:rPr>
              <w:t>Targeted IACs</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Drawing Interpretation Task</w:t>
            </w:r>
          </w:p>
        </w:tc>
        <w:tc>
          <w:tcPr>
            <w:tcW w:w="0" w:type="auto"/>
            <w:vAlign w:val="center"/>
            <w:hideMark/>
          </w:tcPr>
          <w:p w:rsidR="00121F78" w:rsidRPr="0079224E" w:rsidRDefault="00121F78" w:rsidP="00121F78">
            <w:pPr>
              <w:rPr>
                <w:rFonts w:cs="Arial"/>
              </w:rPr>
            </w:pPr>
            <w:r w:rsidRPr="0079224E">
              <w:rPr>
                <w:rFonts w:cs="Arial"/>
              </w:rPr>
              <w:t>Tests understanding of line types, views, and projections</w:t>
            </w:r>
          </w:p>
        </w:tc>
        <w:tc>
          <w:tcPr>
            <w:tcW w:w="0" w:type="auto"/>
            <w:vAlign w:val="center"/>
            <w:hideMark/>
          </w:tcPr>
          <w:p w:rsidR="00121F78" w:rsidRPr="0079224E" w:rsidRDefault="00121F78" w:rsidP="00121F78">
            <w:pPr>
              <w:rPr>
                <w:rFonts w:cs="Arial"/>
              </w:rPr>
            </w:pPr>
            <w:r w:rsidRPr="0079224E">
              <w:rPr>
                <w:rFonts w:cs="Arial"/>
              </w:rPr>
              <w:t>IAC0601, IAC0602</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Scale Calculation Exercise</w:t>
            </w:r>
          </w:p>
        </w:tc>
        <w:tc>
          <w:tcPr>
            <w:tcW w:w="0" w:type="auto"/>
            <w:vAlign w:val="center"/>
            <w:hideMark/>
          </w:tcPr>
          <w:p w:rsidR="00121F78" w:rsidRPr="0079224E" w:rsidRDefault="00121F78" w:rsidP="00121F78">
            <w:pPr>
              <w:rPr>
                <w:rFonts w:cs="Arial"/>
              </w:rPr>
            </w:pPr>
            <w:r w:rsidRPr="0079224E">
              <w:rPr>
                <w:rFonts w:cs="Arial"/>
              </w:rPr>
              <w:t>Evaluates ability to calculate real-world dimensions from scaled views</w:t>
            </w:r>
          </w:p>
        </w:tc>
        <w:tc>
          <w:tcPr>
            <w:tcW w:w="0" w:type="auto"/>
            <w:vAlign w:val="center"/>
            <w:hideMark/>
          </w:tcPr>
          <w:p w:rsidR="00121F78" w:rsidRPr="0079224E" w:rsidRDefault="00121F78" w:rsidP="00121F78">
            <w:pPr>
              <w:rPr>
                <w:rFonts w:cs="Arial"/>
              </w:rPr>
            </w:pPr>
            <w:r w:rsidRPr="0079224E">
              <w:rPr>
                <w:rFonts w:cs="Arial"/>
              </w:rPr>
              <w:t>IAC0603</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Hidden Detail Application</w:t>
            </w:r>
          </w:p>
        </w:tc>
        <w:tc>
          <w:tcPr>
            <w:tcW w:w="0" w:type="auto"/>
            <w:vAlign w:val="center"/>
            <w:hideMark/>
          </w:tcPr>
          <w:p w:rsidR="00121F78" w:rsidRPr="0079224E" w:rsidRDefault="00121F78" w:rsidP="00121F78">
            <w:pPr>
              <w:rPr>
                <w:rFonts w:cs="Arial"/>
              </w:rPr>
            </w:pPr>
            <w:r w:rsidRPr="0079224E">
              <w:rPr>
                <w:rFonts w:cs="Arial"/>
              </w:rPr>
              <w:t>Scenario-based question requiring identification of internal features</w:t>
            </w:r>
          </w:p>
        </w:tc>
        <w:tc>
          <w:tcPr>
            <w:tcW w:w="0" w:type="auto"/>
            <w:vAlign w:val="center"/>
            <w:hideMark/>
          </w:tcPr>
          <w:p w:rsidR="00121F78" w:rsidRPr="0079224E" w:rsidRDefault="00121F78" w:rsidP="00121F78">
            <w:pPr>
              <w:rPr>
                <w:rFonts w:cs="Arial"/>
              </w:rPr>
            </w:pPr>
            <w:r w:rsidRPr="0079224E">
              <w:rPr>
                <w:rFonts w:cs="Arial"/>
              </w:rPr>
              <w:t>IAC0604</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Label Matching Task</w:t>
            </w:r>
          </w:p>
        </w:tc>
        <w:tc>
          <w:tcPr>
            <w:tcW w:w="0" w:type="auto"/>
            <w:vAlign w:val="center"/>
            <w:hideMark/>
          </w:tcPr>
          <w:p w:rsidR="00121F78" w:rsidRPr="0079224E" w:rsidRDefault="00121F78" w:rsidP="00121F78">
            <w:pPr>
              <w:rPr>
                <w:rFonts w:cs="Arial"/>
              </w:rPr>
            </w:pPr>
            <w:r w:rsidRPr="0079224E">
              <w:rPr>
                <w:rFonts w:cs="Arial"/>
              </w:rPr>
              <w:t>Identifies labels and terminology in a technical drawing</w:t>
            </w:r>
          </w:p>
        </w:tc>
        <w:tc>
          <w:tcPr>
            <w:tcW w:w="0" w:type="auto"/>
            <w:vAlign w:val="center"/>
            <w:hideMark/>
          </w:tcPr>
          <w:p w:rsidR="00121F78" w:rsidRPr="0079224E" w:rsidRDefault="00121F78" w:rsidP="00121F78">
            <w:pPr>
              <w:rPr>
                <w:rFonts w:cs="Arial"/>
              </w:rPr>
            </w:pPr>
            <w:r w:rsidRPr="0079224E">
              <w:rPr>
                <w:rFonts w:cs="Arial"/>
              </w:rPr>
              <w:t>IAC0605</w:t>
            </w:r>
          </w:p>
        </w:tc>
      </w:tr>
    </w:tbl>
    <w:p w:rsidR="00121F78" w:rsidRPr="0079224E" w:rsidRDefault="00F37A27" w:rsidP="00121F78">
      <w:pPr>
        <w:rPr>
          <w:rFonts w:cs="Arial"/>
        </w:rPr>
      </w:pPr>
      <w:r>
        <w:rPr>
          <w:rFonts w:cs="Arial"/>
        </w:rPr>
        <w:pict>
          <v:rect id="_x0000_i1540" style="width:0;height:1.5pt" o:hralign="center" o:hrstd="t" o:hr="t" fillcolor="#a0a0a0" stroked="f"/>
        </w:pict>
      </w:r>
    </w:p>
    <w:p w:rsidR="00121F78" w:rsidRPr="0079224E" w:rsidRDefault="00121F78" w:rsidP="00121F78">
      <w:pPr>
        <w:rPr>
          <w:rFonts w:cs="Arial"/>
          <w:b/>
          <w:bCs/>
        </w:rPr>
      </w:pPr>
      <w:r w:rsidRPr="0079224E">
        <w:rPr>
          <w:rFonts w:ascii="Segoe UI Symbol" w:hAnsi="Segoe UI Symbol" w:cs="Segoe UI Symbol"/>
          <w:b/>
          <w:bCs/>
        </w:rPr>
        <w:t>✍</w:t>
      </w:r>
      <w:r w:rsidRPr="0079224E">
        <w:rPr>
          <w:rFonts w:cs="Arial"/>
          <w:b/>
          <w:bCs/>
        </w:rPr>
        <w:t>️ Assessment Activities</w:t>
      </w:r>
    </w:p>
    <w:p w:rsidR="00121F78" w:rsidRPr="0079224E" w:rsidRDefault="00F37A27" w:rsidP="00121F78">
      <w:pPr>
        <w:rPr>
          <w:rFonts w:cs="Arial"/>
        </w:rPr>
      </w:pPr>
      <w:r>
        <w:rPr>
          <w:rFonts w:cs="Arial"/>
        </w:rPr>
        <w:pict>
          <v:rect id="_x0000_i1541" style="width:0;height:1.5pt" o:hralign="center" o:hrstd="t" o:hr="t" fillcolor="#a0a0a0" stroked="f"/>
        </w:pict>
      </w:r>
    </w:p>
    <w:p w:rsidR="00121F78" w:rsidRPr="0079224E" w:rsidRDefault="00121F78" w:rsidP="00121F78">
      <w:pPr>
        <w:rPr>
          <w:rFonts w:cs="Arial"/>
          <w:b/>
          <w:bCs/>
        </w:rPr>
      </w:pPr>
      <w:r w:rsidRPr="0079224E">
        <w:rPr>
          <w:rFonts w:cs="Arial"/>
          <w:b/>
          <w:bCs/>
        </w:rPr>
        <w:t>Activity 1: Drawing Interpretation Task (15 marks)</w:t>
      </w:r>
    </w:p>
    <w:p w:rsidR="00121F78" w:rsidRPr="0079224E" w:rsidRDefault="00121F78" w:rsidP="00121F78">
      <w:pPr>
        <w:rPr>
          <w:rFonts w:cs="Arial"/>
        </w:rPr>
      </w:pPr>
      <w:r w:rsidRPr="0079224E">
        <w:rPr>
          <w:rFonts w:cs="Arial"/>
          <w:b/>
          <w:bCs/>
        </w:rPr>
        <w:t>Instructions</w:t>
      </w:r>
      <w:r w:rsidRPr="0079224E">
        <w:rPr>
          <w:rFonts w:cs="Arial"/>
        </w:rPr>
        <w:t>: Study the engineering drawing provided. Then answer the questions.</w:t>
      </w:r>
    </w:p>
    <w:p w:rsidR="00121F78" w:rsidRPr="0079224E" w:rsidRDefault="00121F78" w:rsidP="00121F78">
      <w:pPr>
        <w:numPr>
          <w:ilvl w:val="0"/>
          <w:numId w:val="389"/>
        </w:numPr>
        <w:rPr>
          <w:rFonts w:cs="Arial"/>
        </w:rPr>
      </w:pPr>
      <w:r w:rsidRPr="0079224E">
        <w:rPr>
          <w:rFonts w:cs="Arial"/>
        </w:rPr>
        <w:t>Identify three visible outlines shown using solid lines. (3)</w:t>
      </w:r>
    </w:p>
    <w:p w:rsidR="00121F78" w:rsidRPr="0079224E" w:rsidRDefault="00121F78" w:rsidP="00121F78">
      <w:pPr>
        <w:numPr>
          <w:ilvl w:val="0"/>
          <w:numId w:val="389"/>
        </w:numPr>
        <w:rPr>
          <w:rFonts w:cs="Arial"/>
        </w:rPr>
      </w:pPr>
      <w:r w:rsidRPr="0079224E">
        <w:rPr>
          <w:rFonts w:cs="Arial"/>
        </w:rPr>
        <w:t>Name one line type that represents hidden internal features. (2)</w:t>
      </w:r>
    </w:p>
    <w:p w:rsidR="00121F78" w:rsidRPr="0079224E" w:rsidRDefault="00121F78" w:rsidP="00121F78">
      <w:pPr>
        <w:numPr>
          <w:ilvl w:val="0"/>
          <w:numId w:val="389"/>
        </w:numPr>
        <w:rPr>
          <w:rFonts w:cs="Arial"/>
        </w:rPr>
      </w:pPr>
      <w:r w:rsidRPr="0079224E">
        <w:rPr>
          <w:rFonts w:cs="Arial"/>
        </w:rPr>
        <w:lastRenderedPageBreak/>
        <w:t>Describe what a centre line is used for. (2)</w:t>
      </w:r>
    </w:p>
    <w:p w:rsidR="00121F78" w:rsidRPr="0079224E" w:rsidRDefault="00121F78" w:rsidP="00121F78">
      <w:pPr>
        <w:numPr>
          <w:ilvl w:val="0"/>
          <w:numId w:val="389"/>
        </w:numPr>
        <w:rPr>
          <w:rFonts w:cs="Arial"/>
        </w:rPr>
      </w:pPr>
      <w:r w:rsidRPr="0079224E">
        <w:rPr>
          <w:rFonts w:cs="Arial"/>
        </w:rPr>
        <w:t>From the top, side, and front views, summarise what information each projection provides. (8)</w:t>
      </w:r>
    </w:p>
    <w:p w:rsidR="00121F78" w:rsidRPr="0079224E" w:rsidRDefault="00F37A27" w:rsidP="00121F78">
      <w:pPr>
        <w:rPr>
          <w:rFonts w:cs="Arial"/>
        </w:rPr>
      </w:pPr>
      <w:r>
        <w:rPr>
          <w:rFonts w:cs="Arial"/>
        </w:rPr>
        <w:pict>
          <v:rect id="_x0000_i1542" style="width:0;height:1.5pt" o:hralign="center" o:hrstd="t" o:hr="t" fillcolor="#a0a0a0" stroked="f"/>
        </w:pict>
      </w:r>
    </w:p>
    <w:p w:rsidR="00121F78" w:rsidRPr="0079224E" w:rsidRDefault="00121F78" w:rsidP="00121F78">
      <w:pPr>
        <w:rPr>
          <w:rFonts w:cs="Arial"/>
          <w:b/>
          <w:bCs/>
        </w:rPr>
      </w:pPr>
      <w:r w:rsidRPr="0079224E">
        <w:rPr>
          <w:rFonts w:cs="Arial"/>
          <w:b/>
          <w:bCs/>
        </w:rPr>
        <w:t>Activity 2: Scale Calculation Exercise (15 marks)</w:t>
      </w:r>
    </w:p>
    <w:p w:rsidR="00121F78" w:rsidRPr="0079224E" w:rsidRDefault="00121F78" w:rsidP="00121F78">
      <w:pPr>
        <w:rPr>
          <w:rFonts w:cs="Arial"/>
        </w:rPr>
      </w:pPr>
      <w:r w:rsidRPr="0079224E">
        <w:rPr>
          <w:rFonts w:cs="Arial"/>
          <w:b/>
          <w:bCs/>
        </w:rPr>
        <w:t>Instructions</w:t>
      </w:r>
      <w:r w:rsidRPr="0079224E">
        <w:rPr>
          <w:rFonts w:cs="Arial"/>
        </w:rPr>
        <w:t>: The following drawing is shown at a scale of 1:5. Calculate the actual size for each of the following features.</w:t>
      </w:r>
    </w:p>
    <w:p w:rsidR="00121F78" w:rsidRPr="0079224E" w:rsidRDefault="00121F78" w:rsidP="00121F78">
      <w:pPr>
        <w:numPr>
          <w:ilvl w:val="0"/>
          <w:numId w:val="390"/>
        </w:numPr>
        <w:rPr>
          <w:rFonts w:cs="Arial"/>
        </w:rPr>
      </w:pPr>
      <w:r w:rsidRPr="0079224E">
        <w:rPr>
          <w:rFonts w:cs="Arial"/>
        </w:rPr>
        <w:t>Seat width on drawing: 120 mm → Actual seat width = ? (5)</w:t>
      </w:r>
    </w:p>
    <w:p w:rsidR="00121F78" w:rsidRPr="0079224E" w:rsidRDefault="00121F78" w:rsidP="00121F78">
      <w:pPr>
        <w:numPr>
          <w:ilvl w:val="0"/>
          <w:numId w:val="390"/>
        </w:numPr>
        <w:rPr>
          <w:rFonts w:cs="Arial"/>
        </w:rPr>
      </w:pPr>
      <w:r w:rsidRPr="0079224E">
        <w:rPr>
          <w:rFonts w:cs="Arial"/>
        </w:rPr>
        <w:t>Leg thickness on drawing: 10 mm → Actual leg thickness = ? (5)</w:t>
      </w:r>
    </w:p>
    <w:p w:rsidR="00121F78" w:rsidRPr="0079224E" w:rsidRDefault="00121F78" w:rsidP="00121F78">
      <w:pPr>
        <w:numPr>
          <w:ilvl w:val="0"/>
          <w:numId w:val="390"/>
        </w:numPr>
        <w:rPr>
          <w:rFonts w:cs="Arial"/>
        </w:rPr>
      </w:pPr>
      <w:r w:rsidRPr="0079224E">
        <w:rPr>
          <w:rFonts w:cs="Arial"/>
        </w:rPr>
        <w:t>Backrest height on drawing: 150 mm → Actual height = ? (5)</w:t>
      </w:r>
    </w:p>
    <w:p w:rsidR="00121F78" w:rsidRPr="0079224E" w:rsidRDefault="00F37A27" w:rsidP="00121F78">
      <w:pPr>
        <w:rPr>
          <w:rFonts w:cs="Arial"/>
        </w:rPr>
      </w:pPr>
      <w:r>
        <w:rPr>
          <w:rFonts w:cs="Arial"/>
        </w:rPr>
        <w:pict>
          <v:rect id="_x0000_i1543" style="width:0;height:1.5pt" o:hralign="center" o:hrstd="t" o:hr="t" fillcolor="#a0a0a0" stroked="f"/>
        </w:pict>
      </w:r>
    </w:p>
    <w:p w:rsidR="00121F78" w:rsidRPr="0079224E" w:rsidRDefault="00121F78" w:rsidP="00121F78">
      <w:pPr>
        <w:rPr>
          <w:rFonts w:cs="Arial"/>
          <w:b/>
          <w:bCs/>
        </w:rPr>
      </w:pPr>
      <w:r w:rsidRPr="0079224E">
        <w:rPr>
          <w:rFonts w:cs="Arial"/>
          <w:b/>
          <w:bCs/>
        </w:rPr>
        <w:t>Activity 3: Hidden Detail Application (15 marks)</w:t>
      </w:r>
    </w:p>
    <w:p w:rsidR="00121F78" w:rsidRPr="0079224E" w:rsidRDefault="00121F78" w:rsidP="00121F78">
      <w:pPr>
        <w:rPr>
          <w:rFonts w:cs="Arial"/>
        </w:rPr>
      </w:pPr>
      <w:r w:rsidRPr="0079224E">
        <w:rPr>
          <w:rFonts w:cs="Arial"/>
          <w:b/>
          <w:bCs/>
        </w:rPr>
        <w:t>Scenario</w:t>
      </w:r>
      <w:r w:rsidRPr="0079224E">
        <w:rPr>
          <w:rFonts w:cs="Arial"/>
        </w:rPr>
        <w:t>: The drawing shows dashed lines inside the seat base. These indicate dowels connecting the side rails to the front and back rails. There is also a hidden recess on the inside of the armrest.</w:t>
      </w:r>
    </w:p>
    <w:p w:rsidR="00121F78" w:rsidRPr="0079224E" w:rsidRDefault="00121F78" w:rsidP="00121F78">
      <w:pPr>
        <w:rPr>
          <w:rFonts w:cs="Arial"/>
        </w:rPr>
      </w:pPr>
      <w:r w:rsidRPr="0079224E">
        <w:rPr>
          <w:rFonts w:cs="Arial"/>
          <w:b/>
          <w:bCs/>
        </w:rPr>
        <w:t>Questions</w:t>
      </w:r>
      <w:r w:rsidRPr="0079224E">
        <w:rPr>
          <w:rFonts w:cs="Arial"/>
        </w:rPr>
        <w:t>:</w:t>
      </w:r>
    </w:p>
    <w:p w:rsidR="00121F78" w:rsidRPr="0079224E" w:rsidRDefault="00121F78" w:rsidP="00121F78">
      <w:pPr>
        <w:numPr>
          <w:ilvl w:val="0"/>
          <w:numId w:val="391"/>
        </w:numPr>
        <w:rPr>
          <w:rFonts w:cs="Arial"/>
        </w:rPr>
      </w:pPr>
      <w:r w:rsidRPr="0079224E">
        <w:rPr>
          <w:rFonts w:cs="Arial"/>
        </w:rPr>
        <w:t>What does the dashed line signify in the seat base view? (3)</w:t>
      </w:r>
    </w:p>
    <w:p w:rsidR="00121F78" w:rsidRPr="0079224E" w:rsidRDefault="00121F78" w:rsidP="00121F78">
      <w:pPr>
        <w:numPr>
          <w:ilvl w:val="0"/>
          <w:numId w:val="391"/>
        </w:numPr>
        <w:rPr>
          <w:rFonts w:cs="Arial"/>
        </w:rPr>
      </w:pPr>
      <w:r w:rsidRPr="0079224E">
        <w:rPr>
          <w:rFonts w:cs="Arial"/>
        </w:rPr>
        <w:t>Why is it important not to staple or drill into the recess area? (4)</w:t>
      </w:r>
    </w:p>
    <w:p w:rsidR="00121F78" w:rsidRPr="0079224E" w:rsidRDefault="00121F78" w:rsidP="00121F78">
      <w:pPr>
        <w:numPr>
          <w:ilvl w:val="0"/>
          <w:numId w:val="391"/>
        </w:numPr>
        <w:rPr>
          <w:rFonts w:cs="Arial"/>
        </w:rPr>
      </w:pPr>
      <w:r w:rsidRPr="0079224E">
        <w:rPr>
          <w:rFonts w:cs="Arial"/>
        </w:rPr>
        <w:t>What action should be taken when a hidden feature is not immediately understood? (4)</w:t>
      </w:r>
    </w:p>
    <w:p w:rsidR="00121F78" w:rsidRPr="0079224E" w:rsidRDefault="00121F78" w:rsidP="00121F78">
      <w:pPr>
        <w:numPr>
          <w:ilvl w:val="0"/>
          <w:numId w:val="391"/>
        </w:numPr>
        <w:rPr>
          <w:rFonts w:cs="Arial"/>
        </w:rPr>
      </w:pPr>
      <w:r w:rsidRPr="0079224E">
        <w:rPr>
          <w:rFonts w:cs="Arial"/>
        </w:rPr>
        <w:t>Provide one example of another hidden detail you may encounter in an upholstered product. (4)</w:t>
      </w:r>
    </w:p>
    <w:p w:rsidR="00121F78" w:rsidRPr="0079224E" w:rsidRDefault="00F37A27" w:rsidP="00121F78">
      <w:pPr>
        <w:rPr>
          <w:rFonts w:cs="Arial"/>
        </w:rPr>
      </w:pPr>
      <w:r>
        <w:rPr>
          <w:rFonts w:cs="Arial"/>
        </w:rPr>
        <w:pict>
          <v:rect id="_x0000_i1544" style="width:0;height:1.5pt" o:hralign="center" o:hrstd="t" o:hr="t" fillcolor="#a0a0a0" stroked="f"/>
        </w:pict>
      </w:r>
    </w:p>
    <w:p w:rsidR="00121F78" w:rsidRPr="0079224E" w:rsidRDefault="00121F78" w:rsidP="00121F78">
      <w:pPr>
        <w:rPr>
          <w:rFonts w:cs="Arial"/>
          <w:b/>
          <w:bCs/>
        </w:rPr>
      </w:pPr>
      <w:r w:rsidRPr="0079224E">
        <w:rPr>
          <w:rFonts w:cs="Arial"/>
          <w:b/>
          <w:bCs/>
        </w:rPr>
        <w:t>Activity 4: Label Matching Task (15 marks)</w:t>
      </w:r>
    </w:p>
    <w:p w:rsidR="00121F78" w:rsidRPr="0079224E" w:rsidRDefault="00121F78" w:rsidP="00121F78">
      <w:pPr>
        <w:rPr>
          <w:rFonts w:cs="Arial"/>
        </w:rPr>
      </w:pPr>
      <w:r w:rsidRPr="0079224E">
        <w:rPr>
          <w:rFonts w:cs="Arial"/>
          <w:b/>
          <w:bCs/>
        </w:rPr>
        <w:t>Instructions</w:t>
      </w:r>
      <w:r w:rsidRPr="0079224E">
        <w:rPr>
          <w:rFonts w:cs="Arial"/>
        </w:rPr>
        <w:t>: Match each label from the drawing to its correct meaning.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6"/>
        <w:gridCol w:w="5596"/>
      </w:tblGrid>
      <w:tr w:rsidR="00121F78" w:rsidRPr="0079224E" w:rsidTr="00121F78">
        <w:trPr>
          <w:tblHeader/>
          <w:tblCellSpacing w:w="15" w:type="dxa"/>
        </w:trPr>
        <w:tc>
          <w:tcPr>
            <w:tcW w:w="0" w:type="auto"/>
            <w:vAlign w:val="center"/>
            <w:hideMark/>
          </w:tcPr>
          <w:p w:rsidR="00121F78" w:rsidRPr="0079224E" w:rsidRDefault="00121F78" w:rsidP="00121F78">
            <w:pPr>
              <w:rPr>
                <w:rFonts w:cs="Arial"/>
                <w:b/>
                <w:bCs/>
              </w:rPr>
            </w:pPr>
            <w:r w:rsidRPr="0079224E">
              <w:rPr>
                <w:rFonts w:cs="Arial"/>
                <w:b/>
                <w:bCs/>
              </w:rPr>
              <w:t>Label</w:t>
            </w:r>
          </w:p>
        </w:tc>
        <w:tc>
          <w:tcPr>
            <w:tcW w:w="0" w:type="auto"/>
            <w:vAlign w:val="center"/>
            <w:hideMark/>
          </w:tcPr>
          <w:p w:rsidR="00121F78" w:rsidRPr="0079224E" w:rsidRDefault="00121F78" w:rsidP="00121F78">
            <w:pPr>
              <w:rPr>
                <w:rFonts w:cs="Arial"/>
                <w:b/>
                <w:bCs/>
              </w:rPr>
            </w:pPr>
            <w:r w:rsidRPr="0079224E">
              <w:rPr>
                <w:rFonts w:cs="Arial"/>
                <w:b/>
                <w:bCs/>
              </w:rPr>
              <w:t>Meaning</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Ø16</w:t>
            </w:r>
          </w:p>
        </w:tc>
        <w:tc>
          <w:tcPr>
            <w:tcW w:w="0" w:type="auto"/>
            <w:vAlign w:val="center"/>
            <w:hideMark/>
          </w:tcPr>
          <w:p w:rsidR="00121F78" w:rsidRPr="0079224E" w:rsidRDefault="00121F78" w:rsidP="00121F78">
            <w:pPr>
              <w:rPr>
                <w:rFonts w:cs="Arial"/>
              </w:rPr>
            </w:pPr>
            <w:r w:rsidRPr="0079224E">
              <w:rPr>
                <w:rFonts w:cs="Arial"/>
              </w:rPr>
              <w:t>A. Chamfer 5 mm at 45°</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R25</w:t>
            </w:r>
          </w:p>
        </w:tc>
        <w:tc>
          <w:tcPr>
            <w:tcW w:w="0" w:type="auto"/>
            <w:vAlign w:val="center"/>
            <w:hideMark/>
          </w:tcPr>
          <w:p w:rsidR="00121F78" w:rsidRPr="0079224E" w:rsidRDefault="00121F78" w:rsidP="00121F78">
            <w:pPr>
              <w:rPr>
                <w:rFonts w:cs="Arial"/>
              </w:rPr>
            </w:pPr>
            <w:r w:rsidRPr="0079224E">
              <w:rPr>
                <w:rFonts w:cs="Arial"/>
              </w:rPr>
              <w:t>B. Radius of 25 mm</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CH 5 × 45°</w:t>
            </w:r>
          </w:p>
        </w:tc>
        <w:tc>
          <w:tcPr>
            <w:tcW w:w="0" w:type="auto"/>
            <w:vAlign w:val="center"/>
            <w:hideMark/>
          </w:tcPr>
          <w:p w:rsidR="00121F78" w:rsidRPr="0079224E" w:rsidRDefault="00121F78" w:rsidP="00121F78">
            <w:pPr>
              <w:rPr>
                <w:rFonts w:cs="Arial"/>
              </w:rPr>
            </w:pPr>
            <w:r w:rsidRPr="0079224E">
              <w:rPr>
                <w:rFonts w:cs="Arial"/>
              </w:rPr>
              <w:t>C. Diameter 16 mm hole or round feature</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THK 30</w:t>
            </w:r>
          </w:p>
        </w:tc>
        <w:tc>
          <w:tcPr>
            <w:tcW w:w="0" w:type="auto"/>
            <w:vAlign w:val="center"/>
            <w:hideMark/>
          </w:tcPr>
          <w:p w:rsidR="00121F78" w:rsidRPr="0079224E" w:rsidRDefault="00121F78" w:rsidP="00121F78">
            <w:pPr>
              <w:rPr>
                <w:rFonts w:cs="Arial"/>
              </w:rPr>
            </w:pPr>
            <w:r w:rsidRPr="0079224E">
              <w:rPr>
                <w:rFonts w:cs="Arial"/>
              </w:rPr>
              <w:t>D. Part has a thickness of 30 mm</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60 mm depth</w:t>
            </w:r>
          </w:p>
        </w:tc>
        <w:tc>
          <w:tcPr>
            <w:tcW w:w="0" w:type="auto"/>
            <w:vAlign w:val="center"/>
            <w:hideMark/>
          </w:tcPr>
          <w:p w:rsidR="00121F78" w:rsidRPr="0079224E" w:rsidRDefault="00121F78" w:rsidP="00121F78">
            <w:pPr>
              <w:rPr>
                <w:rFonts w:cs="Arial"/>
              </w:rPr>
            </w:pPr>
            <w:r w:rsidRPr="0079224E">
              <w:rPr>
                <w:rFonts w:cs="Arial"/>
              </w:rPr>
              <w:t>E. Indicates depth of a feature (e.g. mortise, recess)</w:t>
            </w:r>
          </w:p>
        </w:tc>
      </w:tr>
    </w:tbl>
    <w:p w:rsidR="00121F78" w:rsidRPr="0079224E" w:rsidRDefault="00F37A27" w:rsidP="00121F78">
      <w:pPr>
        <w:rPr>
          <w:rFonts w:cs="Arial"/>
        </w:rPr>
      </w:pPr>
      <w:r>
        <w:rPr>
          <w:rFonts w:cs="Arial"/>
        </w:rPr>
        <w:pict>
          <v:rect id="_x0000_i1545" style="width:0;height:1.5pt" o:hralign="center" o:hrstd="t" o:hr="t" fillcolor="#a0a0a0" stroked="f"/>
        </w:pict>
      </w:r>
    </w:p>
    <w:p w:rsidR="00FF4C72" w:rsidRPr="0079224E" w:rsidRDefault="00FF4C72" w:rsidP="00FF4C72">
      <w:pPr>
        <w:pStyle w:val="Heading3"/>
        <w:rPr>
          <w:rFonts w:ascii="Century Gothic" w:hAnsi="Century Gothic"/>
          <w:b/>
          <w:bCs/>
        </w:rPr>
      </w:pPr>
      <w:bookmarkStart w:id="76" w:name="_Toc195895510"/>
      <w:r w:rsidRPr="0079224E">
        <w:rPr>
          <w:rFonts w:ascii="Century Gothic" w:hAnsi="Century Gothic"/>
          <w:b/>
          <w:bCs/>
        </w:rPr>
        <w:lastRenderedPageBreak/>
        <w:t>Facilitator Assessment Briefing</w:t>
      </w:r>
      <w:bookmarkEnd w:id="76"/>
    </w:p>
    <w:p w:rsidR="00FF4C72" w:rsidRPr="0079224E" w:rsidRDefault="00FF4C72" w:rsidP="00FF4C72">
      <w:pPr>
        <w:rPr>
          <w:b/>
          <w:bCs/>
        </w:rPr>
      </w:pPr>
    </w:p>
    <w:p w:rsidR="00FF4C72" w:rsidRPr="0079224E" w:rsidRDefault="00FF4C72" w:rsidP="00FF4C72">
      <w:r w:rsidRPr="0079224E">
        <w:rPr>
          <w:b/>
          <w:bCs/>
        </w:rPr>
        <w:t>KM-04-KT06: Engineering Drawings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Assessment Weight</w:t>
      </w:r>
      <w:r w:rsidRPr="0079224E">
        <w:t>: 15%</w:t>
      </w:r>
    </w:p>
    <w:p w:rsidR="00FF4C72" w:rsidRPr="0079224E" w:rsidRDefault="00F37A27" w:rsidP="00FF4C72">
      <w:r>
        <w:pict>
          <v:rect id="_x0000_i1546" style="width:0;height:1.5pt" o:hralign="center" o:hrstd="t" o:hr="t" fillcolor="#a0a0a0" stroked="f"/>
        </w:pict>
      </w:r>
    </w:p>
    <w:p w:rsidR="00FF4C72" w:rsidRPr="0079224E" w:rsidRDefault="00FF4C72" w:rsidP="00FF4C72">
      <w:pPr>
        <w:rPr>
          <w:b/>
          <w:bCs/>
        </w:rPr>
      </w:pPr>
      <w:r w:rsidRPr="0079224E">
        <w:rPr>
          <w:rFonts w:ascii="Segoe UI Symbol" w:hAnsi="Segoe UI Symbol" w:cs="Segoe UI Symbol"/>
          <w:b/>
          <w:bCs/>
        </w:rPr>
        <w:t>🎯</w:t>
      </w:r>
      <w:r w:rsidRPr="0079224E">
        <w:rPr>
          <w:b/>
          <w:bCs/>
        </w:rPr>
        <w:t xml:space="preserve"> Purpose of the Assessment</w:t>
      </w:r>
    </w:p>
    <w:p w:rsidR="00FF4C72" w:rsidRPr="0079224E" w:rsidRDefault="00FF4C72" w:rsidP="00FF4C72">
      <w:r w:rsidRPr="0079224E">
        <w:t xml:space="preserve">This integrated assessment evaluates learner competence against </w:t>
      </w:r>
      <w:r w:rsidRPr="0079224E">
        <w:rPr>
          <w:b/>
          <w:bCs/>
        </w:rPr>
        <w:t>Internal Assessment Criteria IAC0601 to IAC0605</w:t>
      </w:r>
      <w:r w:rsidRPr="0079224E">
        <w:t>. It focuses on the learner’s ability to:</w:t>
      </w:r>
    </w:p>
    <w:p w:rsidR="00FF4C72" w:rsidRPr="0079224E" w:rsidRDefault="00FF4C72" w:rsidP="00FF4C72">
      <w:pPr>
        <w:numPr>
          <w:ilvl w:val="0"/>
          <w:numId w:val="395"/>
        </w:numPr>
      </w:pPr>
      <w:r w:rsidRPr="0079224E">
        <w:t xml:space="preserve">Interpret engineering drawings with reference to </w:t>
      </w:r>
      <w:r w:rsidRPr="0079224E">
        <w:rPr>
          <w:b/>
          <w:bCs/>
        </w:rPr>
        <w:t>line types</w:t>
      </w:r>
      <w:r w:rsidRPr="0079224E">
        <w:t xml:space="preserve">, </w:t>
      </w:r>
      <w:r w:rsidRPr="0079224E">
        <w:rPr>
          <w:b/>
          <w:bCs/>
        </w:rPr>
        <w:t>dimensions</w:t>
      </w:r>
      <w:r w:rsidRPr="0079224E">
        <w:t xml:space="preserve">, and </w:t>
      </w:r>
      <w:r w:rsidRPr="0079224E">
        <w:rPr>
          <w:b/>
          <w:bCs/>
        </w:rPr>
        <w:t>layout</w:t>
      </w:r>
    </w:p>
    <w:p w:rsidR="00FF4C72" w:rsidRPr="0079224E" w:rsidRDefault="00FF4C72" w:rsidP="00FF4C72">
      <w:pPr>
        <w:numPr>
          <w:ilvl w:val="0"/>
          <w:numId w:val="395"/>
        </w:numPr>
      </w:pPr>
      <w:r w:rsidRPr="0079224E">
        <w:t xml:space="preserve">Understand and observe </w:t>
      </w:r>
      <w:r w:rsidRPr="0079224E">
        <w:rPr>
          <w:b/>
          <w:bCs/>
        </w:rPr>
        <w:t>orthographic and sectional projections</w:t>
      </w:r>
    </w:p>
    <w:p w:rsidR="00FF4C72" w:rsidRPr="0079224E" w:rsidRDefault="00FF4C72" w:rsidP="00FF4C72">
      <w:pPr>
        <w:numPr>
          <w:ilvl w:val="0"/>
          <w:numId w:val="395"/>
        </w:numPr>
      </w:pPr>
      <w:r w:rsidRPr="0079224E">
        <w:t xml:space="preserve">Apply correct </w:t>
      </w:r>
      <w:r w:rsidRPr="0079224E">
        <w:rPr>
          <w:b/>
          <w:bCs/>
        </w:rPr>
        <w:t>interpretation of scale</w:t>
      </w:r>
      <w:r w:rsidRPr="0079224E">
        <w:t xml:space="preserve"> to determine actual dimensions</w:t>
      </w:r>
    </w:p>
    <w:p w:rsidR="00FF4C72" w:rsidRPr="0079224E" w:rsidRDefault="00FF4C72" w:rsidP="00FF4C72">
      <w:pPr>
        <w:numPr>
          <w:ilvl w:val="0"/>
          <w:numId w:val="395"/>
        </w:numPr>
      </w:pPr>
      <w:r w:rsidRPr="0079224E">
        <w:t xml:space="preserve">Identify and apply </w:t>
      </w:r>
      <w:r w:rsidRPr="0079224E">
        <w:rPr>
          <w:b/>
          <w:bCs/>
        </w:rPr>
        <w:t>hidden details</w:t>
      </w:r>
      <w:r w:rsidRPr="0079224E">
        <w:t xml:space="preserve"> within the context of workpiece preparation</w:t>
      </w:r>
    </w:p>
    <w:p w:rsidR="00FF4C72" w:rsidRPr="0079224E" w:rsidRDefault="00FF4C72" w:rsidP="00FF4C72">
      <w:pPr>
        <w:numPr>
          <w:ilvl w:val="0"/>
          <w:numId w:val="395"/>
        </w:numPr>
      </w:pPr>
      <w:r w:rsidRPr="0079224E">
        <w:t xml:space="preserve">Read and apply </w:t>
      </w:r>
      <w:r w:rsidRPr="0079224E">
        <w:rPr>
          <w:b/>
          <w:bCs/>
        </w:rPr>
        <w:t>drawing labels</w:t>
      </w:r>
      <w:r w:rsidRPr="0079224E">
        <w:t xml:space="preserve"> for chamfers, diameters, radii, and depths</w:t>
      </w:r>
    </w:p>
    <w:p w:rsidR="00FF4C72" w:rsidRPr="0079224E" w:rsidRDefault="00F37A27" w:rsidP="00FF4C72">
      <w:r>
        <w:pict>
          <v:rect id="_x0000_i1547" style="width:0;height:1.5pt" o:hralign="center" o:hrstd="t" o:hr="t" fillcolor="#a0a0a0" stroked="f"/>
        </w:pict>
      </w:r>
    </w:p>
    <w:p w:rsidR="00FF4C72" w:rsidRPr="0079224E" w:rsidRDefault="00FF4C72" w:rsidP="00FF4C72">
      <w:pPr>
        <w:rPr>
          <w:b/>
          <w:bCs/>
        </w:rPr>
      </w:pPr>
      <w:r w:rsidRPr="0079224E">
        <w:rPr>
          <w:rFonts w:cs="Century Gothic"/>
          <w:b/>
          <w:bCs/>
        </w:rPr>
        <w:t>🧪</w:t>
      </w:r>
      <w:r w:rsidRPr="0079224E">
        <w:rPr>
          <w:b/>
          <w:bCs/>
        </w:rPr>
        <w:t xml:space="preserve"> Assessment Instruments Overview</w:t>
      </w:r>
    </w:p>
    <w:p w:rsidR="00FF4C72" w:rsidRPr="0079224E" w:rsidRDefault="00FF4C72" w:rsidP="00FF4C72">
      <w:r w:rsidRPr="0079224E">
        <w:t>The assessment includes:</w:t>
      </w:r>
    </w:p>
    <w:p w:rsidR="00FF4C72" w:rsidRPr="0079224E" w:rsidRDefault="00FF4C72" w:rsidP="00FF4C72">
      <w:pPr>
        <w:numPr>
          <w:ilvl w:val="0"/>
          <w:numId w:val="396"/>
        </w:numPr>
      </w:pPr>
      <w:r w:rsidRPr="0079224E">
        <w:rPr>
          <w:b/>
          <w:bCs/>
        </w:rPr>
        <w:t>Drawing Interpretation Task</w:t>
      </w:r>
    </w:p>
    <w:p w:rsidR="00FF4C72" w:rsidRPr="0079224E" w:rsidRDefault="00FF4C72" w:rsidP="00FF4C72">
      <w:pPr>
        <w:numPr>
          <w:ilvl w:val="0"/>
          <w:numId w:val="396"/>
        </w:numPr>
      </w:pPr>
      <w:r w:rsidRPr="0079224E">
        <w:rPr>
          <w:b/>
          <w:bCs/>
        </w:rPr>
        <w:t>Scale Calculation Exercise</w:t>
      </w:r>
    </w:p>
    <w:p w:rsidR="00FF4C72" w:rsidRPr="0079224E" w:rsidRDefault="00FF4C72" w:rsidP="00FF4C72">
      <w:pPr>
        <w:numPr>
          <w:ilvl w:val="0"/>
          <w:numId w:val="396"/>
        </w:numPr>
      </w:pPr>
      <w:r w:rsidRPr="0079224E">
        <w:rPr>
          <w:b/>
          <w:bCs/>
        </w:rPr>
        <w:t>Hidden Detail Application (Scenario-Based)</w:t>
      </w:r>
    </w:p>
    <w:p w:rsidR="00FF4C72" w:rsidRPr="0079224E" w:rsidRDefault="00FF4C72" w:rsidP="00FF4C72">
      <w:pPr>
        <w:numPr>
          <w:ilvl w:val="0"/>
          <w:numId w:val="396"/>
        </w:numPr>
      </w:pPr>
      <w:r w:rsidRPr="0079224E">
        <w:rPr>
          <w:b/>
          <w:bCs/>
        </w:rPr>
        <w:t>Label Matching Task</w:t>
      </w:r>
    </w:p>
    <w:p w:rsidR="00FF4C72" w:rsidRPr="0079224E" w:rsidRDefault="00FF4C72" w:rsidP="00FF4C72">
      <w:r w:rsidRPr="0079224E">
        <w:t>Each activity has been selected to align with one or more of the IACs, ensuring a comprehensive and valid assessment of both theoretical understanding and practical application.</w:t>
      </w:r>
    </w:p>
    <w:p w:rsidR="00FF4C72" w:rsidRPr="0079224E" w:rsidRDefault="00F37A27" w:rsidP="00FF4C72">
      <w:r>
        <w:pict>
          <v:rect id="_x0000_i1548" style="width:0;height:1.5pt" o:hralign="center" o:hrstd="t" o:hr="t" fillcolor="#a0a0a0" stroked="f"/>
        </w:pict>
      </w:r>
    </w:p>
    <w:p w:rsidR="00FF4C72" w:rsidRPr="0079224E" w:rsidRDefault="00FF4C72" w:rsidP="00FF4C72">
      <w:pPr>
        <w:rPr>
          <w:b/>
          <w:bCs/>
        </w:rPr>
      </w:pPr>
      <w:r w:rsidRPr="0079224E">
        <w:rPr>
          <w:rFonts w:cs="Century Gothic"/>
          <w:b/>
          <w:bCs/>
        </w:rPr>
        <w:t>🧭</w:t>
      </w:r>
      <w:r w:rsidRPr="0079224E">
        <w:rPr>
          <w:b/>
          <w:bCs/>
        </w:rPr>
        <w:t xml:space="preserve"> Facilitation Guidelines</w:t>
      </w:r>
    </w:p>
    <w:p w:rsidR="00FF4C72" w:rsidRPr="0079224E" w:rsidRDefault="00FF4C72" w:rsidP="00FF4C72">
      <w:pPr>
        <w:rPr>
          <w:b/>
          <w:bCs/>
        </w:rPr>
      </w:pPr>
      <w:r w:rsidRPr="0079224E">
        <w:rPr>
          <w:b/>
          <w:bCs/>
        </w:rPr>
        <w:t>Before the Assessment</w:t>
      </w:r>
    </w:p>
    <w:p w:rsidR="00FF4C72" w:rsidRPr="0079224E" w:rsidRDefault="00FF4C72" w:rsidP="00FF4C72">
      <w:pPr>
        <w:numPr>
          <w:ilvl w:val="0"/>
          <w:numId w:val="397"/>
        </w:numPr>
      </w:pPr>
      <w:r w:rsidRPr="0079224E">
        <w:t xml:space="preserve">Confirm that all content under </w:t>
      </w:r>
      <w:r w:rsidRPr="0079224E">
        <w:rPr>
          <w:b/>
          <w:bCs/>
        </w:rPr>
        <w:t>KT0601 to KT0612</w:t>
      </w:r>
      <w:r w:rsidRPr="0079224E">
        <w:t xml:space="preserve"> has been covered</w:t>
      </w:r>
    </w:p>
    <w:p w:rsidR="00FF4C72" w:rsidRPr="0079224E" w:rsidRDefault="00FF4C72" w:rsidP="00FF4C72">
      <w:pPr>
        <w:numPr>
          <w:ilvl w:val="0"/>
          <w:numId w:val="397"/>
        </w:numPr>
      </w:pPr>
      <w:r w:rsidRPr="0079224E">
        <w:t xml:space="preserve">Review different </w:t>
      </w:r>
      <w:r w:rsidRPr="0079224E">
        <w:rPr>
          <w:b/>
          <w:bCs/>
        </w:rPr>
        <w:t>line types</w:t>
      </w:r>
      <w:r w:rsidRPr="0079224E">
        <w:t xml:space="preserve">, </w:t>
      </w:r>
      <w:r w:rsidRPr="0079224E">
        <w:rPr>
          <w:b/>
          <w:bCs/>
        </w:rPr>
        <w:t>projection methods</w:t>
      </w:r>
      <w:r w:rsidRPr="0079224E">
        <w:t xml:space="preserve">, and </w:t>
      </w:r>
      <w:r w:rsidRPr="0079224E">
        <w:rPr>
          <w:b/>
          <w:bCs/>
        </w:rPr>
        <w:t>scaling conventions</w:t>
      </w:r>
    </w:p>
    <w:p w:rsidR="00FF4C72" w:rsidRPr="0079224E" w:rsidRDefault="00FF4C72" w:rsidP="00FF4C72">
      <w:pPr>
        <w:numPr>
          <w:ilvl w:val="0"/>
          <w:numId w:val="397"/>
        </w:numPr>
      </w:pPr>
      <w:r w:rsidRPr="0079224E">
        <w:t>Provide visual examples and conduct small group reading practice using real or sample drawings</w:t>
      </w:r>
    </w:p>
    <w:p w:rsidR="00FF4C72" w:rsidRPr="0079224E" w:rsidRDefault="00FF4C72" w:rsidP="00FF4C72">
      <w:pPr>
        <w:rPr>
          <w:b/>
          <w:bCs/>
        </w:rPr>
      </w:pPr>
      <w:r w:rsidRPr="0079224E">
        <w:rPr>
          <w:b/>
          <w:bCs/>
        </w:rPr>
        <w:t>During the Assessment</w:t>
      </w:r>
    </w:p>
    <w:p w:rsidR="00FF4C72" w:rsidRPr="0079224E" w:rsidRDefault="00FF4C72" w:rsidP="00FF4C72">
      <w:pPr>
        <w:numPr>
          <w:ilvl w:val="0"/>
          <w:numId w:val="398"/>
        </w:numPr>
      </w:pPr>
      <w:r w:rsidRPr="0079224E">
        <w:lastRenderedPageBreak/>
        <w:t>Supervise carefully and provide clarification on instructions as needed</w:t>
      </w:r>
    </w:p>
    <w:p w:rsidR="00FF4C72" w:rsidRPr="0079224E" w:rsidRDefault="00FF4C72" w:rsidP="00FF4C72">
      <w:pPr>
        <w:numPr>
          <w:ilvl w:val="0"/>
          <w:numId w:val="398"/>
        </w:numPr>
      </w:pPr>
      <w:r w:rsidRPr="0079224E">
        <w:t>Allow the use of scale rulers or calculators during scale-related activities</w:t>
      </w:r>
    </w:p>
    <w:p w:rsidR="00FF4C72" w:rsidRPr="0079224E" w:rsidRDefault="00FF4C72" w:rsidP="00FF4C72">
      <w:pPr>
        <w:numPr>
          <w:ilvl w:val="0"/>
          <w:numId w:val="398"/>
        </w:numPr>
      </w:pPr>
      <w:r w:rsidRPr="0079224E">
        <w:t>Observe how learners interpret the layout and drawing elements independently</w:t>
      </w:r>
    </w:p>
    <w:p w:rsidR="00FF4C72" w:rsidRPr="0079224E" w:rsidRDefault="00FF4C72" w:rsidP="00FF4C72">
      <w:pPr>
        <w:rPr>
          <w:b/>
          <w:bCs/>
        </w:rPr>
      </w:pPr>
      <w:r w:rsidRPr="0079224E">
        <w:rPr>
          <w:b/>
          <w:bCs/>
        </w:rPr>
        <w:t>After the Assessment</w:t>
      </w:r>
    </w:p>
    <w:p w:rsidR="00FF4C72" w:rsidRPr="0079224E" w:rsidRDefault="00FF4C72" w:rsidP="00FF4C72">
      <w:pPr>
        <w:numPr>
          <w:ilvl w:val="0"/>
          <w:numId w:val="399"/>
        </w:numPr>
      </w:pPr>
      <w:r w:rsidRPr="0079224E">
        <w:t xml:space="preserve">Mark using the </w:t>
      </w:r>
      <w:r w:rsidRPr="0079224E">
        <w:rPr>
          <w:b/>
          <w:bCs/>
        </w:rPr>
        <w:t>model answers and rubric</w:t>
      </w:r>
      <w:r w:rsidRPr="0079224E">
        <w:t xml:space="preserve"> provided</w:t>
      </w:r>
    </w:p>
    <w:p w:rsidR="00FF4C72" w:rsidRPr="0079224E" w:rsidRDefault="00FF4C72" w:rsidP="00FF4C72">
      <w:pPr>
        <w:numPr>
          <w:ilvl w:val="0"/>
          <w:numId w:val="399"/>
        </w:numPr>
      </w:pPr>
      <w:r w:rsidRPr="0079224E">
        <w:t>Provide constructive feedback with examples if answers are incorrect</w:t>
      </w:r>
    </w:p>
    <w:p w:rsidR="00FF4C72" w:rsidRPr="0079224E" w:rsidRDefault="00FF4C72" w:rsidP="00FF4C72">
      <w:pPr>
        <w:numPr>
          <w:ilvl w:val="0"/>
          <w:numId w:val="399"/>
        </w:numPr>
      </w:pPr>
      <w:r w:rsidRPr="0079224E">
        <w:t>Record scores and retain a copy of the assessment for internal moderation</w:t>
      </w:r>
    </w:p>
    <w:p w:rsidR="00FF4C72" w:rsidRPr="0079224E" w:rsidRDefault="00FF4C72" w:rsidP="00FF4C72">
      <w:pPr>
        <w:numPr>
          <w:ilvl w:val="0"/>
          <w:numId w:val="399"/>
        </w:numPr>
      </w:pPr>
      <w:r w:rsidRPr="0079224E">
        <w:t xml:space="preserve">Ensure that a </w:t>
      </w:r>
      <w:r w:rsidRPr="0079224E">
        <w:rPr>
          <w:b/>
          <w:bCs/>
        </w:rPr>
        <w:t>moderation sample</w:t>
      </w:r>
      <w:r w:rsidRPr="0079224E">
        <w:t xml:space="preserve"> is selected and verified (at least 25%)</w:t>
      </w:r>
    </w:p>
    <w:p w:rsidR="00FF4C72" w:rsidRPr="0079224E" w:rsidRDefault="00F37A27" w:rsidP="00FF4C72">
      <w:r>
        <w:pict>
          <v:rect id="_x0000_i1549" style="width:0;height:1.5pt" o:hralign="center" o:hrstd="t" o:hr="t" fillcolor="#a0a0a0" stroked="f"/>
        </w:pict>
      </w:r>
    </w:p>
    <w:p w:rsidR="00FF4C72" w:rsidRPr="0079224E" w:rsidRDefault="00FF4C72" w:rsidP="00FF4C72">
      <w:pPr>
        <w:rPr>
          <w:b/>
          <w:bCs/>
        </w:rPr>
      </w:pPr>
      <w:r w:rsidRPr="0079224E">
        <w:rPr>
          <w:rFonts w:ascii="Segoe UI Symbol" w:hAnsi="Segoe UI Symbol" w:cs="Segoe UI Symbol"/>
          <w:b/>
          <w:bCs/>
        </w:rPr>
        <w:t>📚</w:t>
      </w:r>
      <w:r w:rsidRPr="0079224E">
        <w:rPr>
          <w:b/>
          <w:bCs/>
        </w:rPr>
        <w:t xml:space="preserve"> Evidence Requirements</w:t>
      </w:r>
    </w:p>
    <w:p w:rsidR="00FF4C72" w:rsidRPr="0079224E" w:rsidRDefault="00FF4C72" w:rsidP="00FF4C72">
      <w:r w:rsidRPr="0079224E">
        <w:t>Each learner’s assessment evidence should include:</w:t>
      </w:r>
    </w:p>
    <w:p w:rsidR="00FF4C72" w:rsidRPr="0079224E" w:rsidRDefault="00FF4C72" w:rsidP="00FF4C72">
      <w:pPr>
        <w:numPr>
          <w:ilvl w:val="0"/>
          <w:numId w:val="400"/>
        </w:numPr>
      </w:pPr>
      <w:r w:rsidRPr="0079224E">
        <w:t>Completed worksheets or answer sheets for all four activities</w:t>
      </w:r>
    </w:p>
    <w:p w:rsidR="00FF4C72" w:rsidRPr="0079224E" w:rsidRDefault="00FF4C72" w:rsidP="00FF4C72">
      <w:pPr>
        <w:numPr>
          <w:ilvl w:val="0"/>
          <w:numId w:val="400"/>
        </w:numPr>
      </w:pPr>
      <w:r w:rsidRPr="0079224E">
        <w:t>Any supporting rough calculations or sketches (especially for scaling)</w:t>
      </w:r>
    </w:p>
    <w:p w:rsidR="00FF4C72" w:rsidRPr="0079224E" w:rsidRDefault="00FF4C72" w:rsidP="00FF4C72">
      <w:pPr>
        <w:numPr>
          <w:ilvl w:val="0"/>
          <w:numId w:val="400"/>
        </w:numPr>
      </w:pPr>
      <w:r w:rsidRPr="0079224E">
        <w:t>The completed assessment checklist and assessor commentary</w:t>
      </w:r>
    </w:p>
    <w:p w:rsidR="00FF4C72" w:rsidRPr="0079224E" w:rsidRDefault="00FF4C72" w:rsidP="00FF4C72">
      <w:pPr>
        <w:numPr>
          <w:ilvl w:val="0"/>
          <w:numId w:val="400"/>
        </w:numPr>
      </w:pPr>
      <w:r w:rsidRPr="0079224E">
        <w:t>Mark breakdown and final rating from the rubric</w:t>
      </w:r>
    </w:p>
    <w:p w:rsidR="00FF4C72" w:rsidRPr="0079224E" w:rsidRDefault="00FF4C72" w:rsidP="00FF4C72">
      <w:r w:rsidRPr="0079224E">
        <w:t xml:space="preserve">All documents must be </w:t>
      </w:r>
      <w:r w:rsidRPr="0079224E">
        <w:rPr>
          <w:b/>
          <w:bCs/>
        </w:rPr>
        <w:t>dated, signed</w:t>
      </w:r>
      <w:r w:rsidRPr="0079224E">
        <w:t>, and clearly labelled with the learner’s name and assessment reference.</w:t>
      </w:r>
    </w:p>
    <w:p w:rsidR="00FF4C72" w:rsidRPr="0079224E" w:rsidRDefault="00F37A27" w:rsidP="00FF4C72">
      <w:r>
        <w:pict>
          <v:rect id="_x0000_i1550" style="width:0;height:1.5pt" o:hralign="center" o:hrstd="t" o:hr="t" fillcolor="#a0a0a0" stroked="f"/>
        </w:pict>
      </w:r>
    </w:p>
    <w:p w:rsidR="00FF4C72" w:rsidRPr="0079224E" w:rsidRDefault="00FF4C72" w:rsidP="00FF4C72">
      <w:pPr>
        <w:rPr>
          <w:b/>
          <w:bCs/>
        </w:rPr>
      </w:pPr>
      <w:r w:rsidRPr="0079224E">
        <w:rPr>
          <w:rFonts w:cs="Century Gothic"/>
          <w:b/>
          <w:bCs/>
        </w:rPr>
        <w:t>🧮</w:t>
      </w:r>
      <w:r w:rsidRPr="0079224E">
        <w:rPr>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733"/>
      </w:tblGrid>
      <w:tr w:rsidR="00FF4C72" w:rsidRPr="0079224E" w:rsidTr="00FF4C72">
        <w:trPr>
          <w:tblHeader/>
          <w:tblCellSpacing w:w="15" w:type="dxa"/>
        </w:trPr>
        <w:tc>
          <w:tcPr>
            <w:tcW w:w="0" w:type="auto"/>
            <w:vAlign w:val="center"/>
            <w:hideMark/>
          </w:tcPr>
          <w:p w:rsidR="00FF4C72" w:rsidRPr="0079224E" w:rsidRDefault="00FF4C72" w:rsidP="00FF4C72">
            <w:pPr>
              <w:rPr>
                <w:b/>
                <w:bCs/>
              </w:rPr>
            </w:pPr>
            <w:r w:rsidRPr="0079224E">
              <w:rPr>
                <w:b/>
                <w:bCs/>
              </w:rPr>
              <w:t>Activity</w:t>
            </w:r>
          </w:p>
        </w:tc>
        <w:tc>
          <w:tcPr>
            <w:tcW w:w="0" w:type="auto"/>
            <w:vAlign w:val="center"/>
            <w:hideMark/>
          </w:tcPr>
          <w:p w:rsidR="00FF4C72" w:rsidRPr="0079224E" w:rsidRDefault="00FF4C72" w:rsidP="00FF4C72">
            <w:pPr>
              <w:rPr>
                <w:b/>
                <w:bCs/>
              </w:rPr>
            </w:pPr>
            <w:r w:rsidRPr="0079224E">
              <w:rPr>
                <w:b/>
                <w:bCs/>
              </w:rPr>
              <w:t>Marks</w:t>
            </w:r>
          </w:p>
        </w:tc>
      </w:tr>
      <w:tr w:rsidR="00FF4C72" w:rsidRPr="0079224E" w:rsidTr="00FF4C72">
        <w:trPr>
          <w:tblCellSpacing w:w="15" w:type="dxa"/>
        </w:trPr>
        <w:tc>
          <w:tcPr>
            <w:tcW w:w="0" w:type="auto"/>
            <w:vAlign w:val="center"/>
            <w:hideMark/>
          </w:tcPr>
          <w:p w:rsidR="00FF4C72" w:rsidRPr="0079224E" w:rsidRDefault="00FF4C72" w:rsidP="00FF4C72">
            <w:r w:rsidRPr="0079224E">
              <w:t>Drawing Interpretation Task</w:t>
            </w:r>
          </w:p>
        </w:tc>
        <w:tc>
          <w:tcPr>
            <w:tcW w:w="0" w:type="auto"/>
            <w:vAlign w:val="center"/>
            <w:hideMark/>
          </w:tcPr>
          <w:p w:rsidR="00FF4C72" w:rsidRPr="0079224E" w:rsidRDefault="00FF4C72" w:rsidP="00FF4C72">
            <w:r w:rsidRPr="0079224E">
              <w:t>15</w:t>
            </w:r>
          </w:p>
        </w:tc>
      </w:tr>
      <w:tr w:rsidR="00FF4C72" w:rsidRPr="0079224E" w:rsidTr="00FF4C72">
        <w:trPr>
          <w:tblCellSpacing w:w="15" w:type="dxa"/>
        </w:trPr>
        <w:tc>
          <w:tcPr>
            <w:tcW w:w="0" w:type="auto"/>
            <w:vAlign w:val="center"/>
            <w:hideMark/>
          </w:tcPr>
          <w:p w:rsidR="00FF4C72" w:rsidRPr="0079224E" w:rsidRDefault="00FF4C72" w:rsidP="00FF4C72">
            <w:r w:rsidRPr="0079224E">
              <w:t>Scale Calculation Exercise</w:t>
            </w:r>
          </w:p>
        </w:tc>
        <w:tc>
          <w:tcPr>
            <w:tcW w:w="0" w:type="auto"/>
            <w:vAlign w:val="center"/>
            <w:hideMark/>
          </w:tcPr>
          <w:p w:rsidR="00FF4C72" w:rsidRPr="0079224E" w:rsidRDefault="00FF4C72" w:rsidP="00FF4C72">
            <w:r w:rsidRPr="0079224E">
              <w:t>15</w:t>
            </w:r>
          </w:p>
        </w:tc>
      </w:tr>
      <w:tr w:rsidR="00FF4C72" w:rsidRPr="0079224E" w:rsidTr="00FF4C72">
        <w:trPr>
          <w:tblCellSpacing w:w="15" w:type="dxa"/>
        </w:trPr>
        <w:tc>
          <w:tcPr>
            <w:tcW w:w="0" w:type="auto"/>
            <w:vAlign w:val="center"/>
            <w:hideMark/>
          </w:tcPr>
          <w:p w:rsidR="00FF4C72" w:rsidRPr="0079224E" w:rsidRDefault="00FF4C72" w:rsidP="00FF4C72">
            <w:r w:rsidRPr="0079224E">
              <w:t>Hidden Detail Application</w:t>
            </w:r>
          </w:p>
        </w:tc>
        <w:tc>
          <w:tcPr>
            <w:tcW w:w="0" w:type="auto"/>
            <w:vAlign w:val="center"/>
            <w:hideMark/>
          </w:tcPr>
          <w:p w:rsidR="00FF4C72" w:rsidRPr="0079224E" w:rsidRDefault="00FF4C72" w:rsidP="00FF4C72">
            <w:r w:rsidRPr="0079224E">
              <w:t>15</w:t>
            </w:r>
          </w:p>
        </w:tc>
      </w:tr>
      <w:tr w:rsidR="00FF4C72" w:rsidRPr="0079224E" w:rsidTr="00FF4C72">
        <w:trPr>
          <w:tblCellSpacing w:w="15" w:type="dxa"/>
        </w:trPr>
        <w:tc>
          <w:tcPr>
            <w:tcW w:w="0" w:type="auto"/>
            <w:vAlign w:val="center"/>
            <w:hideMark/>
          </w:tcPr>
          <w:p w:rsidR="00FF4C72" w:rsidRPr="0079224E" w:rsidRDefault="00FF4C72" w:rsidP="00FF4C72">
            <w:r w:rsidRPr="0079224E">
              <w:t>Label Matching Task</w:t>
            </w:r>
          </w:p>
        </w:tc>
        <w:tc>
          <w:tcPr>
            <w:tcW w:w="0" w:type="auto"/>
            <w:vAlign w:val="center"/>
            <w:hideMark/>
          </w:tcPr>
          <w:p w:rsidR="00FF4C72" w:rsidRPr="0079224E" w:rsidRDefault="00FF4C72" w:rsidP="00FF4C72">
            <w:r w:rsidRPr="0079224E">
              <w:t>15</w:t>
            </w:r>
          </w:p>
        </w:tc>
      </w:tr>
      <w:tr w:rsidR="00FF4C72" w:rsidRPr="0079224E" w:rsidTr="00FF4C72">
        <w:trPr>
          <w:tblCellSpacing w:w="15" w:type="dxa"/>
        </w:trPr>
        <w:tc>
          <w:tcPr>
            <w:tcW w:w="0" w:type="auto"/>
            <w:vAlign w:val="center"/>
            <w:hideMark/>
          </w:tcPr>
          <w:p w:rsidR="00FF4C72" w:rsidRPr="0079224E" w:rsidRDefault="00FF4C72" w:rsidP="00FF4C72">
            <w:r w:rsidRPr="0079224E">
              <w:rPr>
                <w:b/>
                <w:bCs/>
              </w:rPr>
              <w:t>Total</w:t>
            </w:r>
          </w:p>
        </w:tc>
        <w:tc>
          <w:tcPr>
            <w:tcW w:w="0" w:type="auto"/>
            <w:vAlign w:val="center"/>
            <w:hideMark/>
          </w:tcPr>
          <w:p w:rsidR="00FF4C72" w:rsidRPr="0079224E" w:rsidRDefault="00FF4C72" w:rsidP="00FF4C72">
            <w:r w:rsidRPr="0079224E">
              <w:rPr>
                <w:b/>
                <w:bCs/>
              </w:rPr>
              <w:t>60</w:t>
            </w:r>
          </w:p>
        </w:tc>
      </w:tr>
    </w:tbl>
    <w:p w:rsidR="00FF4C72" w:rsidRPr="0079224E" w:rsidRDefault="00FF4C72" w:rsidP="00FF4C72">
      <w:r w:rsidRPr="0079224E">
        <w:t xml:space="preserve">Scores must be </w:t>
      </w:r>
      <w:r w:rsidRPr="0079224E">
        <w:rPr>
          <w:b/>
          <w:bCs/>
        </w:rPr>
        <w:t>scaled proportionally to reflect the 15% weighting</w:t>
      </w:r>
      <w:r w:rsidRPr="0079224E">
        <w:t xml:space="preserve"> of this knowledge topic.</w:t>
      </w:r>
    </w:p>
    <w:p w:rsidR="00FF4C72" w:rsidRPr="0079224E" w:rsidRDefault="00F37A27" w:rsidP="00FF4C72">
      <w:r>
        <w:pict>
          <v:rect id="_x0000_i1551" style="width:0;height:1.5pt" o:hralign="center" o:hrstd="t" o:hr="t" fillcolor="#a0a0a0" stroked="f"/>
        </w:pict>
      </w:r>
    </w:p>
    <w:p w:rsidR="00FF4C72" w:rsidRPr="0079224E" w:rsidRDefault="00FF4C72" w:rsidP="00FF4C72">
      <w:pPr>
        <w:rPr>
          <w:b/>
          <w:bCs/>
        </w:rPr>
      </w:pPr>
      <w:r w:rsidRPr="0079224E">
        <w:rPr>
          <w:rFonts w:ascii="Segoe UI Symbol" w:hAnsi="Segoe UI Symbol" w:cs="Segoe UI Symbol"/>
          <w:b/>
          <w:bCs/>
        </w:rPr>
        <w:t>🔍</w:t>
      </w:r>
      <w:r w:rsidRPr="0079224E">
        <w:rPr>
          <w:b/>
          <w:bCs/>
        </w:rPr>
        <w:t xml:space="preserve"> Moderation Notes</w:t>
      </w:r>
    </w:p>
    <w:p w:rsidR="00FF4C72" w:rsidRPr="0079224E" w:rsidRDefault="00FF4C72" w:rsidP="00FF4C72">
      <w:pPr>
        <w:numPr>
          <w:ilvl w:val="0"/>
          <w:numId w:val="401"/>
        </w:numPr>
      </w:pPr>
      <w:r w:rsidRPr="0079224E">
        <w:lastRenderedPageBreak/>
        <w:t xml:space="preserve">Confirm that learner responses demonstrate a clear understanding of </w:t>
      </w:r>
      <w:r w:rsidRPr="0079224E">
        <w:rPr>
          <w:b/>
          <w:bCs/>
        </w:rPr>
        <w:t>projections, line types, and dimensions</w:t>
      </w:r>
    </w:p>
    <w:p w:rsidR="00FF4C72" w:rsidRPr="0079224E" w:rsidRDefault="00FF4C72" w:rsidP="00FF4C72">
      <w:pPr>
        <w:numPr>
          <w:ilvl w:val="0"/>
          <w:numId w:val="401"/>
        </w:numPr>
      </w:pPr>
      <w:r w:rsidRPr="0079224E">
        <w:t>Verify scale calculation accuracy using the 1:5 ratio as applied</w:t>
      </w:r>
    </w:p>
    <w:p w:rsidR="00FF4C72" w:rsidRPr="0079224E" w:rsidRDefault="00FF4C72" w:rsidP="00FF4C72">
      <w:pPr>
        <w:numPr>
          <w:ilvl w:val="0"/>
          <w:numId w:val="401"/>
        </w:numPr>
      </w:pPr>
      <w:r w:rsidRPr="0079224E">
        <w:t>Ensure consistent marking across all learners using the shared memo and rubric</w:t>
      </w:r>
    </w:p>
    <w:p w:rsidR="00FF4C72" w:rsidRPr="0079224E" w:rsidRDefault="00FF4C72" w:rsidP="00FF4C72">
      <w:pPr>
        <w:numPr>
          <w:ilvl w:val="0"/>
          <w:numId w:val="401"/>
        </w:numPr>
      </w:pPr>
      <w:r w:rsidRPr="0079224E">
        <w:t>Maintain moderation evidence and update internal tracking and learner reports</w:t>
      </w:r>
    </w:p>
    <w:p w:rsidR="00FF4C72" w:rsidRPr="0079224E" w:rsidRDefault="00F37A27" w:rsidP="00FF4C72">
      <w:r>
        <w:pict>
          <v:rect id="_x0000_i1552" style="width:0;height:1.5pt" o:hralign="center" o:hrstd="t" o:hr="t" fillcolor="#a0a0a0" stroked="f"/>
        </w:pict>
      </w:r>
    </w:p>
    <w:p w:rsidR="00121F78" w:rsidRPr="0079224E" w:rsidRDefault="00FF4C72" w:rsidP="00FF4C72">
      <w:r w:rsidRPr="0079224E">
        <w:t xml:space="preserve"> </w:t>
      </w:r>
    </w:p>
    <w:p w:rsidR="00121F78" w:rsidRPr="0079224E" w:rsidRDefault="00121F78" w:rsidP="00121F78">
      <w:pPr>
        <w:rPr>
          <w:rFonts w:cs="Arial"/>
          <w:b/>
          <w:bCs/>
        </w:rPr>
      </w:pPr>
      <w:r w:rsidRPr="0079224E">
        <w:rPr>
          <w:rFonts w:ascii="Segoe UI Symbol" w:hAnsi="Segoe UI Symbol" w:cs="Segoe UI Symbol"/>
          <w:b/>
          <w:bCs/>
        </w:rPr>
        <w:t>✅</w:t>
      </w:r>
      <w:r w:rsidRPr="0079224E">
        <w:rPr>
          <w:rFonts w:cs="Arial"/>
          <w:b/>
          <w:bCs/>
        </w:rPr>
        <w:t xml:space="preserve"> Model Answers</w:t>
      </w:r>
    </w:p>
    <w:p w:rsidR="00121F78" w:rsidRPr="0079224E" w:rsidRDefault="00121F78" w:rsidP="00121F78">
      <w:pPr>
        <w:rPr>
          <w:rFonts w:cs="Arial"/>
        </w:rPr>
      </w:pPr>
      <w:r w:rsidRPr="0079224E">
        <w:rPr>
          <w:rFonts w:cs="Arial"/>
          <w:b/>
          <w:bCs/>
        </w:rPr>
        <w:t>Activity 1</w:t>
      </w:r>
    </w:p>
    <w:p w:rsidR="00121F78" w:rsidRPr="0079224E" w:rsidRDefault="00121F78" w:rsidP="00121F78">
      <w:pPr>
        <w:numPr>
          <w:ilvl w:val="0"/>
          <w:numId w:val="392"/>
        </w:numPr>
        <w:rPr>
          <w:rFonts w:cs="Arial"/>
        </w:rPr>
      </w:pPr>
      <w:r w:rsidRPr="0079224E">
        <w:rPr>
          <w:rFonts w:cs="Arial"/>
        </w:rPr>
        <w:t>Chair seat outline, backrest outline, front leg profile</w:t>
      </w:r>
    </w:p>
    <w:p w:rsidR="00121F78" w:rsidRPr="0079224E" w:rsidRDefault="00121F78" w:rsidP="00121F78">
      <w:pPr>
        <w:numPr>
          <w:ilvl w:val="0"/>
          <w:numId w:val="392"/>
        </w:numPr>
        <w:rPr>
          <w:rFonts w:cs="Arial"/>
        </w:rPr>
      </w:pPr>
      <w:r w:rsidRPr="0079224E">
        <w:rPr>
          <w:rFonts w:cs="Arial"/>
        </w:rPr>
        <w:t>Dashed line</w:t>
      </w:r>
    </w:p>
    <w:p w:rsidR="00121F78" w:rsidRPr="0079224E" w:rsidRDefault="00121F78" w:rsidP="00121F78">
      <w:pPr>
        <w:numPr>
          <w:ilvl w:val="0"/>
          <w:numId w:val="392"/>
        </w:numPr>
        <w:rPr>
          <w:rFonts w:cs="Arial"/>
        </w:rPr>
      </w:pPr>
      <w:r w:rsidRPr="0079224E">
        <w:rPr>
          <w:rFonts w:cs="Arial"/>
        </w:rPr>
        <w:t>Used to show symmetry or centres of circles/holes</w:t>
      </w:r>
    </w:p>
    <w:p w:rsidR="00121F78" w:rsidRPr="0079224E" w:rsidRDefault="00121F78" w:rsidP="00121F78">
      <w:pPr>
        <w:numPr>
          <w:ilvl w:val="0"/>
          <w:numId w:val="392"/>
        </w:numPr>
        <w:rPr>
          <w:rFonts w:cs="Arial"/>
        </w:rPr>
      </w:pPr>
      <w:r w:rsidRPr="0079224E">
        <w:rPr>
          <w:rFonts w:cs="Arial"/>
        </w:rPr>
        <w:t>Top = width and depth; Front = height and width; Side = height and depth</w:t>
      </w:r>
    </w:p>
    <w:p w:rsidR="00121F78" w:rsidRPr="0079224E" w:rsidRDefault="00121F78" w:rsidP="00121F78">
      <w:pPr>
        <w:rPr>
          <w:rFonts w:cs="Arial"/>
        </w:rPr>
      </w:pPr>
      <w:r w:rsidRPr="0079224E">
        <w:rPr>
          <w:rFonts w:cs="Arial"/>
          <w:b/>
          <w:bCs/>
        </w:rPr>
        <w:t>Activity 2</w:t>
      </w:r>
    </w:p>
    <w:p w:rsidR="00121F78" w:rsidRPr="0079224E" w:rsidRDefault="00121F78" w:rsidP="00121F78">
      <w:pPr>
        <w:numPr>
          <w:ilvl w:val="0"/>
          <w:numId w:val="393"/>
        </w:numPr>
        <w:rPr>
          <w:rFonts w:cs="Arial"/>
        </w:rPr>
      </w:pPr>
      <w:r w:rsidRPr="0079224E">
        <w:rPr>
          <w:rFonts w:cs="Arial"/>
        </w:rPr>
        <w:t>120 mm × 5 = 600 mm</w:t>
      </w:r>
    </w:p>
    <w:p w:rsidR="00121F78" w:rsidRPr="0079224E" w:rsidRDefault="00121F78" w:rsidP="00121F78">
      <w:pPr>
        <w:numPr>
          <w:ilvl w:val="0"/>
          <w:numId w:val="393"/>
        </w:numPr>
        <w:rPr>
          <w:rFonts w:cs="Arial"/>
        </w:rPr>
      </w:pPr>
      <w:r w:rsidRPr="0079224E">
        <w:rPr>
          <w:rFonts w:cs="Arial"/>
        </w:rPr>
        <w:t>10 mm × 5 = 50 mm</w:t>
      </w:r>
    </w:p>
    <w:p w:rsidR="00121F78" w:rsidRPr="0079224E" w:rsidRDefault="00121F78" w:rsidP="00121F78">
      <w:pPr>
        <w:numPr>
          <w:ilvl w:val="0"/>
          <w:numId w:val="393"/>
        </w:numPr>
        <w:rPr>
          <w:rFonts w:cs="Arial"/>
        </w:rPr>
      </w:pPr>
      <w:r w:rsidRPr="0079224E">
        <w:rPr>
          <w:rFonts w:cs="Arial"/>
        </w:rPr>
        <w:t>150 mm × 5 = 750 mm</w:t>
      </w:r>
    </w:p>
    <w:p w:rsidR="00121F78" w:rsidRPr="0079224E" w:rsidRDefault="00121F78" w:rsidP="00121F78">
      <w:pPr>
        <w:rPr>
          <w:rFonts w:cs="Arial"/>
        </w:rPr>
      </w:pPr>
      <w:r w:rsidRPr="0079224E">
        <w:rPr>
          <w:rFonts w:cs="Arial"/>
          <w:b/>
          <w:bCs/>
        </w:rPr>
        <w:t>Activity 3</w:t>
      </w:r>
    </w:p>
    <w:p w:rsidR="00121F78" w:rsidRPr="0079224E" w:rsidRDefault="00121F78" w:rsidP="00121F78">
      <w:pPr>
        <w:numPr>
          <w:ilvl w:val="0"/>
          <w:numId w:val="394"/>
        </w:numPr>
        <w:rPr>
          <w:rFonts w:cs="Arial"/>
        </w:rPr>
      </w:pPr>
      <w:r w:rsidRPr="0079224E">
        <w:rPr>
          <w:rFonts w:cs="Arial"/>
        </w:rPr>
        <w:t>Internal dowel placement</w:t>
      </w:r>
    </w:p>
    <w:p w:rsidR="00121F78" w:rsidRPr="0079224E" w:rsidRDefault="00121F78" w:rsidP="00121F78">
      <w:pPr>
        <w:numPr>
          <w:ilvl w:val="0"/>
          <w:numId w:val="394"/>
        </w:numPr>
        <w:rPr>
          <w:rFonts w:cs="Arial"/>
        </w:rPr>
      </w:pPr>
      <w:r w:rsidRPr="0079224E">
        <w:rPr>
          <w:rFonts w:cs="Arial"/>
        </w:rPr>
        <w:t>May damage structure or result in weak joinery</w:t>
      </w:r>
    </w:p>
    <w:p w:rsidR="00121F78" w:rsidRPr="0079224E" w:rsidRDefault="00121F78" w:rsidP="00121F78">
      <w:pPr>
        <w:numPr>
          <w:ilvl w:val="0"/>
          <w:numId w:val="394"/>
        </w:numPr>
        <w:rPr>
          <w:rFonts w:cs="Arial"/>
        </w:rPr>
      </w:pPr>
      <w:r w:rsidRPr="0079224E">
        <w:rPr>
          <w:rFonts w:cs="Arial"/>
        </w:rPr>
        <w:t>Ask supervisor or refer to sectional view</w:t>
      </w:r>
    </w:p>
    <w:p w:rsidR="00121F78" w:rsidRPr="0079224E" w:rsidRDefault="00121F78" w:rsidP="00121F78">
      <w:pPr>
        <w:numPr>
          <w:ilvl w:val="0"/>
          <w:numId w:val="394"/>
        </w:numPr>
        <w:rPr>
          <w:rFonts w:cs="Arial"/>
        </w:rPr>
      </w:pPr>
      <w:r w:rsidRPr="0079224E">
        <w:rPr>
          <w:rFonts w:cs="Arial"/>
        </w:rPr>
        <w:t>Staple backing strips, button anchors, frame reinforcements</w:t>
      </w:r>
    </w:p>
    <w:p w:rsidR="00121F78" w:rsidRPr="0079224E" w:rsidRDefault="00121F78" w:rsidP="00121F78">
      <w:pPr>
        <w:rPr>
          <w:rFonts w:cs="Arial"/>
        </w:rPr>
      </w:pPr>
      <w:r w:rsidRPr="0079224E">
        <w:rPr>
          <w:rFonts w:cs="Arial"/>
          <w:b/>
          <w:bCs/>
        </w:rPr>
        <w:t>Activity 4</w:t>
      </w:r>
      <w:r w:rsidRPr="0079224E">
        <w:rPr>
          <w:rFonts w:cs="Arial"/>
        </w:rPr>
        <w:br/>
        <w:t>1–C, 2–B, 3–A, 4–D, 5–E</w:t>
      </w:r>
    </w:p>
    <w:p w:rsidR="00121F78" w:rsidRPr="0079224E" w:rsidRDefault="00F37A27" w:rsidP="00121F78">
      <w:pPr>
        <w:rPr>
          <w:rFonts w:cs="Arial"/>
        </w:rPr>
      </w:pPr>
      <w:r>
        <w:rPr>
          <w:rFonts w:cs="Arial"/>
        </w:rPr>
        <w:pict>
          <v:rect id="_x0000_i1553" style="width:0;height:1.5pt" o:hralign="center" o:hrstd="t" o:hr="t" fillcolor="#a0a0a0" stroked="f"/>
        </w:pict>
      </w:r>
    </w:p>
    <w:p w:rsidR="00121F78" w:rsidRPr="0079224E" w:rsidRDefault="00121F78" w:rsidP="00121F78">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0"/>
        <w:gridCol w:w="718"/>
        <w:gridCol w:w="5358"/>
      </w:tblGrid>
      <w:tr w:rsidR="00121F78" w:rsidRPr="0079224E" w:rsidTr="00121F78">
        <w:trPr>
          <w:tblHeader/>
          <w:tblCellSpacing w:w="15" w:type="dxa"/>
        </w:trPr>
        <w:tc>
          <w:tcPr>
            <w:tcW w:w="0" w:type="auto"/>
            <w:vAlign w:val="center"/>
            <w:hideMark/>
          </w:tcPr>
          <w:p w:rsidR="00121F78" w:rsidRPr="0079224E" w:rsidRDefault="00121F78" w:rsidP="00121F78">
            <w:pPr>
              <w:rPr>
                <w:rFonts w:cs="Arial"/>
                <w:b/>
                <w:bCs/>
              </w:rPr>
            </w:pPr>
            <w:r w:rsidRPr="0079224E">
              <w:rPr>
                <w:rFonts w:cs="Arial"/>
                <w:b/>
                <w:bCs/>
              </w:rPr>
              <w:t>Activity</w:t>
            </w:r>
          </w:p>
        </w:tc>
        <w:tc>
          <w:tcPr>
            <w:tcW w:w="0" w:type="auto"/>
            <w:vAlign w:val="center"/>
            <w:hideMark/>
          </w:tcPr>
          <w:p w:rsidR="00121F78" w:rsidRPr="0079224E" w:rsidRDefault="00121F78" w:rsidP="00121F78">
            <w:pPr>
              <w:rPr>
                <w:rFonts w:cs="Arial"/>
                <w:b/>
                <w:bCs/>
              </w:rPr>
            </w:pPr>
            <w:r w:rsidRPr="0079224E">
              <w:rPr>
                <w:rFonts w:cs="Arial"/>
                <w:b/>
                <w:bCs/>
              </w:rPr>
              <w:t>Marks</w:t>
            </w:r>
          </w:p>
        </w:tc>
        <w:tc>
          <w:tcPr>
            <w:tcW w:w="0" w:type="auto"/>
            <w:vAlign w:val="center"/>
            <w:hideMark/>
          </w:tcPr>
          <w:p w:rsidR="00121F78" w:rsidRPr="0079224E" w:rsidRDefault="00121F78" w:rsidP="00121F78">
            <w:pPr>
              <w:rPr>
                <w:rFonts w:cs="Arial"/>
                <w:b/>
                <w:bCs/>
              </w:rPr>
            </w:pPr>
            <w:r w:rsidRPr="0079224E">
              <w:rPr>
                <w:rFonts w:cs="Arial"/>
                <w:b/>
                <w:bCs/>
              </w:rPr>
              <w:t>Guidance</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Activity 1</w:t>
            </w:r>
          </w:p>
        </w:tc>
        <w:tc>
          <w:tcPr>
            <w:tcW w:w="0" w:type="auto"/>
            <w:vAlign w:val="center"/>
            <w:hideMark/>
          </w:tcPr>
          <w:p w:rsidR="00121F78" w:rsidRPr="0079224E" w:rsidRDefault="00121F78" w:rsidP="00121F78">
            <w:pPr>
              <w:rPr>
                <w:rFonts w:cs="Arial"/>
              </w:rPr>
            </w:pPr>
            <w:r w:rsidRPr="0079224E">
              <w:rPr>
                <w:rFonts w:cs="Arial"/>
              </w:rPr>
              <w:t>15</w:t>
            </w:r>
          </w:p>
        </w:tc>
        <w:tc>
          <w:tcPr>
            <w:tcW w:w="0" w:type="auto"/>
            <w:vAlign w:val="center"/>
            <w:hideMark/>
          </w:tcPr>
          <w:p w:rsidR="00121F78" w:rsidRPr="0079224E" w:rsidRDefault="00121F78" w:rsidP="00121F78">
            <w:pPr>
              <w:rPr>
                <w:rFonts w:cs="Arial"/>
              </w:rPr>
            </w:pPr>
            <w:r w:rsidRPr="0079224E">
              <w:rPr>
                <w:rFonts w:cs="Arial"/>
              </w:rPr>
              <w:t>Correct line types and projection explanations</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Activity 2</w:t>
            </w:r>
          </w:p>
        </w:tc>
        <w:tc>
          <w:tcPr>
            <w:tcW w:w="0" w:type="auto"/>
            <w:vAlign w:val="center"/>
            <w:hideMark/>
          </w:tcPr>
          <w:p w:rsidR="00121F78" w:rsidRPr="0079224E" w:rsidRDefault="00121F78" w:rsidP="00121F78">
            <w:pPr>
              <w:rPr>
                <w:rFonts w:cs="Arial"/>
              </w:rPr>
            </w:pPr>
            <w:r w:rsidRPr="0079224E">
              <w:rPr>
                <w:rFonts w:cs="Arial"/>
              </w:rPr>
              <w:t>15</w:t>
            </w:r>
          </w:p>
        </w:tc>
        <w:tc>
          <w:tcPr>
            <w:tcW w:w="0" w:type="auto"/>
            <w:vAlign w:val="center"/>
            <w:hideMark/>
          </w:tcPr>
          <w:p w:rsidR="00121F78" w:rsidRPr="0079224E" w:rsidRDefault="00121F78" w:rsidP="00121F78">
            <w:pPr>
              <w:rPr>
                <w:rFonts w:cs="Arial"/>
              </w:rPr>
            </w:pPr>
            <w:r w:rsidRPr="0079224E">
              <w:rPr>
                <w:rFonts w:cs="Arial"/>
              </w:rPr>
              <w:t>Accurate calculations using 1:5 ratio</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lastRenderedPageBreak/>
              <w:t>Activity 3</w:t>
            </w:r>
          </w:p>
        </w:tc>
        <w:tc>
          <w:tcPr>
            <w:tcW w:w="0" w:type="auto"/>
            <w:vAlign w:val="center"/>
            <w:hideMark/>
          </w:tcPr>
          <w:p w:rsidR="00121F78" w:rsidRPr="0079224E" w:rsidRDefault="00121F78" w:rsidP="00121F78">
            <w:pPr>
              <w:rPr>
                <w:rFonts w:cs="Arial"/>
              </w:rPr>
            </w:pPr>
            <w:r w:rsidRPr="0079224E">
              <w:rPr>
                <w:rFonts w:cs="Arial"/>
              </w:rPr>
              <w:t>15</w:t>
            </w:r>
          </w:p>
        </w:tc>
        <w:tc>
          <w:tcPr>
            <w:tcW w:w="0" w:type="auto"/>
            <w:vAlign w:val="center"/>
            <w:hideMark/>
          </w:tcPr>
          <w:p w:rsidR="00121F78" w:rsidRPr="0079224E" w:rsidRDefault="00121F78" w:rsidP="00121F78">
            <w:pPr>
              <w:rPr>
                <w:rFonts w:cs="Arial"/>
              </w:rPr>
            </w:pPr>
            <w:r w:rsidRPr="0079224E">
              <w:rPr>
                <w:rFonts w:cs="Arial"/>
              </w:rPr>
              <w:t>Demonstrates understanding of hidden detail use</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Activity 4</w:t>
            </w:r>
          </w:p>
        </w:tc>
        <w:tc>
          <w:tcPr>
            <w:tcW w:w="0" w:type="auto"/>
            <w:vAlign w:val="center"/>
            <w:hideMark/>
          </w:tcPr>
          <w:p w:rsidR="00121F78" w:rsidRPr="0079224E" w:rsidRDefault="00121F78" w:rsidP="00121F78">
            <w:pPr>
              <w:rPr>
                <w:rFonts w:cs="Arial"/>
              </w:rPr>
            </w:pPr>
            <w:r w:rsidRPr="0079224E">
              <w:rPr>
                <w:rFonts w:cs="Arial"/>
              </w:rPr>
              <w:t>15</w:t>
            </w:r>
          </w:p>
        </w:tc>
        <w:tc>
          <w:tcPr>
            <w:tcW w:w="0" w:type="auto"/>
            <w:vAlign w:val="center"/>
            <w:hideMark/>
          </w:tcPr>
          <w:p w:rsidR="00121F78" w:rsidRPr="0079224E" w:rsidRDefault="00121F78" w:rsidP="00121F78">
            <w:pPr>
              <w:rPr>
                <w:rFonts w:cs="Arial"/>
              </w:rPr>
            </w:pPr>
            <w:r w:rsidRPr="0079224E">
              <w:rPr>
                <w:rFonts w:cs="Arial"/>
              </w:rPr>
              <w:t>3 marks per correct match</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b/>
                <w:bCs/>
              </w:rPr>
              <w:t>Total</w:t>
            </w:r>
          </w:p>
        </w:tc>
        <w:tc>
          <w:tcPr>
            <w:tcW w:w="0" w:type="auto"/>
            <w:vAlign w:val="center"/>
            <w:hideMark/>
          </w:tcPr>
          <w:p w:rsidR="00121F78" w:rsidRPr="0079224E" w:rsidRDefault="00121F78" w:rsidP="00121F78">
            <w:pPr>
              <w:rPr>
                <w:rFonts w:cs="Arial"/>
              </w:rPr>
            </w:pPr>
            <w:r w:rsidRPr="0079224E">
              <w:rPr>
                <w:rFonts w:cs="Arial"/>
                <w:b/>
                <w:bCs/>
              </w:rPr>
              <w:t>60</w:t>
            </w:r>
          </w:p>
        </w:tc>
        <w:tc>
          <w:tcPr>
            <w:tcW w:w="0" w:type="auto"/>
            <w:vAlign w:val="center"/>
            <w:hideMark/>
          </w:tcPr>
          <w:p w:rsidR="00121F78" w:rsidRPr="0079224E" w:rsidRDefault="00121F78" w:rsidP="00121F78">
            <w:pPr>
              <w:rPr>
                <w:rFonts w:cs="Arial"/>
              </w:rPr>
            </w:pPr>
          </w:p>
        </w:tc>
      </w:tr>
    </w:tbl>
    <w:p w:rsidR="00121F78" w:rsidRPr="0079224E" w:rsidRDefault="00F37A27" w:rsidP="00121F78">
      <w:pPr>
        <w:rPr>
          <w:rFonts w:cs="Arial"/>
        </w:rPr>
      </w:pPr>
      <w:r>
        <w:rPr>
          <w:rFonts w:cs="Arial"/>
        </w:rPr>
        <w:pict>
          <v:rect id="_x0000_i1554" style="width:0;height:1.5pt" o:hralign="center" o:hrstd="t" o:hr="t" fillcolor="#a0a0a0" stroked="f"/>
        </w:pict>
      </w:r>
    </w:p>
    <w:p w:rsidR="00121F78" w:rsidRPr="0079224E" w:rsidRDefault="00121F78">
      <w:pPr>
        <w:rPr>
          <w:rFonts w:cs="Segoe UI Symbol"/>
          <w:b/>
          <w:bCs/>
        </w:rPr>
      </w:pPr>
    </w:p>
    <w:p w:rsidR="00121F78" w:rsidRPr="0079224E" w:rsidRDefault="00121F78" w:rsidP="00121F78">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0"/>
        <w:gridCol w:w="7426"/>
      </w:tblGrid>
      <w:tr w:rsidR="00121F78" w:rsidRPr="0079224E" w:rsidTr="00121F78">
        <w:trPr>
          <w:tblHeader/>
          <w:tblCellSpacing w:w="15" w:type="dxa"/>
        </w:trPr>
        <w:tc>
          <w:tcPr>
            <w:tcW w:w="0" w:type="auto"/>
            <w:vAlign w:val="center"/>
            <w:hideMark/>
          </w:tcPr>
          <w:p w:rsidR="00121F78" w:rsidRPr="0079224E" w:rsidRDefault="00121F78" w:rsidP="00121F78">
            <w:pPr>
              <w:rPr>
                <w:rFonts w:cs="Arial"/>
                <w:b/>
                <w:bCs/>
              </w:rPr>
            </w:pPr>
            <w:r w:rsidRPr="0079224E">
              <w:rPr>
                <w:rFonts w:cs="Arial"/>
                <w:b/>
                <w:bCs/>
              </w:rPr>
              <w:t>Rating</w:t>
            </w:r>
          </w:p>
        </w:tc>
        <w:tc>
          <w:tcPr>
            <w:tcW w:w="0" w:type="auto"/>
            <w:vAlign w:val="center"/>
            <w:hideMark/>
          </w:tcPr>
          <w:p w:rsidR="00121F78" w:rsidRPr="0079224E" w:rsidRDefault="00121F78" w:rsidP="00121F78">
            <w:pPr>
              <w:rPr>
                <w:rFonts w:cs="Arial"/>
                <w:b/>
                <w:bCs/>
              </w:rPr>
            </w:pPr>
            <w:r w:rsidRPr="0079224E">
              <w:rPr>
                <w:rFonts w:cs="Arial"/>
                <w:b/>
                <w:bCs/>
              </w:rPr>
              <w:t>Descriptor</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5 – Excellent</w:t>
            </w:r>
          </w:p>
        </w:tc>
        <w:tc>
          <w:tcPr>
            <w:tcW w:w="0" w:type="auto"/>
            <w:vAlign w:val="center"/>
            <w:hideMark/>
          </w:tcPr>
          <w:p w:rsidR="00121F78" w:rsidRPr="0079224E" w:rsidRDefault="00121F78" w:rsidP="00121F78">
            <w:pPr>
              <w:rPr>
                <w:rFonts w:cs="Arial"/>
              </w:rPr>
            </w:pPr>
            <w:r w:rsidRPr="0079224E">
              <w:rPr>
                <w:rFonts w:cs="Arial"/>
              </w:rPr>
              <w:t>Accurate interpretation and calculation; clearly links drawing elements to application</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4 – Good</w:t>
            </w:r>
          </w:p>
        </w:tc>
        <w:tc>
          <w:tcPr>
            <w:tcW w:w="0" w:type="auto"/>
            <w:vAlign w:val="center"/>
            <w:hideMark/>
          </w:tcPr>
          <w:p w:rsidR="00121F78" w:rsidRPr="0079224E" w:rsidRDefault="00121F78" w:rsidP="00121F78">
            <w:pPr>
              <w:rPr>
                <w:rFonts w:cs="Arial"/>
              </w:rPr>
            </w:pPr>
            <w:r w:rsidRPr="0079224E">
              <w:rPr>
                <w:rFonts w:cs="Arial"/>
              </w:rPr>
              <w:t>Mostly correct; one or two minor misinterpretations</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3 – Satisfactory</w:t>
            </w:r>
          </w:p>
        </w:tc>
        <w:tc>
          <w:tcPr>
            <w:tcW w:w="0" w:type="auto"/>
            <w:vAlign w:val="center"/>
            <w:hideMark/>
          </w:tcPr>
          <w:p w:rsidR="00121F78" w:rsidRPr="0079224E" w:rsidRDefault="00121F78" w:rsidP="00121F78">
            <w:pPr>
              <w:rPr>
                <w:rFonts w:cs="Arial"/>
              </w:rPr>
            </w:pPr>
            <w:r w:rsidRPr="0079224E">
              <w:rPr>
                <w:rFonts w:cs="Arial"/>
              </w:rPr>
              <w:t>Reasonable understanding; some concepts unclear</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2 – Basic</w:t>
            </w:r>
          </w:p>
        </w:tc>
        <w:tc>
          <w:tcPr>
            <w:tcW w:w="0" w:type="auto"/>
            <w:vAlign w:val="center"/>
            <w:hideMark/>
          </w:tcPr>
          <w:p w:rsidR="00121F78" w:rsidRPr="0079224E" w:rsidRDefault="00121F78" w:rsidP="00121F78">
            <w:pPr>
              <w:rPr>
                <w:rFonts w:cs="Arial"/>
              </w:rPr>
            </w:pPr>
            <w:r w:rsidRPr="0079224E">
              <w:rPr>
                <w:rFonts w:cs="Arial"/>
              </w:rPr>
              <w:t>Limited knowledge; key elements missed or confused</w:t>
            </w:r>
          </w:p>
        </w:tc>
      </w:tr>
      <w:tr w:rsidR="00121F78" w:rsidRPr="0079224E" w:rsidTr="00121F78">
        <w:trPr>
          <w:tblCellSpacing w:w="15" w:type="dxa"/>
        </w:trPr>
        <w:tc>
          <w:tcPr>
            <w:tcW w:w="0" w:type="auto"/>
            <w:vAlign w:val="center"/>
            <w:hideMark/>
          </w:tcPr>
          <w:p w:rsidR="00121F78" w:rsidRPr="0079224E" w:rsidRDefault="00121F78" w:rsidP="00121F78">
            <w:pPr>
              <w:rPr>
                <w:rFonts w:cs="Arial"/>
              </w:rPr>
            </w:pPr>
            <w:r w:rsidRPr="0079224E">
              <w:rPr>
                <w:rFonts w:cs="Arial"/>
              </w:rPr>
              <w:t>1 – Poor</w:t>
            </w:r>
          </w:p>
        </w:tc>
        <w:tc>
          <w:tcPr>
            <w:tcW w:w="0" w:type="auto"/>
            <w:vAlign w:val="center"/>
            <w:hideMark/>
          </w:tcPr>
          <w:p w:rsidR="00121F78" w:rsidRPr="0079224E" w:rsidRDefault="00121F78" w:rsidP="00121F78">
            <w:pPr>
              <w:rPr>
                <w:rFonts w:cs="Arial"/>
              </w:rPr>
            </w:pPr>
            <w:r w:rsidRPr="0079224E">
              <w:rPr>
                <w:rFonts w:cs="Arial"/>
              </w:rPr>
              <w:t>Drawing not understood; unable to apply or explain basic elements</w:t>
            </w:r>
          </w:p>
        </w:tc>
      </w:tr>
    </w:tbl>
    <w:p w:rsidR="00121F78" w:rsidRPr="0079224E" w:rsidRDefault="00F37A27" w:rsidP="00121F78">
      <w:pPr>
        <w:rPr>
          <w:rFonts w:cs="Arial"/>
        </w:rPr>
      </w:pPr>
      <w:r>
        <w:rPr>
          <w:rFonts w:cs="Arial"/>
        </w:rPr>
        <w:pict>
          <v:rect id="_x0000_i1555" style="width:0;height:1.5pt" o:hralign="center" o:hrstd="t" o:hr="t" fillcolor="#a0a0a0" stroked="f"/>
        </w:pict>
      </w:r>
    </w:p>
    <w:p w:rsidR="00121F78" w:rsidRPr="0079224E" w:rsidRDefault="00FF4C72" w:rsidP="00121F78">
      <w:pPr>
        <w:rPr>
          <w:rFonts w:cs="Arial"/>
        </w:rPr>
      </w:pPr>
      <w:r w:rsidRPr="0079224E">
        <w:rPr>
          <w:rFonts w:cs="Arial"/>
        </w:rPr>
        <w:t xml:space="preserve"> </w:t>
      </w:r>
    </w:p>
    <w:p w:rsidR="00FF4C72" w:rsidRPr="0079224E" w:rsidRDefault="00FF4C72">
      <w:pPr>
        <w:rPr>
          <w:rFonts w:cs="Arial"/>
        </w:rPr>
      </w:pPr>
      <w:r w:rsidRPr="0079224E">
        <w:rPr>
          <w:rFonts w:cs="Arial"/>
        </w:rPr>
        <w:br w:type="page"/>
      </w:r>
    </w:p>
    <w:p w:rsidR="00FF4C72" w:rsidRPr="0079224E" w:rsidRDefault="00FF4C72" w:rsidP="00FF4C72">
      <w:pPr>
        <w:pStyle w:val="Heading2"/>
        <w:rPr>
          <w:rFonts w:ascii="Century Gothic" w:hAnsi="Century Gothic" w:cs="Arial"/>
          <w:b/>
          <w:bCs/>
        </w:rPr>
      </w:pPr>
      <w:bookmarkStart w:id="77" w:name="_Toc195895511"/>
      <w:r w:rsidRPr="0079224E">
        <w:rPr>
          <w:rFonts w:ascii="Century Gothic" w:hAnsi="Century Gothic" w:cs="Arial"/>
          <w:b/>
          <w:bCs/>
        </w:rPr>
        <w:lastRenderedPageBreak/>
        <w:t>KM-04-KT07: Samples, Prototypes and Customer Specifications (5%)</w:t>
      </w:r>
      <w:bookmarkEnd w:id="77"/>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t>Purpose of the Knowledge Topic</w:t>
      </w:r>
    </w:p>
    <w:p w:rsidR="00FF4C72" w:rsidRPr="0079224E" w:rsidRDefault="00FF4C72" w:rsidP="00FF4C72">
      <w:pPr>
        <w:rPr>
          <w:rFonts w:cs="Arial"/>
        </w:rPr>
      </w:pPr>
      <w:r w:rsidRPr="0079224E">
        <w:rPr>
          <w:rFonts w:cs="Arial"/>
        </w:rPr>
        <w:t xml:space="preserve">This knowledge topic introduces the learner to the essential concepts of </w:t>
      </w:r>
      <w:r w:rsidRPr="0079224E">
        <w:rPr>
          <w:rFonts w:cs="Arial"/>
          <w:b/>
          <w:bCs/>
        </w:rPr>
        <w:t>product specifications</w:t>
      </w:r>
      <w:r w:rsidRPr="0079224E">
        <w:rPr>
          <w:rFonts w:cs="Arial"/>
        </w:rPr>
        <w:t xml:space="preserve">, </w:t>
      </w:r>
      <w:r w:rsidRPr="0079224E">
        <w:rPr>
          <w:rFonts w:cs="Arial"/>
          <w:b/>
          <w:bCs/>
        </w:rPr>
        <w:t>samples</w:t>
      </w:r>
      <w:r w:rsidRPr="0079224E">
        <w:rPr>
          <w:rFonts w:cs="Arial"/>
        </w:rPr>
        <w:t xml:space="preserve">, </w:t>
      </w:r>
      <w:r w:rsidRPr="0079224E">
        <w:rPr>
          <w:rFonts w:cs="Arial"/>
          <w:b/>
          <w:bCs/>
        </w:rPr>
        <w:t>prototypes</w:t>
      </w:r>
      <w:r w:rsidRPr="0079224E">
        <w:rPr>
          <w:rFonts w:cs="Arial"/>
        </w:rPr>
        <w:t xml:space="preserve">, and </w:t>
      </w:r>
      <w:r w:rsidRPr="0079224E">
        <w:rPr>
          <w:rFonts w:cs="Arial"/>
          <w:b/>
          <w:bCs/>
        </w:rPr>
        <w:t>customer requirements</w:t>
      </w:r>
      <w:r w:rsidRPr="0079224E">
        <w:rPr>
          <w:rFonts w:cs="Arial"/>
        </w:rPr>
        <w:t xml:space="preserve"> within the upholstery production environment. These elements form the foundation for ensuring that furniture products are manufactured in line with client expectations, functional requirements, and design intent.</w:t>
      </w:r>
    </w:p>
    <w:p w:rsidR="00FF4C72" w:rsidRPr="0079224E" w:rsidRDefault="00FF4C72" w:rsidP="00FF4C72">
      <w:pPr>
        <w:rPr>
          <w:rFonts w:cs="Arial"/>
        </w:rPr>
      </w:pPr>
      <w:r w:rsidRPr="0079224E">
        <w:rPr>
          <w:rFonts w:cs="Arial"/>
        </w:rPr>
        <w:t xml:space="preserve">By understanding and using specification documents and reference models, upholsterers ensure that production is </w:t>
      </w:r>
      <w:r w:rsidRPr="0079224E">
        <w:rPr>
          <w:rFonts w:cs="Arial"/>
          <w:b/>
          <w:bCs/>
        </w:rPr>
        <w:t>accurate, consistent, and aligned with quality standards</w:t>
      </w:r>
      <w:r w:rsidRPr="0079224E">
        <w:rPr>
          <w:rFonts w:cs="Arial"/>
        </w:rPr>
        <w:t>. This topic also prepares learners to interpret and apply technical information throughout the production process, from planning to quality control.</w:t>
      </w:r>
    </w:p>
    <w:p w:rsidR="00FF4C72" w:rsidRPr="0079224E" w:rsidRDefault="00F37A27" w:rsidP="00FF4C72">
      <w:pPr>
        <w:rPr>
          <w:rFonts w:cs="Arial"/>
        </w:rPr>
      </w:pPr>
      <w:r>
        <w:rPr>
          <w:rFonts w:cs="Arial"/>
        </w:rPr>
        <w:pict>
          <v:rect id="_x0000_i1556" style="width:0;height:1.5pt" o:hralign="center" o:hrstd="t" o:hr="t" fillcolor="#a0a0a0" stroked="f"/>
        </w:pict>
      </w:r>
    </w:p>
    <w:p w:rsidR="00FF4C72" w:rsidRPr="0079224E" w:rsidRDefault="00FF4C72" w:rsidP="00FF4C72">
      <w:pPr>
        <w:rPr>
          <w:rFonts w:cs="Arial"/>
          <w:b/>
          <w:bCs/>
        </w:rPr>
      </w:pPr>
      <w:r w:rsidRPr="0079224E">
        <w:rPr>
          <w:rFonts w:cs="Arial"/>
          <w:b/>
          <w:bCs/>
        </w:rPr>
        <w:t>Key Knowledge Areas</w:t>
      </w:r>
    </w:p>
    <w:p w:rsidR="00FF4C72" w:rsidRPr="0079224E" w:rsidRDefault="00FF4C72" w:rsidP="00FF4C72">
      <w:pPr>
        <w:rPr>
          <w:rFonts w:cs="Arial"/>
        </w:rPr>
      </w:pPr>
      <w:r w:rsidRPr="0079224E">
        <w:rPr>
          <w:rFonts w:cs="Arial"/>
        </w:rPr>
        <w:t>This topic covers the following components:</w:t>
      </w:r>
    </w:p>
    <w:p w:rsidR="00FF4C72" w:rsidRPr="0079224E" w:rsidRDefault="00FF4C72" w:rsidP="00FF4C72">
      <w:pPr>
        <w:numPr>
          <w:ilvl w:val="0"/>
          <w:numId w:val="402"/>
        </w:numPr>
        <w:rPr>
          <w:rFonts w:cs="Arial"/>
        </w:rPr>
      </w:pPr>
      <w:r w:rsidRPr="0079224E">
        <w:rPr>
          <w:rFonts w:cs="Arial"/>
          <w:b/>
          <w:bCs/>
        </w:rPr>
        <w:t>KT0701</w:t>
      </w:r>
      <w:r w:rsidRPr="0079224E">
        <w:rPr>
          <w:rFonts w:cs="Arial"/>
        </w:rPr>
        <w:t>: Definition of product specifications, samples, prototypes, and customer specifications</w:t>
      </w:r>
    </w:p>
    <w:p w:rsidR="00FF4C72" w:rsidRPr="0079224E" w:rsidRDefault="00FF4C72" w:rsidP="00FF4C72">
      <w:pPr>
        <w:numPr>
          <w:ilvl w:val="0"/>
          <w:numId w:val="402"/>
        </w:numPr>
        <w:rPr>
          <w:rFonts w:cs="Arial"/>
        </w:rPr>
      </w:pPr>
      <w:r w:rsidRPr="0079224E">
        <w:rPr>
          <w:rFonts w:cs="Arial"/>
          <w:b/>
          <w:bCs/>
        </w:rPr>
        <w:t>KT0702</w:t>
      </w:r>
      <w:r w:rsidRPr="0079224E">
        <w:rPr>
          <w:rFonts w:cs="Arial"/>
        </w:rPr>
        <w:t>: Content of specification sheets</w:t>
      </w:r>
    </w:p>
    <w:p w:rsidR="00FF4C72" w:rsidRPr="0079224E" w:rsidRDefault="00FF4C72" w:rsidP="00FF4C72">
      <w:pPr>
        <w:numPr>
          <w:ilvl w:val="0"/>
          <w:numId w:val="402"/>
        </w:numPr>
        <w:rPr>
          <w:rFonts w:cs="Arial"/>
        </w:rPr>
      </w:pPr>
      <w:r w:rsidRPr="0079224E">
        <w:rPr>
          <w:rFonts w:cs="Arial"/>
          <w:b/>
          <w:bCs/>
        </w:rPr>
        <w:t>KT0703</w:t>
      </w:r>
      <w:r w:rsidRPr="0079224E">
        <w:rPr>
          <w:rFonts w:cs="Arial"/>
        </w:rPr>
        <w:t>: Interpretation of product specifications, sample or prototype</w:t>
      </w:r>
    </w:p>
    <w:p w:rsidR="00FF4C72" w:rsidRPr="0079224E" w:rsidRDefault="00FF4C72" w:rsidP="00FF4C72">
      <w:pPr>
        <w:numPr>
          <w:ilvl w:val="0"/>
          <w:numId w:val="402"/>
        </w:numPr>
        <w:rPr>
          <w:rFonts w:cs="Arial"/>
        </w:rPr>
      </w:pPr>
      <w:r w:rsidRPr="0079224E">
        <w:rPr>
          <w:rFonts w:cs="Arial"/>
          <w:b/>
          <w:bCs/>
        </w:rPr>
        <w:t>KT0704</w:t>
      </w:r>
      <w:r w:rsidRPr="0079224E">
        <w:rPr>
          <w:rFonts w:cs="Arial"/>
        </w:rPr>
        <w:t>: Uses of product specifications, sample or prototype</w:t>
      </w:r>
    </w:p>
    <w:p w:rsidR="00FF4C72" w:rsidRPr="0079224E" w:rsidRDefault="00FF4C72" w:rsidP="00FF4C72">
      <w:pPr>
        <w:numPr>
          <w:ilvl w:val="0"/>
          <w:numId w:val="402"/>
        </w:numPr>
        <w:rPr>
          <w:rFonts w:cs="Arial"/>
        </w:rPr>
      </w:pPr>
      <w:r w:rsidRPr="0079224E">
        <w:rPr>
          <w:rFonts w:cs="Arial"/>
          <w:b/>
          <w:bCs/>
        </w:rPr>
        <w:t>KT0705</w:t>
      </w:r>
      <w:r w:rsidRPr="0079224E">
        <w:rPr>
          <w:rFonts w:cs="Arial"/>
        </w:rPr>
        <w:t>: Types of product specifications, sample or prototype</w:t>
      </w:r>
    </w:p>
    <w:p w:rsidR="00FF4C72" w:rsidRPr="0079224E" w:rsidRDefault="00F37A27" w:rsidP="00FF4C72">
      <w:pPr>
        <w:rPr>
          <w:rFonts w:cs="Arial"/>
        </w:rPr>
      </w:pPr>
      <w:r>
        <w:rPr>
          <w:rFonts w:cs="Arial"/>
        </w:rPr>
        <w:pict>
          <v:rect id="_x0000_i1557" style="width:0;height:1.5pt" o:hralign="center" o:hrstd="t" o:hr="t" fillcolor="#a0a0a0" stroked="f"/>
        </w:pict>
      </w:r>
    </w:p>
    <w:p w:rsidR="00FF4C72" w:rsidRPr="0079224E" w:rsidRDefault="00FF4C72" w:rsidP="00FF4C72">
      <w:pPr>
        <w:rPr>
          <w:rFonts w:cs="Arial"/>
          <w:b/>
          <w:bCs/>
        </w:rPr>
      </w:pPr>
      <w:r w:rsidRPr="0079224E">
        <w:rPr>
          <w:rFonts w:cs="Arial"/>
          <w:b/>
          <w:bCs/>
        </w:rPr>
        <w:t>Internal Assessment Criteria and Weight</w:t>
      </w:r>
    </w:p>
    <w:p w:rsidR="00FF4C72" w:rsidRPr="0079224E" w:rsidRDefault="00FF4C72" w:rsidP="00FF4C72">
      <w:pPr>
        <w:rPr>
          <w:rFonts w:cs="Arial"/>
        </w:rPr>
      </w:pPr>
      <w:r w:rsidRPr="0079224E">
        <w:rPr>
          <w:rFonts w:cs="Arial"/>
        </w:rPr>
        <w:t>Learners will be assessed on their ability to:</w:t>
      </w:r>
    </w:p>
    <w:p w:rsidR="00FF4C72" w:rsidRPr="0079224E" w:rsidRDefault="00FF4C72" w:rsidP="00FF4C72">
      <w:pPr>
        <w:numPr>
          <w:ilvl w:val="0"/>
          <w:numId w:val="403"/>
        </w:numPr>
        <w:rPr>
          <w:rFonts w:cs="Arial"/>
        </w:rPr>
      </w:pPr>
      <w:r w:rsidRPr="0079224E">
        <w:rPr>
          <w:rFonts w:cs="Arial"/>
          <w:b/>
          <w:bCs/>
        </w:rPr>
        <w:t>IAC0701</w:t>
      </w:r>
      <w:r w:rsidRPr="0079224E">
        <w:rPr>
          <w:rFonts w:cs="Arial"/>
        </w:rPr>
        <w:t>: Understand the product specifications, sample or prototype, lay plan, standard operating procedures, and production programme</w:t>
      </w:r>
    </w:p>
    <w:p w:rsidR="00FF4C72" w:rsidRPr="0079224E" w:rsidRDefault="00FF4C72" w:rsidP="00FF4C72">
      <w:pPr>
        <w:numPr>
          <w:ilvl w:val="0"/>
          <w:numId w:val="403"/>
        </w:numPr>
        <w:rPr>
          <w:rFonts w:cs="Arial"/>
        </w:rPr>
      </w:pPr>
      <w:r w:rsidRPr="0079224E">
        <w:rPr>
          <w:rFonts w:cs="Arial"/>
          <w:b/>
          <w:bCs/>
        </w:rPr>
        <w:t>IAC0702</w:t>
      </w:r>
      <w:r w:rsidRPr="0079224E">
        <w:rPr>
          <w:rFonts w:cs="Arial"/>
        </w:rPr>
        <w:t>: Describe the concept of product specifications, sample or prototype</w:t>
      </w:r>
    </w:p>
    <w:p w:rsidR="00FF4C72" w:rsidRPr="0079224E" w:rsidRDefault="00FF4C72" w:rsidP="00FF4C72">
      <w:pPr>
        <w:numPr>
          <w:ilvl w:val="0"/>
          <w:numId w:val="403"/>
        </w:numPr>
        <w:rPr>
          <w:rFonts w:cs="Arial"/>
        </w:rPr>
      </w:pPr>
      <w:r w:rsidRPr="0079224E">
        <w:rPr>
          <w:rFonts w:cs="Arial"/>
          <w:b/>
          <w:bCs/>
        </w:rPr>
        <w:t>IAC0703</w:t>
      </w:r>
      <w:r w:rsidRPr="0079224E">
        <w:rPr>
          <w:rFonts w:cs="Arial"/>
        </w:rPr>
        <w:t>: Explain the purpose of product specifications, sample or prototype</w:t>
      </w:r>
    </w:p>
    <w:p w:rsidR="00FF4C72" w:rsidRPr="0079224E" w:rsidRDefault="00FF4C72" w:rsidP="00FF4C72">
      <w:pPr>
        <w:numPr>
          <w:ilvl w:val="0"/>
          <w:numId w:val="403"/>
        </w:numPr>
        <w:rPr>
          <w:rFonts w:cs="Arial"/>
        </w:rPr>
      </w:pPr>
      <w:r w:rsidRPr="0079224E">
        <w:rPr>
          <w:rFonts w:cs="Arial"/>
          <w:b/>
          <w:bCs/>
        </w:rPr>
        <w:t>IAC0704</w:t>
      </w:r>
      <w:r w:rsidRPr="0079224E">
        <w:rPr>
          <w:rFonts w:cs="Arial"/>
        </w:rPr>
        <w:t>: Analyse the importance of product specifications, sample or prototype in the production process</w:t>
      </w:r>
    </w:p>
    <w:p w:rsidR="00FF4C72" w:rsidRPr="0079224E" w:rsidRDefault="00FF4C72" w:rsidP="00FF4C72">
      <w:pPr>
        <w:numPr>
          <w:ilvl w:val="0"/>
          <w:numId w:val="403"/>
        </w:numPr>
        <w:rPr>
          <w:rFonts w:cs="Arial"/>
        </w:rPr>
      </w:pPr>
      <w:r w:rsidRPr="0079224E">
        <w:rPr>
          <w:rFonts w:cs="Arial"/>
          <w:b/>
          <w:bCs/>
        </w:rPr>
        <w:t>IAC0705</w:t>
      </w:r>
      <w:r w:rsidRPr="0079224E">
        <w:rPr>
          <w:rFonts w:cs="Arial"/>
        </w:rPr>
        <w:t>: Identify and define the various aspects of product specifications, sample or prototype (e.g. description, measurements, materials, technical drawings)</w:t>
      </w:r>
    </w:p>
    <w:p w:rsidR="00FF4C72" w:rsidRPr="0079224E" w:rsidRDefault="00FF4C72" w:rsidP="00FF4C72">
      <w:pPr>
        <w:numPr>
          <w:ilvl w:val="0"/>
          <w:numId w:val="403"/>
        </w:numPr>
        <w:rPr>
          <w:rFonts w:cs="Arial"/>
        </w:rPr>
      </w:pPr>
      <w:r w:rsidRPr="0079224E">
        <w:rPr>
          <w:rFonts w:cs="Arial"/>
          <w:b/>
          <w:bCs/>
        </w:rPr>
        <w:t>IAC0706</w:t>
      </w:r>
      <w:r w:rsidRPr="0079224E">
        <w:rPr>
          <w:rFonts w:cs="Arial"/>
        </w:rPr>
        <w:t>: Reason the methods of interpretation of product specifications, sample or prototype</w:t>
      </w:r>
    </w:p>
    <w:p w:rsidR="00FF4C72" w:rsidRPr="0079224E" w:rsidRDefault="00FF4C72" w:rsidP="00FF4C72">
      <w:pPr>
        <w:numPr>
          <w:ilvl w:val="0"/>
          <w:numId w:val="403"/>
        </w:numPr>
        <w:rPr>
          <w:rFonts w:cs="Arial"/>
        </w:rPr>
      </w:pPr>
      <w:r w:rsidRPr="0079224E">
        <w:rPr>
          <w:rFonts w:cs="Arial"/>
          <w:b/>
          <w:bCs/>
        </w:rPr>
        <w:lastRenderedPageBreak/>
        <w:t>IAC0707</w:t>
      </w:r>
      <w:r w:rsidRPr="0079224E">
        <w:rPr>
          <w:rFonts w:cs="Arial"/>
        </w:rPr>
        <w:t>: List the types of product specifications, sample or prototype</w:t>
      </w:r>
    </w:p>
    <w:p w:rsidR="00FF4C72" w:rsidRPr="0079224E" w:rsidRDefault="00FF4C72" w:rsidP="00FF4C72">
      <w:pPr>
        <w:rPr>
          <w:rFonts w:cs="Arial"/>
        </w:rPr>
      </w:pPr>
      <w:r w:rsidRPr="0079224E">
        <w:rPr>
          <w:rFonts w:cs="Arial"/>
          <w:b/>
          <w:bCs/>
        </w:rPr>
        <w:t>Assessment Weight</w:t>
      </w:r>
      <w:r w:rsidRPr="0079224E">
        <w:rPr>
          <w:rFonts w:cs="Arial"/>
        </w:rPr>
        <w:t>: 5%</w:t>
      </w:r>
    </w:p>
    <w:p w:rsidR="00FF4C72" w:rsidRPr="0079224E" w:rsidRDefault="00F37A27" w:rsidP="00FF4C72">
      <w:pPr>
        <w:rPr>
          <w:rFonts w:cs="Arial"/>
        </w:rPr>
      </w:pPr>
      <w:r>
        <w:rPr>
          <w:rFonts w:cs="Arial"/>
        </w:rPr>
        <w:pict>
          <v:rect id="_x0000_i1558" style="width:0;height:1.5pt" o:hralign="center" o:hrstd="t" o:hr="t" fillcolor="#a0a0a0" stroked="f"/>
        </w:pict>
      </w:r>
    </w:p>
    <w:p w:rsidR="00FF4C72" w:rsidRPr="0079224E" w:rsidRDefault="00FF4C72" w:rsidP="00FF4C72">
      <w:pPr>
        <w:rPr>
          <w:rFonts w:cs="Arial"/>
          <w:b/>
          <w:bCs/>
        </w:rPr>
      </w:pPr>
      <w:r w:rsidRPr="0079224E">
        <w:rPr>
          <w:rFonts w:cs="Arial"/>
          <w:b/>
          <w:bCs/>
        </w:rPr>
        <w:t>Application in the Upholstery Workshop</w:t>
      </w:r>
    </w:p>
    <w:p w:rsidR="00FF4C72" w:rsidRPr="0079224E" w:rsidRDefault="00FF4C72" w:rsidP="00FF4C72">
      <w:pPr>
        <w:rPr>
          <w:rFonts w:cs="Arial"/>
        </w:rPr>
      </w:pPr>
      <w:r w:rsidRPr="0079224E">
        <w:rPr>
          <w:rFonts w:cs="Arial"/>
        </w:rPr>
        <w:t xml:space="preserve">In upholstery practice, </w:t>
      </w:r>
      <w:r w:rsidRPr="0079224E">
        <w:rPr>
          <w:rFonts w:cs="Arial"/>
          <w:b/>
          <w:bCs/>
        </w:rPr>
        <w:t>samples and prototypes</w:t>
      </w:r>
      <w:r w:rsidRPr="0079224E">
        <w:rPr>
          <w:rFonts w:cs="Arial"/>
        </w:rPr>
        <w:t xml:space="preserve"> allow for client approval, testing, and refinement of a design before mass production. A well-documented </w:t>
      </w:r>
      <w:r w:rsidRPr="0079224E">
        <w:rPr>
          <w:rFonts w:cs="Arial"/>
          <w:b/>
          <w:bCs/>
        </w:rPr>
        <w:t>specification sheet</w:t>
      </w:r>
      <w:r w:rsidRPr="0079224E">
        <w:rPr>
          <w:rFonts w:cs="Arial"/>
        </w:rPr>
        <w:t xml:space="preserve"> ensures that every team member—from frame maker to finisher—follows the same standards. By mastering this topic, learners develop the ability to interpret customer requirements, collaborate with design and production teams, and contribute to consistent, high-quality outputs across projects.</w:t>
      </w:r>
    </w:p>
    <w:p w:rsidR="00FF4C72" w:rsidRPr="0079224E" w:rsidRDefault="00F37A27" w:rsidP="00FF4C72">
      <w:pPr>
        <w:rPr>
          <w:rFonts w:cs="Arial"/>
        </w:rPr>
      </w:pPr>
      <w:r>
        <w:rPr>
          <w:rFonts w:cs="Arial"/>
        </w:rPr>
        <w:pict>
          <v:rect id="_x0000_i1559" style="width:0;height:1.5pt" o:hralign="center" o:hrstd="t" o:hr="t" fillcolor="#a0a0a0" stroked="f"/>
        </w:pict>
      </w:r>
    </w:p>
    <w:p w:rsidR="00FF4C72" w:rsidRPr="0079224E" w:rsidRDefault="00FF4C72" w:rsidP="00FF4C72">
      <w:pPr>
        <w:rPr>
          <w:rFonts w:cs="Arial"/>
        </w:rPr>
      </w:pPr>
      <w:r w:rsidRPr="0079224E">
        <w:rPr>
          <w:rFonts w:cs="Arial"/>
        </w:rPr>
        <w:t xml:space="preserve"> </w:t>
      </w:r>
    </w:p>
    <w:p w:rsidR="00FF4C72" w:rsidRPr="0079224E" w:rsidRDefault="00FF4C72">
      <w:pPr>
        <w:rPr>
          <w:rFonts w:cs="Arial"/>
        </w:rPr>
      </w:pPr>
      <w:r w:rsidRPr="0079224E">
        <w:rPr>
          <w:rFonts w:cs="Arial"/>
        </w:rPr>
        <w:br w:type="page"/>
      </w:r>
    </w:p>
    <w:p w:rsidR="00FF4C72" w:rsidRPr="0079224E" w:rsidRDefault="00FF4C72" w:rsidP="00FF4C72">
      <w:pPr>
        <w:pStyle w:val="Heading3"/>
        <w:rPr>
          <w:rFonts w:ascii="Century Gothic" w:hAnsi="Century Gothic" w:cs="Arial"/>
          <w:b/>
          <w:bCs/>
        </w:rPr>
      </w:pPr>
      <w:bookmarkStart w:id="78" w:name="_Toc195895512"/>
      <w:r w:rsidRPr="0079224E">
        <w:rPr>
          <w:rFonts w:ascii="Century Gothic" w:hAnsi="Century Gothic" w:cs="Arial"/>
          <w:b/>
          <w:bCs/>
        </w:rPr>
        <w:lastRenderedPageBreak/>
        <w:t>KT0701: Definition of Product Specifications, Samples, Prototypes and Customer Specifications</w:t>
      </w:r>
      <w:bookmarkEnd w:id="78"/>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t>Theoretical Learning Content</w:t>
      </w:r>
    </w:p>
    <w:p w:rsidR="00FF4C72" w:rsidRPr="0079224E" w:rsidRDefault="00FF4C72" w:rsidP="00FF4C72">
      <w:pPr>
        <w:rPr>
          <w:rFonts w:cs="Arial"/>
        </w:rPr>
      </w:pPr>
      <w:r w:rsidRPr="0079224E">
        <w:rPr>
          <w:rFonts w:cs="Arial"/>
        </w:rPr>
        <w:t xml:space="preserve">In upholstery production, clear and standardised communication tools are essential for ensuring that a product meets design requirements, client expectations, and functional standards. Among the most important tools are </w:t>
      </w:r>
      <w:r w:rsidRPr="0079224E">
        <w:rPr>
          <w:rFonts w:cs="Arial"/>
          <w:b/>
          <w:bCs/>
        </w:rPr>
        <w:t>product specifications</w:t>
      </w:r>
      <w:r w:rsidRPr="0079224E">
        <w:rPr>
          <w:rFonts w:cs="Arial"/>
        </w:rPr>
        <w:t xml:space="preserve">, </w:t>
      </w:r>
      <w:r w:rsidRPr="0079224E">
        <w:rPr>
          <w:rFonts w:cs="Arial"/>
          <w:b/>
          <w:bCs/>
        </w:rPr>
        <w:t>samples</w:t>
      </w:r>
      <w:r w:rsidRPr="0079224E">
        <w:rPr>
          <w:rFonts w:cs="Arial"/>
        </w:rPr>
        <w:t xml:space="preserve">, </w:t>
      </w:r>
      <w:r w:rsidRPr="0079224E">
        <w:rPr>
          <w:rFonts w:cs="Arial"/>
          <w:b/>
          <w:bCs/>
        </w:rPr>
        <w:t>prototypes</w:t>
      </w:r>
      <w:r w:rsidRPr="0079224E">
        <w:rPr>
          <w:rFonts w:cs="Arial"/>
        </w:rPr>
        <w:t xml:space="preserve">, and </w:t>
      </w:r>
      <w:r w:rsidRPr="0079224E">
        <w:rPr>
          <w:rFonts w:cs="Arial"/>
          <w:b/>
          <w:bCs/>
        </w:rPr>
        <w:t>customer specifications</w:t>
      </w:r>
      <w:r w:rsidRPr="0079224E">
        <w:rPr>
          <w:rFonts w:cs="Arial"/>
        </w:rPr>
        <w:t>. Each plays a distinct role in the development, approval, and execution of a furniture piece.</w:t>
      </w:r>
    </w:p>
    <w:p w:rsidR="00FF4C72" w:rsidRPr="0079224E" w:rsidRDefault="00FF4C72" w:rsidP="00FF4C72">
      <w:pPr>
        <w:rPr>
          <w:rFonts w:cs="Arial"/>
        </w:rPr>
      </w:pPr>
      <w:r w:rsidRPr="0079224E">
        <w:rPr>
          <w:rFonts w:cs="Arial"/>
        </w:rPr>
        <w:t>Understanding these terms provides learners with the vocabulary and framework needed to interpret design briefs, engage with quality control processes, and participate in product development.</w:t>
      </w:r>
    </w:p>
    <w:p w:rsidR="00FF4C72" w:rsidRPr="0079224E" w:rsidRDefault="00F37A27" w:rsidP="00FF4C72">
      <w:pPr>
        <w:rPr>
          <w:rFonts w:cs="Arial"/>
        </w:rPr>
      </w:pPr>
      <w:r>
        <w:rPr>
          <w:rFonts w:cs="Arial"/>
        </w:rPr>
        <w:pict>
          <v:rect id="_x0000_i1560" style="width:0;height:1.5pt" o:hralign="center" o:hrstd="t" o:hr="t" fillcolor="#a0a0a0" stroked="f"/>
        </w:pict>
      </w:r>
    </w:p>
    <w:p w:rsidR="00FF4C72" w:rsidRPr="0079224E" w:rsidRDefault="00FF4C72" w:rsidP="00FF4C72">
      <w:pPr>
        <w:rPr>
          <w:rFonts w:cs="Arial"/>
          <w:b/>
          <w:bCs/>
        </w:rPr>
      </w:pPr>
      <w:r w:rsidRPr="0079224E">
        <w:rPr>
          <w:rFonts w:cs="Arial"/>
          <w:b/>
          <w:bCs/>
        </w:rPr>
        <w:t>1. Product Specifications</w:t>
      </w:r>
    </w:p>
    <w:p w:rsidR="00FF4C72" w:rsidRPr="0079224E" w:rsidRDefault="00FF4C72" w:rsidP="00FF4C72">
      <w:pPr>
        <w:rPr>
          <w:rFonts w:cs="Arial"/>
        </w:rPr>
      </w:pPr>
      <w:r w:rsidRPr="0079224E">
        <w:rPr>
          <w:rFonts w:cs="Arial"/>
          <w:b/>
          <w:bCs/>
        </w:rPr>
        <w:t>Definition</w:t>
      </w:r>
      <w:r w:rsidRPr="0079224E">
        <w:rPr>
          <w:rFonts w:cs="Arial"/>
        </w:rPr>
        <w:t xml:space="preserve">: A </w:t>
      </w:r>
      <w:r w:rsidRPr="0079224E">
        <w:rPr>
          <w:rFonts w:cs="Arial"/>
          <w:b/>
          <w:bCs/>
        </w:rPr>
        <w:t>product specification</w:t>
      </w:r>
      <w:r w:rsidRPr="0079224E">
        <w:rPr>
          <w:rFonts w:cs="Arial"/>
        </w:rPr>
        <w:t xml:space="preserve"> is a structured document or sheet that outlines the key technical and aesthetic characteristics of a furniture product.</w:t>
      </w:r>
    </w:p>
    <w:p w:rsidR="00FF4C72" w:rsidRPr="0079224E" w:rsidRDefault="00FF4C72" w:rsidP="00FF4C72">
      <w:pPr>
        <w:rPr>
          <w:rFonts w:cs="Arial"/>
        </w:rPr>
      </w:pPr>
      <w:r w:rsidRPr="0079224E">
        <w:rPr>
          <w:rFonts w:cs="Arial"/>
        </w:rPr>
        <w:t>It typically includes:</w:t>
      </w:r>
    </w:p>
    <w:p w:rsidR="00FF4C72" w:rsidRPr="0079224E" w:rsidRDefault="00FF4C72" w:rsidP="00FF4C72">
      <w:pPr>
        <w:numPr>
          <w:ilvl w:val="0"/>
          <w:numId w:val="404"/>
        </w:numPr>
        <w:rPr>
          <w:rFonts w:cs="Arial"/>
        </w:rPr>
      </w:pPr>
      <w:r w:rsidRPr="0079224E">
        <w:rPr>
          <w:rFonts w:cs="Arial"/>
        </w:rPr>
        <w:t>Dimensions</w:t>
      </w:r>
    </w:p>
    <w:p w:rsidR="00FF4C72" w:rsidRPr="0079224E" w:rsidRDefault="00FF4C72" w:rsidP="00FF4C72">
      <w:pPr>
        <w:numPr>
          <w:ilvl w:val="0"/>
          <w:numId w:val="404"/>
        </w:numPr>
        <w:rPr>
          <w:rFonts w:cs="Arial"/>
        </w:rPr>
      </w:pPr>
      <w:r w:rsidRPr="0079224E">
        <w:rPr>
          <w:rFonts w:cs="Arial"/>
        </w:rPr>
        <w:t>Materials to be used (timber, foam, fabric)</w:t>
      </w:r>
    </w:p>
    <w:p w:rsidR="00FF4C72" w:rsidRPr="0079224E" w:rsidRDefault="00FF4C72" w:rsidP="00FF4C72">
      <w:pPr>
        <w:numPr>
          <w:ilvl w:val="0"/>
          <w:numId w:val="404"/>
        </w:numPr>
        <w:rPr>
          <w:rFonts w:cs="Arial"/>
        </w:rPr>
      </w:pPr>
      <w:r w:rsidRPr="0079224E">
        <w:rPr>
          <w:rFonts w:cs="Arial"/>
        </w:rPr>
        <w:t>Colours and finishes</w:t>
      </w:r>
    </w:p>
    <w:p w:rsidR="00FF4C72" w:rsidRPr="0079224E" w:rsidRDefault="00FF4C72" w:rsidP="00FF4C72">
      <w:pPr>
        <w:numPr>
          <w:ilvl w:val="0"/>
          <w:numId w:val="404"/>
        </w:numPr>
        <w:rPr>
          <w:rFonts w:cs="Arial"/>
        </w:rPr>
      </w:pPr>
      <w:r w:rsidRPr="0079224E">
        <w:rPr>
          <w:rFonts w:cs="Arial"/>
        </w:rPr>
        <w:t>Assembly requirements</w:t>
      </w:r>
    </w:p>
    <w:p w:rsidR="00FF4C72" w:rsidRPr="0079224E" w:rsidRDefault="00FF4C72" w:rsidP="00FF4C72">
      <w:pPr>
        <w:numPr>
          <w:ilvl w:val="0"/>
          <w:numId w:val="404"/>
        </w:numPr>
        <w:rPr>
          <w:rFonts w:cs="Arial"/>
        </w:rPr>
      </w:pPr>
      <w:r w:rsidRPr="0079224E">
        <w:rPr>
          <w:rFonts w:cs="Arial"/>
        </w:rPr>
        <w:t>Tolerances</w:t>
      </w:r>
    </w:p>
    <w:p w:rsidR="00FF4C72" w:rsidRPr="0079224E" w:rsidRDefault="00FF4C72" w:rsidP="00FF4C72">
      <w:pPr>
        <w:numPr>
          <w:ilvl w:val="0"/>
          <w:numId w:val="404"/>
        </w:numPr>
        <w:rPr>
          <w:rFonts w:cs="Arial"/>
        </w:rPr>
      </w:pPr>
      <w:r w:rsidRPr="0079224E">
        <w:rPr>
          <w:rFonts w:cs="Arial"/>
        </w:rPr>
        <w:t>Quality standards</w:t>
      </w:r>
    </w:p>
    <w:p w:rsidR="00FF4C72" w:rsidRPr="0079224E" w:rsidRDefault="00FF4C72" w:rsidP="00FF4C72">
      <w:pPr>
        <w:numPr>
          <w:ilvl w:val="0"/>
          <w:numId w:val="404"/>
        </w:numPr>
        <w:rPr>
          <w:rFonts w:cs="Arial"/>
        </w:rPr>
      </w:pPr>
      <w:r w:rsidRPr="0079224E">
        <w:rPr>
          <w:rFonts w:cs="Arial"/>
        </w:rPr>
        <w:t>Compliance instructions</w:t>
      </w:r>
    </w:p>
    <w:p w:rsidR="00FF4C72" w:rsidRPr="0079224E" w:rsidRDefault="00FF4C72" w:rsidP="00FF4C72">
      <w:pPr>
        <w:rPr>
          <w:rFonts w:cs="Arial"/>
        </w:rPr>
      </w:pPr>
      <w:r w:rsidRPr="0079224E">
        <w:rPr>
          <w:rFonts w:cs="Arial"/>
        </w:rPr>
        <w:t>A product specification serves as a central reference point for the entire production team.</w:t>
      </w:r>
    </w:p>
    <w:p w:rsidR="00FF4C72" w:rsidRPr="0079224E" w:rsidRDefault="00F37A27" w:rsidP="00FF4C72">
      <w:pPr>
        <w:rPr>
          <w:rFonts w:cs="Arial"/>
        </w:rPr>
      </w:pPr>
      <w:r>
        <w:rPr>
          <w:rFonts w:cs="Arial"/>
        </w:rPr>
        <w:pict>
          <v:rect id="_x0000_i1561" style="width:0;height:1.5pt" o:hralign="center" o:hrstd="t" o:hr="t" fillcolor="#a0a0a0" stroked="f"/>
        </w:pict>
      </w:r>
    </w:p>
    <w:p w:rsidR="00FF4C72" w:rsidRPr="0079224E" w:rsidRDefault="00FF4C72" w:rsidP="00FF4C72">
      <w:pPr>
        <w:rPr>
          <w:rFonts w:cs="Arial"/>
          <w:b/>
          <w:bCs/>
        </w:rPr>
      </w:pPr>
      <w:r w:rsidRPr="0079224E">
        <w:rPr>
          <w:rFonts w:cs="Arial"/>
          <w:b/>
          <w:bCs/>
        </w:rPr>
        <w:t>2. Samples</w:t>
      </w:r>
    </w:p>
    <w:p w:rsidR="00FF4C72" w:rsidRPr="0079224E" w:rsidRDefault="00FF4C72" w:rsidP="00FF4C72">
      <w:pPr>
        <w:rPr>
          <w:rFonts w:cs="Arial"/>
        </w:rPr>
      </w:pPr>
      <w:r w:rsidRPr="0079224E">
        <w:rPr>
          <w:rFonts w:cs="Arial"/>
          <w:b/>
          <w:bCs/>
        </w:rPr>
        <w:t>Definition</w:t>
      </w:r>
      <w:r w:rsidRPr="0079224E">
        <w:rPr>
          <w:rFonts w:cs="Arial"/>
        </w:rPr>
        <w:t xml:space="preserve">: A </w:t>
      </w:r>
      <w:r w:rsidRPr="0079224E">
        <w:rPr>
          <w:rFonts w:cs="Arial"/>
          <w:b/>
          <w:bCs/>
        </w:rPr>
        <w:t>sample</w:t>
      </w:r>
      <w:r w:rsidRPr="0079224E">
        <w:rPr>
          <w:rFonts w:cs="Arial"/>
        </w:rPr>
        <w:t xml:space="preserve"> refers to a small or full-scale example of a particular component or material used to evaluate appearance, quality, or suitability.</w:t>
      </w:r>
    </w:p>
    <w:p w:rsidR="00FF4C72" w:rsidRPr="0079224E" w:rsidRDefault="00FF4C72" w:rsidP="00FF4C72">
      <w:pPr>
        <w:rPr>
          <w:rFonts w:cs="Arial"/>
        </w:rPr>
      </w:pPr>
      <w:r w:rsidRPr="0079224E">
        <w:rPr>
          <w:rFonts w:cs="Arial"/>
        </w:rPr>
        <w:t>Examples in upholstery:</w:t>
      </w:r>
    </w:p>
    <w:p w:rsidR="00FF4C72" w:rsidRPr="0079224E" w:rsidRDefault="00FF4C72" w:rsidP="00FF4C72">
      <w:pPr>
        <w:numPr>
          <w:ilvl w:val="0"/>
          <w:numId w:val="405"/>
        </w:numPr>
        <w:rPr>
          <w:rFonts w:cs="Arial"/>
        </w:rPr>
      </w:pPr>
      <w:r w:rsidRPr="0079224E">
        <w:rPr>
          <w:rFonts w:cs="Arial"/>
        </w:rPr>
        <w:t>Fabric swatches showing texture and colour</w:t>
      </w:r>
    </w:p>
    <w:p w:rsidR="00FF4C72" w:rsidRPr="0079224E" w:rsidRDefault="00FF4C72" w:rsidP="00FF4C72">
      <w:pPr>
        <w:numPr>
          <w:ilvl w:val="0"/>
          <w:numId w:val="405"/>
        </w:numPr>
        <w:rPr>
          <w:rFonts w:cs="Arial"/>
        </w:rPr>
      </w:pPr>
      <w:r w:rsidRPr="0079224E">
        <w:rPr>
          <w:rFonts w:cs="Arial"/>
        </w:rPr>
        <w:t>Foam samples for density comparison</w:t>
      </w:r>
    </w:p>
    <w:p w:rsidR="00FF4C72" w:rsidRPr="0079224E" w:rsidRDefault="00FF4C72" w:rsidP="00FF4C72">
      <w:pPr>
        <w:numPr>
          <w:ilvl w:val="0"/>
          <w:numId w:val="405"/>
        </w:numPr>
        <w:rPr>
          <w:rFonts w:cs="Arial"/>
        </w:rPr>
      </w:pPr>
      <w:r w:rsidRPr="0079224E">
        <w:rPr>
          <w:rFonts w:cs="Arial"/>
        </w:rPr>
        <w:t>Stitching or buttoning samples</w:t>
      </w:r>
    </w:p>
    <w:p w:rsidR="00FF4C72" w:rsidRPr="0079224E" w:rsidRDefault="00FF4C72" w:rsidP="00FF4C72">
      <w:pPr>
        <w:rPr>
          <w:rFonts w:cs="Arial"/>
        </w:rPr>
      </w:pPr>
      <w:r w:rsidRPr="0079224E">
        <w:rPr>
          <w:rFonts w:cs="Arial"/>
        </w:rPr>
        <w:t>Samples assist in supplier selection, internal approvals, and customer demonstrations.</w:t>
      </w:r>
    </w:p>
    <w:p w:rsidR="00FF4C72" w:rsidRPr="0079224E" w:rsidRDefault="00F37A27" w:rsidP="00FF4C72">
      <w:pPr>
        <w:rPr>
          <w:rFonts w:cs="Arial"/>
        </w:rPr>
      </w:pPr>
      <w:r>
        <w:rPr>
          <w:rFonts w:cs="Arial"/>
        </w:rPr>
        <w:lastRenderedPageBreak/>
        <w:pict>
          <v:rect id="_x0000_i1562" style="width:0;height:1.5pt" o:hralign="center" o:hrstd="t" o:hr="t" fillcolor="#a0a0a0" stroked="f"/>
        </w:pict>
      </w:r>
    </w:p>
    <w:p w:rsidR="00FF4C72" w:rsidRPr="0079224E" w:rsidRDefault="00FF4C72" w:rsidP="00FF4C72">
      <w:pPr>
        <w:rPr>
          <w:rFonts w:cs="Arial"/>
          <w:b/>
          <w:bCs/>
        </w:rPr>
      </w:pPr>
      <w:r w:rsidRPr="0079224E">
        <w:rPr>
          <w:rFonts w:cs="Arial"/>
          <w:b/>
          <w:bCs/>
        </w:rPr>
        <w:t>3. Prototypes</w:t>
      </w:r>
    </w:p>
    <w:p w:rsidR="00FF4C72" w:rsidRPr="0079224E" w:rsidRDefault="00FF4C72" w:rsidP="00FF4C72">
      <w:pPr>
        <w:rPr>
          <w:rFonts w:cs="Arial"/>
        </w:rPr>
      </w:pPr>
      <w:r w:rsidRPr="0079224E">
        <w:rPr>
          <w:rFonts w:cs="Arial"/>
          <w:b/>
          <w:bCs/>
        </w:rPr>
        <w:t>Definition</w:t>
      </w:r>
      <w:r w:rsidRPr="0079224E">
        <w:rPr>
          <w:rFonts w:cs="Arial"/>
        </w:rPr>
        <w:t xml:space="preserve">: A </w:t>
      </w:r>
      <w:r w:rsidRPr="0079224E">
        <w:rPr>
          <w:rFonts w:cs="Arial"/>
          <w:b/>
          <w:bCs/>
        </w:rPr>
        <w:t>prototype</w:t>
      </w:r>
      <w:r w:rsidRPr="0079224E">
        <w:rPr>
          <w:rFonts w:cs="Arial"/>
        </w:rPr>
        <w:t xml:space="preserve"> is a </w:t>
      </w:r>
      <w:r w:rsidRPr="0079224E">
        <w:rPr>
          <w:rFonts w:cs="Arial"/>
          <w:b/>
          <w:bCs/>
        </w:rPr>
        <w:t>first full version</w:t>
      </w:r>
      <w:r w:rsidRPr="0079224E">
        <w:rPr>
          <w:rFonts w:cs="Arial"/>
        </w:rPr>
        <w:t xml:space="preserve"> of a complete product created before full production to </w:t>
      </w:r>
      <w:r w:rsidRPr="0079224E">
        <w:rPr>
          <w:rFonts w:cs="Arial"/>
          <w:b/>
          <w:bCs/>
        </w:rPr>
        <w:t>test the design</w:t>
      </w:r>
      <w:r w:rsidRPr="0079224E">
        <w:rPr>
          <w:rFonts w:cs="Arial"/>
        </w:rPr>
        <w:t>, structure, comfort, and visual appeal.</w:t>
      </w:r>
    </w:p>
    <w:p w:rsidR="00FF4C72" w:rsidRPr="0079224E" w:rsidRDefault="00FF4C72" w:rsidP="00FF4C72">
      <w:pPr>
        <w:rPr>
          <w:rFonts w:cs="Arial"/>
        </w:rPr>
      </w:pPr>
      <w:r w:rsidRPr="0079224E">
        <w:rPr>
          <w:rFonts w:cs="Arial"/>
        </w:rPr>
        <w:t>In upholstery, a prototype might include:</w:t>
      </w:r>
    </w:p>
    <w:p w:rsidR="00FF4C72" w:rsidRPr="0079224E" w:rsidRDefault="00FF4C72" w:rsidP="00FF4C72">
      <w:pPr>
        <w:numPr>
          <w:ilvl w:val="0"/>
          <w:numId w:val="406"/>
        </w:numPr>
        <w:rPr>
          <w:rFonts w:cs="Arial"/>
        </w:rPr>
      </w:pPr>
      <w:r w:rsidRPr="0079224E">
        <w:rPr>
          <w:rFonts w:cs="Arial"/>
        </w:rPr>
        <w:t>A completed chair showing design lines, material use, and comfort level</w:t>
      </w:r>
    </w:p>
    <w:p w:rsidR="00FF4C72" w:rsidRPr="0079224E" w:rsidRDefault="00FF4C72" w:rsidP="00FF4C72">
      <w:pPr>
        <w:numPr>
          <w:ilvl w:val="0"/>
          <w:numId w:val="406"/>
        </w:numPr>
        <w:rPr>
          <w:rFonts w:cs="Arial"/>
        </w:rPr>
      </w:pPr>
      <w:r w:rsidRPr="0079224E">
        <w:rPr>
          <w:rFonts w:cs="Arial"/>
        </w:rPr>
        <w:t>A single unit for client presentation and feedback before batch manufacturing</w:t>
      </w:r>
    </w:p>
    <w:p w:rsidR="00FF4C72" w:rsidRPr="0079224E" w:rsidRDefault="00FF4C72" w:rsidP="00FF4C72">
      <w:pPr>
        <w:rPr>
          <w:rFonts w:cs="Arial"/>
        </w:rPr>
      </w:pPr>
      <w:r w:rsidRPr="0079224E">
        <w:rPr>
          <w:rFonts w:cs="Arial"/>
        </w:rPr>
        <w:t>Prototypes allow for design refinement and identification of faults.</w:t>
      </w:r>
    </w:p>
    <w:p w:rsidR="00FF4C72" w:rsidRPr="0079224E" w:rsidRDefault="00F37A27" w:rsidP="00FF4C72">
      <w:pPr>
        <w:rPr>
          <w:rFonts w:cs="Arial"/>
        </w:rPr>
      </w:pPr>
      <w:r>
        <w:rPr>
          <w:rFonts w:cs="Arial"/>
        </w:rPr>
        <w:pict>
          <v:rect id="_x0000_i1563" style="width:0;height:1.5pt" o:hralign="center" o:hrstd="t" o:hr="t" fillcolor="#a0a0a0" stroked="f"/>
        </w:pict>
      </w:r>
    </w:p>
    <w:p w:rsidR="00FF4C72" w:rsidRPr="0079224E" w:rsidRDefault="00FF4C72" w:rsidP="00FF4C72">
      <w:pPr>
        <w:rPr>
          <w:rFonts w:cs="Arial"/>
          <w:b/>
          <w:bCs/>
        </w:rPr>
      </w:pPr>
      <w:r w:rsidRPr="0079224E">
        <w:rPr>
          <w:rFonts w:cs="Arial"/>
          <w:b/>
          <w:bCs/>
        </w:rPr>
        <w:t>4. Customer Specifications</w:t>
      </w:r>
    </w:p>
    <w:p w:rsidR="00FF4C72" w:rsidRPr="0079224E" w:rsidRDefault="00FF4C72" w:rsidP="00FF4C72">
      <w:pPr>
        <w:rPr>
          <w:rFonts w:cs="Arial"/>
        </w:rPr>
      </w:pPr>
      <w:r w:rsidRPr="0079224E">
        <w:rPr>
          <w:rFonts w:cs="Arial"/>
          <w:b/>
          <w:bCs/>
        </w:rPr>
        <w:t>Definition</w:t>
      </w:r>
      <w:r w:rsidRPr="0079224E">
        <w:rPr>
          <w:rFonts w:cs="Arial"/>
        </w:rPr>
        <w:t xml:space="preserve">: </w:t>
      </w:r>
      <w:r w:rsidRPr="0079224E">
        <w:rPr>
          <w:rFonts w:cs="Arial"/>
          <w:b/>
          <w:bCs/>
        </w:rPr>
        <w:t>Customer specifications</w:t>
      </w:r>
      <w:r w:rsidRPr="0079224E">
        <w:rPr>
          <w:rFonts w:cs="Arial"/>
        </w:rPr>
        <w:t xml:space="preserve"> are the specific preferences, requirements, or constraints provided by the client regarding a furniture item.</w:t>
      </w:r>
    </w:p>
    <w:p w:rsidR="00FF4C72" w:rsidRPr="0079224E" w:rsidRDefault="00FF4C72" w:rsidP="00FF4C72">
      <w:pPr>
        <w:rPr>
          <w:rFonts w:cs="Arial"/>
        </w:rPr>
      </w:pPr>
      <w:r w:rsidRPr="0079224E">
        <w:rPr>
          <w:rFonts w:cs="Arial"/>
        </w:rPr>
        <w:t>This may include:</w:t>
      </w:r>
    </w:p>
    <w:p w:rsidR="00FF4C72" w:rsidRPr="0079224E" w:rsidRDefault="00FF4C72" w:rsidP="00FF4C72">
      <w:pPr>
        <w:numPr>
          <w:ilvl w:val="0"/>
          <w:numId w:val="407"/>
        </w:numPr>
        <w:rPr>
          <w:rFonts w:cs="Arial"/>
        </w:rPr>
      </w:pPr>
      <w:r w:rsidRPr="0079224E">
        <w:rPr>
          <w:rFonts w:cs="Arial"/>
        </w:rPr>
        <w:t>Size limitations</w:t>
      </w:r>
    </w:p>
    <w:p w:rsidR="00FF4C72" w:rsidRPr="0079224E" w:rsidRDefault="00FF4C72" w:rsidP="00FF4C72">
      <w:pPr>
        <w:numPr>
          <w:ilvl w:val="0"/>
          <w:numId w:val="407"/>
        </w:numPr>
        <w:rPr>
          <w:rFonts w:cs="Arial"/>
        </w:rPr>
      </w:pPr>
      <w:r w:rsidRPr="0079224E">
        <w:rPr>
          <w:rFonts w:cs="Arial"/>
        </w:rPr>
        <w:t>Preferred finishes or colours</w:t>
      </w:r>
    </w:p>
    <w:p w:rsidR="00FF4C72" w:rsidRPr="0079224E" w:rsidRDefault="00FF4C72" w:rsidP="00FF4C72">
      <w:pPr>
        <w:numPr>
          <w:ilvl w:val="0"/>
          <w:numId w:val="407"/>
        </w:numPr>
        <w:rPr>
          <w:rFonts w:cs="Arial"/>
        </w:rPr>
      </w:pPr>
      <w:r w:rsidRPr="0079224E">
        <w:rPr>
          <w:rFonts w:cs="Arial"/>
        </w:rPr>
        <w:t>Branding or logos</w:t>
      </w:r>
    </w:p>
    <w:p w:rsidR="00FF4C72" w:rsidRPr="0079224E" w:rsidRDefault="00FF4C72" w:rsidP="00FF4C72">
      <w:pPr>
        <w:numPr>
          <w:ilvl w:val="0"/>
          <w:numId w:val="407"/>
        </w:numPr>
        <w:rPr>
          <w:rFonts w:cs="Arial"/>
        </w:rPr>
      </w:pPr>
      <w:r w:rsidRPr="0079224E">
        <w:rPr>
          <w:rFonts w:cs="Arial"/>
        </w:rPr>
        <w:t>Functional requests (e.g. storage inside an ottoman)</w:t>
      </w:r>
    </w:p>
    <w:p w:rsidR="00FF4C72" w:rsidRPr="0079224E" w:rsidRDefault="00FF4C72" w:rsidP="00FF4C72">
      <w:pPr>
        <w:numPr>
          <w:ilvl w:val="0"/>
          <w:numId w:val="407"/>
        </w:numPr>
        <w:rPr>
          <w:rFonts w:cs="Arial"/>
        </w:rPr>
      </w:pPr>
      <w:r w:rsidRPr="0079224E">
        <w:rPr>
          <w:rFonts w:cs="Arial"/>
        </w:rPr>
        <w:t>Price and timeline constraints</w:t>
      </w:r>
    </w:p>
    <w:p w:rsidR="00FF4C72" w:rsidRPr="0079224E" w:rsidRDefault="00FF4C72" w:rsidP="00FF4C72">
      <w:pPr>
        <w:rPr>
          <w:rFonts w:cs="Arial"/>
        </w:rPr>
      </w:pPr>
      <w:r w:rsidRPr="0079224E">
        <w:rPr>
          <w:rFonts w:cs="Arial"/>
        </w:rPr>
        <w:t>Customer specifications guide customisation and must be integrated into the product specification and production process.</w:t>
      </w:r>
    </w:p>
    <w:p w:rsidR="00FF4C72" w:rsidRPr="0079224E" w:rsidRDefault="00F37A27" w:rsidP="00FF4C72">
      <w:pPr>
        <w:rPr>
          <w:rFonts w:cs="Arial"/>
        </w:rPr>
      </w:pPr>
      <w:r>
        <w:rPr>
          <w:rFonts w:cs="Arial"/>
        </w:rPr>
        <w:pict>
          <v:rect id="_x0000_i1564" style="width:0;height:1.5pt" o:hralign="center" o:hrstd="t" o:hr="t" fillcolor="#a0a0a0" stroked="f"/>
        </w:pict>
      </w:r>
    </w:p>
    <w:p w:rsidR="00FF4C72" w:rsidRPr="0079224E" w:rsidRDefault="00FF4C72" w:rsidP="00FF4C72">
      <w:pPr>
        <w:rPr>
          <w:rFonts w:cs="Arial"/>
          <w:b/>
          <w:bCs/>
        </w:rPr>
      </w:pPr>
      <w:r w:rsidRPr="0079224E">
        <w:rPr>
          <w:rFonts w:cs="Arial"/>
          <w:b/>
          <w:bCs/>
        </w:rPr>
        <w:t>Examples</w:t>
      </w:r>
    </w:p>
    <w:p w:rsidR="00FF4C72" w:rsidRPr="0079224E" w:rsidRDefault="00FF4C72" w:rsidP="00FF4C72">
      <w:pPr>
        <w:numPr>
          <w:ilvl w:val="0"/>
          <w:numId w:val="408"/>
        </w:numPr>
        <w:rPr>
          <w:rFonts w:cs="Arial"/>
        </w:rPr>
      </w:pPr>
      <w:r w:rsidRPr="0079224E">
        <w:rPr>
          <w:rFonts w:cs="Arial"/>
        </w:rPr>
        <w:t xml:space="preserve">A </w:t>
      </w:r>
      <w:r w:rsidRPr="0079224E">
        <w:rPr>
          <w:rFonts w:cs="Arial"/>
          <w:b/>
          <w:bCs/>
        </w:rPr>
        <w:t>fabric sample</w:t>
      </w:r>
      <w:r w:rsidRPr="0079224E">
        <w:rPr>
          <w:rFonts w:cs="Arial"/>
        </w:rPr>
        <w:t xml:space="preserve"> is approved by the client before being applied to the full prototype.</w:t>
      </w:r>
    </w:p>
    <w:p w:rsidR="00FF4C72" w:rsidRPr="0079224E" w:rsidRDefault="00FF4C72" w:rsidP="00FF4C72">
      <w:pPr>
        <w:numPr>
          <w:ilvl w:val="0"/>
          <w:numId w:val="408"/>
        </w:numPr>
        <w:rPr>
          <w:rFonts w:cs="Arial"/>
        </w:rPr>
      </w:pPr>
      <w:r w:rsidRPr="0079224E">
        <w:rPr>
          <w:rFonts w:cs="Arial"/>
        </w:rPr>
        <w:t xml:space="preserve">A </w:t>
      </w:r>
      <w:r w:rsidRPr="0079224E">
        <w:rPr>
          <w:rFonts w:cs="Arial"/>
          <w:b/>
          <w:bCs/>
        </w:rPr>
        <w:t>product specification sheet</w:t>
      </w:r>
      <w:r w:rsidRPr="0079224E">
        <w:rPr>
          <w:rFonts w:cs="Arial"/>
        </w:rPr>
        <w:t xml:space="preserve"> outlines all measurements, foam density, and fabric type for a custom sofa.</w:t>
      </w:r>
    </w:p>
    <w:p w:rsidR="00FF4C72" w:rsidRPr="0079224E" w:rsidRDefault="00FF4C72" w:rsidP="00FF4C72">
      <w:pPr>
        <w:numPr>
          <w:ilvl w:val="0"/>
          <w:numId w:val="408"/>
        </w:numPr>
        <w:rPr>
          <w:rFonts w:cs="Arial"/>
        </w:rPr>
      </w:pPr>
      <w:r w:rsidRPr="0079224E">
        <w:rPr>
          <w:rFonts w:cs="Arial"/>
        </w:rPr>
        <w:t xml:space="preserve">A </w:t>
      </w:r>
      <w:r w:rsidRPr="0079224E">
        <w:rPr>
          <w:rFonts w:cs="Arial"/>
          <w:b/>
          <w:bCs/>
        </w:rPr>
        <w:t>customer specification document</w:t>
      </w:r>
      <w:r w:rsidRPr="0079224E">
        <w:rPr>
          <w:rFonts w:cs="Arial"/>
        </w:rPr>
        <w:t xml:space="preserve"> requests that the chair height be reduced to accommodate a specific office desk height.</w:t>
      </w:r>
    </w:p>
    <w:p w:rsidR="00FF4C72" w:rsidRPr="0079224E" w:rsidRDefault="00FF4C72" w:rsidP="00FF4C72">
      <w:pPr>
        <w:numPr>
          <w:ilvl w:val="0"/>
          <w:numId w:val="408"/>
        </w:numPr>
        <w:rPr>
          <w:rFonts w:cs="Arial"/>
        </w:rPr>
      </w:pPr>
      <w:r w:rsidRPr="0079224E">
        <w:rPr>
          <w:rFonts w:cs="Arial"/>
        </w:rPr>
        <w:t xml:space="preserve">A </w:t>
      </w:r>
      <w:r w:rsidRPr="0079224E">
        <w:rPr>
          <w:rFonts w:cs="Arial"/>
          <w:b/>
          <w:bCs/>
        </w:rPr>
        <w:t>prototype lounge suite</w:t>
      </w:r>
      <w:r w:rsidRPr="0079224E">
        <w:rPr>
          <w:rFonts w:cs="Arial"/>
        </w:rPr>
        <w:t xml:space="preserve"> is manufactured to check scale and cushion comfort before full-scale production begins.</w:t>
      </w:r>
    </w:p>
    <w:p w:rsidR="00FF4C72" w:rsidRPr="0079224E" w:rsidRDefault="00F37A27" w:rsidP="00FF4C72">
      <w:pPr>
        <w:rPr>
          <w:rFonts w:cs="Arial"/>
        </w:rPr>
      </w:pPr>
      <w:r>
        <w:rPr>
          <w:rFonts w:cs="Arial"/>
        </w:rPr>
        <w:pict>
          <v:rect id="_x0000_i1565" style="width:0;height:1.5pt" o:hralign="center" o:hrstd="t" o:hr="t" fillcolor="#a0a0a0" stroked="f"/>
        </w:pict>
      </w:r>
    </w:p>
    <w:p w:rsidR="00FF4C72" w:rsidRPr="0079224E" w:rsidRDefault="00FF4C72">
      <w:pPr>
        <w:rPr>
          <w:rFonts w:cs="Arial"/>
          <w:b/>
          <w:bCs/>
        </w:rPr>
      </w:pPr>
      <w:r w:rsidRPr="0079224E">
        <w:rPr>
          <w:rFonts w:cs="Arial"/>
          <w:b/>
          <w:bCs/>
        </w:rPr>
        <w:br w:type="page"/>
      </w:r>
    </w:p>
    <w:p w:rsidR="00FF4C72" w:rsidRPr="0079224E" w:rsidRDefault="00FF4C72" w:rsidP="00FF4C72">
      <w:pPr>
        <w:rPr>
          <w:rFonts w:cs="Arial"/>
          <w:b/>
          <w:bCs/>
        </w:rPr>
      </w:pPr>
      <w:r w:rsidRPr="0079224E">
        <w:rPr>
          <w:rFonts w:cs="Arial"/>
          <w:b/>
          <w:bCs/>
        </w:rPr>
        <w:lastRenderedPageBreak/>
        <w:t>Case Study</w:t>
      </w:r>
    </w:p>
    <w:p w:rsidR="00FF4C72" w:rsidRPr="0079224E" w:rsidRDefault="00FF4C72" w:rsidP="00FF4C72">
      <w:pPr>
        <w:rPr>
          <w:rFonts w:cs="Arial"/>
        </w:rPr>
      </w:pPr>
      <w:r w:rsidRPr="0079224E">
        <w:rPr>
          <w:rFonts w:cs="Arial"/>
          <w:b/>
          <w:bCs/>
        </w:rPr>
        <w:t>Case Study: Sipho's Specification Success</w:t>
      </w:r>
    </w:p>
    <w:p w:rsidR="00FF4C72" w:rsidRPr="0079224E" w:rsidRDefault="00FF4C72" w:rsidP="00FF4C72">
      <w:pPr>
        <w:rPr>
          <w:rFonts w:cs="Arial"/>
        </w:rPr>
      </w:pPr>
      <w:r w:rsidRPr="0079224E">
        <w:rPr>
          <w:rFonts w:cs="Arial"/>
        </w:rPr>
        <w:t>Sipho, a junior upholsterer in a Port Elizabeth workshop, was involved in a hospitality project for 20 guestroom armchairs. He was given a prototype and a product specification sheet with all dimensions, foam types, and upholstery details. After thoroughly studying both, he noticed that the approved customer specification required a softer back cushion. By comparing the foam sample to the one used in the prototype, Sipho raised a query before full production, saving time and avoiding rework.</w:t>
      </w:r>
    </w:p>
    <w:p w:rsidR="00FF4C72" w:rsidRPr="0079224E" w:rsidRDefault="00FF4C72" w:rsidP="00FF4C72">
      <w:pPr>
        <w:rPr>
          <w:rFonts w:cs="Arial"/>
        </w:rPr>
      </w:pPr>
      <w:r w:rsidRPr="0079224E">
        <w:rPr>
          <w:rFonts w:cs="Arial"/>
          <w:b/>
          <w:bCs/>
        </w:rPr>
        <w:t>Discussion Points:</w:t>
      </w:r>
    </w:p>
    <w:p w:rsidR="00FF4C72" w:rsidRPr="0079224E" w:rsidRDefault="00FF4C72" w:rsidP="00FF4C72">
      <w:pPr>
        <w:numPr>
          <w:ilvl w:val="0"/>
          <w:numId w:val="409"/>
        </w:numPr>
        <w:rPr>
          <w:rFonts w:cs="Arial"/>
        </w:rPr>
      </w:pPr>
      <w:r w:rsidRPr="0079224E">
        <w:rPr>
          <w:rFonts w:cs="Arial"/>
        </w:rPr>
        <w:t>How did understanding the difference between the prototype and the specification sheet help Sipho?</w:t>
      </w:r>
    </w:p>
    <w:p w:rsidR="00FF4C72" w:rsidRPr="0079224E" w:rsidRDefault="00FF4C72" w:rsidP="00FF4C72">
      <w:pPr>
        <w:numPr>
          <w:ilvl w:val="0"/>
          <w:numId w:val="409"/>
        </w:numPr>
        <w:rPr>
          <w:rFonts w:cs="Arial"/>
        </w:rPr>
      </w:pPr>
      <w:r w:rsidRPr="0079224E">
        <w:rPr>
          <w:rFonts w:cs="Arial"/>
        </w:rPr>
        <w:t>Why is it important to cross-check all specification types before beginning work?</w:t>
      </w:r>
    </w:p>
    <w:p w:rsidR="00FF4C72" w:rsidRPr="0079224E" w:rsidRDefault="00F37A27" w:rsidP="00FF4C72">
      <w:pPr>
        <w:rPr>
          <w:rFonts w:cs="Arial"/>
        </w:rPr>
      </w:pPr>
      <w:r>
        <w:rPr>
          <w:rFonts w:cs="Arial"/>
        </w:rPr>
        <w:pict>
          <v:rect id="_x0000_i1566" style="width:0;height:1.5pt" o:hralign="center" o:hrstd="t" o:hr="t" fillcolor="#a0a0a0" stroked="f"/>
        </w:pict>
      </w:r>
    </w:p>
    <w:p w:rsidR="00FF4C72" w:rsidRPr="0079224E" w:rsidRDefault="00FF4C72" w:rsidP="00FF4C72">
      <w:pPr>
        <w:rPr>
          <w:rFonts w:cs="Arial"/>
          <w:b/>
          <w:bCs/>
        </w:rPr>
      </w:pPr>
      <w:r w:rsidRPr="0079224E">
        <w:rPr>
          <w:rFonts w:cs="Arial"/>
          <w:b/>
          <w:bCs/>
        </w:rPr>
        <w:t>Critical Thinking Questions</w:t>
      </w:r>
    </w:p>
    <w:p w:rsidR="00FF4C72" w:rsidRPr="0079224E" w:rsidRDefault="00FF4C72" w:rsidP="00FF4C72">
      <w:pPr>
        <w:numPr>
          <w:ilvl w:val="0"/>
          <w:numId w:val="410"/>
        </w:numPr>
        <w:rPr>
          <w:rFonts w:cs="Arial"/>
        </w:rPr>
      </w:pPr>
      <w:r w:rsidRPr="0079224E">
        <w:rPr>
          <w:rFonts w:cs="Arial"/>
        </w:rPr>
        <w:t>What is the difference between a sample and a prototype?</w:t>
      </w:r>
    </w:p>
    <w:p w:rsidR="00FF4C72" w:rsidRPr="0079224E" w:rsidRDefault="00FF4C72" w:rsidP="00FF4C72">
      <w:pPr>
        <w:numPr>
          <w:ilvl w:val="0"/>
          <w:numId w:val="410"/>
        </w:numPr>
        <w:rPr>
          <w:rFonts w:cs="Arial"/>
        </w:rPr>
      </w:pPr>
      <w:r w:rsidRPr="0079224E">
        <w:rPr>
          <w:rFonts w:cs="Arial"/>
        </w:rPr>
        <w:t>Why must upholsterers understand customer specifications even if they are not in direct contact with the client?</w:t>
      </w:r>
    </w:p>
    <w:p w:rsidR="00FF4C72" w:rsidRPr="0079224E" w:rsidRDefault="00FF4C72" w:rsidP="00FF4C72">
      <w:pPr>
        <w:numPr>
          <w:ilvl w:val="0"/>
          <w:numId w:val="410"/>
        </w:numPr>
        <w:rPr>
          <w:rFonts w:cs="Arial"/>
        </w:rPr>
      </w:pPr>
      <w:r w:rsidRPr="0079224E">
        <w:rPr>
          <w:rFonts w:cs="Arial"/>
        </w:rPr>
        <w:t>In what ways does a product specification reduce production errors?</w:t>
      </w:r>
    </w:p>
    <w:p w:rsidR="00FF4C72" w:rsidRPr="0079224E" w:rsidRDefault="00FF4C72" w:rsidP="00FF4C72">
      <w:pPr>
        <w:numPr>
          <w:ilvl w:val="0"/>
          <w:numId w:val="410"/>
        </w:numPr>
        <w:rPr>
          <w:rFonts w:cs="Arial"/>
        </w:rPr>
      </w:pPr>
      <w:r w:rsidRPr="0079224E">
        <w:rPr>
          <w:rFonts w:cs="Arial"/>
        </w:rPr>
        <w:t>How can samples assist in sourcing materials that match the client’s expectations?</w:t>
      </w:r>
    </w:p>
    <w:p w:rsidR="00FF4C72" w:rsidRPr="0079224E" w:rsidRDefault="00FF4C72" w:rsidP="00FF4C72">
      <w:pPr>
        <w:numPr>
          <w:ilvl w:val="0"/>
          <w:numId w:val="410"/>
        </w:numPr>
        <w:rPr>
          <w:rFonts w:cs="Arial"/>
        </w:rPr>
      </w:pPr>
      <w:r w:rsidRPr="0079224E">
        <w:rPr>
          <w:rFonts w:cs="Arial"/>
        </w:rPr>
        <w:t>Why is a prototype necessary even when all specifications are clearly written?</w:t>
      </w:r>
    </w:p>
    <w:p w:rsidR="00FF4C72" w:rsidRPr="0079224E" w:rsidRDefault="00F37A27" w:rsidP="00FF4C72">
      <w:pPr>
        <w:rPr>
          <w:rFonts w:cs="Arial"/>
        </w:rPr>
      </w:pPr>
      <w:r>
        <w:rPr>
          <w:rFonts w:cs="Arial"/>
        </w:rPr>
        <w:pict>
          <v:rect id="_x0000_i1567" style="width:0;height:1.5pt" o:hralign="center" o:hrstd="t" o:hr="t" fillcolor="#a0a0a0" stroked="f"/>
        </w:pict>
      </w:r>
    </w:p>
    <w:p w:rsidR="00FF4C72" w:rsidRPr="0079224E" w:rsidRDefault="00FF4C72" w:rsidP="00FF4C72">
      <w:pPr>
        <w:rPr>
          <w:rFonts w:cs="Arial"/>
        </w:rPr>
      </w:pPr>
      <w:r w:rsidRPr="0079224E">
        <w:rPr>
          <w:rFonts w:cs="Arial"/>
        </w:rPr>
        <w:t xml:space="preserve"> </w:t>
      </w:r>
    </w:p>
    <w:p w:rsidR="00FF4C72" w:rsidRPr="0079224E" w:rsidRDefault="00FF4C72">
      <w:pPr>
        <w:rPr>
          <w:rFonts w:cs="Arial"/>
        </w:rPr>
      </w:pPr>
      <w:r w:rsidRPr="0079224E">
        <w:rPr>
          <w:rFonts w:cs="Arial"/>
        </w:rPr>
        <w:br w:type="page"/>
      </w:r>
    </w:p>
    <w:p w:rsidR="00FF4C72" w:rsidRPr="0079224E" w:rsidRDefault="00FF4C72" w:rsidP="00FF4C72">
      <w:pPr>
        <w:pStyle w:val="Heading3"/>
        <w:rPr>
          <w:rFonts w:ascii="Century Gothic" w:hAnsi="Century Gothic" w:cs="Arial"/>
          <w:b/>
          <w:bCs/>
        </w:rPr>
      </w:pPr>
      <w:bookmarkStart w:id="79" w:name="_Toc195895513"/>
      <w:r w:rsidRPr="0079224E">
        <w:rPr>
          <w:rFonts w:ascii="Century Gothic" w:hAnsi="Century Gothic" w:cs="Arial"/>
          <w:b/>
          <w:bCs/>
        </w:rPr>
        <w:lastRenderedPageBreak/>
        <w:t>KT0702: Content of Specification Sheets</w:t>
      </w:r>
      <w:bookmarkEnd w:id="79"/>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t>Theoretical Learning Content</w:t>
      </w:r>
    </w:p>
    <w:p w:rsidR="00FF4C72" w:rsidRPr="0079224E" w:rsidRDefault="00FF4C72" w:rsidP="00FF4C72">
      <w:pPr>
        <w:rPr>
          <w:rFonts w:cs="Arial"/>
        </w:rPr>
      </w:pPr>
      <w:r w:rsidRPr="0079224E">
        <w:rPr>
          <w:rFonts w:cs="Arial"/>
        </w:rPr>
        <w:t xml:space="preserve">A </w:t>
      </w:r>
      <w:r w:rsidRPr="0079224E">
        <w:rPr>
          <w:rFonts w:cs="Arial"/>
          <w:b/>
          <w:bCs/>
        </w:rPr>
        <w:t>specification sheet</w:t>
      </w:r>
      <w:r w:rsidRPr="0079224E">
        <w:rPr>
          <w:rFonts w:cs="Arial"/>
        </w:rPr>
        <w:t xml:space="preserve">, also known as a spec sheet or tech sheet, is a detailed document that lists all the </w:t>
      </w:r>
      <w:r w:rsidRPr="0079224E">
        <w:rPr>
          <w:rFonts w:cs="Arial"/>
          <w:b/>
          <w:bCs/>
        </w:rPr>
        <w:t>technical, material, dimensional, and aesthetic requirements</w:t>
      </w:r>
      <w:r w:rsidRPr="0079224E">
        <w:rPr>
          <w:rFonts w:cs="Arial"/>
        </w:rPr>
        <w:t xml:space="preserve"> of a furniture product. In upholstery production, it is a vital reference used to ensure that every component of the product is produced accurately, consistently, and in line with the client’s expectations.</w:t>
      </w:r>
    </w:p>
    <w:p w:rsidR="00FF4C72" w:rsidRPr="0079224E" w:rsidRDefault="00FF4C72" w:rsidP="00FF4C72">
      <w:pPr>
        <w:rPr>
          <w:rFonts w:cs="Arial"/>
        </w:rPr>
      </w:pPr>
      <w:r w:rsidRPr="0079224E">
        <w:rPr>
          <w:rFonts w:cs="Arial"/>
        </w:rPr>
        <w:t>A complete specification sheet enables seamless coordination between design, production, procurement, and quality control teams.</w:t>
      </w:r>
    </w:p>
    <w:p w:rsidR="00FF4C72" w:rsidRPr="0079224E" w:rsidRDefault="00F37A27" w:rsidP="00FF4C72">
      <w:pPr>
        <w:rPr>
          <w:rFonts w:cs="Arial"/>
        </w:rPr>
      </w:pPr>
      <w:r>
        <w:rPr>
          <w:rFonts w:cs="Arial"/>
        </w:rPr>
        <w:pict>
          <v:rect id="_x0000_i1568" style="width:0;height:1.5pt" o:hralign="center" o:hrstd="t" o:hr="t" fillcolor="#a0a0a0" stroked="f"/>
        </w:pict>
      </w:r>
    </w:p>
    <w:p w:rsidR="00FF4C72" w:rsidRPr="0079224E" w:rsidRDefault="00FF4C72" w:rsidP="00FF4C72">
      <w:pPr>
        <w:rPr>
          <w:rFonts w:cs="Arial"/>
          <w:b/>
          <w:bCs/>
        </w:rPr>
      </w:pPr>
      <w:r w:rsidRPr="0079224E">
        <w:rPr>
          <w:rFonts w:cs="Arial"/>
          <w:b/>
          <w:bCs/>
        </w:rPr>
        <w:t>1. Key Elements of a Specification 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6768"/>
      </w:tblGrid>
      <w:tr w:rsidR="00FF4C72" w:rsidRPr="0079224E" w:rsidTr="00FF4C72">
        <w:trPr>
          <w:tblHeader/>
          <w:tblCellSpacing w:w="15" w:type="dxa"/>
        </w:trPr>
        <w:tc>
          <w:tcPr>
            <w:tcW w:w="0" w:type="auto"/>
            <w:vAlign w:val="center"/>
            <w:hideMark/>
          </w:tcPr>
          <w:p w:rsidR="00FF4C72" w:rsidRPr="0079224E" w:rsidRDefault="00FF4C72" w:rsidP="00FF4C72">
            <w:pPr>
              <w:rPr>
                <w:rFonts w:cs="Arial"/>
                <w:b/>
                <w:bCs/>
              </w:rPr>
            </w:pPr>
            <w:r w:rsidRPr="0079224E">
              <w:rPr>
                <w:rFonts w:cs="Arial"/>
                <w:b/>
                <w:bCs/>
              </w:rPr>
              <w:t>Component</w:t>
            </w:r>
          </w:p>
        </w:tc>
        <w:tc>
          <w:tcPr>
            <w:tcW w:w="0" w:type="auto"/>
            <w:vAlign w:val="center"/>
            <w:hideMark/>
          </w:tcPr>
          <w:p w:rsidR="00FF4C72" w:rsidRPr="0079224E" w:rsidRDefault="00FF4C72" w:rsidP="00FF4C72">
            <w:pPr>
              <w:rPr>
                <w:rFonts w:cs="Arial"/>
                <w:b/>
                <w:bCs/>
              </w:rPr>
            </w:pPr>
            <w:r w:rsidRPr="0079224E">
              <w:rPr>
                <w:rFonts w:cs="Arial"/>
                <w:b/>
                <w:bCs/>
              </w:rPr>
              <w:t>Details Included</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Product Name / Code</w:t>
            </w:r>
          </w:p>
        </w:tc>
        <w:tc>
          <w:tcPr>
            <w:tcW w:w="0" w:type="auto"/>
            <w:vAlign w:val="center"/>
            <w:hideMark/>
          </w:tcPr>
          <w:p w:rsidR="00FF4C72" w:rsidRPr="0079224E" w:rsidRDefault="00FF4C72" w:rsidP="00FF4C72">
            <w:pPr>
              <w:rPr>
                <w:rFonts w:cs="Arial"/>
              </w:rPr>
            </w:pPr>
            <w:r w:rsidRPr="0079224E">
              <w:rPr>
                <w:rFonts w:cs="Arial"/>
              </w:rPr>
              <w:t>Official product reference and batch code</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Measurements</w:t>
            </w:r>
          </w:p>
        </w:tc>
        <w:tc>
          <w:tcPr>
            <w:tcW w:w="0" w:type="auto"/>
            <w:vAlign w:val="center"/>
            <w:hideMark/>
          </w:tcPr>
          <w:p w:rsidR="00FF4C72" w:rsidRPr="0079224E" w:rsidRDefault="00FF4C72" w:rsidP="00FF4C72">
            <w:pPr>
              <w:rPr>
                <w:rFonts w:cs="Arial"/>
              </w:rPr>
            </w:pPr>
            <w:r w:rsidRPr="0079224E">
              <w:rPr>
                <w:rFonts w:cs="Arial"/>
              </w:rPr>
              <w:t>All dimensions: height, width, depth, thickness (in mm or specified units)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Materials List</w:t>
            </w:r>
          </w:p>
        </w:tc>
        <w:tc>
          <w:tcPr>
            <w:tcW w:w="0" w:type="auto"/>
            <w:vAlign w:val="center"/>
            <w:hideMark/>
          </w:tcPr>
          <w:p w:rsidR="00FF4C72" w:rsidRPr="0079224E" w:rsidRDefault="00FF4C72" w:rsidP="00FF4C72">
            <w:pPr>
              <w:rPr>
                <w:rFonts w:cs="Arial"/>
              </w:rPr>
            </w:pPr>
            <w:r w:rsidRPr="0079224E">
              <w:rPr>
                <w:rFonts w:cs="Arial"/>
              </w:rPr>
              <w:t>Frame timber, foam density, fabric name, finish type, adhesives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Construction Details</w:t>
            </w:r>
          </w:p>
        </w:tc>
        <w:tc>
          <w:tcPr>
            <w:tcW w:w="0" w:type="auto"/>
            <w:vAlign w:val="center"/>
            <w:hideMark/>
          </w:tcPr>
          <w:p w:rsidR="00FF4C72" w:rsidRPr="0079224E" w:rsidRDefault="00FF4C72" w:rsidP="00FF4C72">
            <w:pPr>
              <w:rPr>
                <w:rFonts w:cs="Arial"/>
              </w:rPr>
            </w:pPr>
            <w:r w:rsidRPr="0079224E">
              <w:rPr>
                <w:rFonts w:cs="Arial"/>
              </w:rPr>
              <w:t>Frame joinery, fasteners, type of suspension (springs/webbing), stitching details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Tolerances</w:t>
            </w:r>
          </w:p>
        </w:tc>
        <w:tc>
          <w:tcPr>
            <w:tcW w:w="0" w:type="auto"/>
            <w:vAlign w:val="center"/>
            <w:hideMark/>
          </w:tcPr>
          <w:p w:rsidR="00FF4C72" w:rsidRPr="0079224E" w:rsidRDefault="00FF4C72" w:rsidP="00FF4C72">
            <w:pPr>
              <w:rPr>
                <w:rFonts w:cs="Arial"/>
              </w:rPr>
            </w:pPr>
            <w:r w:rsidRPr="0079224E">
              <w:rPr>
                <w:rFonts w:cs="Arial"/>
              </w:rPr>
              <w:t>Allowable measurement variation for quality control</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Assembly Instructions</w:t>
            </w:r>
          </w:p>
        </w:tc>
        <w:tc>
          <w:tcPr>
            <w:tcW w:w="0" w:type="auto"/>
            <w:vAlign w:val="center"/>
            <w:hideMark/>
          </w:tcPr>
          <w:p w:rsidR="00FF4C72" w:rsidRPr="0079224E" w:rsidRDefault="00FF4C72" w:rsidP="00FF4C72">
            <w:pPr>
              <w:rPr>
                <w:rFonts w:cs="Arial"/>
              </w:rPr>
            </w:pPr>
            <w:r w:rsidRPr="0079224E">
              <w:rPr>
                <w:rFonts w:cs="Arial"/>
              </w:rPr>
              <w:t>Step-by-step build process, including sequences and special tools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Finishing Details</w:t>
            </w:r>
          </w:p>
        </w:tc>
        <w:tc>
          <w:tcPr>
            <w:tcW w:w="0" w:type="auto"/>
            <w:vAlign w:val="center"/>
            <w:hideMark/>
          </w:tcPr>
          <w:p w:rsidR="00FF4C72" w:rsidRPr="0079224E" w:rsidRDefault="00FF4C72" w:rsidP="00FF4C72">
            <w:pPr>
              <w:rPr>
                <w:rFonts w:cs="Arial"/>
              </w:rPr>
            </w:pPr>
            <w:r w:rsidRPr="0079224E">
              <w:rPr>
                <w:rFonts w:cs="Arial"/>
              </w:rPr>
              <w:t>Upholstery method, fabric direction, piping, tufting, trims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Special Notes</w:t>
            </w:r>
          </w:p>
        </w:tc>
        <w:tc>
          <w:tcPr>
            <w:tcW w:w="0" w:type="auto"/>
            <w:vAlign w:val="center"/>
            <w:hideMark/>
          </w:tcPr>
          <w:p w:rsidR="00FF4C72" w:rsidRPr="0079224E" w:rsidRDefault="00FF4C72" w:rsidP="00FF4C72">
            <w:pPr>
              <w:rPr>
                <w:rFonts w:cs="Arial"/>
              </w:rPr>
            </w:pPr>
            <w:r w:rsidRPr="0079224E">
              <w:rPr>
                <w:rFonts w:cs="Arial"/>
              </w:rPr>
              <w:t>Custom requests, client specifications, safety requirements, logo placement</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Drawing Reference</w:t>
            </w:r>
          </w:p>
        </w:tc>
        <w:tc>
          <w:tcPr>
            <w:tcW w:w="0" w:type="auto"/>
            <w:vAlign w:val="center"/>
            <w:hideMark/>
          </w:tcPr>
          <w:p w:rsidR="00FF4C72" w:rsidRPr="0079224E" w:rsidRDefault="00FF4C72" w:rsidP="00FF4C72">
            <w:pPr>
              <w:rPr>
                <w:rFonts w:cs="Arial"/>
              </w:rPr>
            </w:pPr>
            <w:r w:rsidRPr="0079224E">
              <w:rPr>
                <w:rFonts w:cs="Arial"/>
              </w:rPr>
              <w:t>Drawing number(s), scale, and version linked to visual layout</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Quality Standards</w:t>
            </w:r>
          </w:p>
        </w:tc>
        <w:tc>
          <w:tcPr>
            <w:tcW w:w="0" w:type="auto"/>
            <w:vAlign w:val="center"/>
            <w:hideMark/>
          </w:tcPr>
          <w:p w:rsidR="00FF4C72" w:rsidRPr="0079224E" w:rsidRDefault="00FF4C72" w:rsidP="00FF4C72">
            <w:pPr>
              <w:rPr>
                <w:rFonts w:cs="Arial"/>
              </w:rPr>
            </w:pPr>
            <w:r w:rsidRPr="0079224E">
              <w:rPr>
                <w:rFonts w:cs="Arial"/>
              </w:rPr>
              <w:t>Durability requirements, fire safety compliance, performance testing notes</w:t>
            </w:r>
          </w:p>
        </w:tc>
      </w:tr>
    </w:tbl>
    <w:p w:rsidR="00FF4C72" w:rsidRPr="0079224E" w:rsidRDefault="00F37A27" w:rsidP="00FF4C72">
      <w:pPr>
        <w:rPr>
          <w:rFonts w:cs="Arial"/>
        </w:rPr>
      </w:pPr>
      <w:r>
        <w:rPr>
          <w:rFonts w:cs="Arial"/>
        </w:rPr>
        <w:pict>
          <v:rect id="_x0000_i1569" style="width:0;height:1.5pt" o:hralign="center" o:hrstd="t" o:hr="t" fillcolor="#a0a0a0" stroked="f"/>
        </w:pict>
      </w:r>
    </w:p>
    <w:p w:rsidR="00FF4C72" w:rsidRPr="0079224E" w:rsidRDefault="00FF4C72" w:rsidP="00FF4C72">
      <w:pPr>
        <w:rPr>
          <w:rFonts w:cs="Arial"/>
          <w:b/>
          <w:bCs/>
        </w:rPr>
      </w:pPr>
      <w:r w:rsidRPr="0079224E">
        <w:rPr>
          <w:rFonts w:cs="Arial"/>
          <w:b/>
          <w:bCs/>
        </w:rPr>
        <w:t>2. Why Complete Specification Sheets Are Important</w:t>
      </w:r>
    </w:p>
    <w:p w:rsidR="00FF4C72" w:rsidRPr="0079224E" w:rsidRDefault="00FF4C72" w:rsidP="00FF4C72">
      <w:pPr>
        <w:numPr>
          <w:ilvl w:val="0"/>
          <w:numId w:val="411"/>
        </w:numPr>
        <w:rPr>
          <w:rFonts w:cs="Arial"/>
        </w:rPr>
      </w:pPr>
      <w:r w:rsidRPr="0079224E">
        <w:rPr>
          <w:rFonts w:cs="Arial"/>
        </w:rPr>
        <w:t xml:space="preserve">Ensure every team member has access to the </w:t>
      </w:r>
      <w:r w:rsidRPr="0079224E">
        <w:rPr>
          <w:rFonts w:cs="Arial"/>
          <w:b/>
          <w:bCs/>
        </w:rPr>
        <w:t>same technical instructions</w:t>
      </w:r>
    </w:p>
    <w:p w:rsidR="00FF4C72" w:rsidRPr="0079224E" w:rsidRDefault="00FF4C72" w:rsidP="00FF4C72">
      <w:pPr>
        <w:numPr>
          <w:ilvl w:val="0"/>
          <w:numId w:val="411"/>
        </w:numPr>
        <w:rPr>
          <w:rFonts w:cs="Arial"/>
        </w:rPr>
      </w:pPr>
      <w:r w:rsidRPr="0079224E">
        <w:rPr>
          <w:rFonts w:cs="Arial"/>
        </w:rPr>
        <w:lastRenderedPageBreak/>
        <w:t xml:space="preserve">Enable accurate </w:t>
      </w:r>
      <w:r w:rsidRPr="0079224E">
        <w:rPr>
          <w:rFonts w:cs="Arial"/>
          <w:b/>
          <w:bCs/>
        </w:rPr>
        <w:t>cost estimation, cutting, and procurement</w:t>
      </w:r>
    </w:p>
    <w:p w:rsidR="00FF4C72" w:rsidRPr="0079224E" w:rsidRDefault="00FF4C72" w:rsidP="00FF4C72">
      <w:pPr>
        <w:numPr>
          <w:ilvl w:val="0"/>
          <w:numId w:val="411"/>
        </w:numPr>
        <w:rPr>
          <w:rFonts w:cs="Arial"/>
        </w:rPr>
      </w:pPr>
      <w:r w:rsidRPr="0079224E">
        <w:rPr>
          <w:rFonts w:cs="Arial"/>
        </w:rPr>
        <w:t xml:space="preserve">Minimise waste and errors by providing </w:t>
      </w:r>
      <w:r w:rsidRPr="0079224E">
        <w:rPr>
          <w:rFonts w:cs="Arial"/>
          <w:b/>
          <w:bCs/>
        </w:rPr>
        <w:t>clear tolerances and sequences</w:t>
      </w:r>
    </w:p>
    <w:p w:rsidR="00FF4C72" w:rsidRPr="0079224E" w:rsidRDefault="00FF4C72" w:rsidP="00FF4C72">
      <w:pPr>
        <w:numPr>
          <w:ilvl w:val="0"/>
          <w:numId w:val="411"/>
        </w:numPr>
        <w:rPr>
          <w:rFonts w:cs="Arial"/>
        </w:rPr>
      </w:pPr>
      <w:r w:rsidRPr="0079224E">
        <w:rPr>
          <w:rFonts w:cs="Arial"/>
        </w:rPr>
        <w:t>Link visual drawings to written technical instructions</w:t>
      </w:r>
    </w:p>
    <w:p w:rsidR="00FF4C72" w:rsidRPr="0079224E" w:rsidRDefault="00FF4C72" w:rsidP="00FF4C72">
      <w:pPr>
        <w:numPr>
          <w:ilvl w:val="0"/>
          <w:numId w:val="411"/>
        </w:numPr>
        <w:rPr>
          <w:rFonts w:cs="Arial"/>
        </w:rPr>
      </w:pPr>
      <w:r w:rsidRPr="0079224E">
        <w:rPr>
          <w:rFonts w:cs="Arial"/>
        </w:rPr>
        <w:t xml:space="preserve">Provide a traceable record for </w:t>
      </w:r>
      <w:r w:rsidRPr="0079224E">
        <w:rPr>
          <w:rFonts w:cs="Arial"/>
          <w:b/>
          <w:bCs/>
        </w:rPr>
        <w:t>quality assurance and customer sign-off</w:t>
      </w:r>
    </w:p>
    <w:p w:rsidR="00FF4C72" w:rsidRPr="0079224E" w:rsidRDefault="00F37A27" w:rsidP="00FF4C72">
      <w:pPr>
        <w:rPr>
          <w:rFonts w:cs="Arial"/>
        </w:rPr>
      </w:pPr>
      <w:r>
        <w:rPr>
          <w:rFonts w:cs="Arial"/>
        </w:rPr>
        <w:pict>
          <v:rect id="_x0000_i1570" style="width:0;height:1.5pt" o:hralign="center" o:hrstd="t" o:hr="t" fillcolor="#a0a0a0" stroked="f"/>
        </w:pict>
      </w:r>
    </w:p>
    <w:p w:rsidR="00FF4C72" w:rsidRPr="0079224E" w:rsidRDefault="00FF4C72" w:rsidP="00FF4C72">
      <w:pPr>
        <w:rPr>
          <w:rFonts w:cs="Arial"/>
          <w:b/>
          <w:bCs/>
        </w:rPr>
      </w:pPr>
      <w:r w:rsidRPr="0079224E">
        <w:rPr>
          <w:rFonts w:cs="Arial"/>
          <w:b/>
          <w:bCs/>
        </w:rPr>
        <w:t>Examples</w:t>
      </w:r>
    </w:p>
    <w:p w:rsidR="00FF4C72" w:rsidRPr="0079224E" w:rsidRDefault="00FF4C72" w:rsidP="00FF4C72">
      <w:pPr>
        <w:numPr>
          <w:ilvl w:val="0"/>
          <w:numId w:val="412"/>
        </w:numPr>
        <w:rPr>
          <w:rFonts w:cs="Arial"/>
        </w:rPr>
      </w:pPr>
      <w:r w:rsidRPr="0079224E">
        <w:rPr>
          <w:rFonts w:cs="Arial"/>
        </w:rPr>
        <w:t xml:space="preserve">A </w:t>
      </w:r>
      <w:r w:rsidRPr="0079224E">
        <w:rPr>
          <w:rFonts w:cs="Arial"/>
          <w:b/>
          <w:bCs/>
        </w:rPr>
        <w:t>dining chair specification sheet</w:t>
      </w:r>
      <w:r w:rsidRPr="0079224E">
        <w:rPr>
          <w:rFonts w:cs="Arial"/>
        </w:rPr>
        <w:t xml:space="preserve"> includes:</w:t>
      </w:r>
    </w:p>
    <w:p w:rsidR="00FF4C72" w:rsidRPr="0079224E" w:rsidRDefault="00FF4C72" w:rsidP="00FF4C72">
      <w:pPr>
        <w:numPr>
          <w:ilvl w:val="1"/>
          <w:numId w:val="412"/>
        </w:numPr>
        <w:rPr>
          <w:rFonts w:cs="Arial"/>
        </w:rPr>
      </w:pPr>
      <w:r w:rsidRPr="0079224E">
        <w:rPr>
          <w:rFonts w:cs="Arial"/>
        </w:rPr>
        <w:t>Height: 980 mm, Seat Height: 470 mm</w:t>
      </w:r>
    </w:p>
    <w:p w:rsidR="00FF4C72" w:rsidRPr="0079224E" w:rsidRDefault="00FF4C72" w:rsidP="00FF4C72">
      <w:pPr>
        <w:numPr>
          <w:ilvl w:val="1"/>
          <w:numId w:val="412"/>
        </w:numPr>
        <w:rPr>
          <w:rFonts w:cs="Arial"/>
        </w:rPr>
      </w:pPr>
      <w:r w:rsidRPr="0079224E">
        <w:rPr>
          <w:rFonts w:cs="Arial"/>
        </w:rPr>
        <w:t>Frame: Meranti</w:t>
      </w:r>
    </w:p>
    <w:p w:rsidR="00FF4C72" w:rsidRPr="0079224E" w:rsidRDefault="00FF4C72" w:rsidP="00FF4C72">
      <w:pPr>
        <w:numPr>
          <w:ilvl w:val="1"/>
          <w:numId w:val="412"/>
        </w:numPr>
        <w:rPr>
          <w:rFonts w:cs="Arial"/>
        </w:rPr>
      </w:pPr>
      <w:r w:rsidRPr="0079224E">
        <w:rPr>
          <w:rFonts w:cs="Arial"/>
        </w:rPr>
        <w:t>Seat Foam: 30/100 medium density</w:t>
      </w:r>
    </w:p>
    <w:p w:rsidR="00FF4C72" w:rsidRPr="0079224E" w:rsidRDefault="00FF4C72" w:rsidP="00FF4C72">
      <w:pPr>
        <w:numPr>
          <w:ilvl w:val="1"/>
          <w:numId w:val="412"/>
        </w:numPr>
        <w:rPr>
          <w:rFonts w:cs="Arial"/>
        </w:rPr>
      </w:pPr>
      <w:r w:rsidRPr="0079224E">
        <w:rPr>
          <w:rFonts w:cs="Arial"/>
        </w:rPr>
        <w:t>Fabric: Aruba 214 Grey (patterned)</w:t>
      </w:r>
    </w:p>
    <w:p w:rsidR="00FF4C72" w:rsidRPr="0079224E" w:rsidRDefault="00FF4C72" w:rsidP="00FF4C72">
      <w:pPr>
        <w:numPr>
          <w:ilvl w:val="1"/>
          <w:numId w:val="412"/>
        </w:numPr>
        <w:rPr>
          <w:rFonts w:cs="Arial"/>
        </w:rPr>
      </w:pPr>
      <w:r w:rsidRPr="0079224E">
        <w:rPr>
          <w:rFonts w:cs="Arial"/>
        </w:rPr>
        <w:t>Finishing: Double stitching with piping on outer edges</w:t>
      </w:r>
    </w:p>
    <w:p w:rsidR="00FF4C72" w:rsidRPr="0079224E" w:rsidRDefault="00FF4C72" w:rsidP="00FF4C72">
      <w:pPr>
        <w:numPr>
          <w:ilvl w:val="1"/>
          <w:numId w:val="412"/>
        </w:numPr>
        <w:rPr>
          <w:rFonts w:cs="Arial"/>
        </w:rPr>
      </w:pPr>
      <w:r w:rsidRPr="0079224E">
        <w:rPr>
          <w:rFonts w:cs="Arial"/>
        </w:rPr>
        <w:t>Drawing reference: DRW-CHAIR-2024-01 (scale 1:5)</w:t>
      </w:r>
    </w:p>
    <w:p w:rsidR="00FF4C72" w:rsidRPr="0079224E" w:rsidRDefault="00FF4C72" w:rsidP="00FF4C72">
      <w:pPr>
        <w:numPr>
          <w:ilvl w:val="0"/>
          <w:numId w:val="412"/>
        </w:numPr>
        <w:rPr>
          <w:rFonts w:cs="Arial"/>
        </w:rPr>
      </w:pPr>
      <w:r w:rsidRPr="0079224E">
        <w:rPr>
          <w:rFonts w:cs="Arial"/>
        </w:rPr>
        <w:t xml:space="preserve">A </w:t>
      </w:r>
      <w:r w:rsidRPr="0079224E">
        <w:rPr>
          <w:rFonts w:cs="Arial"/>
          <w:b/>
          <w:bCs/>
        </w:rPr>
        <w:t>headboard specification sheet</w:t>
      </w:r>
      <w:r w:rsidRPr="0079224E">
        <w:rPr>
          <w:rFonts w:cs="Arial"/>
        </w:rPr>
        <w:t xml:space="preserve"> outlines:</w:t>
      </w:r>
    </w:p>
    <w:p w:rsidR="00FF4C72" w:rsidRPr="0079224E" w:rsidRDefault="00FF4C72" w:rsidP="00FF4C72">
      <w:pPr>
        <w:numPr>
          <w:ilvl w:val="1"/>
          <w:numId w:val="412"/>
        </w:numPr>
        <w:rPr>
          <w:rFonts w:cs="Arial"/>
        </w:rPr>
      </w:pPr>
      <w:r w:rsidRPr="0079224E">
        <w:rPr>
          <w:rFonts w:cs="Arial"/>
        </w:rPr>
        <w:t>Shape: Arched, 1 200 mm high</w:t>
      </w:r>
    </w:p>
    <w:p w:rsidR="00FF4C72" w:rsidRPr="0079224E" w:rsidRDefault="00FF4C72" w:rsidP="00FF4C72">
      <w:pPr>
        <w:numPr>
          <w:ilvl w:val="1"/>
          <w:numId w:val="412"/>
        </w:numPr>
        <w:rPr>
          <w:rFonts w:cs="Arial"/>
        </w:rPr>
      </w:pPr>
      <w:r w:rsidRPr="0079224E">
        <w:rPr>
          <w:rFonts w:cs="Arial"/>
        </w:rPr>
        <w:t>Fabric direction: Vertical grain</w:t>
      </w:r>
    </w:p>
    <w:p w:rsidR="00FF4C72" w:rsidRPr="0079224E" w:rsidRDefault="00FF4C72" w:rsidP="00FF4C72">
      <w:pPr>
        <w:numPr>
          <w:ilvl w:val="1"/>
          <w:numId w:val="412"/>
        </w:numPr>
        <w:rPr>
          <w:rFonts w:cs="Arial"/>
        </w:rPr>
      </w:pPr>
      <w:r w:rsidRPr="0079224E">
        <w:rPr>
          <w:rFonts w:cs="Arial"/>
        </w:rPr>
        <w:t>Tufting: 6-button layout, 150 mm apart</w:t>
      </w:r>
    </w:p>
    <w:p w:rsidR="00FF4C72" w:rsidRPr="0079224E" w:rsidRDefault="00FF4C72" w:rsidP="00FF4C72">
      <w:pPr>
        <w:numPr>
          <w:ilvl w:val="1"/>
          <w:numId w:val="412"/>
        </w:numPr>
        <w:rPr>
          <w:rFonts w:cs="Arial"/>
        </w:rPr>
      </w:pPr>
      <w:r w:rsidRPr="0079224E">
        <w:rPr>
          <w:rFonts w:cs="Arial"/>
        </w:rPr>
        <w:t>Tolerance: ± 2 mm on frame width</w:t>
      </w:r>
    </w:p>
    <w:p w:rsidR="00FF4C72" w:rsidRPr="0079224E" w:rsidRDefault="00F37A27" w:rsidP="00FF4C72">
      <w:pPr>
        <w:rPr>
          <w:rFonts w:cs="Arial"/>
        </w:rPr>
      </w:pPr>
      <w:r>
        <w:rPr>
          <w:rFonts w:cs="Arial"/>
        </w:rPr>
        <w:pict>
          <v:rect id="_x0000_i1571" style="width:0;height:1.5pt" o:hralign="center" o:hrstd="t" o:hr="t" fillcolor="#a0a0a0" stroked="f"/>
        </w:pict>
      </w:r>
    </w:p>
    <w:p w:rsidR="00FF4C72" w:rsidRPr="0079224E" w:rsidRDefault="00FF4C72" w:rsidP="00FF4C72">
      <w:pPr>
        <w:rPr>
          <w:rFonts w:cs="Arial"/>
          <w:b/>
          <w:bCs/>
        </w:rPr>
      </w:pPr>
      <w:r w:rsidRPr="0079224E">
        <w:rPr>
          <w:rFonts w:cs="Arial"/>
          <w:b/>
          <w:bCs/>
        </w:rPr>
        <w:t>Case Study</w:t>
      </w:r>
    </w:p>
    <w:p w:rsidR="00FF4C72" w:rsidRPr="0079224E" w:rsidRDefault="00FF4C72" w:rsidP="00FF4C72">
      <w:pPr>
        <w:rPr>
          <w:rFonts w:cs="Arial"/>
        </w:rPr>
      </w:pPr>
      <w:r w:rsidRPr="0079224E">
        <w:rPr>
          <w:rFonts w:cs="Arial"/>
          <w:b/>
          <w:bCs/>
        </w:rPr>
        <w:t>Case Study: Ashraf Checks the Sheet</w:t>
      </w:r>
    </w:p>
    <w:p w:rsidR="00FF4C72" w:rsidRPr="0079224E" w:rsidRDefault="00FF4C72" w:rsidP="00FF4C72">
      <w:pPr>
        <w:rPr>
          <w:rFonts w:cs="Arial"/>
        </w:rPr>
      </w:pPr>
      <w:r w:rsidRPr="0079224E">
        <w:rPr>
          <w:rFonts w:cs="Arial"/>
        </w:rPr>
        <w:t xml:space="preserve">Ashraf, a senior upholsterer at a Johannesburg contract furniture company, was asked to begin production on a set of sleeper couches. Before starting, he reviewed the specification sheet and noticed that the </w:t>
      </w:r>
      <w:r w:rsidRPr="0079224E">
        <w:rPr>
          <w:rFonts w:cs="Arial"/>
          <w:b/>
          <w:bCs/>
        </w:rPr>
        <w:t>foam density listed differed from what had been pre-cut</w:t>
      </w:r>
      <w:r w:rsidRPr="0079224E">
        <w:rPr>
          <w:rFonts w:cs="Arial"/>
        </w:rPr>
        <w:t xml:space="preserve"> by the materials team. He halted production, cross-referenced the sheet with the project supervisor, and prevented the use of foam that would not meet the comfort standard required. His accuracy saved the company time, material, and client trust.</w:t>
      </w:r>
    </w:p>
    <w:p w:rsidR="00FF4C72" w:rsidRPr="0079224E" w:rsidRDefault="00FF4C72" w:rsidP="00FF4C72">
      <w:pPr>
        <w:rPr>
          <w:rFonts w:cs="Arial"/>
        </w:rPr>
      </w:pPr>
      <w:r w:rsidRPr="0079224E">
        <w:rPr>
          <w:rFonts w:cs="Arial"/>
          <w:b/>
          <w:bCs/>
        </w:rPr>
        <w:t>Discussion Points:</w:t>
      </w:r>
    </w:p>
    <w:p w:rsidR="00FF4C72" w:rsidRPr="0079224E" w:rsidRDefault="00FF4C72" w:rsidP="00FF4C72">
      <w:pPr>
        <w:numPr>
          <w:ilvl w:val="0"/>
          <w:numId w:val="413"/>
        </w:numPr>
        <w:rPr>
          <w:rFonts w:cs="Arial"/>
        </w:rPr>
      </w:pPr>
      <w:r w:rsidRPr="0079224E">
        <w:rPr>
          <w:rFonts w:cs="Arial"/>
        </w:rPr>
        <w:t>What part of the specification sheet helped Ashraf identify the issue?</w:t>
      </w:r>
    </w:p>
    <w:p w:rsidR="00FF4C72" w:rsidRPr="0079224E" w:rsidRDefault="00FF4C72" w:rsidP="00FF4C72">
      <w:pPr>
        <w:numPr>
          <w:ilvl w:val="0"/>
          <w:numId w:val="413"/>
        </w:numPr>
        <w:rPr>
          <w:rFonts w:cs="Arial"/>
        </w:rPr>
      </w:pPr>
      <w:r w:rsidRPr="0079224E">
        <w:rPr>
          <w:rFonts w:cs="Arial"/>
        </w:rPr>
        <w:t>How does a detailed spec sheet support accountability in the workshop?</w:t>
      </w:r>
    </w:p>
    <w:p w:rsidR="00FF4C72" w:rsidRPr="0079224E" w:rsidRDefault="00F37A27" w:rsidP="00FF4C72">
      <w:pPr>
        <w:rPr>
          <w:rFonts w:cs="Arial"/>
        </w:rPr>
      </w:pPr>
      <w:r>
        <w:rPr>
          <w:rFonts w:cs="Arial"/>
        </w:rPr>
        <w:pict>
          <v:rect id="_x0000_i1572" style="width:0;height:1.5pt" o:hralign="center" o:hrstd="t" o:hr="t" fillcolor="#a0a0a0" stroked="f"/>
        </w:pict>
      </w:r>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lastRenderedPageBreak/>
        <w:t>Critical Thinking Questions</w:t>
      </w:r>
    </w:p>
    <w:p w:rsidR="00FF4C72" w:rsidRPr="0079224E" w:rsidRDefault="00FF4C72" w:rsidP="00FF4C72">
      <w:pPr>
        <w:numPr>
          <w:ilvl w:val="0"/>
          <w:numId w:val="414"/>
        </w:numPr>
        <w:rPr>
          <w:rFonts w:cs="Arial"/>
        </w:rPr>
      </w:pPr>
      <w:r w:rsidRPr="0079224E">
        <w:rPr>
          <w:rFonts w:cs="Arial"/>
        </w:rPr>
        <w:t>Why is it important for a specification sheet to include both dimensions and materials?</w:t>
      </w:r>
    </w:p>
    <w:p w:rsidR="00FF4C72" w:rsidRPr="0079224E" w:rsidRDefault="00FF4C72" w:rsidP="00FF4C72">
      <w:pPr>
        <w:numPr>
          <w:ilvl w:val="0"/>
          <w:numId w:val="414"/>
        </w:numPr>
        <w:rPr>
          <w:rFonts w:cs="Arial"/>
        </w:rPr>
      </w:pPr>
      <w:r w:rsidRPr="0079224E">
        <w:rPr>
          <w:rFonts w:cs="Arial"/>
        </w:rPr>
        <w:t>What problems could arise if tolerances are not clearly listed on the sheet?</w:t>
      </w:r>
    </w:p>
    <w:p w:rsidR="00FF4C72" w:rsidRPr="0079224E" w:rsidRDefault="00FF4C72" w:rsidP="00FF4C72">
      <w:pPr>
        <w:numPr>
          <w:ilvl w:val="0"/>
          <w:numId w:val="414"/>
        </w:numPr>
        <w:rPr>
          <w:rFonts w:cs="Arial"/>
        </w:rPr>
      </w:pPr>
      <w:r w:rsidRPr="0079224E">
        <w:rPr>
          <w:rFonts w:cs="Arial"/>
        </w:rPr>
        <w:t>How can the absence of assembly instructions impact quality or consistency?</w:t>
      </w:r>
    </w:p>
    <w:p w:rsidR="00FF4C72" w:rsidRPr="0079224E" w:rsidRDefault="00FF4C72" w:rsidP="00FF4C72">
      <w:pPr>
        <w:numPr>
          <w:ilvl w:val="0"/>
          <w:numId w:val="414"/>
        </w:numPr>
        <w:rPr>
          <w:rFonts w:cs="Arial"/>
        </w:rPr>
      </w:pPr>
      <w:r w:rsidRPr="0079224E">
        <w:rPr>
          <w:rFonts w:cs="Arial"/>
        </w:rPr>
        <w:t>Why should the spec sheet include a link to the relevant technical drawing?</w:t>
      </w:r>
    </w:p>
    <w:p w:rsidR="00FF4C72" w:rsidRPr="0079224E" w:rsidRDefault="00FF4C72" w:rsidP="00FF4C72">
      <w:pPr>
        <w:numPr>
          <w:ilvl w:val="0"/>
          <w:numId w:val="414"/>
        </w:numPr>
        <w:rPr>
          <w:rFonts w:cs="Arial"/>
        </w:rPr>
      </w:pPr>
      <w:r w:rsidRPr="0079224E">
        <w:rPr>
          <w:rFonts w:cs="Arial"/>
        </w:rPr>
        <w:t>What role do specification sheets play in multi-person or team-based production environments?</w:t>
      </w:r>
    </w:p>
    <w:p w:rsidR="00FF4C72" w:rsidRPr="0079224E" w:rsidRDefault="00F37A27" w:rsidP="00FF4C72">
      <w:pPr>
        <w:rPr>
          <w:rFonts w:cs="Arial"/>
        </w:rPr>
      </w:pPr>
      <w:r>
        <w:rPr>
          <w:rFonts w:cs="Arial"/>
        </w:rPr>
        <w:pict>
          <v:rect id="_x0000_i1573" style="width:0;height:1.5pt" o:hralign="center" o:hrstd="t" o:hr="t" fillcolor="#a0a0a0" stroked="f"/>
        </w:pict>
      </w:r>
    </w:p>
    <w:p w:rsidR="00FF4C72" w:rsidRPr="0079224E" w:rsidRDefault="00FF4C72" w:rsidP="00FF4C72">
      <w:pPr>
        <w:rPr>
          <w:rFonts w:cs="Arial"/>
        </w:rPr>
      </w:pPr>
      <w:r w:rsidRPr="0079224E">
        <w:rPr>
          <w:rFonts w:cs="Arial"/>
        </w:rPr>
        <w:t xml:space="preserve"> </w:t>
      </w:r>
    </w:p>
    <w:p w:rsidR="00FF4C72" w:rsidRPr="0079224E" w:rsidRDefault="00FF4C72">
      <w:pPr>
        <w:rPr>
          <w:rFonts w:cs="Arial"/>
        </w:rPr>
      </w:pPr>
      <w:r w:rsidRPr="0079224E">
        <w:rPr>
          <w:rFonts w:cs="Arial"/>
        </w:rPr>
        <w:br w:type="page"/>
      </w:r>
    </w:p>
    <w:p w:rsidR="00FF4C72" w:rsidRPr="0079224E" w:rsidRDefault="00FF4C72" w:rsidP="00FF4C72">
      <w:pPr>
        <w:pStyle w:val="Heading3"/>
        <w:rPr>
          <w:rFonts w:ascii="Century Gothic" w:hAnsi="Century Gothic" w:cs="Arial"/>
          <w:b/>
          <w:bCs/>
        </w:rPr>
      </w:pPr>
      <w:bookmarkStart w:id="80" w:name="_Toc195895514"/>
      <w:r w:rsidRPr="0079224E">
        <w:rPr>
          <w:rFonts w:ascii="Century Gothic" w:hAnsi="Century Gothic" w:cs="Arial"/>
          <w:b/>
          <w:bCs/>
        </w:rPr>
        <w:lastRenderedPageBreak/>
        <w:t>KT0703: Interpretation of Product Specifications, Sample or Prototype</w:t>
      </w:r>
      <w:bookmarkEnd w:id="80"/>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t>Theoretical Learning Content</w:t>
      </w:r>
    </w:p>
    <w:p w:rsidR="00FF4C72" w:rsidRPr="0079224E" w:rsidRDefault="00FF4C72" w:rsidP="00FF4C72">
      <w:pPr>
        <w:rPr>
          <w:rFonts w:cs="Arial"/>
        </w:rPr>
      </w:pPr>
      <w:r w:rsidRPr="0079224E">
        <w:rPr>
          <w:rFonts w:cs="Arial"/>
          <w:b/>
          <w:bCs/>
        </w:rPr>
        <w:t>Interpreting product specifications, samples, or prototypes</w:t>
      </w:r>
      <w:r w:rsidRPr="0079224E">
        <w:rPr>
          <w:rFonts w:cs="Arial"/>
        </w:rPr>
        <w:t xml:space="preserve"> is a key skill in upholstery production. It involves analysing the available information—whether in written, visual, or physical form—and using it to guide material preparation, construction, assembly, and finishing. Interpretation means more than reading: it is about understanding the </w:t>
      </w:r>
      <w:r w:rsidRPr="0079224E">
        <w:rPr>
          <w:rFonts w:cs="Arial"/>
          <w:b/>
          <w:bCs/>
        </w:rPr>
        <w:t>implications</w:t>
      </w:r>
      <w:r w:rsidRPr="0079224E">
        <w:rPr>
          <w:rFonts w:cs="Arial"/>
        </w:rPr>
        <w:t xml:space="preserve"> of dimensions, materials, tolerances, and finishes in terms of what must be done on the workshop floor.</w:t>
      </w:r>
    </w:p>
    <w:p w:rsidR="00FF4C72" w:rsidRPr="0079224E" w:rsidRDefault="00FF4C72" w:rsidP="00FF4C72">
      <w:pPr>
        <w:rPr>
          <w:rFonts w:cs="Arial"/>
        </w:rPr>
      </w:pPr>
      <w:r w:rsidRPr="0079224E">
        <w:rPr>
          <w:rFonts w:cs="Arial"/>
        </w:rPr>
        <w:t xml:space="preserve">Learners must develop the ability to </w:t>
      </w:r>
      <w:r w:rsidRPr="0079224E">
        <w:rPr>
          <w:rFonts w:cs="Arial"/>
          <w:b/>
          <w:bCs/>
        </w:rPr>
        <w:t>connect specifications with tasks</w:t>
      </w:r>
      <w:r w:rsidRPr="0079224E">
        <w:rPr>
          <w:rFonts w:cs="Arial"/>
        </w:rPr>
        <w:t>, ask clarifying questions when needed, and make informed decisions in line with what is specified or demonstrated.</w:t>
      </w:r>
    </w:p>
    <w:p w:rsidR="00FF4C72" w:rsidRPr="0079224E" w:rsidRDefault="00F37A27" w:rsidP="00FF4C72">
      <w:pPr>
        <w:rPr>
          <w:rFonts w:cs="Arial"/>
        </w:rPr>
      </w:pPr>
      <w:r>
        <w:rPr>
          <w:rFonts w:cs="Arial"/>
        </w:rPr>
        <w:pict>
          <v:rect id="_x0000_i1574" style="width:0;height:1.5pt" o:hralign="center" o:hrstd="t" o:hr="t" fillcolor="#a0a0a0" stroked="f"/>
        </w:pict>
      </w:r>
    </w:p>
    <w:p w:rsidR="00FF4C72" w:rsidRPr="0079224E" w:rsidRDefault="00FF4C72" w:rsidP="00FF4C72">
      <w:pPr>
        <w:rPr>
          <w:rFonts w:cs="Arial"/>
          <w:b/>
          <w:bCs/>
        </w:rPr>
      </w:pPr>
      <w:r w:rsidRPr="0079224E">
        <w:rPr>
          <w:rFonts w:cs="Arial"/>
          <w:b/>
          <w:bCs/>
        </w:rPr>
        <w:t>1. Types of Interpretation Required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9"/>
        <w:gridCol w:w="6767"/>
      </w:tblGrid>
      <w:tr w:rsidR="00FF4C72" w:rsidRPr="0079224E" w:rsidTr="00FF4C72">
        <w:trPr>
          <w:tblHeader/>
          <w:tblCellSpacing w:w="15" w:type="dxa"/>
        </w:trPr>
        <w:tc>
          <w:tcPr>
            <w:tcW w:w="0" w:type="auto"/>
            <w:vAlign w:val="center"/>
            <w:hideMark/>
          </w:tcPr>
          <w:p w:rsidR="00FF4C72" w:rsidRPr="0079224E" w:rsidRDefault="00FF4C72" w:rsidP="00FF4C72">
            <w:pPr>
              <w:rPr>
                <w:rFonts w:cs="Arial"/>
                <w:b/>
                <w:bCs/>
              </w:rPr>
            </w:pPr>
            <w:r w:rsidRPr="0079224E">
              <w:rPr>
                <w:rFonts w:cs="Arial"/>
                <w:b/>
                <w:bCs/>
              </w:rPr>
              <w:t>Source</w:t>
            </w:r>
          </w:p>
        </w:tc>
        <w:tc>
          <w:tcPr>
            <w:tcW w:w="0" w:type="auto"/>
            <w:vAlign w:val="center"/>
            <w:hideMark/>
          </w:tcPr>
          <w:p w:rsidR="00FF4C72" w:rsidRPr="0079224E" w:rsidRDefault="00FF4C72" w:rsidP="00FF4C72">
            <w:pPr>
              <w:rPr>
                <w:rFonts w:cs="Arial"/>
                <w:b/>
                <w:bCs/>
              </w:rPr>
            </w:pPr>
            <w:r w:rsidRPr="0079224E">
              <w:rPr>
                <w:rFonts w:cs="Arial"/>
                <w:b/>
                <w:bCs/>
              </w:rPr>
              <w:t>What to Interpret</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Specification Sheet</w:t>
            </w:r>
          </w:p>
        </w:tc>
        <w:tc>
          <w:tcPr>
            <w:tcW w:w="0" w:type="auto"/>
            <w:vAlign w:val="center"/>
            <w:hideMark/>
          </w:tcPr>
          <w:p w:rsidR="00FF4C72" w:rsidRPr="0079224E" w:rsidRDefault="00FF4C72" w:rsidP="00FF4C72">
            <w:pPr>
              <w:rPr>
                <w:rFonts w:cs="Arial"/>
              </w:rPr>
            </w:pPr>
            <w:r w:rsidRPr="0079224E">
              <w:rPr>
                <w:rFonts w:cs="Arial"/>
              </w:rPr>
              <w:t>Dimensions, foam densities, stitching details, fabric direction</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Sample Material</w:t>
            </w:r>
          </w:p>
        </w:tc>
        <w:tc>
          <w:tcPr>
            <w:tcW w:w="0" w:type="auto"/>
            <w:vAlign w:val="center"/>
            <w:hideMark/>
          </w:tcPr>
          <w:p w:rsidR="00FF4C72" w:rsidRPr="0079224E" w:rsidRDefault="00FF4C72" w:rsidP="00FF4C72">
            <w:pPr>
              <w:rPr>
                <w:rFonts w:cs="Arial"/>
              </w:rPr>
            </w:pPr>
            <w:r w:rsidRPr="0079224E">
              <w:rPr>
                <w:rFonts w:cs="Arial"/>
              </w:rPr>
              <w:t>Fabric quality, texture, colour, behaviour during application</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Prototype Product</w:t>
            </w:r>
          </w:p>
        </w:tc>
        <w:tc>
          <w:tcPr>
            <w:tcW w:w="0" w:type="auto"/>
            <w:vAlign w:val="center"/>
            <w:hideMark/>
          </w:tcPr>
          <w:p w:rsidR="00FF4C72" w:rsidRPr="0079224E" w:rsidRDefault="00FF4C72" w:rsidP="00FF4C72">
            <w:pPr>
              <w:rPr>
                <w:rFonts w:cs="Arial"/>
              </w:rPr>
            </w:pPr>
            <w:r w:rsidRPr="0079224E">
              <w:rPr>
                <w:rFonts w:cs="Arial"/>
              </w:rPr>
              <w:t>Comfort level, foam firmness, stitching layout, design proportions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Technical Drawing</w:t>
            </w:r>
          </w:p>
        </w:tc>
        <w:tc>
          <w:tcPr>
            <w:tcW w:w="0" w:type="auto"/>
            <w:vAlign w:val="center"/>
            <w:hideMark/>
          </w:tcPr>
          <w:p w:rsidR="00FF4C72" w:rsidRPr="0079224E" w:rsidRDefault="00FF4C72" w:rsidP="00FF4C72">
            <w:pPr>
              <w:rPr>
                <w:rFonts w:cs="Arial"/>
              </w:rPr>
            </w:pPr>
            <w:r w:rsidRPr="0079224E">
              <w:rPr>
                <w:rFonts w:cs="Arial"/>
              </w:rPr>
              <w:t>Dimensions, chamfers, labels, tolerances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Customer Feedback</w:t>
            </w:r>
          </w:p>
        </w:tc>
        <w:tc>
          <w:tcPr>
            <w:tcW w:w="0" w:type="auto"/>
            <w:vAlign w:val="center"/>
            <w:hideMark/>
          </w:tcPr>
          <w:p w:rsidR="00FF4C72" w:rsidRPr="0079224E" w:rsidRDefault="00FF4C72" w:rsidP="00FF4C72">
            <w:pPr>
              <w:rPr>
                <w:rFonts w:cs="Arial"/>
              </w:rPr>
            </w:pPr>
            <w:r w:rsidRPr="0079224E">
              <w:rPr>
                <w:rFonts w:cs="Arial"/>
              </w:rPr>
              <w:t>Special preferences not recorded in technical specs</w:t>
            </w:r>
          </w:p>
        </w:tc>
      </w:tr>
    </w:tbl>
    <w:p w:rsidR="00FF4C72" w:rsidRPr="0079224E" w:rsidRDefault="00F37A27" w:rsidP="00FF4C72">
      <w:pPr>
        <w:rPr>
          <w:rFonts w:cs="Arial"/>
        </w:rPr>
      </w:pPr>
      <w:r>
        <w:rPr>
          <w:rFonts w:cs="Arial"/>
        </w:rPr>
        <w:pict>
          <v:rect id="_x0000_i1575" style="width:0;height:1.5pt" o:hralign="center" o:hrstd="t" o:hr="t" fillcolor="#a0a0a0" stroked="f"/>
        </w:pict>
      </w:r>
    </w:p>
    <w:p w:rsidR="00FF4C72" w:rsidRPr="0079224E" w:rsidRDefault="00FF4C72" w:rsidP="00FF4C72">
      <w:pPr>
        <w:rPr>
          <w:rFonts w:cs="Arial"/>
          <w:b/>
          <w:bCs/>
        </w:rPr>
      </w:pPr>
      <w:r w:rsidRPr="0079224E">
        <w:rPr>
          <w:rFonts w:cs="Arial"/>
          <w:b/>
          <w:bCs/>
        </w:rPr>
        <w:t>2. Skills Required to Interpret Correctly</w:t>
      </w:r>
    </w:p>
    <w:p w:rsidR="00FF4C72" w:rsidRPr="0079224E" w:rsidRDefault="00FF4C72" w:rsidP="00FF4C72">
      <w:pPr>
        <w:numPr>
          <w:ilvl w:val="0"/>
          <w:numId w:val="415"/>
        </w:numPr>
        <w:rPr>
          <w:rFonts w:cs="Arial"/>
        </w:rPr>
      </w:pPr>
      <w:r w:rsidRPr="0079224E">
        <w:rPr>
          <w:rFonts w:cs="Arial"/>
        </w:rPr>
        <w:t>Reading and visual literacy (diagrams and drawings)</w:t>
      </w:r>
    </w:p>
    <w:p w:rsidR="00FF4C72" w:rsidRPr="0079224E" w:rsidRDefault="00FF4C72" w:rsidP="00FF4C72">
      <w:pPr>
        <w:numPr>
          <w:ilvl w:val="0"/>
          <w:numId w:val="415"/>
        </w:numPr>
        <w:rPr>
          <w:rFonts w:cs="Arial"/>
        </w:rPr>
      </w:pPr>
      <w:r w:rsidRPr="0079224E">
        <w:rPr>
          <w:rFonts w:cs="Arial"/>
        </w:rPr>
        <w:t>Measurement conversion and tolerance checking</w:t>
      </w:r>
    </w:p>
    <w:p w:rsidR="00FF4C72" w:rsidRPr="0079224E" w:rsidRDefault="00FF4C72" w:rsidP="00FF4C72">
      <w:pPr>
        <w:numPr>
          <w:ilvl w:val="0"/>
          <w:numId w:val="415"/>
        </w:numPr>
        <w:rPr>
          <w:rFonts w:cs="Arial"/>
        </w:rPr>
      </w:pPr>
      <w:r w:rsidRPr="0079224E">
        <w:rPr>
          <w:rFonts w:cs="Arial"/>
        </w:rPr>
        <w:t xml:space="preserve">Critical comparison of </w:t>
      </w:r>
      <w:r w:rsidRPr="0079224E">
        <w:rPr>
          <w:rFonts w:cs="Arial"/>
          <w:b/>
          <w:bCs/>
        </w:rPr>
        <w:t>sample versus production material</w:t>
      </w:r>
    </w:p>
    <w:p w:rsidR="00FF4C72" w:rsidRPr="0079224E" w:rsidRDefault="00FF4C72" w:rsidP="00FF4C72">
      <w:pPr>
        <w:numPr>
          <w:ilvl w:val="0"/>
          <w:numId w:val="415"/>
        </w:numPr>
        <w:rPr>
          <w:rFonts w:cs="Arial"/>
        </w:rPr>
      </w:pPr>
      <w:r w:rsidRPr="0079224E">
        <w:rPr>
          <w:rFonts w:cs="Arial"/>
        </w:rPr>
        <w:t>Communication with supervisors to confirm uncertainties</w:t>
      </w:r>
    </w:p>
    <w:p w:rsidR="00FF4C72" w:rsidRPr="0079224E" w:rsidRDefault="00FF4C72" w:rsidP="00FF4C72">
      <w:pPr>
        <w:numPr>
          <w:ilvl w:val="0"/>
          <w:numId w:val="415"/>
        </w:numPr>
        <w:rPr>
          <w:rFonts w:cs="Arial"/>
        </w:rPr>
      </w:pPr>
      <w:r w:rsidRPr="0079224E">
        <w:rPr>
          <w:rFonts w:cs="Arial"/>
        </w:rPr>
        <w:t xml:space="preserve">Observation of </w:t>
      </w:r>
      <w:r w:rsidRPr="0079224E">
        <w:rPr>
          <w:rFonts w:cs="Arial"/>
          <w:b/>
          <w:bCs/>
        </w:rPr>
        <w:t>details in finishings</w:t>
      </w:r>
      <w:r w:rsidRPr="0079224E">
        <w:rPr>
          <w:rFonts w:cs="Arial"/>
        </w:rPr>
        <w:t>, even if not formally noted</w:t>
      </w:r>
    </w:p>
    <w:p w:rsidR="00FF4C72" w:rsidRPr="0079224E" w:rsidRDefault="00F37A27" w:rsidP="00FF4C72">
      <w:pPr>
        <w:rPr>
          <w:rFonts w:cs="Arial"/>
        </w:rPr>
      </w:pPr>
      <w:r>
        <w:rPr>
          <w:rFonts w:cs="Arial"/>
        </w:rPr>
        <w:pict>
          <v:rect id="_x0000_i1576" style="width:0;height:1.5pt" o:hralign="center" o:hrstd="t" o:hr="t" fillcolor="#a0a0a0" stroked="f"/>
        </w:pict>
      </w:r>
    </w:p>
    <w:p w:rsidR="00FF4C72" w:rsidRPr="0079224E" w:rsidRDefault="00FF4C72" w:rsidP="00FF4C72">
      <w:pPr>
        <w:rPr>
          <w:rFonts w:cs="Arial"/>
          <w:b/>
          <w:bCs/>
        </w:rPr>
      </w:pPr>
      <w:r w:rsidRPr="0079224E">
        <w:rPr>
          <w:rFonts w:cs="Arial"/>
          <w:b/>
          <w:bCs/>
        </w:rPr>
        <w:t>3. Why Interpretation Is Critical in Upholstery</w:t>
      </w:r>
    </w:p>
    <w:p w:rsidR="00FF4C72" w:rsidRPr="0079224E" w:rsidRDefault="00FF4C72" w:rsidP="00FF4C72">
      <w:pPr>
        <w:numPr>
          <w:ilvl w:val="0"/>
          <w:numId w:val="416"/>
        </w:numPr>
        <w:rPr>
          <w:rFonts w:cs="Arial"/>
        </w:rPr>
      </w:pPr>
      <w:r w:rsidRPr="0079224E">
        <w:rPr>
          <w:rFonts w:cs="Arial"/>
        </w:rPr>
        <w:t>Avoids incorrect material or method usage</w:t>
      </w:r>
    </w:p>
    <w:p w:rsidR="00FF4C72" w:rsidRPr="0079224E" w:rsidRDefault="00FF4C72" w:rsidP="00FF4C72">
      <w:pPr>
        <w:numPr>
          <w:ilvl w:val="0"/>
          <w:numId w:val="416"/>
        </w:numPr>
        <w:rPr>
          <w:rFonts w:cs="Arial"/>
        </w:rPr>
      </w:pPr>
      <w:r w:rsidRPr="0079224E">
        <w:rPr>
          <w:rFonts w:cs="Arial"/>
        </w:rPr>
        <w:t>Enables consistent replication of approved samples or prototypes</w:t>
      </w:r>
    </w:p>
    <w:p w:rsidR="00FF4C72" w:rsidRPr="0079224E" w:rsidRDefault="00FF4C72" w:rsidP="00FF4C72">
      <w:pPr>
        <w:numPr>
          <w:ilvl w:val="0"/>
          <w:numId w:val="416"/>
        </w:numPr>
        <w:rPr>
          <w:rFonts w:cs="Arial"/>
        </w:rPr>
      </w:pPr>
      <w:r w:rsidRPr="0079224E">
        <w:rPr>
          <w:rFonts w:cs="Arial"/>
        </w:rPr>
        <w:lastRenderedPageBreak/>
        <w:t xml:space="preserve">Allows for </w:t>
      </w:r>
      <w:r w:rsidRPr="0079224E">
        <w:rPr>
          <w:rFonts w:cs="Arial"/>
          <w:b/>
          <w:bCs/>
        </w:rPr>
        <w:t>early identification of specification gaps</w:t>
      </w:r>
    </w:p>
    <w:p w:rsidR="00FF4C72" w:rsidRPr="0079224E" w:rsidRDefault="00FF4C72" w:rsidP="00FF4C72">
      <w:pPr>
        <w:numPr>
          <w:ilvl w:val="0"/>
          <w:numId w:val="416"/>
        </w:numPr>
        <w:rPr>
          <w:rFonts w:cs="Arial"/>
        </w:rPr>
      </w:pPr>
      <w:r w:rsidRPr="0079224E">
        <w:rPr>
          <w:rFonts w:cs="Arial"/>
        </w:rPr>
        <w:t>Prevents costly rework by ensuring correct output the first time</w:t>
      </w:r>
    </w:p>
    <w:p w:rsidR="00FF4C72" w:rsidRPr="0079224E" w:rsidRDefault="00FF4C72" w:rsidP="00FF4C72">
      <w:pPr>
        <w:numPr>
          <w:ilvl w:val="0"/>
          <w:numId w:val="416"/>
        </w:numPr>
        <w:rPr>
          <w:rFonts w:cs="Arial"/>
        </w:rPr>
      </w:pPr>
      <w:r w:rsidRPr="0079224E">
        <w:rPr>
          <w:rFonts w:cs="Arial"/>
        </w:rPr>
        <w:t>Supports quality assurance and client satisfaction</w:t>
      </w:r>
    </w:p>
    <w:p w:rsidR="00FF4C72" w:rsidRPr="0079224E" w:rsidRDefault="00F37A27" w:rsidP="00FF4C72">
      <w:pPr>
        <w:rPr>
          <w:rFonts w:cs="Arial"/>
        </w:rPr>
      </w:pPr>
      <w:r>
        <w:rPr>
          <w:rFonts w:cs="Arial"/>
        </w:rPr>
        <w:pict>
          <v:rect id="_x0000_i1577" style="width:0;height:1.5pt" o:hralign="center" o:hrstd="t" o:hr="t" fillcolor="#a0a0a0" stroked="f"/>
        </w:pict>
      </w:r>
    </w:p>
    <w:p w:rsidR="00FF4C72" w:rsidRPr="0079224E" w:rsidRDefault="00FF4C72" w:rsidP="00FF4C72">
      <w:pPr>
        <w:rPr>
          <w:rFonts w:cs="Arial"/>
          <w:b/>
          <w:bCs/>
        </w:rPr>
      </w:pPr>
      <w:r w:rsidRPr="0079224E">
        <w:rPr>
          <w:rFonts w:cs="Arial"/>
          <w:b/>
          <w:bCs/>
        </w:rPr>
        <w:t>Examples</w:t>
      </w:r>
    </w:p>
    <w:p w:rsidR="00FF4C72" w:rsidRPr="0079224E" w:rsidRDefault="00FF4C72" w:rsidP="00FF4C72">
      <w:pPr>
        <w:numPr>
          <w:ilvl w:val="0"/>
          <w:numId w:val="417"/>
        </w:numPr>
        <w:rPr>
          <w:rFonts w:cs="Arial"/>
        </w:rPr>
      </w:pPr>
      <w:r w:rsidRPr="0079224E">
        <w:rPr>
          <w:rFonts w:cs="Arial"/>
        </w:rPr>
        <w:t xml:space="preserve">A specification says </w:t>
      </w:r>
      <w:r w:rsidRPr="0079224E">
        <w:rPr>
          <w:rFonts w:cs="Arial"/>
          <w:b/>
          <w:bCs/>
        </w:rPr>
        <w:t>“buttoning as per prototype”</w:t>
      </w:r>
      <w:r w:rsidRPr="0079224E">
        <w:rPr>
          <w:rFonts w:cs="Arial"/>
        </w:rPr>
        <w:t>. The upholsterer must count the number and spacing of buttons on the prototype and apply that pattern to each production unit.</w:t>
      </w:r>
    </w:p>
    <w:p w:rsidR="00FF4C72" w:rsidRPr="0079224E" w:rsidRDefault="00FF4C72" w:rsidP="00FF4C72">
      <w:pPr>
        <w:numPr>
          <w:ilvl w:val="0"/>
          <w:numId w:val="417"/>
        </w:numPr>
        <w:rPr>
          <w:rFonts w:cs="Arial"/>
        </w:rPr>
      </w:pPr>
      <w:r w:rsidRPr="0079224E">
        <w:rPr>
          <w:rFonts w:cs="Arial"/>
        </w:rPr>
        <w:t>A fabric sample marked “horizontal stripe” must be interpreted in cutting so that the stripe runs across the seat, not vertically.</w:t>
      </w:r>
    </w:p>
    <w:p w:rsidR="00FF4C72" w:rsidRPr="0079224E" w:rsidRDefault="00FF4C72" w:rsidP="00FF4C72">
      <w:pPr>
        <w:numPr>
          <w:ilvl w:val="0"/>
          <w:numId w:val="417"/>
        </w:numPr>
        <w:rPr>
          <w:rFonts w:cs="Arial"/>
        </w:rPr>
      </w:pPr>
      <w:r w:rsidRPr="0079224E">
        <w:rPr>
          <w:rFonts w:cs="Arial"/>
        </w:rPr>
        <w:t xml:space="preserve">A tolerance of </w:t>
      </w:r>
      <w:r w:rsidRPr="0079224E">
        <w:rPr>
          <w:rFonts w:cs="Arial"/>
          <w:b/>
          <w:bCs/>
        </w:rPr>
        <w:t>± 3 mm</w:t>
      </w:r>
      <w:r w:rsidRPr="0079224E">
        <w:rPr>
          <w:rFonts w:cs="Arial"/>
        </w:rPr>
        <w:t xml:space="preserve"> on frame width requires the upholsterer to double-check measurements before applying covers.</w:t>
      </w:r>
    </w:p>
    <w:p w:rsidR="00FF4C72" w:rsidRPr="0079224E" w:rsidRDefault="00F37A27" w:rsidP="00FF4C72">
      <w:pPr>
        <w:rPr>
          <w:rFonts w:cs="Arial"/>
        </w:rPr>
      </w:pPr>
      <w:r>
        <w:rPr>
          <w:rFonts w:cs="Arial"/>
        </w:rPr>
        <w:pict>
          <v:rect id="_x0000_i1578" style="width:0;height:1.5pt" o:hralign="center" o:hrstd="t" o:hr="t" fillcolor="#a0a0a0" stroked="f"/>
        </w:pict>
      </w:r>
    </w:p>
    <w:p w:rsidR="00FF4C72" w:rsidRPr="0079224E" w:rsidRDefault="00FF4C72" w:rsidP="00FF4C72">
      <w:pPr>
        <w:rPr>
          <w:rFonts w:cs="Arial"/>
          <w:b/>
          <w:bCs/>
        </w:rPr>
      </w:pPr>
      <w:r w:rsidRPr="0079224E">
        <w:rPr>
          <w:rFonts w:cs="Arial"/>
          <w:b/>
          <w:bCs/>
        </w:rPr>
        <w:t>Case Study</w:t>
      </w:r>
    </w:p>
    <w:p w:rsidR="00FF4C72" w:rsidRPr="0079224E" w:rsidRDefault="00FF4C72" w:rsidP="00FF4C72">
      <w:pPr>
        <w:rPr>
          <w:rFonts w:cs="Arial"/>
        </w:rPr>
      </w:pPr>
      <w:r w:rsidRPr="0079224E">
        <w:rPr>
          <w:rFonts w:cs="Arial"/>
          <w:b/>
          <w:bCs/>
        </w:rPr>
        <w:t>Case Study: Nandipha’s Keen Eye</w:t>
      </w:r>
    </w:p>
    <w:p w:rsidR="00FF4C72" w:rsidRPr="0079224E" w:rsidRDefault="00FF4C72" w:rsidP="00FF4C72">
      <w:pPr>
        <w:rPr>
          <w:rFonts w:cs="Arial"/>
        </w:rPr>
      </w:pPr>
      <w:r w:rsidRPr="0079224E">
        <w:rPr>
          <w:rFonts w:cs="Arial"/>
        </w:rPr>
        <w:t>Nandipha was assigned to upholster a set of dining chairs. The specification referred to “vertical grain” on the fabric. However, the actual sample attached to the document had the grain running horizontally. She discussed this with the production manager, who confirmed that the sample was correct and the sheet needed updating. Her careful interpretation ensured that the production matched the client's intent, not the text error.</w:t>
      </w:r>
    </w:p>
    <w:p w:rsidR="00FF4C72" w:rsidRPr="0079224E" w:rsidRDefault="00FF4C72" w:rsidP="00FF4C72">
      <w:pPr>
        <w:rPr>
          <w:rFonts w:cs="Arial"/>
        </w:rPr>
      </w:pPr>
      <w:r w:rsidRPr="0079224E">
        <w:rPr>
          <w:rFonts w:cs="Arial"/>
          <w:b/>
          <w:bCs/>
        </w:rPr>
        <w:t>Discussion Points:</w:t>
      </w:r>
    </w:p>
    <w:p w:rsidR="00FF4C72" w:rsidRPr="0079224E" w:rsidRDefault="00FF4C72" w:rsidP="00FF4C72">
      <w:pPr>
        <w:numPr>
          <w:ilvl w:val="0"/>
          <w:numId w:val="418"/>
        </w:numPr>
        <w:rPr>
          <w:rFonts w:cs="Arial"/>
        </w:rPr>
      </w:pPr>
      <w:r w:rsidRPr="0079224E">
        <w:rPr>
          <w:rFonts w:cs="Arial"/>
        </w:rPr>
        <w:t>What allowed Nandipha to catch the discrepancy?</w:t>
      </w:r>
    </w:p>
    <w:p w:rsidR="00FF4C72" w:rsidRPr="0079224E" w:rsidRDefault="00FF4C72" w:rsidP="00FF4C72">
      <w:pPr>
        <w:numPr>
          <w:ilvl w:val="0"/>
          <w:numId w:val="418"/>
        </w:numPr>
        <w:rPr>
          <w:rFonts w:cs="Arial"/>
        </w:rPr>
      </w:pPr>
      <w:r w:rsidRPr="0079224E">
        <w:rPr>
          <w:rFonts w:cs="Arial"/>
        </w:rPr>
        <w:t>How does interpretation sometimes require balancing written and visual information?</w:t>
      </w:r>
    </w:p>
    <w:p w:rsidR="00FF4C72" w:rsidRPr="0079224E" w:rsidRDefault="00F37A27" w:rsidP="00FF4C72">
      <w:pPr>
        <w:rPr>
          <w:rFonts w:cs="Arial"/>
        </w:rPr>
      </w:pPr>
      <w:r>
        <w:rPr>
          <w:rFonts w:cs="Arial"/>
        </w:rPr>
        <w:pict>
          <v:rect id="_x0000_i1579" style="width:0;height:1.5pt" o:hralign="center" o:hrstd="t" o:hr="t" fillcolor="#a0a0a0" stroked="f"/>
        </w:pict>
      </w:r>
    </w:p>
    <w:p w:rsidR="00FF4C72" w:rsidRPr="0079224E" w:rsidRDefault="00FF4C72" w:rsidP="00FF4C72">
      <w:pPr>
        <w:rPr>
          <w:rFonts w:cs="Arial"/>
          <w:b/>
          <w:bCs/>
        </w:rPr>
      </w:pPr>
      <w:r w:rsidRPr="0079224E">
        <w:rPr>
          <w:rFonts w:cs="Arial"/>
          <w:b/>
          <w:bCs/>
        </w:rPr>
        <w:t>Critical Thinking Questions</w:t>
      </w:r>
    </w:p>
    <w:p w:rsidR="00FF4C72" w:rsidRPr="0079224E" w:rsidRDefault="00FF4C72" w:rsidP="00FF4C72">
      <w:pPr>
        <w:numPr>
          <w:ilvl w:val="0"/>
          <w:numId w:val="419"/>
        </w:numPr>
        <w:rPr>
          <w:rFonts w:cs="Arial"/>
        </w:rPr>
      </w:pPr>
      <w:r w:rsidRPr="0079224E">
        <w:rPr>
          <w:rFonts w:cs="Arial"/>
        </w:rPr>
        <w:t>Why is interpretation more than just reading what is on a sheet?</w:t>
      </w:r>
    </w:p>
    <w:p w:rsidR="00FF4C72" w:rsidRPr="0079224E" w:rsidRDefault="00FF4C72" w:rsidP="00FF4C72">
      <w:pPr>
        <w:numPr>
          <w:ilvl w:val="0"/>
          <w:numId w:val="419"/>
        </w:numPr>
        <w:rPr>
          <w:rFonts w:cs="Arial"/>
        </w:rPr>
      </w:pPr>
      <w:r w:rsidRPr="0079224E">
        <w:rPr>
          <w:rFonts w:cs="Arial"/>
        </w:rPr>
        <w:t>What strategies can upholsterers use to verify unclear or missing information?</w:t>
      </w:r>
    </w:p>
    <w:p w:rsidR="00FF4C72" w:rsidRPr="0079224E" w:rsidRDefault="00FF4C72" w:rsidP="00FF4C72">
      <w:pPr>
        <w:numPr>
          <w:ilvl w:val="0"/>
          <w:numId w:val="419"/>
        </w:numPr>
        <w:rPr>
          <w:rFonts w:cs="Arial"/>
        </w:rPr>
      </w:pPr>
      <w:r w:rsidRPr="0079224E">
        <w:rPr>
          <w:rFonts w:cs="Arial"/>
        </w:rPr>
        <w:t>How can misinterpretation of a prototype lead to customer dissatisfaction?</w:t>
      </w:r>
    </w:p>
    <w:p w:rsidR="00FF4C72" w:rsidRPr="0079224E" w:rsidRDefault="00FF4C72" w:rsidP="00FF4C72">
      <w:pPr>
        <w:numPr>
          <w:ilvl w:val="0"/>
          <w:numId w:val="419"/>
        </w:numPr>
        <w:rPr>
          <w:rFonts w:cs="Arial"/>
        </w:rPr>
      </w:pPr>
      <w:r w:rsidRPr="0079224E">
        <w:rPr>
          <w:rFonts w:cs="Arial"/>
        </w:rPr>
        <w:t>Why is it important to interpret both technical and customer specifications simultaneously?</w:t>
      </w:r>
    </w:p>
    <w:p w:rsidR="00FF4C72" w:rsidRPr="0079224E" w:rsidRDefault="00FF4C72" w:rsidP="00FF4C72">
      <w:pPr>
        <w:numPr>
          <w:ilvl w:val="0"/>
          <w:numId w:val="419"/>
        </w:numPr>
        <w:rPr>
          <w:rFonts w:cs="Arial"/>
        </w:rPr>
      </w:pPr>
      <w:r w:rsidRPr="0079224E">
        <w:rPr>
          <w:rFonts w:cs="Arial"/>
        </w:rPr>
        <w:t>In what ways does correct interpretation support workplace professionalism and reputation?</w:t>
      </w:r>
    </w:p>
    <w:p w:rsidR="00FF4C72" w:rsidRPr="0079224E" w:rsidRDefault="00F37A27" w:rsidP="00FF4C72">
      <w:pPr>
        <w:rPr>
          <w:rFonts w:cs="Arial"/>
        </w:rPr>
      </w:pPr>
      <w:r>
        <w:rPr>
          <w:rFonts w:cs="Arial"/>
        </w:rPr>
        <w:pict>
          <v:rect id="_x0000_i1580" style="width:0;height:1.5pt" o:hralign="center" o:hrstd="t" o:hr="t" fillcolor="#a0a0a0" stroked="f"/>
        </w:pict>
      </w:r>
    </w:p>
    <w:p w:rsidR="00FF4C72" w:rsidRPr="0079224E" w:rsidRDefault="00FF4C72" w:rsidP="00FF4C72">
      <w:pPr>
        <w:pStyle w:val="Heading3"/>
        <w:rPr>
          <w:rFonts w:ascii="Century Gothic" w:eastAsiaTheme="minorHAnsi" w:hAnsi="Century Gothic" w:cs="Arial"/>
          <w:b/>
          <w:bCs/>
          <w:color w:val="auto"/>
          <w:sz w:val="22"/>
          <w:szCs w:val="22"/>
        </w:rPr>
      </w:pPr>
      <w:bookmarkStart w:id="81" w:name="_Toc195895515"/>
      <w:r w:rsidRPr="0079224E">
        <w:rPr>
          <w:rFonts w:ascii="Century Gothic" w:eastAsiaTheme="minorHAnsi" w:hAnsi="Century Gothic" w:cs="Arial"/>
          <w:b/>
          <w:bCs/>
          <w:color w:val="auto"/>
          <w:sz w:val="22"/>
          <w:szCs w:val="22"/>
        </w:rPr>
        <w:lastRenderedPageBreak/>
        <w:t>KT0704: Uses of Product Specifications, Sample or Prototype</w:t>
      </w:r>
      <w:bookmarkEnd w:id="81"/>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t>Theoretical Learning Content</w:t>
      </w:r>
    </w:p>
    <w:p w:rsidR="00FF4C72" w:rsidRPr="0079224E" w:rsidRDefault="00FF4C72" w:rsidP="00FF4C72">
      <w:pPr>
        <w:rPr>
          <w:rFonts w:cs="Arial"/>
        </w:rPr>
      </w:pPr>
      <w:r w:rsidRPr="0079224E">
        <w:rPr>
          <w:rFonts w:cs="Arial"/>
        </w:rPr>
        <w:t xml:space="preserve">In upholstery production, </w:t>
      </w:r>
      <w:r w:rsidRPr="0079224E">
        <w:rPr>
          <w:rFonts w:cs="Arial"/>
          <w:b/>
          <w:bCs/>
        </w:rPr>
        <w:t>product specifications, samples, and prototypes</w:t>
      </w:r>
      <w:r w:rsidRPr="0079224E">
        <w:rPr>
          <w:rFonts w:cs="Arial"/>
        </w:rPr>
        <w:t xml:space="preserve"> are not only reference tools—they are </w:t>
      </w:r>
      <w:r w:rsidRPr="0079224E">
        <w:rPr>
          <w:rFonts w:cs="Arial"/>
          <w:b/>
          <w:bCs/>
        </w:rPr>
        <w:t>active instruments</w:t>
      </w:r>
      <w:r w:rsidRPr="0079224E">
        <w:rPr>
          <w:rFonts w:cs="Arial"/>
        </w:rPr>
        <w:t xml:space="preserve"> used throughout the design, production, and quality control phases. They provide direction, consistency, and verification at each stage, from the initial material sourcing to final product sign-off.</w:t>
      </w:r>
    </w:p>
    <w:p w:rsidR="00FF4C72" w:rsidRPr="0079224E" w:rsidRDefault="00FF4C72" w:rsidP="00FF4C72">
      <w:pPr>
        <w:rPr>
          <w:rFonts w:cs="Arial"/>
        </w:rPr>
      </w:pPr>
      <w:r w:rsidRPr="0079224E">
        <w:rPr>
          <w:rFonts w:cs="Arial"/>
        </w:rPr>
        <w:t xml:space="preserve">Understanding the </w:t>
      </w:r>
      <w:r w:rsidRPr="0079224E">
        <w:rPr>
          <w:rFonts w:cs="Arial"/>
          <w:b/>
          <w:bCs/>
        </w:rPr>
        <w:t>uses</w:t>
      </w:r>
      <w:r w:rsidRPr="0079224E">
        <w:rPr>
          <w:rFonts w:cs="Arial"/>
        </w:rPr>
        <w:t xml:space="preserve"> of each helps upholsterers know when, how, and why to apply them during their workflow.</w:t>
      </w:r>
    </w:p>
    <w:p w:rsidR="00FF4C72" w:rsidRPr="0079224E" w:rsidRDefault="00F37A27" w:rsidP="00FF4C72">
      <w:pPr>
        <w:rPr>
          <w:rFonts w:cs="Arial"/>
        </w:rPr>
      </w:pPr>
      <w:r>
        <w:rPr>
          <w:rFonts w:cs="Arial"/>
        </w:rPr>
        <w:pict>
          <v:rect id="_x0000_i1581" style="width:0;height:1.5pt" o:hralign="center" o:hrstd="t" o:hr="t" fillcolor="#a0a0a0" stroked="f"/>
        </w:pict>
      </w:r>
    </w:p>
    <w:p w:rsidR="00FF4C72" w:rsidRPr="0079224E" w:rsidRDefault="00FF4C72" w:rsidP="00FF4C72">
      <w:pPr>
        <w:rPr>
          <w:rFonts w:cs="Arial"/>
          <w:b/>
          <w:bCs/>
        </w:rPr>
      </w:pPr>
      <w:r w:rsidRPr="0079224E">
        <w:rPr>
          <w:rFonts w:cs="Arial"/>
          <w:b/>
          <w:bCs/>
        </w:rPr>
        <w:t>1. Uses of Product Specifications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7"/>
        <w:gridCol w:w="6539"/>
      </w:tblGrid>
      <w:tr w:rsidR="00FF4C72" w:rsidRPr="0079224E" w:rsidTr="00FF4C72">
        <w:trPr>
          <w:tblHeader/>
          <w:tblCellSpacing w:w="15" w:type="dxa"/>
        </w:trPr>
        <w:tc>
          <w:tcPr>
            <w:tcW w:w="0" w:type="auto"/>
            <w:vAlign w:val="center"/>
            <w:hideMark/>
          </w:tcPr>
          <w:p w:rsidR="00FF4C72" w:rsidRPr="0079224E" w:rsidRDefault="00FF4C72" w:rsidP="00FF4C72">
            <w:pPr>
              <w:rPr>
                <w:rFonts w:cs="Arial"/>
                <w:b/>
                <w:bCs/>
              </w:rPr>
            </w:pPr>
            <w:r w:rsidRPr="0079224E">
              <w:rPr>
                <w:rFonts w:cs="Arial"/>
                <w:b/>
                <w:bCs/>
              </w:rPr>
              <w:t>Use</w:t>
            </w:r>
          </w:p>
        </w:tc>
        <w:tc>
          <w:tcPr>
            <w:tcW w:w="0" w:type="auto"/>
            <w:vAlign w:val="center"/>
            <w:hideMark/>
          </w:tcPr>
          <w:p w:rsidR="00FF4C72" w:rsidRPr="0079224E" w:rsidRDefault="00FF4C72" w:rsidP="00FF4C72">
            <w:pPr>
              <w:rPr>
                <w:rFonts w:cs="Arial"/>
                <w:b/>
                <w:bCs/>
              </w:rPr>
            </w:pPr>
            <w:r w:rsidRPr="0079224E">
              <w:rPr>
                <w:rFonts w:cs="Arial"/>
                <w:b/>
                <w:bCs/>
              </w:rPr>
              <w:t>Purpose in Upholstery Production</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Material preparation</w:t>
            </w:r>
          </w:p>
        </w:tc>
        <w:tc>
          <w:tcPr>
            <w:tcW w:w="0" w:type="auto"/>
            <w:vAlign w:val="center"/>
            <w:hideMark/>
          </w:tcPr>
          <w:p w:rsidR="00FF4C72" w:rsidRPr="0079224E" w:rsidRDefault="00FF4C72" w:rsidP="00FF4C72">
            <w:pPr>
              <w:rPr>
                <w:rFonts w:cs="Arial"/>
              </w:rPr>
            </w:pPr>
            <w:r w:rsidRPr="0079224E">
              <w:rPr>
                <w:rFonts w:cs="Arial"/>
              </w:rPr>
              <w:t>Guides cutting, ordering, and handling of foam, timber, fabric</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Production consistency</w:t>
            </w:r>
          </w:p>
        </w:tc>
        <w:tc>
          <w:tcPr>
            <w:tcW w:w="0" w:type="auto"/>
            <w:vAlign w:val="center"/>
            <w:hideMark/>
          </w:tcPr>
          <w:p w:rsidR="00FF4C72" w:rsidRPr="0079224E" w:rsidRDefault="00FF4C72" w:rsidP="00FF4C72">
            <w:pPr>
              <w:rPr>
                <w:rFonts w:cs="Arial"/>
              </w:rPr>
            </w:pPr>
            <w:r w:rsidRPr="0079224E">
              <w:rPr>
                <w:rFonts w:cs="Arial"/>
              </w:rPr>
              <w:t>Ensures all items in a batch follow the same measurements and techniques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Reference for tolerances</w:t>
            </w:r>
          </w:p>
        </w:tc>
        <w:tc>
          <w:tcPr>
            <w:tcW w:w="0" w:type="auto"/>
            <w:vAlign w:val="center"/>
            <w:hideMark/>
          </w:tcPr>
          <w:p w:rsidR="00FF4C72" w:rsidRPr="0079224E" w:rsidRDefault="00FF4C72" w:rsidP="00FF4C72">
            <w:pPr>
              <w:rPr>
                <w:rFonts w:cs="Arial"/>
              </w:rPr>
            </w:pPr>
            <w:r w:rsidRPr="0079224E">
              <w:rPr>
                <w:rFonts w:cs="Arial"/>
              </w:rPr>
              <w:t>Supports dimensional accuracy and quality checks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Job costing and planning</w:t>
            </w:r>
          </w:p>
        </w:tc>
        <w:tc>
          <w:tcPr>
            <w:tcW w:w="0" w:type="auto"/>
            <w:vAlign w:val="center"/>
            <w:hideMark/>
          </w:tcPr>
          <w:p w:rsidR="00FF4C72" w:rsidRPr="0079224E" w:rsidRDefault="00FF4C72" w:rsidP="00FF4C72">
            <w:pPr>
              <w:rPr>
                <w:rFonts w:cs="Arial"/>
              </w:rPr>
            </w:pPr>
            <w:r w:rsidRPr="0079224E">
              <w:rPr>
                <w:rFonts w:cs="Arial"/>
              </w:rPr>
              <w:t>Assists in estimating material quantities and labour hours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Compliance verification</w:t>
            </w:r>
          </w:p>
        </w:tc>
        <w:tc>
          <w:tcPr>
            <w:tcW w:w="0" w:type="auto"/>
            <w:vAlign w:val="center"/>
            <w:hideMark/>
          </w:tcPr>
          <w:p w:rsidR="00FF4C72" w:rsidRPr="0079224E" w:rsidRDefault="00FF4C72" w:rsidP="00FF4C72">
            <w:pPr>
              <w:rPr>
                <w:rFonts w:cs="Arial"/>
              </w:rPr>
            </w:pPr>
            <w:r w:rsidRPr="0079224E">
              <w:rPr>
                <w:rFonts w:cs="Arial"/>
              </w:rPr>
              <w:t>Confirms safety, durability, or client standards are being met</w:t>
            </w:r>
          </w:p>
        </w:tc>
      </w:tr>
    </w:tbl>
    <w:p w:rsidR="00FF4C72" w:rsidRPr="0079224E" w:rsidRDefault="00F37A27" w:rsidP="00FF4C72">
      <w:pPr>
        <w:rPr>
          <w:rFonts w:cs="Arial"/>
        </w:rPr>
      </w:pPr>
      <w:r>
        <w:rPr>
          <w:rFonts w:cs="Arial"/>
        </w:rPr>
        <w:pict>
          <v:rect id="_x0000_i1582" style="width:0;height:1.5pt" o:hralign="center" o:hrstd="t" o:hr="t" fillcolor="#a0a0a0" stroked="f"/>
        </w:pict>
      </w:r>
    </w:p>
    <w:p w:rsidR="00FF4C72" w:rsidRPr="0079224E" w:rsidRDefault="00FF4C72" w:rsidP="00FF4C72">
      <w:pPr>
        <w:rPr>
          <w:rFonts w:cs="Arial"/>
          <w:b/>
          <w:bCs/>
        </w:rPr>
      </w:pPr>
      <w:r w:rsidRPr="0079224E">
        <w:rPr>
          <w:rFonts w:cs="Arial"/>
          <w:b/>
          <w:bCs/>
        </w:rPr>
        <w:t>2. Uses of Samples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9"/>
        <w:gridCol w:w="6927"/>
      </w:tblGrid>
      <w:tr w:rsidR="00FF4C72" w:rsidRPr="0079224E" w:rsidTr="00FF4C72">
        <w:trPr>
          <w:tblHeader/>
          <w:tblCellSpacing w:w="15" w:type="dxa"/>
        </w:trPr>
        <w:tc>
          <w:tcPr>
            <w:tcW w:w="0" w:type="auto"/>
            <w:vAlign w:val="center"/>
            <w:hideMark/>
          </w:tcPr>
          <w:p w:rsidR="00FF4C72" w:rsidRPr="0079224E" w:rsidRDefault="00FF4C72" w:rsidP="00FF4C72">
            <w:pPr>
              <w:rPr>
                <w:rFonts w:cs="Arial"/>
                <w:b/>
                <w:bCs/>
              </w:rPr>
            </w:pPr>
            <w:r w:rsidRPr="0079224E">
              <w:rPr>
                <w:rFonts w:cs="Arial"/>
                <w:b/>
                <w:bCs/>
              </w:rPr>
              <w:t>Use</w:t>
            </w:r>
          </w:p>
        </w:tc>
        <w:tc>
          <w:tcPr>
            <w:tcW w:w="0" w:type="auto"/>
            <w:vAlign w:val="center"/>
            <w:hideMark/>
          </w:tcPr>
          <w:p w:rsidR="00FF4C72" w:rsidRPr="0079224E" w:rsidRDefault="00FF4C72" w:rsidP="00FF4C72">
            <w:pPr>
              <w:rPr>
                <w:rFonts w:cs="Arial"/>
                <w:b/>
                <w:bCs/>
              </w:rPr>
            </w:pPr>
            <w:r w:rsidRPr="0079224E">
              <w:rPr>
                <w:rFonts w:cs="Arial"/>
                <w:b/>
                <w:bCs/>
              </w:rPr>
              <w:t>Purpose</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Material validation</w:t>
            </w:r>
          </w:p>
        </w:tc>
        <w:tc>
          <w:tcPr>
            <w:tcW w:w="0" w:type="auto"/>
            <w:vAlign w:val="center"/>
            <w:hideMark/>
          </w:tcPr>
          <w:p w:rsidR="00FF4C72" w:rsidRPr="0079224E" w:rsidRDefault="00FF4C72" w:rsidP="00FF4C72">
            <w:pPr>
              <w:rPr>
                <w:rFonts w:cs="Arial"/>
              </w:rPr>
            </w:pPr>
            <w:r w:rsidRPr="0079224E">
              <w:rPr>
                <w:rFonts w:cs="Arial"/>
              </w:rPr>
              <w:t>Tests fabric durability, stretch, visual compatibility</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Supplier comparison</w:t>
            </w:r>
          </w:p>
        </w:tc>
        <w:tc>
          <w:tcPr>
            <w:tcW w:w="0" w:type="auto"/>
            <w:vAlign w:val="center"/>
            <w:hideMark/>
          </w:tcPr>
          <w:p w:rsidR="00FF4C72" w:rsidRPr="0079224E" w:rsidRDefault="00FF4C72" w:rsidP="00FF4C72">
            <w:pPr>
              <w:rPr>
                <w:rFonts w:cs="Arial"/>
              </w:rPr>
            </w:pPr>
            <w:r w:rsidRPr="0079224E">
              <w:rPr>
                <w:rFonts w:cs="Arial"/>
              </w:rPr>
              <w:t>Assists in selecting the most appropriate supplier materials</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Customer sign-off</w:t>
            </w:r>
          </w:p>
        </w:tc>
        <w:tc>
          <w:tcPr>
            <w:tcW w:w="0" w:type="auto"/>
            <w:vAlign w:val="center"/>
            <w:hideMark/>
          </w:tcPr>
          <w:p w:rsidR="00FF4C72" w:rsidRPr="0079224E" w:rsidRDefault="00FF4C72" w:rsidP="00FF4C72">
            <w:pPr>
              <w:rPr>
                <w:rFonts w:cs="Arial"/>
              </w:rPr>
            </w:pPr>
            <w:r w:rsidRPr="0079224E">
              <w:rPr>
                <w:rFonts w:cs="Arial"/>
              </w:rPr>
              <w:t>Ensures the client approves fabric colour, feel, or finish before production</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Training reference</w:t>
            </w:r>
          </w:p>
        </w:tc>
        <w:tc>
          <w:tcPr>
            <w:tcW w:w="0" w:type="auto"/>
            <w:vAlign w:val="center"/>
            <w:hideMark/>
          </w:tcPr>
          <w:p w:rsidR="00FF4C72" w:rsidRPr="0079224E" w:rsidRDefault="00FF4C72" w:rsidP="00FF4C72">
            <w:pPr>
              <w:rPr>
                <w:rFonts w:cs="Arial"/>
              </w:rPr>
            </w:pPr>
            <w:r w:rsidRPr="0079224E">
              <w:rPr>
                <w:rFonts w:cs="Arial"/>
              </w:rPr>
              <w:t>Used to train new team members on the look and feel of expected outcomes</w:t>
            </w:r>
          </w:p>
        </w:tc>
      </w:tr>
    </w:tbl>
    <w:p w:rsidR="00FF4C72" w:rsidRPr="0079224E" w:rsidRDefault="00F37A27" w:rsidP="00FF4C72">
      <w:pPr>
        <w:rPr>
          <w:rFonts w:cs="Arial"/>
        </w:rPr>
      </w:pPr>
      <w:r>
        <w:rPr>
          <w:rFonts w:cs="Arial"/>
        </w:rPr>
        <w:pict>
          <v:rect id="_x0000_i1583" style="width:0;height:1.5pt" o:hralign="center" o:hrstd="t" o:hr="t" fillcolor="#a0a0a0" stroked="f"/>
        </w:pict>
      </w:r>
    </w:p>
    <w:p w:rsidR="00FF4C72" w:rsidRPr="0079224E" w:rsidRDefault="00FF4C72" w:rsidP="00FF4C72">
      <w:pPr>
        <w:rPr>
          <w:rFonts w:cs="Arial"/>
          <w:b/>
          <w:bCs/>
        </w:rPr>
      </w:pPr>
    </w:p>
    <w:p w:rsidR="00FF4C72" w:rsidRPr="0079224E" w:rsidRDefault="00FF4C72" w:rsidP="00FF4C72">
      <w:pPr>
        <w:rPr>
          <w:rFonts w:cs="Arial"/>
          <w:b/>
          <w:bCs/>
        </w:rPr>
      </w:pPr>
      <w:r w:rsidRPr="0079224E">
        <w:rPr>
          <w:rFonts w:cs="Arial"/>
          <w:b/>
          <w:bCs/>
        </w:rPr>
        <w:t>3. Uses of Prototypes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5"/>
        <w:gridCol w:w="6614"/>
      </w:tblGrid>
      <w:tr w:rsidR="00FF4C72" w:rsidRPr="0079224E" w:rsidTr="00FF4C72">
        <w:trPr>
          <w:tblHeader/>
          <w:tblCellSpacing w:w="15" w:type="dxa"/>
        </w:trPr>
        <w:tc>
          <w:tcPr>
            <w:tcW w:w="0" w:type="auto"/>
            <w:vAlign w:val="center"/>
            <w:hideMark/>
          </w:tcPr>
          <w:p w:rsidR="00FF4C72" w:rsidRPr="0079224E" w:rsidRDefault="00FF4C72" w:rsidP="00FF4C72">
            <w:pPr>
              <w:rPr>
                <w:rFonts w:cs="Arial"/>
                <w:b/>
                <w:bCs/>
              </w:rPr>
            </w:pPr>
            <w:r w:rsidRPr="0079224E">
              <w:rPr>
                <w:rFonts w:cs="Arial"/>
                <w:b/>
                <w:bCs/>
              </w:rPr>
              <w:t>Use</w:t>
            </w:r>
          </w:p>
        </w:tc>
        <w:tc>
          <w:tcPr>
            <w:tcW w:w="0" w:type="auto"/>
            <w:vAlign w:val="center"/>
            <w:hideMark/>
          </w:tcPr>
          <w:p w:rsidR="00FF4C72" w:rsidRPr="0079224E" w:rsidRDefault="00FF4C72" w:rsidP="00FF4C72">
            <w:pPr>
              <w:rPr>
                <w:rFonts w:cs="Arial"/>
                <w:b/>
                <w:bCs/>
              </w:rPr>
            </w:pPr>
            <w:r w:rsidRPr="0079224E">
              <w:rPr>
                <w:rFonts w:cs="Arial"/>
                <w:b/>
                <w:bCs/>
              </w:rPr>
              <w:t>Purpose</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Design testing</w:t>
            </w:r>
          </w:p>
        </w:tc>
        <w:tc>
          <w:tcPr>
            <w:tcW w:w="0" w:type="auto"/>
            <w:vAlign w:val="center"/>
            <w:hideMark/>
          </w:tcPr>
          <w:p w:rsidR="00FF4C72" w:rsidRPr="0079224E" w:rsidRDefault="00FF4C72" w:rsidP="00FF4C72">
            <w:pPr>
              <w:rPr>
                <w:rFonts w:cs="Arial"/>
              </w:rPr>
            </w:pPr>
            <w:r w:rsidRPr="0079224E">
              <w:rPr>
                <w:rFonts w:cs="Arial"/>
              </w:rPr>
              <w:t>Checks for flaws, fit, comfort, and proportion</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Client demonstration</w:t>
            </w:r>
          </w:p>
        </w:tc>
        <w:tc>
          <w:tcPr>
            <w:tcW w:w="0" w:type="auto"/>
            <w:vAlign w:val="center"/>
            <w:hideMark/>
          </w:tcPr>
          <w:p w:rsidR="00FF4C72" w:rsidRPr="0079224E" w:rsidRDefault="00FF4C72" w:rsidP="00FF4C72">
            <w:pPr>
              <w:rPr>
                <w:rFonts w:cs="Arial"/>
              </w:rPr>
            </w:pPr>
            <w:r w:rsidRPr="0079224E">
              <w:rPr>
                <w:rFonts w:cs="Arial"/>
              </w:rPr>
              <w:t>Offers the customer a physical preview before full production</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Production alignment</w:t>
            </w:r>
          </w:p>
        </w:tc>
        <w:tc>
          <w:tcPr>
            <w:tcW w:w="0" w:type="auto"/>
            <w:vAlign w:val="center"/>
            <w:hideMark/>
          </w:tcPr>
          <w:p w:rsidR="00FF4C72" w:rsidRPr="0079224E" w:rsidRDefault="00FF4C72" w:rsidP="00FF4C72">
            <w:pPr>
              <w:rPr>
                <w:rFonts w:cs="Arial"/>
              </w:rPr>
            </w:pPr>
            <w:r w:rsidRPr="0079224E">
              <w:rPr>
                <w:rFonts w:cs="Arial"/>
              </w:rPr>
              <w:t>Guides final assembly, foam shaping, and stitching layout</w:t>
            </w:r>
          </w:p>
        </w:tc>
      </w:tr>
      <w:tr w:rsidR="00FF4C72" w:rsidRPr="0079224E" w:rsidTr="00FF4C72">
        <w:trPr>
          <w:tblCellSpacing w:w="15" w:type="dxa"/>
        </w:trPr>
        <w:tc>
          <w:tcPr>
            <w:tcW w:w="0" w:type="auto"/>
            <w:vAlign w:val="center"/>
            <w:hideMark/>
          </w:tcPr>
          <w:p w:rsidR="00FF4C72" w:rsidRPr="0079224E" w:rsidRDefault="00FF4C72" w:rsidP="00FF4C72">
            <w:pPr>
              <w:rPr>
                <w:rFonts w:cs="Arial"/>
              </w:rPr>
            </w:pPr>
            <w:r w:rsidRPr="0079224E">
              <w:rPr>
                <w:rFonts w:cs="Arial"/>
                <w:b/>
                <w:bCs/>
              </w:rPr>
              <w:t>Quality benchmark</w:t>
            </w:r>
          </w:p>
        </w:tc>
        <w:tc>
          <w:tcPr>
            <w:tcW w:w="0" w:type="auto"/>
            <w:vAlign w:val="center"/>
            <w:hideMark/>
          </w:tcPr>
          <w:p w:rsidR="00FF4C72" w:rsidRPr="0079224E" w:rsidRDefault="00FF4C72" w:rsidP="00FF4C72">
            <w:pPr>
              <w:rPr>
                <w:rFonts w:cs="Arial"/>
              </w:rPr>
            </w:pPr>
            <w:r w:rsidRPr="0079224E">
              <w:rPr>
                <w:rFonts w:cs="Arial"/>
              </w:rPr>
              <w:t>Used for inspection comparison during and after production</w:t>
            </w:r>
          </w:p>
        </w:tc>
      </w:tr>
    </w:tbl>
    <w:p w:rsidR="00FF4C72" w:rsidRPr="0079224E" w:rsidRDefault="00F37A27" w:rsidP="00FF4C72">
      <w:pPr>
        <w:rPr>
          <w:rFonts w:cs="Arial"/>
        </w:rPr>
      </w:pPr>
      <w:r>
        <w:rPr>
          <w:rFonts w:cs="Arial"/>
        </w:rPr>
        <w:pict>
          <v:rect id="_x0000_i1584" style="width:0;height:1.5pt" o:hralign="center" o:hrstd="t" o:hr="t" fillcolor="#a0a0a0" stroked="f"/>
        </w:pict>
      </w:r>
    </w:p>
    <w:p w:rsidR="00FF4C72" w:rsidRPr="0079224E" w:rsidRDefault="00FF4C72" w:rsidP="00FF4C72">
      <w:pPr>
        <w:rPr>
          <w:rFonts w:cs="Arial"/>
          <w:b/>
          <w:bCs/>
        </w:rPr>
      </w:pPr>
      <w:r w:rsidRPr="0079224E">
        <w:rPr>
          <w:rFonts w:cs="Arial"/>
          <w:b/>
          <w:bCs/>
        </w:rPr>
        <w:t>Examples</w:t>
      </w:r>
    </w:p>
    <w:p w:rsidR="00FF4C72" w:rsidRPr="0079224E" w:rsidRDefault="00FF4C72" w:rsidP="00FF4C72">
      <w:pPr>
        <w:numPr>
          <w:ilvl w:val="0"/>
          <w:numId w:val="420"/>
        </w:numPr>
        <w:rPr>
          <w:rFonts w:cs="Arial"/>
        </w:rPr>
      </w:pPr>
      <w:r w:rsidRPr="0079224E">
        <w:rPr>
          <w:rFonts w:cs="Arial"/>
        </w:rPr>
        <w:t xml:space="preserve">A </w:t>
      </w:r>
      <w:r w:rsidRPr="0079224E">
        <w:rPr>
          <w:rFonts w:cs="Arial"/>
          <w:b/>
          <w:bCs/>
        </w:rPr>
        <w:t>prototyped lounge chair</w:t>
      </w:r>
      <w:r w:rsidRPr="0079224E">
        <w:rPr>
          <w:rFonts w:cs="Arial"/>
        </w:rPr>
        <w:t xml:space="preserve"> is used by the design team to test comfort, then passed to the workshop to match every production unit accordingly.</w:t>
      </w:r>
    </w:p>
    <w:p w:rsidR="00FF4C72" w:rsidRPr="0079224E" w:rsidRDefault="00FF4C72" w:rsidP="00FF4C72">
      <w:pPr>
        <w:numPr>
          <w:ilvl w:val="0"/>
          <w:numId w:val="420"/>
        </w:numPr>
        <w:rPr>
          <w:rFonts w:cs="Arial"/>
        </w:rPr>
      </w:pPr>
      <w:r w:rsidRPr="0079224E">
        <w:rPr>
          <w:rFonts w:cs="Arial"/>
        </w:rPr>
        <w:t xml:space="preserve">A </w:t>
      </w:r>
      <w:r w:rsidRPr="0079224E">
        <w:rPr>
          <w:rFonts w:cs="Arial"/>
          <w:b/>
          <w:bCs/>
        </w:rPr>
        <w:t>specification sheet</w:t>
      </w:r>
      <w:r w:rsidRPr="0079224E">
        <w:rPr>
          <w:rFonts w:cs="Arial"/>
        </w:rPr>
        <w:t xml:space="preserve"> showing 35/200 foam density ensures that the correct comfort level is replicated across all seat cushions.</w:t>
      </w:r>
    </w:p>
    <w:p w:rsidR="00FF4C72" w:rsidRPr="0079224E" w:rsidRDefault="00FF4C72" w:rsidP="00FF4C72">
      <w:pPr>
        <w:numPr>
          <w:ilvl w:val="0"/>
          <w:numId w:val="420"/>
        </w:numPr>
        <w:rPr>
          <w:rFonts w:cs="Arial"/>
        </w:rPr>
      </w:pPr>
      <w:r w:rsidRPr="0079224E">
        <w:rPr>
          <w:rFonts w:cs="Arial"/>
        </w:rPr>
        <w:t xml:space="preserve">A </w:t>
      </w:r>
      <w:r w:rsidRPr="0079224E">
        <w:rPr>
          <w:rFonts w:cs="Arial"/>
          <w:b/>
          <w:bCs/>
        </w:rPr>
        <w:t>sample swatch of velvet</w:t>
      </w:r>
      <w:r w:rsidRPr="0079224E">
        <w:rPr>
          <w:rFonts w:cs="Arial"/>
        </w:rPr>
        <w:t xml:space="preserve"> is used to confirm how the fabric performs when stretched over compound curves.</w:t>
      </w:r>
    </w:p>
    <w:p w:rsidR="00FF4C72" w:rsidRPr="0079224E" w:rsidRDefault="00F37A27" w:rsidP="00FF4C72">
      <w:pPr>
        <w:rPr>
          <w:rFonts w:cs="Arial"/>
        </w:rPr>
      </w:pPr>
      <w:r>
        <w:rPr>
          <w:rFonts w:cs="Arial"/>
        </w:rPr>
        <w:pict>
          <v:rect id="_x0000_i1585" style="width:0;height:1.5pt" o:hralign="center" o:hrstd="t" o:hr="t" fillcolor="#a0a0a0" stroked="f"/>
        </w:pict>
      </w:r>
    </w:p>
    <w:p w:rsidR="00FF4C72" w:rsidRPr="0079224E" w:rsidRDefault="00FF4C72" w:rsidP="00FF4C72">
      <w:pPr>
        <w:rPr>
          <w:rFonts w:cs="Arial"/>
          <w:b/>
          <w:bCs/>
        </w:rPr>
      </w:pPr>
      <w:r w:rsidRPr="0079224E">
        <w:rPr>
          <w:rFonts w:cs="Arial"/>
          <w:b/>
          <w:bCs/>
        </w:rPr>
        <w:t>Case Study</w:t>
      </w:r>
    </w:p>
    <w:p w:rsidR="00FF4C72" w:rsidRPr="0079224E" w:rsidRDefault="00FF4C72" w:rsidP="00FF4C72">
      <w:pPr>
        <w:rPr>
          <w:rFonts w:cs="Arial"/>
        </w:rPr>
      </w:pPr>
      <w:r w:rsidRPr="0079224E">
        <w:rPr>
          <w:rFonts w:cs="Arial"/>
          <w:b/>
          <w:bCs/>
        </w:rPr>
        <w:t>Case Study: Naomi’s Quality Check</w:t>
      </w:r>
    </w:p>
    <w:p w:rsidR="00FF4C72" w:rsidRPr="0079224E" w:rsidRDefault="00FF4C72" w:rsidP="00FF4C72">
      <w:pPr>
        <w:rPr>
          <w:rFonts w:cs="Arial"/>
        </w:rPr>
      </w:pPr>
      <w:r w:rsidRPr="0079224E">
        <w:rPr>
          <w:rFonts w:cs="Arial"/>
        </w:rPr>
        <w:t>Naomi, an upholsterer at a Durban contract furniture workshop, noticed that a batch of barstools was not matching the prototype provided. The curve of the backrest was shallower than on the approved unit. She stopped production and compared the prototype to the current build, confirming the deviation. Her team reviewed the specification, noted a change in timber supplier that had affected bend radius, and corrected the problem before dispatch.</w:t>
      </w:r>
    </w:p>
    <w:p w:rsidR="00FF4C72" w:rsidRPr="0079224E" w:rsidRDefault="00FF4C72" w:rsidP="00FF4C72">
      <w:pPr>
        <w:rPr>
          <w:rFonts w:cs="Arial"/>
        </w:rPr>
      </w:pPr>
      <w:r w:rsidRPr="0079224E">
        <w:rPr>
          <w:rFonts w:cs="Arial"/>
          <w:b/>
          <w:bCs/>
        </w:rPr>
        <w:t>Discussion Points:</w:t>
      </w:r>
    </w:p>
    <w:p w:rsidR="00FF4C72" w:rsidRPr="0079224E" w:rsidRDefault="00FF4C72" w:rsidP="00FF4C72">
      <w:pPr>
        <w:numPr>
          <w:ilvl w:val="0"/>
          <w:numId w:val="421"/>
        </w:numPr>
        <w:rPr>
          <w:rFonts w:cs="Arial"/>
        </w:rPr>
      </w:pPr>
      <w:r w:rsidRPr="0079224E">
        <w:rPr>
          <w:rFonts w:cs="Arial"/>
        </w:rPr>
        <w:t>What role did the prototype play in identifying the fault?</w:t>
      </w:r>
    </w:p>
    <w:p w:rsidR="00FF4C72" w:rsidRPr="0079224E" w:rsidRDefault="00FF4C72" w:rsidP="00FF4C72">
      <w:pPr>
        <w:numPr>
          <w:ilvl w:val="0"/>
          <w:numId w:val="421"/>
        </w:numPr>
        <w:rPr>
          <w:rFonts w:cs="Arial"/>
        </w:rPr>
      </w:pPr>
      <w:r w:rsidRPr="0079224E">
        <w:rPr>
          <w:rFonts w:cs="Arial"/>
        </w:rPr>
        <w:t>How does using the prototype enhance production accuracy?</w:t>
      </w:r>
    </w:p>
    <w:p w:rsidR="00FF4C72" w:rsidRPr="0079224E" w:rsidRDefault="00F37A27" w:rsidP="00FF4C72">
      <w:pPr>
        <w:rPr>
          <w:rFonts w:cs="Arial"/>
        </w:rPr>
      </w:pPr>
      <w:r>
        <w:rPr>
          <w:rFonts w:cs="Arial"/>
        </w:rPr>
        <w:pict>
          <v:rect id="_x0000_i1586" style="width:0;height:1.5pt" o:hralign="center" o:hrstd="t" o:hr="t" fillcolor="#a0a0a0" stroked="f"/>
        </w:pict>
      </w:r>
    </w:p>
    <w:p w:rsidR="00FF4C72" w:rsidRPr="0079224E" w:rsidRDefault="00FF4C72" w:rsidP="00FF4C72">
      <w:pPr>
        <w:rPr>
          <w:rFonts w:cs="Arial"/>
          <w:b/>
          <w:bCs/>
        </w:rPr>
      </w:pPr>
      <w:r w:rsidRPr="0079224E">
        <w:rPr>
          <w:rFonts w:cs="Arial"/>
          <w:b/>
          <w:bCs/>
        </w:rPr>
        <w:t>Critical Thinking Questions</w:t>
      </w:r>
    </w:p>
    <w:p w:rsidR="00FF4C72" w:rsidRPr="0079224E" w:rsidRDefault="00FF4C72" w:rsidP="00FF4C72">
      <w:pPr>
        <w:numPr>
          <w:ilvl w:val="0"/>
          <w:numId w:val="422"/>
        </w:numPr>
        <w:rPr>
          <w:rFonts w:cs="Arial"/>
        </w:rPr>
      </w:pPr>
      <w:r w:rsidRPr="0079224E">
        <w:rPr>
          <w:rFonts w:cs="Arial"/>
        </w:rPr>
        <w:t>How do prototypes differ in use from specification sheets during production?</w:t>
      </w:r>
    </w:p>
    <w:p w:rsidR="00FF4C72" w:rsidRPr="0079224E" w:rsidRDefault="00FF4C72" w:rsidP="00FF4C72">
      <w:pPr>
        <w:numPr>
          <w:ilvl w:val="0"/>
          <w:numId w:val="422"/>
        </w:numPr>
        <w:rPr>
          <w:rFonts w:cs="Arial"/>
        </w:rPr>
      </w:pPr>
      <w:r w:rsidRPr="0079224E">
        <w:rPr>
          <w:rFonts w:cs="Arial"/>
        </w:rPr>
        <w:t>Why are samples critical in managing client expectations?</w:t>
      </w:r>
    </w:p>
    <w:p w:rsidR="00FF4C72" w:rsidRPr="0079224E" w:rsidRDefault="00FF4C72" w:rsidP="00FF4C72">
      <w:pPr>
        <w:numPr>
          <w:ilvl w:val="0"/>
          <w:numId w:val="422"/>
        </w:numPr>
        <w:rPr>
          <w:rFonts w:cs="Arial"/>
        </w:rPr>
      </w:pPr>
      <w:r w:rsidRPr="0079224E">
        <w:rPr>
          <w:rFonts w:cs="Arial"/>
        </w:rPr>
        <w:t>What risks exist if the wrong sample is referenced during material selection?</w:t>
      </w:r>
    </w:p>
    <w:p w:rsidR="00FF4C72" w:rsidRPr="0079224E" w:rsidRDefault="00FF4C72" w:rsidP="00FF4C72">
      <w:pPr>
        <w:numPr>
          <w:ilvl w:val="0"/>
          <w:numId w:val="422"/>
        </w:numPr>
        <w:rPr>
          <w:rFonts w:cs="Arial"/>
        </w:rPr>
      </w:pPr>
      <w:r w:rsidRPr="0079224E">
        <w:rPr>
          <w:rFonts w:cs="Arial"/>
        </w:rPr>
        <w:lastRenderedPageBreak/>
        <w:t>How do product specifications support team collaboration and division of labour?</w:t>
      </w:r>
    </w:p>
    <w:p w:rsidR="00FF4C72" w:rsidRPr="0079224E" w:rsidRDefault="00FF4C72" w:rsidP="00FF4C72">
      <w:pPr>
        <w:numPr>
          <w:ilvl w:val="0"/>
          <w:numId w:val="422"/>
        </w:numPr>
        <w:rPr>
          <w:rFonts w:cs="Arial"/>
        </w:rPr>
      </w:pPr>
      <w:r w:rsidRPr="0079224E">
        <w:rPr>
          <w:rFonts w:cs="Arial"/>
        </w:rPr>
        <w:t>Why is it important to retain prototypes and spec sheets even after production begins?</w:t>
      </w:r>
    </w:p>
    <w:p w:rsidR="00FF4C72" w:rsidRPr="0079224E" w:rsidRDefault="00F37A27" w:rsidP="00FF4C72">
      <w:pPr>
        <w:rPr>
          <w:rFonts w:cs="Arial"/>
        </w:rPr>
      </w:pPr>
      <w:r>
        <w:rPr>
          <w:rFonts w:cs="Arial"/>
        </w:rPr>
        <w:pict>
          <v:rect id="_x0000_i1587" style="width:0;height:1.5pt" o:hralign="center" o:hrstd="t" o:hr="t" fillcolor="#a0a0a0" stroked="f"/>
        </w:pict>
      </w:r>
    </w:p>
    <w:p w:rsidR="00FF4C72" w:rsidRPr="0079224E" w:rsidRDefault="00FF4C72" w:rsidP="00FF4C72">
      <w:pPr>
        <w:rPr>
          <w:rFonts w:cs="Arial"/>
        </w:rPr>
      </w:pPr>
      <w:r w:rsidRPr="0079224E">
        <w:rPr>
          <w:rFonts w:cs="Arial"/>
        </w:rPr>
        <w:t xml:space="preserve"> </w:t>
      </w:r>
    </w:p>
    <w:p w:rsidR="00FF4C72" w:rsidRPr="0079224E" w:rsidRDefault="00FF4C72" w:rsidP="00FF4C72">
      <w:pPr>
        <w:rPr>
          <w:rFonts w:cs="Arial"/>
        </w:rPr>
      </w:pPr>
    </w:p>
    <w:p w:rsidR="00B64282" w:rsidRPr="0079224E" w:rsidRDefault="00B64282">
      <w:pPr>
        <w:rPr>
          <w:rFonts w:cs="Arial"/>
        </w:rPr>
      </w:pPr>
      <w:r w:rsidRPr="0079224E">
        <w:rPr>
          <w:rFonts w:cs="Arial"/>
        </w:rPr>
        <w:br w:type="page"/>
      </w:r>
    </w:p>
    <w:p w:rsidR="00B64282" w:rsidRPr="0079224E" w:rsidRDefault="00B64282" w:rsidP="00B64282">
      <w:pPr>
        <w:pStyle w:val="Heading3"/>
        <w:rPr>
          <w:rFonts w:ascii="Century Gothic" w:hAnsi="Century Gothic" w:cs="Arial"/>
          <w:b/>
          <w:bCs/>
        </w:rPr>
      </w:pPr>
      <w:bookmarkStart w:id="82" w:name="_Toc195895516"/>
      <w:r w:rsidRPr="0079224E">
        <w:rPr>
          <w:rFonts w:ascii="Century Gothic" w:hAnsi="Century Gothic" w:cs="Arial"/>
          <w:b/>
          <w:bCs/>
        </w:rPr>
        <w:lastRenderedPageBreak/>
        <w:t>KT0705: Types of Product Specifications, Sample or Prototype</w:t>
      </w:r>
      <w:bookmarkEnd w:id="82"/>
    </w:p>
    <w:p w:rsidR="00B64282" w:rsidRPr="0079224E" w:rsidRDefault="00B64282" w:rsidP="00B64282">
      <w:pPr>
        <w:rPr>
          <w:rFonts w:cs="Arial"/>
          <w:b/>
          <w:bCs/>
        </w:rPr>
      </w:pPr>
    </w:p>
    <w:p w:rsidR="00B64282" w:rsidRPr="0079224E" w:rsidRDefault="00B64282" w:rsidP="00B64282">
      <w:pPr>
        <w:rPr>
          <w:rFonts w:cs="Arial"/>
          <w:b/>
          <w:bCs/>
        </w:rPr>
      </w:pPr>
      <w:r w:rsidRPr="0079224E">
        <w:rPr>
          <w:rFonts w:cs="Arial"/>
          <w:b/>
          <w:bCs/>
        </w:rPr>
        <w:t>Theoretical Learning Content</w:t>
      </w:r>
    </w:p>
    <w:p w:rsidR="00B64282" w:rsidRPr="0079224E" w:rsidRDefault="00B64282" w:rsidP="00B64282">
      <w:pPr>
        <w:rPr>
          <w:rFonts w:cs="Arial"/>
        </w:rPr>
      </w:pPr>
      <w:r w:rsidRPr="0079224E">
        <w:rPr>
          <w:rFonts w:cs="Arial"/>
        </w:rPr>
        <w:t xml:space="preserve">There are multiple </w:t>
      </w:r>
      <w:r w:rsidRPr="0079224E">
        <w:rPr>
          <w:rFonts w:cs="Arial"/>
          <w:b/>
          <w:bCs/>
        </w:rPr>
        <w:t>types of product specifications, samples, and prototypes</w:t>
      </w:r>
      <w:r w:rsidRPr="0079224E">
        <w:rPr>
          <w:rFonts w:cs="Arial"/>
        </w:rPr>
        <w:t>, each with a specific role in the furniture upholstery production process. By recognising the differences between these types, upholsterers can select the appropriate version for sourcing materials, planning production, communicating with clients, and ensuring quality consistency.</w:t>
      </w:r>
    </w:p>
    <w:p w:rsidR="00B64282" w:rsidRPr="0079224E" w:rsidRDefault="00B64282" w:rsidP="00B64282">
      <w:pPr>
        <w:rPr>
          <w:rFonts w:cs="Arial"/>
        </w:rPr>
      </w:pPr>
      <w:r w:rsidRPr="0079224E">
        <w:rPr>
          <w:rFonts w:cs="Arial"/>
        </w:rPr>
        <w:t xml:space="preserve">Understanding these types empowers learners to navigate both the </w:t>
      </w:r>
      <w:r w:rsidRPr="0079224E">
        <w:rPr>
          <w:rFonts w:cs="Arial"/>
          <w:b/>
          <w:bCs/>
        </w:rPr>
        <w:t>creative and technical demands</w:t>
      </w:r>
      <w:r w:rsidRPr="0079224E">
        <w:rPr>
          <w:rFonts w:cs="Arial"/>
        </w:rPr>
        <w:t xml:space="preserve"> of client-driven and production-led upholstery work.</w:t>
      </w:r>
    </w:p>
    <w:p w:rsidR="00B64282" w:rsidRPr="0079224E" w:rsidRDefault="00F37A27" w:rsidP="00B64282">
      <w:pPr>
        <w:rPr>
          <w:rFonts w:cs="Arial"/>
        </w:rPr>
      </w:pPr>
      <w:r>
        <w:rPr>
          <w:rFonts w:cs="Arial"/>
        </w:rPr>
        <w:pict>
          <v:rect id="_x0000_i1588" style="width:0;height:1.5pt" o:hralign="center" o:hrstd="t" o:hr="t" fillcolor="#a0a0a0" stroked="f"/>
        </w:pict>
      </w:r>
    </w:p>
    <w:p w:rsidR="00B64282" w:rsidRPr="0079224E" w:rsidRDefault="00B64282" w:rsidP="00B64282">
      <w:pPr>
        <w:rPr>
          <w:rFonts w:cs="Arial"/>
          <w:b/>
          <w:bCs/>
        </w:rPr>
      </w:pPr>
      <w:r w:rsidRPr="0079224E">
        <w:rPr>
          <w:rFonts w:cs="Arial"/>
          <w:b/>
          <w:bCs/>
        </w:rPr>
        <w:t>1. Types of Product Specifications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3"/>
        <w:gridCol w:w="6333"/>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t>Type</w:t>
            </w:r>
          </w:p>
        </w:tc>
        <w:tc>
          <w:tcPr>
            <w:tcW w:w="0" w:type="auto"/>
            <w:vAlign w:val="center"/>
            <w:hideMark/>
          </w:tcPr>
          <w:p w:rsidR="00B64282" w:rsidRPr="0079224E" w:rsidRDefault="00B64282" w:rsidP="00B64282">
            <w:pPr>
              <w:rPr>
                <w:rFonts w:cs="Arial"/>
                <w:b/>
                <w:bCs/>
              </w:rPr>
            </w:pPr>
            <w:r w:rsidRPr="0079224E">
              <w:rPr>
                <w:rFonts w:cs="Arial"/>
                <w:b/>
                <w:bCs/>
              </w:rPr>
              <w:t>Purpose</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Technical Specification</w:t>
            </w:r>
          </w:p>
        </w:tc>
        <w:tc>
          <w:tcPr>
            <w:tcW w:w="0" w:type="auto"/>
            <w:vAlign w:val="center"/>
            <w:hideMark/>
          </w:tcPr>
          <w:p w:rsidR="00B64282" w:rsidRPr="0079224E" w:rsidRDefault="00B64282" w:rsidP="00B64282">
            <w:pPr>
              <w:rPr>
                <w:rFonts w:cs="Arial"/>
              </w:rPr>
            </w:pPr>
            <w:r w:rsidRPr="0079224E">
              <w:rPr>
                <w:rFonts w:cs="Arial"/>
              </w:rPr>
              <w:t>Provides exact measurements, materials, and tolerances for production</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Design Specification</w:t>
            </w:r>
          </w:p>
        </w:tc>
        <w:tc>
          <w:tcPr>
            <w:tcW w:w="0" w:type="auto"/>
            <w:vAlign w:val="center"/>
            <w:hideMark/>
          </w:tcPr>
          <w:p w:rsidR="00B64282" w:rsidRPr="0079224E" w:rsidRDefault="00B64282" w:rsidP="00B64282">
            <w:pPr>
              <w:rPr>
                <w:rFonts w:cs="Arial"/>
              </w:rPr>
            </w:pPr>
            <w:r w:rsidRPr="0079224E">
              <w:rPr>
                <w:rFonts w:cs="Arial"/>
              </w:rPr>
              <w:t>Focuses on aesthetic elements like fabric choice, colours, finishes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Functional Specification</w:t>
            </w:r>
          </w:p>
        </w:tc>
        <w:tc>
          <w:tcPr>
            <w:tcW w:w="0" w:type="auto"/>
            <w:vAlign w:val="center"/>
            <w:hideMark/>
          </w:tcPr>
          <w:p w:rsidR="00B64282" w:rsidRPr="0079224E" w:rsidRDefault="00B64282" w:rsidP="00B64282">
            <w:pPr>
              <w:rPr>
                <w:rFonts w:cs="Arial"/>
              </w:rPr>
            </w:pPr>
            <w:r w:rsidRPr="0079224E">
              <w:rPr>
                <w:rFonts w:cs="Arial"/>
              </w:rPr>
              <w:t>Explains the use and performance requirements (e.g. load-bearing capacity)</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Compliance Specification</w:t>
            </w:r>
          </w:p>
        </w:tc>
        <w:tc>
          <w:tcPr>
            <w:tcW w:w="0" w:type="auto"/>
            <w:vAlign w:val="center"/>
            <w:hideMark/>
          </w:tcPr>
          <w:p w:rsidR="00B64282" w:rsidRPr="0079224E" w:rsidRDefault="00B64282" w:rsidP="00B64282">
            <w:pPr>
              <w:rPr>
                <w:rFonts w:cs="Arial"/>
              </w:rPr>
            </w:pPr>
            <w:r w:rsidRPr="0079224E">
              <w:rPr>
                <w:rFonts w:cs="Arial"/>
              </w:rPr>
              <w:t>Refers to standards such as fire resistance, safety codes, environmental rating</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Client (Custom) Specification</w:t>
            </w:r>
          </w:p>
        </w:tc>
        <w:tc>
          <w:tcPr>
            <w:tcW w:w="0" w:type="auto"/>
            <w:vAlign w:val="center"/>
            <w:hideMark/>
          </w:tcPr>
          <w:p w:rsidR="00B64282" w:rsidRPr="0079224E" w:rsidRDefault="00B64282" w:rsidP="00B64282">
            <w:pPr>
              <w:rPr>
                <w:rFonts w:cs="Arial"/>
              </w:rPr>
            </w:pPr>
            <w:r w:rsidRPr="0079224E">
              <w:rPr>
                <w:rFonts w:cs="Arial"/>
              </w:rPr>
              <w:t>Outlines unique requirements as per customer brief</w:t>
            </w:r>
          </w:p>
        </w:tc>
      </w:tr>
    </w:tbl>
    <w:p w:rsidR="00B64282" w:rsidRPr="0079224E" w:rsidRDefault="00F37A27" w:rsidP="00B64282">
      <w:pPr>
        <w:rPr>
          <w:rFonts w:cs="Arial"/>
        </w:rPr>
      </w:pPr>
      <w:r>
        <w:rPr>
          <w:rFonts w:cs="Arial"/>
        </w:rPr>
        <w:pict>
          <v:rect id="_x0000_i1589" style="width:0;height:1.5pt" o:hralign="center" o:hrstd="t" o:hr="t" fillcolor="#a0a0a0" stroked="f"/>
        </w:pict>
      </w:r>
    </w:p>
    <w:p w:rsidR="00B64282" w:rsidRPr="0079224E" w:rsidRDefault="00B64282" w:rsidP="00B64282">
      <w:pPr>
        <w:rPr>
          <w:rFonts w:cs="Arial"/>
          <w:b/>
          <w:bCs/>
        </w:rPr>
      </w:pPr>
      <w:r w:rsidRPr="0079224E">
        <w:rPr>
          <w:rFonts w:cs="Arial"/>
          <w:b/>
          <w:bCs/>
        </w:rPr>
        <w:t>2. Types of Samples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1"/>
        <w:gridCol w:w="6765"/>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t>Sample Type</w:t>
            </w:r>
          </w:p>
        </w:tc>
        <w:tc>
          <w:tcPr>
            <w:tcW w:w="0" w:type="auto"/>
            <w:vAlign w:val="center"/>
            <w:hideMark/>
          </w:tcPr>
          <w:p w:rsidR="00B64282" w:rsidRPr="0079224E" w:rsidRDefault="00B64282" w:rsidP="00B64282">
            <w:pPr>
              <w:rPr>
                <w:rFonts w:cs="Arial"/>
                <w:b/>
                <w:bCs/>
              </w:rPr>
            </w:pPr>
            <w:r w:rsidRPr="0079224E">
              <w:rPr>
                <w:rFonts w:cs="Arial"/>
                <w:b/>
                <w:bCs/>
              </w:rPr>
              <w:t>Purpose in Upholstery</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Material Sample</w:t>
            </w:r>
          </w:p>
        </w:tc>
        <w:tc>
          <w:tcPr>
            <w:tcW w:w="0" w:type="auto"/>
            <w:vAlign w:val="center"/>
            <w:hideMark/>
          </w:tcPr>
          <w:p w:rsidR="00B64282" w:rsidRPr="0079224E" w:rsidRDefault="00B64282" w:rsidP="00B64282">
            <w:pPr>
              <w:rPr>
                <w:rFonts w:cs="Arial"/>
              </w:rPr>
            </w:pPr>
            <w:r w:rsidRPr="0079224E">
              <w:rPr>
                <w:rFonts w:cs="Arial"/>
              </w:rPr>
              <w:t>Verifies texture, colour, durability, or stretch of upholstery materials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Construction Sample</w:t>
            </w:r>
          </w:p>
        </w:tc>
        <w:tc>
          <w:tcPr>
            <w:tcW w:w="0" w:type="auto"/>
            <w:vAlign w:val="center"/>
            <w:hideMark/>
          </w:tcPr>
          <w:p w:rsidR="00B64282" w:rsidRPr="0079224E" w:rsidRDefault="00B64282" w:rsidP="00B64282">
            <w:pPr>
              <w:rPr>
                <w:rFonts w:cs="Arial"/>
              </w:rPr>
            </w:pPr>
            <w:r w:rsidRPr="0079224E">
              <w:rPr>
                <w:rFonts w:cs="Arial"/>
              </w:rPr>
              <w:t>Demonstrates how a component is built (e.g. jointing, springing)</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Finish Sample</w:t>
            </w:r>
          </w:p>
        </w:tc>
        <w:tc>
          <w:tcPr>
            <w:tcW w:w="0" w:type="auto"/>
            <w:vAlign w:val="center"/>
            <w:hideMark/>
          </w:tcPr>
          <w:p w:rsidR="00B64282" w:rsidRPr="0079224E" w:rsidRDefault="00B64282" w:rsidP="00B64282">
            <w:pPr>
              <w:rPr>
                <w:rFonts w:cs="Arial"/>
              </w:rPr>
            </w:pPr>
            <w:r w:rsidRPr="0079224E">
              <w:rPr>
                <w:rFonts w:cs="Arial"/>
              </w:rPr>
              <w:t>Shows paint, stain, or varnish results on timber or frame elements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Decorative Sample</w:t>
            </w:r>
          </w:p>
        </w:tc>
        <w:tc>
          <w:tcPr>
            <w:tcW w:w="0" w:type="auto"/>
            <w:vAlign w:val="center"/>
            <w:hideMark/>
          </w:tcPr>
          <w:p w:rsidR="00B64282" w:rsidRPr="0079224E" w:rsidRDefault="00B64282" w:rsidP="00B64282">
            <w:pPr>
              <w:rPr>
                <w:rFonts w:cs="Arial"/>
              </w:rPr>
            </w:pPr>
            <w:r w:rsidRPr="0079224E">
              <w:rPr>
                <w:rFonts w:cs="Arial"/>
              </w:rPr>
              <w:t>Displays buttoning, piping, pleating, or tufting style</w:t>
            </w:r>
          </w:p>
        </w:tc>
      </w:tr>
    </w:tbl>
    <w:p w:rsidR="00B64282" w:rsidRPr="0079224E" w:rsidRDefault="00F37A27" w:rsidP="00B64282">
      <w:pPr>
        <w:rPr>
          <w:rFonts w:cs="Arial"/>
        </w:rPr>
      </w:pPr>
      <w:r>
        <w:rPr>
          <w:rFonts w:cs="Arial"/>
        </w:rPr>
        <w:pict>
          <v:rect id="_x0000_i1590" style="width:0;height:1.5pt" o:hralign="center" o:hrstd="t" o:hr="t" fillcolor="#a0a0a0" stroked="f"/>
        </w:pict>
      </w:r>
    </w:p>
    <w:p w:rsidR="00B64282" w:rsidRPr="0079224E" w:rsidRDefault="00B64282" w:rsidP="00B64282">
      <w:pPr>
        <w:rPr>
          <w:rFonts w:cs="Arial"/>
          <w:b/>
          <w:bCs/>
        </w:rPr>
      </w:pPr>
    </w:p>
    <w:p w:rsidR="00B64282" w:rsidRPr="0079224E" w:rsidRDefault="00B64282" w:rsidP="00B64282">
      <w:pPr>
        <w:rPr>
          <w:rFonts w:cs="Arial"/>
          <w:b/>
          <w:bCs/>
        </w:rPr>
      </w:pPr>
      <w:r w:rsidRPr="0079224E">
        <w:rPr>
          <w:rFonts w:cs="Arial"/>
          <w:b/>
          <w:bCs/>
        </w:rPr>
        <w:t>3. Types of Prototypes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9"/>
        <w:gridCol w:w="6527"/>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t>Prototype Type</w:t>
            </w:r>
          </w:p>
        </w:tc>
        <w:tc>
          <w:tcPr>
            <w:tcW w:w="0" w:type="auto"/>
            <w:vAlign w:val="center"/>
            <w:hideMark/>
          </w:tcPr>
          <w:p w:rsidR="00B64282" w:rsidRPr="0079224E" w:rsidRDefault="00B64282" w:rsidP="00B64282">
            <w:pPr>
              <w:rPr>
                <w:rFonts w:cs="Arial"/>
                <w:b/>
                <w:bCs/>
              </w:rPr>
            </w:pPr>
            <w:r w:rsidRPr="0079224E">
              <w:rPr>
                <w:rFonts w:cs="Arial"/>
                <w:b/>
                <w:bCs/>
              </w:rPr>
              <w:t>Use Case</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Conceptual Prototype</w:t>
            </w:r>
          </w:p>
        </w:tc>
        <w:tc>
          <w:tcPr>
            <w:tcW w:w="0" w:type="auto"/>
            <w:vAlign w:val="center"/>
            <w:hideMark/>
          </w:tcPr>
          <w:p w:rsidR="00B64282" w:rsidRPr="0079224E" w:rsidRDefault="00B64282" w:rsidP="00B64282">
            <w:pPr>
              <w:rPr>
                <w:rFonts w:cs="Arial"/>
              </w:rPr>
            </w:pPr>
            <w:r w:rsidRPr="0079224E">
              <w:rPr>
                <w:rFonts w:cs="Arial"/>
              </w:rPr>
              <w:t>Tests ideas in basic form—often made of low-cost or alternative materials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Functional Prototype</w:t>
            </w:r>
          </w:p>
        </w:tc>
        <w:tc>
          <w:tcPr>
            <w:tcW w:w="0" w:type="auto"/>
            <w:vAlign w:val="center"/>
            <w:hideMark/>
          </w:tcPr>
          <w:p w:rsidR="00B64282" w:rsidRPr="0079224E" w:rsidRDefault="00B64282" w:rsidP="00B64282">
            <w:pPr>
              <w:rPr>
                <w:rFonts w:cs="Arial"/>
              </w:rPr>
            </w:pPr>
            <w:r w:rsidRPr="0079224E">
              <w:rPr>
                <w:rFonts w:cs="Arial"/>
              </w:rPr>
              <w:t>Checks ergonomics, joinery, durability, and frame construction</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Presentation Prototype</w:t>
            </w:r>
          </w:p>
        </w:tc>
        <w:tc>
          <w:tcPr>
            <w:tcW w:w="0" w:type="auto"/>
            <w:vAlign w:val="center"/>
            <w:hideMark/>
          </w:tcPr>
          <w:p w:rsidR="00B64282" w:rsidRPr="0079224E" w:rsidRDefault="00B64282" w:rsidP="00B64282">
            <w:pPr>
              <w:rPr>
                <w:rFonts w:cs="Arial"/>
              </w:rPr>
            </w:pPr>
            <w:r w:rsidRPr="0079224E">
              <w:rPr>
                <w:rFonts w:cs="Arial"/>
              </w:rPr>
              <w:t>Finished to full visual and functional standards for client approval</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Pre-production Prototype</w:t>
            </w:r>
          </w:p>
        </w:tc>
        <w:tc>
          <w:tcPr>
            <w:tcW w:w="0" w:type="auto"/>
            <w:vAlign w:val="center"/>
            <w:hideMark/>
          </w:tcPr>
          <w:p w:rsidR="00B64282" w:rsidRPr="0079224E" w:rsidRDefault="00B64282" w:rsidP="00B64282">
            <w:pPr>
              <w:rPr>
                <w:rFonts w:cs="Arial"/>
              </w:rPr>
            </w:pPr>
            <w:r w:rsidRPr="0079224E">
              <w:rPr>
                <w:rFonts w:cs="Arial"/>
              </w:rPr>
              <w:t>Final version used to test production sequence and tooling setup</w:t>
            </w:r>
          </w:p>
        </w:tc>
      </w:tr>
    </w:tbl>
    <w:p w:rsidR="00B64282" w:rsidRPr="0079224E" w:rsidRDefault="00F37A27" w:rsidP="00B64282">
      <w:pPr>
        <w:rPr>
          <w:rFonts w:cs="Arial"/>
        </w:rPr>
      </w:pPr>
      <w:r>
        <w:rPr>
          <w:rFonts w:cs="Arial"/>
        </w:rPr>
        <w:pict>
          <v:rect id="_x0000_i1591" style="width:0;height:1.5pt" o:hralign="center" o:hrstd="t" o:hr="t" fillcolor="#a0a0a0" stroked="f"/>
        </w:pict>
      </w:r>
    </w:p>
    <w:p w:rsidR="00B64282" w:rsidRPr="0079224E" w:rsidRDefault="00B64282" w:rsidP="00B64282">
      <w:pPr>
        <w:rPr>
          <w:rFonts w:cs="Arial"/>
          <w:b/>
          <w:bCs/>
        </w:rPr>
      </w:pPr>
      <w:r w:rsidRPr="0079224E">
        <w:rPr>
          <w:rFonts w:cs="Arial"/>
          <w:b/>
          <w:bCs/>
        </w:rPr>
        <w:t>Examples</w:t>
      </w:r>
    </w:p>
    <w:p w:rsidR="00B64282" w:rsidRPr="0079224E" w:rsidRDefault="00B64282" w:rsidP="00B64282">
      <w:pPr>
        <w:numPr>
          <w:ilvl w:val="0"/>
          <w:numId w:val="423"/>
        </w:numPr>
        <w:rPr>
          <w:rFonts w:cs="Arial"/>
        </w:rPr>
      </w:pPr>
      <w:r w:rsidRPr="0079224E">
        <w:rPr>
          <w:rFonts w:cs="Arial"/>
        </w:rPr>
        <w:t xml:space="preserve">A </w:t>
      </w:r>
      <w:r w:rsidRPr="0079224E">
        <w:rPr>
          <w:rFonts w:cs="Arial"/>
          <w:b/>
          <w:bCs/>
        </w:rPr>
        <w:t>design specification</w:t>
      </w:r>
      <w:r w:rsidRPr="0079224E">
        <w:rPr>
          <w:rFonts w:cs="Arial"/>
        </w:rPr>
        <w:t xml:space="preserve"> might focus on the fabric colour and shape of the arms, while a </w:t>
      </w:r>
      <w:r w:rsidRPr="0079224E">
        <w:rPr>
          <w:rFonts w:cs="Arial"/>
          <w:b/>
          <w:bCs/>
        </w:rPr>
        <w:t>technical specification</w:t>
      </w:r>
      <w:r w:rsidRPr="0079224E">
        <w:rPr>
          <w:rFonts w:cs="Arial"/>
        </w:rPr>
        <w:t xml:space="preserve"> outlines the dimensions of each frame member.</w:t>
      </w:r>
    </w:p>
    <w:p w:rsidR="00B64282" w:rsidRPr="0079224E" w:rsidRDefault="00B64282" w:rsidP="00B64282">
      <w:pPr>
        <w:numPr>
          <w:ilvl w:val="0"/>
          <w:numId w:val="423"/>
        </w:numPr>
        <w:rPr>
          <w:rFonts w:cs="Arial"/>
        </w:rPr>
      </w:pPr>
      <w:r w:rsidRPr="0079224E">
        <w:rPr>
          <w:rFonts w:cs="Arial"/>
        </w:rPr>
        <w:t xml:space="preserve">A </w:t>
      </w:r>
      <w:r w:rsidRPr="0079224E">
        <w:rPr>
          <w:rFonts w:cs="Arial"/>
          <w:b/>
          <w:bCs/>
        </w:rPr>
        <w:t>material sample</w:t>
      </w:r>
      <w:r w:rsidRPr="0079224E">
        <w:rPr>
          <w:rFonts w:cs="Arial"/>
        </w:rPr>
        <w:t xml:space="preserve"> shows three possible velvet finishes for client selection.</w:t>
      </w:r>
    </w:p>
    <w:p w:rsidR="00B64282" w:rsidRPr="0079224E" w:rsidRDefault="00B64282" w:rsidP="00B64282">
      <w:pPr>
        <w:numPr>
          <w:ilvl w:val="0"/>
          <w:numId w:val="423"/>
        </w:numPr>
        <w:rPr>
          <w:rFonts w:cs="Arial"/>
        </w:rPr>
      </w:pPr>
      <w:r w:rsidRPr="0079224E">
        <w:rPr>
          <w:rFonts w:cs="Arial"/>
        </w:rPr>
        <w:t xml:space="preserve">A </w:t>
      </w:r>
      <w:r w:rsidRPr="0079224E">
        <w:rPr>
          <w:rFonts w:cs="Arial"/>
          <w:b/>
          <w:bCs/>
        </w:rPr>
        <w:t>pre-production prototype</w:t>
      </w:r>
      <w:r w:rsidRPr="0079224E">
        <w:rPr>
          <w:rFonts w:cs="Arial"/>
        </w:rPr>
        <w:t xml:space="preserve"> is used to refine foam cutting patterns before rolling out a batch of chairs.</w:t>
      </w:r>
    </w:p>
    <w:p w:rsidR="00B64282" w:rsidRPr="0079224E" w:rsidRDefault="00F37A27" w:rsidP="00B64282">
      <w:pPr>
        <w:rPr>
          <w:rFonts w:cs="Arial"/>
        </w:rPr>
      </w:pPr>
      <w:r>
        <w:rPr>
          <w:rFonts w:cs="Arial"/>
        </w:rPr>
        <w:pict>
          <v:rect id="_x0000_i1592" style="width:0;height:1.5pt" o:hralign="center" o:hrstd="t" o:hr="t" fillcolor="#a0a0a0" stroked="f"/>
        </w:pict>
      </w:r>
    </w:p>
    <w:p w:rsidR="00B64282" w:rsidRPr="0079224E" w:rsidRDefault="00B64282" w:rsidP="00B64282">
      <w:pPr>
        <w:rPr>
          <w:rFonts w:cs="Arial"/>
          <w:b/>
          <w:bCs/>
        </w:rPr>
      </w:pPr>
      <w:r w:rsidRPr="0079224E">
        <w:rPr>
          <w:rFonts w:cs="Arial"/>
          <w:b/>
          <w:bCs/>
        </w:rPr>
        <w:t>Case Study</w:t>
      </w:r>
    </w:p>
    <w:p w:rsidR="00B64282" w:rsidRPr="0079224E" w:rsidRDefault="00B64282" w:rsidP="00B64282">
      <w:pPr>
        <w:rPr>
          <w:rFonts w:cs="Arial"/>
        </w:rPr>
      </w:pPr>
      <w:r w:rsidRPr="0079224E">
        <w:rPr>
          <w:rFonts w:cs="Arial"/>
          <w:b/>
          <w:bCs/>
        </w:rPr>
        <w:t>Case Study: Kabelo’s Comparative Sample Board</w:t>
      </w:r>
    </w:p>
    <w:p w:rsidR="00B64282" w:rsidRPr="0079224E" w:rsidRDefault="00B64282" w:rsidP="00B64282">
      <w:pPr>
        <w:rPr>
          <w:rFonts w:cs="Arial"/>
        </w:rPr>
      </w:pPr>
      <w:r w:rsidRPr="0079224E">
        <w:rPr>
          <w:rFonts w:cs="Arial"/>
        </w:rPr>
        <w:t xml:space="preserve">Kabelo, an upholsterer working on a corporate reception suite, prepared a </w:t>
      </w:r>
      <w:r w:rsidRPr="0079224E">
        <w:rPr>
          <w:rFonts w:cs="Arial"/>
          <w:b/>
          <w:bCs/>
        </w:rPr>
        <w:t>sample board</w:t>
      </w:r>
      <w:r w:rsidRPr="0079224E">
        <w:rPr>
          <w:rFonts w:cs="Arial"/>
        </w:rPr>
        <w:t xml:space="preserve"> with three types of fabric (leatherette, jacquard, and boucle), a stain finish on Beechwood, and a foam firmness comparison using 30/120 and 35/200 densities. The interior designer and client used this board to finalise their preferences. Later, Kabelo compared the samples to the </w:t>
      </w:r>
      <w:r w:rsidRPr="0079224E">
        <w:rPr>
          <w:rFonts w:cs="Arial"/>
          <w:b/>
          <w:bCs/>
        </w:rPr>
        <w:t>presentation prototype</w:t>
      </w:r>
      <w:r w:rsidRPr="0079224E">
        <w:rPr>
          <w:rFonts w:cs="Arial"/>
        </w:rPr>
        <w:t xml:space="preserve"> before sign-off. The result was a well-coordinated, approved final product that exceeded the client’s expectations.</w:t>
      </w:r>
    </w:p>
    <w:p w:rsidR="00B64282" w:rsidRPr="0079224E" w:rsidRDefault="00B64282" w:rsidP="00B64282">
      <w:pPr>
        <w:rPr>
          <w:rFonts w:cs="Arial"/>
        </w:rPr>
      </w:pPr>
      <w:r w:rsidRPr="0079224E">
        <w:rPr>
          <w:rFonts w:cs="Arial"/>
          <w:b/>
          <w:bCs/>
        </w:rPr>
        <w:t>Discussion Points:</w:t>
      </w:r>
    </w:p>
    <w:p w:rsidR="00B64282" w:rsidRPr="0079224E" w:rsidRDefault="00B64282" w:rsidP="00B64282">
      <w:pPr>
        <w:numPr>
          <w:ilvl w:val="0"/>
          <w:numId w:val="424"/>
        </w:numPr>
        <w:rPr>
          <w:rFonts w:cs="Arial"/>
        </w:rPr>
      </w:pPr>
      <w:r w:rsidRPr="0079224E">
        <w:rPr>
          <w:rFonts w:cs="Arial"/>
        </w:rPr>
        <w:t>How did Kabelo use different types of samples to support decision-making?</w:t>
      </w:r>
    </w:p>
    <w:p w:rsidR="00B64282" w:rsidRPr="0079224E" w:rsidRDefault="00B64282" w:rsidP="00B64282">
      <w:pPr>
        <w:numPr>
          <w:ilvl w:val="0"/>
          <w:numId w:val="424"/>
        </w:numPr>
        <w:rPr>
          <w:rFonts w:cs="Arial"/>
        </w:rPr>
      </w:pPr>
      <w:r w:rsidRPr="0079224E">
        <w:rPr>
          <w:rFonts w:cs="Arial"/>
        </w:rPr>
        <w:t>Why was matching the prototype to the final sample critical before production?</w:t>
      </w:r>
    </w:p>
    <w:p w:rsidR="00B64282" w:rsidRPr="0079224E" w:rsidRDefault="00F37A27" w:rsidP="00B64282">
      <w:pPr>
        <w:rPr>
          <w:rFonts w:cs="Arial"/>
        </w:rPr>
      </w:pPr>
      <w:r>
        <w:rPr>
          <w:rFonts w:cs="Arial"/>
        </w:rPr>
        <w:pict>
          <v:rect id="_x0000_i1593" style="width:0;height:1.5pt" o:hralign="center" o:hrstd="t" o:hr="t" fillcolor="#a0a0a0" stroked="f"/>
        </w:pict>
      </w:r>
    </w:p>
    <w:p w:rsidR="00B64282" w:rsidRPr="0079224E" w:rsidRDefault="00B64282" w:rsidP="00B64282">
      <w:pPr>
        <w:rPr>
          <w:rFonts w:cs="Arial"/>
          <w:b/>
          <w:bCs/>
        </w:rPr>
      </w:pPr>
    </w:p>
    <w:p w:rsidR="00B64282" w:rsidRPr="0079224E" w:rsidRDefault="00B64282" w:rsidP="00B64282">
      <w:pPr>
        <w:rPr>
          <w:rFonts w:cs="Arial"/>
          <w:b/>
          <w:bCs/>
        </w:rPr>
      </w:pPr>
      <w:r w:rsidRPr="0079224E">
        <w:rPr>
          <w:rFonts w:cs="Arial"/>
          <w:b/>
          <w:bCs/>
        </w:rPr>
        <w:lastRenderedPageBreak/>
        <w:t>Critical Thinking Questions</w:t>
      </w:r>
    </w:p>
    <w:p w:rsidR="00B64282" w:rsidRPr="0079224E" w:rsidRDefault="00B64282" w:rsidP="00B64282">
      <w:pPr>
        <w:numPr>
          <w:ilvl w:val="0"/>
          <w:numId w:val="425"/>
        </w:numPr>
        <w:rPr>
          <w:rFonts w:cs="Arial"/>
        </w:rPr>
      </w:pPr>
      <w:r w:rsidRPr="0079224E">
        <w:rPr>
          <w:rFonts w:cs="Arial"/>
        </w:rPr>
        <w:t>What are the risks of using a design specification in place of a technical specification during production?</w:t>
      </w:r>
    </w:p>
    <w:p w:rsidR="00B64282" w:rsidRPr="0079224E" w:rsidRDefault="00B64282" w:rsidP="00B64282">
      <w:pPr>
        <w:numPr>
          <w:ilvl w:val="0"/>
          <w:numId w:val="425"/>
        </w:numPr>
        <w:rPr>
          <w:rFonts w:cs="Arial"/>
        </w:rPr>
      </w:pPr>
      <w:r w:rsidRPr="0079224E">
        <w:rPr>
          <w:rFonts w:cs="Arial"/>
        </w:rPr>
        <w:t>Why is it helpful to differentiate between material samples and finish samples?</w:t>
      </w:r>
    </w:p>
    <w:p w:rsidR="00B64282" w:rsidRPr="0079224E" w:rsidRDefault="00B64282" w:rsidP="00B64282">
      <w:pPr>
        <w:numPr>
          <w:ilvl w:val="0"/>
          <w:numId w:val="425"/>
        </w:numPr>
        <w:rPr>
          <w:rFonts w:cs="Arial"/>
        </w:rPr>
      </w:pPr>
      <w:r w:rsidRPr="0079224E">
        <w:rPr>
          <w:rFonts w:cs="Arial"/>
        </w:rPr>
        <w:t>How do presentation prototypes support both client approval and internal alignment?</w:t>
      </w:r>
    </w:p>
    <w:p w:rsidR="00B64282" w:rsidRPr="0079224E" w:rsidRDefault="00B64282" w:rsidP="00B64282">
      <w:pPr>
        <w:numPr>
          <w:ilvl w:val="0"/>
          <w:numId w:val="425"/>
        </w:numPr>
        <w:rPr>
          <w:rFonts w:cs="Arial"/>
        </w:rPr>
      </w:pPr>
      <w:r w:rsidRPr="0079224E">
        <w:rPr>
          <w:rFonts w:cs="Arial"/>
        </w:rPr>
        <w:t>What should be done if the client’s custom specification conflicts with functional requirements?</w:t>
      </w:r>
    </w:p>
    <w:p w:rsidR="00B64282" w:rsidRPr="0079224E" w:rsidRDefault="00B64282" w:rsidP="00B64282">
      <w:pPr>
        <w:numPr>
          <w:ilvl w:val="0"/>
          <w:numId w:val="425"/>
        </w:numPr>
        <w:rPr>
          <w:rFonts w:cs="Arial"/>
        </w:rPr>
      </w:pPr>
      <w:r w:rsidRPr="0079224E">
        <w:rPr>
          <w:rFonts w:cs="Arial"/>
        </w:rPr>
        <w:t>How can the different types of prototypes support efficiency in large-scale upholstery manufacturing?</w:t>
      </w:r>
    </w:p>
    <w:p w:rsidR="00B64282" w:rsidRPr="0079224E" w:rsidRDefault="00F37A27" w:rsidP="00B64282">
      <w:pPr>
        <w:rPr>
          <w:rFonts w:cs="Arial"/>
        </w:rPr>
      </w:pPr>
      <w:r>
        <w:rPr>
          <w:rFonts w:cs="Arial"/>
        </w:rPr>
        <w:pict>
          <v:rect id="_x0000_i1594" style="width:0;height:1.5pt" o:hralign="center" o:hrstd="t" o:hr="t" fillcolor="#a0a0a0" stroked="f"/>
        </w:pict>
      </w:r>
    </w:p>
    <w:p w:rsidR="00B64282" w:rsidRPr="0079224E" w:rsidRDefault="00B64282" w:rsidP="00B64282">
      <w:pPr>
        <w:rPr>
          <w:rFonts w:cs="Arial"/>
        </w:rPr>
      </w:pPr>
      <w:r w:rsidRPr="0079224E">
        <w:rPr>
          <w:rFonts w:cs="Arial"/>
        </w:rPr>
        <w:t xml:space="preserve"> </w:t>
      </w:r>
    </w:p>
    <w:p w:rsidR="00B64282" w:rsidRPr="0079224E" w:rsidRDefault="00B64282">
      <w:pPr>
        <w:rPr>
          <w:rFonts w:cs="Arial"/>
        </w:rPr>
      </w:pPr>
      <w:r w:rsidRPr="0079224E">
        <w:rPr>
          <w:rFonts w:cs="Arial"/>
        </w:rPr>
        <w:br w:type="page"/>
      </w:r>
    </w:p>
    <w:p w:rsidR="00B64282" w:rsidRPr="0079224E" w:rsidRDefault="00B64282" w:rsidP="00B64282">
      <w:pPr>
        <w:pStyle w:val="Heading2"/>
        <w:rPr>
          <w:rFonts w:ascii="Century Gothic" w:hAnsi="Century Gothic" w:cs="Arial"/>
          <w:b/>
          <w:bCs/>
        </w:rPr>
      </w:pPr>
      <w:bookmarkStart w:id="83" w:name="_Toc195895517"/>
      <w:r w:rsidRPr="0079224E">
        <w:rPr>
          <w:rFonts w:ascii="Century Gothic" w:hAnsi="Century Gothic" w:cs="Arial"/>
          <w:b/>
          <w:bCs/>
        </w:rPr>
        <w:lastRenderedPageBreak/>
        <w:t>Integrated Assessment – KM-04-KT07</w:t>
      </w:r>
      <w:bookmarkEnd w:id="83"/>
    </w:p>
    <w:p w:rsidR="00B64282" w:rsidRPr="0079224E" w:rsidRDefault="00B64282" w:rsidP="00B64282">
      <w:pPr>
        <w:rPr>
          <w:rFonts w:cs="Arial"/>
          <w:b/>
          <w:bCs/>
        </w:rPr>
      </w:pPr>
    </w:p>
    <w:p w:rsidR="00B64282" w:rsidRPr="0079224E" w:rsidRDefault="00B64282" w:rsidP="00B64282">
      <w:pPr>
        <w:rPr>
          <w:rFonts w:cs="Arial"/>
        </w:rPr>
      </w:pPr>
      <w:r w:rsidRPr="0079224E">
        <w:rPr>
          <w:rFonts w:cs="Arial"/>
          <w:b/>
          <w:bCs/>
        </w:rPr>
        <w:t>Knowledge Topic</w:t>
      </w:r>
      <w:r w:rsidRPr="0079224E">
        <w:rPr>
          <w:rFonts w:cs="Arial"/>
        </w:rPr>
        <w:t>: Samples, Prototypes and Customer Specifications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w:t>
      </w:r>
      <w:r w:rsidRPr="0079224E">
        <w:rPr>
          <w:rFonts w:cs="Arial"/>
        </w:rPr>
        <w:t>:</w:t>
      </w:r>
    </w:p>
    <w:p w:rsidR="00B64282" w:rsidRPr="0079224E" w:rsidRDefault="00B64282" w:rsidP="00B64282">
      <w:pPr>
        <w:numPr>
          <w:ilvl w:val="0"/>
          <w:numId w:val="426"/>
        </w:numPr>
        <w:rPr>
          <w:rFonts w:cs="Arial"/>
        </w:rPr>
      </w:pPr>
      <w:r w:rsidRPr="0079224E">
        <w:rPr>
          <w:rFonts w:cs="Arial"/>
        </w:rPr>
        <w:t>IAC0701–IAC0707</w:t>
      </w:r>
      <w:r w:rsidRPr="0079224E">
        <w:rPr>
          <w:rFonts w:cs="Arial"/>
        </w:rPr>
        <w:br/>
      </w:r>
      <w:r w:rsidRPr="0079224E">
        <w:rPr>
          <w:rFonts w:cs="Arial"/>
          <w:b/>
          <w:bCs/>
        </w:rPr>
        <w:t>Assessment Weight</w:t>
      </w:r>
      <w:r w:rsidRPr="0079224E">
        <w:rPr>
          <w:rFonts w:cs="Arial"/>
        </w:rPr>
        <w:t>: 5%</w:t>
      </w:r>
      <w:r w:rsidRPr="0079224E">
        <w:rPr>
          <w:rFonts w:cs="Arial"/>
        </w:rPr>
        <w:br/>
      </w:r>
      <w:r w:rsidRPr="0079224E">
        <w:rPr>
          <w:rFonts w:cs="Arial"/>
          <w:b/>
          <w:bCs/>
        </w:rPr>
        <w:t>Total Marks</w:t>
      </w:r>
      <w:r w:rsidRPr="0079224E">
        <w:rPr>
          <w:rFonts w:cs="Arial"/>
        </w:rPr>
        <w:t>: 40</w:t>
      </w:r>
    </w:p>
    <w:p w:rsidR="00B64282" w:rsidRPr="0079224E" w:rsidRDefault="00F37A27" w:rsidP="00B64282">
      <w:pPr>
        <w:rPr>
          <w:rFonts w:cs="Arial"/>
        </w:rPr>
      </w:pPr>
      <w:r>
        <w:rPr>
          <w:rFonts w:cs="Arial"/>
        </w:rPr>
        <w:pict>
          <v:rect id="_x0000_i1595" style="width:0;height:1.5pt" o:hralign="center" o:hrstd="t" o:hr="t" fillcolor="#a0a0a0" stroked="f"/>
        </w:pict>
      </w:r>
    </w:p>
    <w:p w:rsidR="00B64282" w:rsidRPr="0079224E" w:rsidRDefault="00B64282" w:rsidP="00B64282">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3"/>
        <w:gridCol w:w="4691"/>
        <w:gridCol w:w="2072"/>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t>Instrument Type</w:t>
            </w:r>
          </w:p>
        </w:tc>
        <w:tc>
          <w:tcPr>
            <w:tcW w:w="0" w:type="auto"/>
            <w:vAlign w:val="center"/>
            <w:hideMark/>
          </w:tcPr>
          <w:p w:rsidR="00B64282" w:rsidRPr="0079224E" w:rsidRDefault="00B64282" w:rsidP="00B64282">
            <w:pPr>
              <w:rPr>
                <w:rFonts w:cs="Arial"/>
                <w:b/>
                <w:bCs/>
              </w:rPr>
            </w:pPr>
            <w:r w:rsidRPr="0079224E">
              <w:rPr>
                <w:rFonts w:cs="Arial"/>
                <w:b/>
                <w:bCs/>
              </w:rPr>
              <w:t>Purpose</w:t>
            </w:r>
          </w:p>
        </w:tc>
        <w:tc>
          <w:tcPr>
            <w:tcW w:w="0" w:type="auto"/>
            <w:vAlign w:val="center"/>
            <w:hideMark/>
          </w:tcPr>
          <w:p w:rsidR="00B64282" w:rsidRPr="0079224E" w:rsidRDefault="00B64282" w:rsidP="00B64282">
            <w:pPr>
              <w:rPr>
                <w:rFonts w:cs="Arial"/>
                <w:b/>
                <w:bCs/>
              </w:rPr>
            </w:pPr>
            <w:r w:rsidRPr="0079224E">
              <w:rPr>
                <w:rFonts w:cs="Arial"/>
                <w:b/>
                <w:bCs/>
              </w:rPr>
              <w:t>Targeted IACs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Short Written Questions</w:t>
            </w:r>
          </w:p>
        </w:tc>
        <w:tc>
          <w:tcPr>
            <w:tcW w:w="0" w:type="auto"/>
            <w:vAlign w:val="center"/>
            <w:hideMark/>
          </w:tcPr>
          <w:p w:rsidR="00B64282" w:rsidRPr="0079224E" w:rsidRDefault="00B64282" w:rsidP="00B64282">
            <w:pPr>
              <w:rPr>
                <w:rFonts w:cs="Arial"/>
              </w:rPr>
            </w:pPr>
            <w:r w:rsidRPr="0079224E">
              <w:rPr>
                <w:rFonts w:cs="Arial"/>
              </w:rPr>
              <w:t>Demonstrate understanding of concepts, purposes, and importance</w:t>
            </w:r>
          </w:p>
        </w:tc>
        <w:tc>
          <w:tcPr>
            <w:tcW w:w="0" w:type="auto"/>
            <w:vAlign w:val="center"/>
            <w:hideMark/>
          </w:tcPr>
          <w:p w:rsidR="00B64282" w:rsidRPr="0079224E" w:rsidRDefault="00B64282" w:rsidP="00B64282">
            <w:pPr>
              <w:rPr>
                <w:rFonts w:cs="Arial"/>
              </w:rPr>
            </w:pPr>
            <w:r w:rsidRPr="0079224E">
              <w:rPr>
                <w:rFonts w:cs="Arial"/>
              </w:rPr>
              <w:t>IAC0702, IAC0703, IAC0704</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Matching Activity</w:t>
            </w:r>
          </w:p>
        </w:tc>
        <w:tc>
          <w:tcPr>
            <w:tcW w:w="0" w:type="auto"/>
            <w:vAlign w:val="center"/>
            <w:hideMark/>
          </w:tcPr>
          <w:p w:rsidR="00B64282" w:rsidRPr="0079224E" w:rsidRDefault="00B64282" w:rsidP="00B64282">
            <w:pPr>
              <w:rPr>
                <w:rFonts w:cs="Arial"/>
              </w:rPr>
            </w:pPr>
            <w:r w:rsidRPr="0079224E">
              <w:rPr>
                <w:rFonts w:cs="Arial"/>
              </w:rPr>
              <w:t>Identify various aspects of specifications</w:t>
            </w:r>
          </w:p>
        </w:tc>
        <w:tc>
          <w:tcPr>
            <w:tcW w:w="0" w:type="auto"/>
            <w:vAlign w:val="center"/>
            <w:hideMark/>
          </w:tcPr>
          <w:p w:rsidR="00B64282" w:rsidRPr="0079224E" w:rsidRDefault="00B64282" w:rsidP="00B64282">
            <w:pPr>
              <w:rPr>
                <w:rFonts w:cs="Arial"/>
              </w:rPr>
            </w:pPr>
            <w:r w:rsidRPr="0079224E">
              <w:rPr>
                <w:rFonts w:cs="Arial"/>
              </w:rPr>
              <w:t>IAC0705, IAC0707</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Scenario-Based Application</w:t>
            </w:r>
          </w:p>
        </w:tc>
        <w:tc>
          <w:tcPr>
            <w:tcW w:w="0" w:type="auto"/>
            <w:vAlign w:val="center"/>
            <w:hideMark/>
          </w:tcPr>
          <w:p w:rsidR="00B64282" w:rsidRPr="0079224E" w:rsidRDefault="00B64282" w:rsidP="00B64282">
            <w:pPr>
              <w:rPr>
                <w:rFonts w:cs="Arial"/>
              </w:rPr>
            </w:pPr>
            <w:r w:rsidRPr="0079224E">
              <w:rPr>
                <w:rFonts w:cs="Arial"/>
              </w:rPr>
              <w:t>Reason and explain interpretation methods</w:t>
            </w:r>
          </w:p>
        </w:tc>
        <w:tc>
          <w:tcPr>
            <w:tcW w:w="0" w:type="auto"/>
            <w:vAlign w:val="center"/>
            <w:hideMark/>
          </w:tcPr>
          <w:p w:rsidR="00B64282" w:rsidRPr="0079224E" w:rsidRDefault="00B64282" w:rsidP="00B64282">
            <w:pPr>
              <w:rPr>
                <w:rFonts w:cs="Arial"/>
              </w:rPr>
            </w:pPr>
            <w:r w:rsidRPr="0079224E">
              <w:rPr>
                <w:rFonts w:cs="Arial"/>
              </w:rPr>
              <w:t>IAC0701, IAC0706</w:t>
            </w:r>
          </w:p>
        </w:tc>
      </w:tr>
    </w:tbl>
    <w:p w:rsidR="00B64282" w:rsidRPr="0079224E" w:rsidRDefault="00F37A27" w:rsidP="00B64282">
      <w:pPr>
        <w:rPr>
          <w:rFonts w:cs="Arial"/>
        </w:rPr>
      </w:pPr>
      <w:r>
        <w:rPr>
          <w:rFonts w:cs="Arial"/>
        </w:rPr>
        <w:pict>
          <v:rect id="_x0000_i1596" style="width:0;height:1.5pt" o:hralign="center" o:hrstd="t" o:hr="t" fillcolor="#a0a0a0" stroked="f"/>
        </w:pict>
      </w:r>
    </w:p>
    <w:p w:rsidR="00B64282" w:rsidRPr="0079224E" w:rsidRDefault="00B64282" w:rsidP="00B64282">
      <w:pPr>
        <w:rPr>
          <w:rFonts w:cs="Arial"/>
          <w:b/>
          <w:bCs/>
        </w:rPr>
      </w:pPr>
      <w:r w:rsidRPr="0079224E">
        <w:rPr>
          <w:rFonts w:ascii="Segoe UI Symbol" w:hAnsi="Segoe UI Symbol" w:cs="Segoe UI Symbol"/>
          <w:b/>
          <w:bCs/>
        </w:rPr>
        <w:t>✍</w:t>
      </w:r>
      <w:r w:rsidRPr="0079224E">
        <w:rPr>
          <w:rFonts w:cs="Arial"/>
          <w:b/>
          <w:bCs/>
        </w:rPr>
        <w:t>️ Assessment Activities</w:t>
      </w:r>
    </w:p>
    <w:p w:rsidR="00B64282" w:rsidRPr="0079224E" w:rsidRDefault="00F37A27" w:rsidP="00B64282">
      <w:pPr>
        <w:rPr>
          <w:rFonts w:cs="Arial"/>
        </w:rPr>
      </w:pPr>
      <w:r>
        <w:rPr>
          <w:rFonts w:cs="Arial"/>
        </w:rPr>
        <w:pict>
          <v:rect id="_x0000_i1597" style="width:0;height:1.5pt" o:hralign="center" o:hrstd="t" o:hr="t" fillcolor="#a0a0a0" stroked="f"/>
        </w:pict>
      </w:r>
    </w:p>
    <w:p w:rsidR="00B64282" w:rsidRPr="0079224E" w:rsidRDefault="00B64282" w:rsidP="00B64282">
      <w:pPr>
        <w:rPr>
          <w:rFonts w:cs="Arial"/>
          <w:b/>
          <w:bCs/>
        </w:rPr>
      </w:pPr>
      <w:r w:rsidRPr="0079224E">
        <w:rPr>
          <w:rFonts w:cs="Arial"/>
          <w:b/>
          <w:bCs/>
        </w:rPr>
        <w:t>Activity 1: Short Written Questions (15 marks)</w:t>
      </w:r>
    </w:p>
    <w:p w:rsidR="00B64282" w:rsidRPr="0079224E" w:rsidRDefault="00B64282" w:rsidP="00B64282">
      <w:pPr>
        <w:rPr>
          <w:rFonts w:cs="Arial"/>
        </w:rPr>
      </w:pPr>
      <w:r w:rsidRPr="0079224E">
        <w:rPr>
          <w:rFonts w:cs="Arial"/>
          <w:b/>
          <w:bCs/>
        </w:rPr>
        <w:t>Instructions</w:t>
      </w:r>
      <w:r w:rsidRPr="0079224E">
        <w:rPr>
          <w:rFonts w:cs="Arial"/>
        </w:rPr>
        <w:t>: Answer the following in your own words.</w:t>
      </w:r>
    </w:p>
    <w:p w:rsidR="00B64282" w:rsidRPr="0079224E" w:rsidRDefault="00B64282" w:rsidP="00B64282">
      <w:pPr>
        <w:numPr>
          <w:ilvl w:val="0"/>
          <w:numId w:val="427"/>
        </w:numPr>
        <w:rPr>
          <w:rFonts w:cs="Arial"/>
        </w:rPr>
      </w:pPr>
      <w:r w:rsidRPr="0079224E">
        <w:rPr>
          <w:rFonts w:cs="Arial"/>
        </w:rPr>
        <w:t>Define the term “product specification” in the context of upholstery. (3)</w:t>
      </w:r>
    </w:p>
    <w:p w:rsidR="00B64282" w:rsidRPr="0079224E" w:rsidRDefault="00B64282" w:rsidP="00B64282">
      <w:pPr>
        <w:numPr>
          <w:ilvl w:val="0"/>
          <w:numId w:val="427"/>
        </w:numPr>
        <w:rPr>
          <w:rFonts w:cs="Arial"/>
        </w:rPr>
      </w:pPr>
      <w:r w:rsidRPr="0079224E">
        <w:rPr>
          <w:rFonts w:cs="Arial"/>
        </w:rPr>
        <w:t>What is the main purpose of creating a prototype before production begins? (3)</w:t>
      </w:r>
    </w:p>
    <w:p w:rsidR="00B64282" w:rsidRPr="0079224E" w:rsidRDefault="00B64282" w:rsidP="00B64282">
      <w:pPr>
        <w:numPr>
          <w:ilvl w:val="0"/>
          <w:numId w:val="427"/>
        </w:numPr>
        <w:rPr>
          <w:rFonts w:cs="Arial"/>
        </w:rPr>
      </w:pPr>
      <w:r w:rsidRPr="0079224E">
        <w:rPr>
          <w:rFonts w:cs="Arial"/>
        </w:rPr>
        <w:t>Explain why product specifications are important in maintaining quality across all items in a batch. (3)</w:t>
      </w:r>
    </w:p>
    <w:p w:rsidR="00B64282" w:rsidRPr="0079224E" w:rsidRDefault="00B64282" w:rsidP="00B64282">
      <w:pPr>
        <w:numPr>
          <w:ilvl w:val="0"/>
          <w:numId w:val="427"/>
        </w:numPr>
        <w:rPr>
          <w:rFonts w:cs="Arial"/>
        </w:rPr>
      </w:pPr>
      <w:r w:rsidRPr="0079224E">
        <w:rPr>
          <w:rFonts w:cs="Arial"/>
        </w:rPr>
        <w:t>List three key details usually found on a specification sheet. (3)</w:t>
      </w:r>
    </w:p>
    <w:p w:rsidR="00B64282" w:rsidRPr="0079224E" w:rsidRDefault="00B64282" w:rsidP="00B64282">
      <w:pPr>
        <w:numPr>
          <w:ilvl w:val="0"/>
          <w:numId w:val="427"/>
        </w:numPr>
        <w:rPr>
          <w:rFonts w:cs="Arial"/>
        </w:rPr>
      </w:pPr>
      <w:r w:rsidRPr="0079224E">
        <w:rPr>
          <w:rFonts w:cs="Arial"/>
        </w:rPr>
        <w:t>Describe the role of a sample in client decision-making. (3)</w:t>
      </w:r>
    </w:p>
    <w:p w:rsidR="00B64282" w:rsidRPr="0079224E" w:rsidRDefault="00F37A27" w:rsidP="00B64282">
      <w:pPr>
        <w:rPr>
          <w:rFonts w:cs="Arial"/>
        </w:rPr>
      </w:pPr>
      <w:r>
        <w:rPr>
          <w:rFonts w:cs="Arial"/>
        </w:rPr>
        <w:pict>
          <v:rect id="_x0000_i1598" style="width:0;height:1.5pt" o:hralign="center" o:hrstd="t" o:hr="t" fillcolor="#a0a0a0" stroked="f"/>
        </w:pict>
      </w:r>
    </w:p>
    <w:p w:rsidR="00B64282" w:rsidRPr="0079224E" w:rsidRDefault="00B64282" w:rsidP="00B64282">
      <w:pPr>
        <w:rPr>
          <w:rFonts w:cs="Arial"/>
          <w:b/>
          <w:bCs/>
        </w:rPr>
      </w:pPr>
      <w:r w:rsidRPr="0079224E">
        <w:rPr>
          <w:rFonts w:cs="Arial"/>
          <w:b/>
          <w:bCs/>
        </w:rPr>
        <w:t>Activity 2: Matching – Specification Types and Features (10 marks)</w:t>
      </w:r>
    </w:p>
    <w:p w:rsidR="00B64282" w:rsidRPr="0079224E" w:rsidRDefault="00B64282" w:rsidP="00B64282">
      <w:pPr>
        <w:rPr>
          <w:rFonts w:cs="Arial"/>
        </w:rPr>
      </w:pPr>
      <w:r w:rsidRPr="0079224E">
        <w:rPr>
          <w:rFonts w:cs="Arial"/>
          <w:b/>
          <w:bCs/>
        </w:rPr>
        <w:t>Instructions</w:t>
      </w:r>
      <w:r w:rsidRPr="0079224E">
        <w:rPr>
          <w:rFonts w:cs="Arial"/>
        </w:rPr>
        <w:t>: Match each term in Column A with its correct explanation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2"/>
        <w:gridCol w:w="522"/>
        <w:gridCol w:w="5902"/>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lastRenderedPageBreak/>
              <w:t>Column A</w:t>
            </w:r>
          </w:p>
        </w:tc>
        <w:tc>
          <w:tcPr>
            <w:tcW w:w="492" w:type="dxa"/>
            <w:vAlign w:val="center"/>
            <w:hideMark/>
          </w:tcPr>
          <w:p w:rsidR="00B64282" w:rsidRPr="0079224E" w:rsidRDefault="00B64282" w:rsidP="00B64282">
            <w:pPr>
              <w:jc w:val="center"/>
              <w:rPr>
                <w:rFonts w:cs="Arial"/>
                <w:b/>
                <w:bCs/>
              </w:rPr>
            </w:pPr>
          </w:p>
        </w:tc>
        <w:tc>
          <w:tcPr>
            <w:tcW w:w="5857" w:type="dxa"/>
            <w:vAlign w:val="center"/>
            <w:hideMark/>
          </w:tcPr>
          <w:p w:rsidR="00B64282" w:rsidRPr="0079224E" w:rsidRDefault="00B64282" w:rsidP="00B64282">
            <w:pPr>
              <w:rPr>
                <w:rFonts w:cs="Arial"/>
                <w:b/>
                <w:bCs/>
              </w:rPr>
            </w:pPr>
            <w:r w:rsidRPr="0079224E">
              <w:rPr>
                <w:rFonts w:cs="Arial"/>
                <w:b/>
                <w:bCs/>
              </w:rPr>
              <w:t>Column B</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1. Functional specification</w:t>
            </w:r>
          </w:p>
        </w:tc>
        <w:tc>
          <w:tcPr>
            <w:tcW w:w="492" w:type="dxa"/>
            <w:vAlign w:val="center"/>
            <w:hideMark/>
          </w:tcPr>
          <w:p w:rsidR="00B64282" w:rsidRPr="0079224E" w:rsidRDefault="00B64282" w:rsidP="00B64282">
            <w:pPr>
              <w:jc w:val="center"/>
              <w:rPr>
                <w:rFonts w:cs="Arial"/>
              </w:rPr>
            </w:pPr>
            <w:r w:rsidRPr="0079224E">
              <w:rPr>
                <w:rFonts w:cs="Arial"/>
              </w:rPr>
              <w:t>A</w:t>
            </w:r>
          </w:p>
        </w:tc>
        <w:tc>
          <w:tcPr>
            <w:tcW w:w="5857" w:type="dxa"/>
            <w:vAlign w:val="center"/>
            <w:hideMark/>
          </w:tcPr>
          <w:p w:rsidR="00B64282" w:rsidRPr="0079224E" w:rsidRDefault="00B64282" w:rsidP="00B64282">
            <w:pPr>
              <w:rPr>
                <w:rFonts w:cs="Arial"/>
              </w:rPr>
            </w:pPr>
            <w:r w:rsidRPr="0079224E">
              <w:rPr>
                <w:rFonts w:cs="Arial"/>
              </w:rPr>
              <w:t>Early version used for testing ideas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2. Presentation prototype</w:t>
            </w:r>
          </w:p>
        </w:tc>
        <w:tc>
          <w:tcPr>
            <w:tcW w:w="492" w:type="dxa"/>
            <w:vAlign w:val="center"/>
            <w:hideMark/>
          </w:tcPr>
          <w:p w:rsidR="00B64282" w:rsidRPr="0079224E" w:rsidRDefault="00B64282" w:rsidP="00B64282">
            <w:pPr>
              <w:jc w:val="center"/>
              <w:rPr>
                <w:rFonts w:cs="Arial"/>
              </w:rPr>
            </w:pPr>
            <w:r w:rsidRPr="0079224E">
              <w:rPr>
                <w:rFonts w:cs="Arial"/>
              </w:rPr>
              <w:t>B</w:t>
            </w:r>
          </w:p>
        </w:tc>
        <w:tc>
          <w:tcPr>
            <w:tcW w:w="5857" w:type="dxa"/>
            <w:vAlign w:val="center"/>
            <w:hideMark/>
          </w:tcPr>
          <w:p w:rsidR="00B64282" w:rsidRPr="0079224E" w:rsidRDefault="00B64282" w:rsidP="00B64282">
            <w:pPr>
              <w:rPr>
                <w:rFonts w:cs="Arial"/>
              </w:rPr>
            </w:pPr>
            <w:r w:rsidRPr="0079224E">
              <w:rPr>
                <w:rFonts w:cs="Arial"/>
              </w:rPr>
              <w:t>Document focused on how the product is used and performs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3. Technical specification</w:t>
            </w:r>
          </w:p>
        </w:tc>
        <w:tc>
          <w:tcPr>
            <w:tcW w:w="492" w:type="dxa"/>
            <w:vAlign w:val="center"/>
            <w:hideMark/>
          </w:tcPr>
          <w:p w:rsidR="00B64282" w:rsidRPr="0079224E" w:rsidRDefault="00B64282" w:rsidP="00B64282">
            <w:pPr>
              <w:jc w:val="center"/>
              <w:rPr>
                <w:rFonts w:cs="Arial"/>
              </w:rPr>
            </w:pPr>
            <w:r w:rsidRPr="0079224E">
              <w:rPr>
                <w:rFonts w:cs="Arial"/>
              </w:rPr>
              <w:t>C</w:t>
            </w:r>
          </w:p>
        </w:tc>
        <w:tc>
          <w:tcPr>
            <w:tcW w:w="5857" w:type="dxa"/>
            <w:vAlign w:val="center"/>
            <w:hideMark/>
          </w:tcPr>
          <w:p w:rsidR="00B64282" w:rsidRPr="0079224E" w:rsidRDefault="00B64282" w:rsidP="00B64282">
            <w:pPr>
              <w:rPr>
                <w:rFonts w:cs="Arial"/>
              </w:rPr>
            </w:pPr>
            <w:r w:rsidRPr="0079224E">
              <w:rPr>
                <w:rFonts w:cs="Arial"/>
              </w:rPr>
              <w:t>Finished sample for client sign-off</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4. Material sample</w:t>
            </w:r>
          </w:p>
        </w:tc>
        <w:tc>
          <w:tcPr>
            <w:tcW w:w="492" w:type="dxa"/>
            <w:vAlign w:val="center"/>
            <w:hideMark/>
          </w:tcPr>
          <w:p w:rsidR="00B64282" w:rsidRPr="0079224E" w:rsidRDefault="00B64282" w:rsidP="00B64282">
            <w:pPr>
              <w:jc w:val="center"/>
              <w:rPr>
                <w:rFonts w:cs="Arial"/>
              </w:rPr>
            </w:pPr>
            <w:r w:rsidRPr="0079224E">
              <w:rPr>
                <w:rFonts w:cs="Arial"/>
              </w:rPr>
              <w:t>D</w:t>
            </w:r>
          </w:p>
        </w:tc>
        <w:tc>
          <w:tcPr>
            <w:tcW w:w="5857" w:type="dxa"/>
            <w:vAlign w:val="center"/>
            <w:hideMark/>
          </w:tcPr>
          <w:p w:rsidR="00B64282" w:rsidRPr="0079224E" w:rsidRDefault="00B64282" w:rsidP="00B64282">
            <w:pPr>
              <w:rPr>
                <w:rFonts w:cs="Arial"/>
              </w:rPr>
            </w:pPr>
            <w:r w:rsidRPr="0079224E">
              <w:rPr>
                <w:rFonts w:cs="Arial"/>
              </w:rPr>
              <w:t>Provides details on foam, fabric, and frame materials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5. Conceptual prototype</w:t>
            </w:r>
          </w:p>
        </w:tc>
        <w:tc>
          <w:tcPr>
            <w:tcW w:w="492" w:type="dxa"/>
            <w:vAlign w:val="center"/>
            <w:hideMark/>
          </w:tcPr>
          <w:p w:rsidR="00B64282" w:rsidRPr="0079224E" w:rsidRDefault="00B64282" w:rsidP="00B64282">
            <w:pPr>
              <w:jc w:val="center"/>
              <w:rPr>
                <w:rFonts w:cs="Arial"/>
              </w:rPr>
            </w:pPr>
            <w:r w:rsidRPr="0079224E">
              <w:rPr>
                <w:rFonts w:cs="Arial"/>
              </w:rPr>
              <w:t>E</w:t>
            </w:r>
          </w:p>
        </w:tc>
        <w:tc>
          <w:tcPr>
            <w:tcW w:w="5857" w:type="dxa"/>
            <w:vAlign w:val="center"/>
            <w:hideMark/>
          </w:tcPr>
          <w:p w:rsidR="00B64282" w:rsidRPr="0079224E" w:rsidRDefault="00B64282" w:rsidP="00B64282">
            <w:pPr>
              <w:rPr>
                <w:rFonts w:cs="Arial"/>
              </w:rPr>
            </w:pPr>
            <w:r w:rsidRPr="0079224E">
              <w:rPr>
                <w:rFonts w:cs="Arial"/>
              </w:rPr>
              <w:t>Used to verify texture, stretch, and visual appeal of upholstery fabrics</w:t>
            </w:r>
          </w:p>
        </w:tc>
      </w:tr>
    </w:tbl>
    <w:p w:rsidR="00B64282" w:rsidRPr="0079224E" w:rsidRDefault="00F37A27" w:rsidP="00B64282">
      <w:pPr>
        <w:rPr>
          <w:rFonts w:cs="Arial"/>
        </w:rPr>
      </w:pPr>
      <w:r>
        <w:rPr>
          <w:rFonts w:cs="Arial"/>
        </w:rPr>
        <w:pict>
          <v:rect id="_x0000_i1599" style="width:0;height:1.5pt" o:hralign="center" o:hrstd="t" o:hr="t" fillcolor="#a0a0a0" stroked="f"/>
        </w:pict>
      </w:r>
    </w:p>
    <w:p w:rsidR="00B64282" w:rsidRPr="0079224E" w:rsidRDefault="00B64282" w:rsidP="00B64282">
      <w:pPr>
        <w:rPr>
          <w:rFonts w:cs="Arial"/>
          <w:b/>
          <w:bCs/>
        </w:rPr>
      </w:pPr>
      <w:r w:rsidRPr="0079224E">
        <w:rPr>
          <w:rFonts w:cs="Arial"/>
          <w:b/>
          <w:bCs/>
        </w:rPr>
        <w:t>Activity 3: Scenario-Based Application (15 marks)</w:t>
      </w:r>
    </w:p>
    <w:p w:rsidR="00B64282" w:rsidRPr="0079224E" w:rsidRDefault="00B64282" w:rsidP="00B64282">
      <w:pPr>
        <w:rPr>
          <w:rFonts w:cs="Arial"/>
        </w:rPr>
      </w:pPr>
      <w:r w:rsidRPr="0079224E">
        <w:rPr>
          <w:rFonts w:cs="Arial"/>
          <w:b/>
          <w:bCs/>
        </w:rPr>
        <w:t>Scenario</w:t>
      </w:r>
      <w:r w:rsidRPr="0079224E">
        <w:rPr>
          <w:rFonts w:cs="Arial"/>
        </w:rPr>
        <w:t>:</w:t>
      </w:r>
      <w:r w:rsidRPr="0079224E">
        <w:rPr>
          <w:rFonts w:cs="Arial"/>
        </w:rPr>
        <w:br/>
        <w:t>You are working on a batch of armchairs for a hotel. You receive a specification sheet with incomplete stitching details. You have a prototype in the workshop and a sample board that was signed off by the client. The production programme includes delivery within 14 days.</w:t>
      </w:r>
    </w:p>
    <w:p w:rsidR="00B64282" w:rsidRPr="0079224E" w:rsidRDefault="00B64282" w:rsidP="00B64282">
      <w:pPr>
        <w:rPr>
          <w:rFonts w:cs="Arial"/>
        </w:rPr>
      </w:pPr>
      <w:r w:rsidRPr="0079224E">
        <w:rPr>
          <w:rFonts w:cs="Arial"/>
          <w:b/>
          <w:bCs/>
        </w:rPr>
        <w:t>Questions</w:t>
      </w:r>
      <w:r w:rsidRPr="0079224E">
        <w:rPr>
          <w:rFonts w:cs="Arial"/>
        </w:rPr>
        <w:t>:</w:t>
      </w:r>
    </w:p>
    <w:p w:rsidR="00B64282" w:rsidRPr="0079224E" w:rsidRDefault="00B64282" w:rsidP="00B64282">
      <w:pPr>
        <w:numPr>
          <w:ilvl w:val="0"/>
          <w:numId w:val="428"/>
        </w:numPr>
        <w:rPr>
          <w:rFonts w:cs="Arial"/>
        </w:rPr>
      </w:pPr>
      <w:r w:rsidRPr="0079224E">
        <w:rPr>
          <w:rFonts w:cs="Arial"/>
        </w:rPr>
        <w:t>What should your first step be in resolving the missing specification issue? (3)</w:t>
      </w:r>
    </w:p>
    <w:p w:rsidR="00B64282" w:rsidRPr="0079224E" w:rsidRDefault="00B64282" w:rsidP="00B64282">
      <w:pPr>
        <w:numPr>
          <w:ilvl w:val="0"/>
          <w:numId w:val="428"/>
        </w:numPr>
        <w:rPr>
          <w:rFonts w:cs="Arial"/>
        </w:rPr>
      </w:pPr>
      <w:r w:rsidRPr="0079224E">
        <w:rPr>
          <w:rFonts w:cs="Arial"/>
        </w:rPr>
        <w:t>Which document or reference would be most useful to confirm the correct stitching method? (3)</w:t>
      </w:r>
    </w:p>
    <w:p w:rsidR="00B64282" w:rsidRPr="0079224E" w:rsidRDefault="00B64282" w:rsidP="00B64282">
      <w:pPr>
        <w:numPr>
          <w:ilvl w:val="0"/>
          <w:numId w:val="428"/>
        </w:numPr>
        <w:rPr>
          <w:rFonts w:cs="Arial"/>
        </w:rPr>
      </w:pPr>
      <w:r w:rsidRPr="0079224E">
        <w:rPr>
          <w:rFonts w:cs="Arial"/>
        </w:rPr>
        <w:t>How does the lay plan or production programme impact your decision-making in this case? (3)</w:t>
      </w:r>
    </w:p>
    <w:p w:rsidR="00B64282" w:rsidRPr="0079224E" w:rsidRDefault="00B64282" w:rsidP="00B64282">
      <w:pPr>
        <w:numPr>
          <w:ilvl w:val="0"/>
          <w:numId w:val="428"/>
        </w:numPr>
        <w:rPr>
          <w:rFonts w:cs="Arial"/>
        </w:rPr>
      </w:pPr>
      <w:r w:rsidRPr="0079224E">
        <w:rPr>
          <w:rFonts w:cs="Arial"/>
        </w:rPr>
        <w:t>What does this situation illustrate about the value of accurate interpretation? (3)</w:t>
      </w:r>
    </w:p>
    <w:p w:rsidR="00B64282" w:rsidRPr="0079224E" w:rsidRDefault="00B64282" w:rsidP="00B64282">
      <w:pPr>
        <w:numPr>
          <w:ilvl w:val="0"/>
          <w:numId w:val="428"/>
        </w:numPr>
        <w:rPr>
          <w:rFonts w:cs="Arial"/>
        </w:rPr>
      </w:pPr>
      <w:r w:rsidRPr="0079224E">
        <w:rPr>
          <w:rFonts w:cs="Arial"/>
        </w:rPr>
        <w:t>List two team members you should consult with before making changes to the design. (3)</w:t>
      </w:r>
    </w:p>
    <w:p w:rsidR="00B64282" w:rsidRPr="0079224E" w:rsidRDefault="00F37A27" w:rsidP="00B64282">
      <w:pPr>
        <w:rPr>
          <w:rFonts w:cs="Arial"/>
        </w:rPr>
      </w:pPr>
      <w:r>
        <w:rPr>
          <w:rFonts w:cs="Arial"/>
        </w:rPr>
        <w:pict>
          <v:rect id="_x0000_i1600" style="width:0;height:1.5pt" o:hralign="center" o:hrstd="t" o:hr="t" fillcolor="#a0a0a0" stroked="f"/>
        </w:pict>
      </w:r>
    </w:p>
    <w:p w:rsidR="00B64282" w:rsidRPr="0079224E" w:rsidRDefault="00B64282" w:rsidP="00B64282">
      <w:pPr>
        <w:rPr>
          <w:rFonts w:cs="Arial"/>
          <w:b/>
          <w:bCs/>
        </w:rPr>
      </w:pPr>
      <w:r w:rsidRPr="0079224E">
        <w:rPr>
          <w:rFonts w:ascii="Segoe UI Symbol" w:hAnsi="Segoe UI Symbol" w:cs="Segoe UI Symbol"/>
          <w:b/>
          <w:bCs/>
        </w:rPr>
        <w:t>✅</w:t>
      </w:r>
      <w:r w:rsidRPr="0079224E">
        <w:rPr>
          <w:rFonts w:cs="Arial"/>
          <w:b/>
          <w:bCs/>
        </w:rPr>
        <w:t xml:space="preserve"> Model Answers</w:t>
      </w:r>
    </w:p>
    <w:p w:rsidR="00B64282" w:rsidRPr="0079224E" w:rsidRDefault="00B64282" w:rsidP="00B64282">
      <w:pPr>
        <w:rPr>
          <w:rFonts w:cs="Arial"/>
        </w:rPr>
      </w:pPr>
      <w:r w:rsidRPr="0079224E">
        <w:rPr>
          <w:rFonts w:cs="Arial"/>
          <w:b/>
          <w:bCs/>
        </w:rPr>
        <w:t>Activity 1</w:t>
      </w:r>
    </w:p>
    <w:p w:rsidR="00B64282" w:rsidRPr="0079224E" w:rsidRDefault="00B64282" w:rsidP="00B64282">
      <w:pPr>
        <w:numPr>
          <w:ilvl w:val="0"/>
          <w:numId w:val="429"/>
        </w:numPr>
        <w:rPr>
          <w:rFonts w:cs="Arial"/>
        </w:rPr>
      </w:pPr>
      <w:r w:rsidRPr="0079224E">
        <w:rPr>
          <w:rFonts w:cs="Arial"/>
        </w:rPr>
        <w:t>A written document describing dimensions, materials, finishes, and construction details of a product.</w:t>
      </w:r>
    </w:p>
    <w:p w:rsidR="00B64282" w:rsidRPr="0079224E" w:rsidRDefault="00B64282" w:rsidP="00B64282">
      <w:pPr>
        <w:numPr>
          <w:ilvl w:val="0"/>
          <w:numId w:val="429"/>
        </w:numPr>
        <w:rPr>
          <w:rFonts w:cs="Arial"/>
        </w:rPr>
      </w:pPr>
      <w:r w:rsidRPr="0079224E">
        <w:rPr>
          <w:rFonts w:cs="Arial"/>
        </w:rPr>
        <w:t>To test the design, check proportions, ensure comfort, and make client-approved changes before mass production.</w:t>
      </w:r>
    </w:p>
    <w:p w:rsidR="00B64282" w:rsidRPr="0079224E" w:rsidRDefault="00B64282" w:rsidP="00B64282">
      <w:pPr>
        <w:numPr>
          <w:ilvl w:val="0"/>
          <w:numId w:val="429"/>
        </w:numPr>
        <w:rPr>
          <w:rFonts w:cs="Arial"/>
        </w:rPr>
      </w:pPr>
      <w:r w:rsidRPr="0079224E">
        <w:rPr>
          <w:rFonts w:cs="Arial"/>
        </w:rPr>
        <w:t>Ensures consistency and reduces errors across repeated products.</w:t>
      </w:r>
    </w:p>
    <w:p w:rsidR="00B64282" w:rsidRPr="0079224E" w:rsidRDefault="00B64282" w:rsidP="00B64282">
      <w:pPr>
        <w:numPr>
          <w:ilvl w:val="0"/>
          <w:numId w:val="429"/>
        </w:numPr>
        <w:rPr>
          <w:rFonts w:cs="Arial"/>
        </w:rPr>
      </w:pPr>
      <w:r w:rsidRPr="0079224E">
        <w:rPr>
          <w:rFonts w:cs="Arial"/>
        </w:rPr>
        <w:lastRenderedPageBreak/>
        <w:t>Dimensions, foam density, fabric type.</w:t>
      </w:r>
    </w:p>
    <w:p w:rsidR="00B64282" w:rsidRPr="0079224E" w:rsidRDefault="00B64282" w:rsidP="00B64282">
      <w:pPr>
        <w:numPr>
          <w:ilvl w:val="0"/>
          <w:numId w:val="429"/>
        </w:numPr>
        <w:rPr>
          <w:rFonts w:cs="Arial"/>
        </w:rPr>
      </w:pPr>
      <w:r w:rsidRPr="0079224E">
        <w:rPr>
          <w:rFonts w:cs="Arial"/>
        </w:rPr>
        <w:t>It allows the client to see and approve the material before full production begins.</w:t>
      </w:r>
    </w:p>
    <w:p w:rsidR="00B64282" w:rsidRPr="0079224E" w:rsidRDefault="00B64282" w:rsidP="00B64282">
      <w:pPr>
        <w:rPr>
          <w:rFonts w:cs="Arial"/>
        </w:rPr>
      </w:pPr>
      <w:r w:rsidRPr="0079224E">
        <w:rPr>
          <w:rFonts w:cs="Arial"/>
          <w:b/>
          <w:bCs/>
        </w:rPr>
        <w:t>Activity 2</w:t>
      </w:r>
      <w:r w:rsidRPr="0079224E">
        <w:rPr>
          <w:rFonts w:cs="Arial"/>
        </w:rPr>
        <w:br/>
        <w:t>1–B, 2–C, 3–D, 4–E, 5–A</w:t>
      </w:r>
    </w:p>
    <w:p w:rsidR="00B64282" w:rsidRPr="0079224E" w:rsidRDefault="00B64282" w:rsidP="00B64282">
      <w:pPr>
        <w:rPr>
          <w:rFonts w:cs="Arial"/>
        </w:rPr>
      </w:pPr>
      <w:r w:rsidRPr="0079224E">
        <w:rPr>
          <w:rFonts w:cs="Arial"/>
          <w:b/>
          <w:bCs/>
        </w:rPr>
        <w:t>Activity 3</w:t>
      </w:r>
    </w:p>
    <w:p w:rsidR="00B64282" w:rsidRPr="0079224E" w:rsidRDefault="00B64282" w:rsidP="00B64282">
      <w:pPr>
        <w:numPr>
          <w:ilvl w:val="0"/>
          <w:numId w:val="430"/>
        </w:numPr>
        <w:rPr>
          <w:rFonts w:cs="Arial"/>
        </w:rPr>
      </w:pPr>
      <w:r w:rsidRPr="0079224E">
        <w:rPr>
          <w:rFonts w:cs="Arial"/>
        </w:rPr>
        <w:t>Pause production and consult the prototype or supervisor.</w:t>
      </w:r>
    </w:p>
    <w:p w:rsidR="00B64282" w:rsidRPr="0079224E" w:rsidRDefault="00B64282" w:rsidP="00B64282">
      <w:pPr>
        <w:numPr>
          <w:ilvl w:val="0"/>
          <w:numId w:val="430"/>
        </w:numPr>
        <w:rPr>
          <w:rFonts w:cs="Arial"/>
        </w:rPr>
      </w:pPr>
      <w:r w:rsidRPr="0079224E">
        <w:rPr>
          <w:rFonts w:cs="Arial"/>
        </w:rPr>
        <w:t>The prototype, as it reflects the final approved version.</w:t>
      </w:r>
    </w:p>
    <w:p w:rsidR="00B64282" w:rsidRPr="0079224E" w:rsidRDefault="00B64282" w:rsidP="00B64282">
      <w:pPr>
        <w:numPr>
          <w:ilvl w:val="0"/>
          <w:numId w:val="430"/>
        </w:numPr>
        <w:rPr>
          <w:rFonts w:cs="Arial"/>
        </w:rPr>
      </w:pPr>
      <w:r w:rsidRPr="0079224E">
        <w:rPr>
          <w:rFonts w:cs="Arial"/>
        </w:rPr>
        <w:t>The delivery schedule may limit redesign time; interpretation must be quick but accurate.</w:t>
      </w:r>
    </w:p>
    <w:p w:rsidR="00B64282" w:rsidRPr="0079224E" w:rsidRDefault="00B64282" w:rsidP="00B64282">
      <w:pPr>
        <w:numPr>
          <w:ilvl w:val="0"/>
          <w:numId w:val="430"/>
        </w:numPr>
        <w:rPr>
          <w:rFonts w:cs="Arial"/>
        </w:rPr>
      </w:pPr>
      <w:r w:rsidRPr="0079224E">
        <w:rPr>
          <w:rFonts w:cs="Arial"/>
        </w:rPr>
        <w:t>That not all information is always written and must be interpreted from other resources.</w:t>
      </w:r>
    </w:p>
    <w:p w:rsidR="00B64282" w:rsidRPr="0079224E" w:rsidRDefault="00B64282" w:rsidP="00B64282">
      <w:pPr>
        <w:numPr>
          <w:ilvl w:val="0"/>
          <w:numId w:val="430"/>
        </w:numPr>
        <w:rPr>
          <w:rFonts w:cs="Arial"/>
        </w:rPr>
      </w:pPr>
      <w:r w:rsidRPr="0079224E">
        <w:rPr>
          <w:rFonts w:cs="Arial"/>
        </w:rPr>
        <w:t>Supervisor/production manager and quality controller/designer.</w:t>
      </w:r>
    </w:p>
    <w:p w:rsidR="00B64282" w:rsidRPr="0079224E" w:rsidRDefault="00F37A27" w:rsidP="00B64282">
      <w:pPr>
        <w:rPr>
          <w:rFonts w:cs="Arial"/>
        </w:rPr>
      </w:pPr>
      <w:r>
        <w:rPr>
          <w:rFonts w:cs="Arial"/>
        </w:rPr>
        <w:pict>
          <v:rect id="_x0000_i1601" style="width:0;height:1.5pt" o:hralign="center" o:hrstd="t" o:hr="t" fillcolor="#a0a0a0" stroked="f"/>
        </w:pict>
      </w:r>
    </w:p>
    <w:p w:rsidR="00B64282" w:rsidRPr="0079224E" w:rsidRDefault="00B64282" w:rsidP="00B64282">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0"/>
        <w:gridCol w:w="718"/>
        <w:gridCol w:w="4997"/>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t>Activity</w:t>
            </w:r>
          </w:p>
        </w:tc>
        <w:tc>
          <w:tcPr>
            <w:tcW w:w="0" w:type="auto"/>
            <w:vAlign w:val="center"/>
            <w:hideMark/>
          </w:tcPr>
          <w:p w:rsidR="00B64282" w:rsidRPr="0079224E" w:rsidRDefault="00B64282" w:rsidP="00B64282">
            <w:pPr>
              <w:rPr>
                <w:rFonts w:cs="Arial"/>
                <w:b/>
                <w:bCs/>
              </w:rPr>
            </w:pPr>
            <w:r w:rsidRPr="0079224E">
              <w:rPr>
                <w:rFonts w:cs="Arial"/>
                <w:b/>
                <w:bCs/>
              </w:rPr>
              <w:t>Marks</w:t>
            </w:r>
          </w:p>
        </w:tc>
        <w:tc>
          <w:tcPr>
            <w:tcW w:w="0" w:type="auto"/>
            <w:vAlign w:val="center"/>
            <w:hideMark/>
          </w:tcPr>
          <w:p w:rsidR="00B64282" w:rsidRPr="0079224E" w:rsidRDefault="00B64282" w:rsidP="00B64282">
            <w:pPr>
              <w:rPr>
                <w:rFonts w:cs="Arial"/>
                <w:b/>
                <w:bCs/>
              </w:rPr>
            </w:pPr>
            <w:r w:rsidRPr="0079224E">
              <w:rPr>
                <w:rFonts w:cs="Arial"/>
                <w:b/>
                <w:bCs/>
              </w:rPr>
              <w:t>Guidance</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Activity 1</w:t>
            </w:r>
          </w:p>
        </w:tc>
        <w:tc>
          <w:tcPr>
            <w:tcW w:w="0" w:type="auto"/>
            <w:vAlign w:val="center"/>
            <w:hideMark/>
          </w:tcPr>
          <w:p w:rsidR="00B64282" w:rsidRPr="0079224E" w:rsidRDefault="00B64282" w:rsidP="00B64282">
            <w:pPr>
              <w:rPr>
                <w:rFonts w:cs="Arial"/>
              </w:rPr>
            </w:pPr>
            <w:r w:rsidRPr="0079224E">
              <w:rPr>
                <w:rFonts w:cs="Arial"/>
              </w:rPr>
              <w:t>15</w:t>
            </w:r>
          </w:p>
        </w:tc>
        <w:tc>
          <w:tcPr>
            <w:tcW w:w="0" w:type="auto"/>
            <w:vAlign w:val="center"/>
            <w:hideMark/>
          </w:tcPr>
          <w:p w:rsidR="00B64282" w:rsidRPr="0079224E" w:rsidRDefault="00B64282" w:rsidP="00B64282">
            <w:pPr>
              <w:rPr>
                <w:rFonts w:cs="Arial"/>
              </w:rPr>
            </w:pPr>
            <w:r w:rsidRPr="0079224E">
              <w:rPr>
                <w:rFonts w:cs="Arial"/>
              </w:rPr>
              <w:t>3 marks per complete and accurate response</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Activity 2</w:t>
            </w:r>
          </w:p>
        </w:tc>
        <w:tc>
          <w:tcPr>
            <w:tcW w:w="0" w:type="auto"/>
            <w:vAlign w:val="center"/>
            <w:hideMark/>
          </w:tcPr>
          <w:p w:rsidR="00B64282" w:rsidRPr="0079224E" w:rsidRDefault="00B64282" w:rsidP="00B64282">
            <w:pPr>
              <w:rPr>
                <w:rFonts w:cs="Arial"/>
              </w:rPr>
            </w:pPr>
            <w:r w:rsidRPr="0079224E">
              <w:rPr>
                <w:rFonts w:cs="Arial"/>
              </w:rPr>
              <w:t>10</w:t>
            </w:r>
          </w:p>
        </w:tc>
        <w:tc>
          <w:tcPr>
            <w:tcW w:w="0" w:type="auto"/>
            <w:vAlign w:val="center"/>
            <w:hideMark/>
          </w:tcPr>
          <w:p w:rsidR="00B64282" w:rsidRPr="0079224E" w:rsidRDefault="00B64282" w:rsidP="00B64282">
            <w:pPr>
              <w:rPr>
                <w:rFonts w:cs="Arial"/>
              </w:rPr>
            </w:pPr>
            <w:r w:rsidRPr="0079224E">
              <w:rPr>
                <w:rFonts w:cs="Arial"/>
              </w:rPr>
              <w:t>2 marks per correct match</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Activity 3</w:t>
            </w:r>
          </w:p>
        </w:tc>
        <w:tc>
          <w:tcPr>
            <w:tcW w:w="0" w:type="auto"/>
            <w:vAlign w:val="center"/>
            <w:hideMark/>
          </w:tcPr>
          <w:p w:rsidR="00B64282" w:rsidRPr="0079224E" w:rsidRDefault="00B64282" w:rsidP="00B64282">
            <w:pPr>
              <w:rPr>
                <w:rFonts w:cs="Arial"/>
              </w:rPr>
            </w:pPr>
            <w:r w:rsidRPr="0079224E">
              <w:rPr>
                <w:rFonts w:cs="Arial"/>
              </w:rPr>
              <w:t>15</w:t>
            </w:r>
          </w:p>
        </w:tc>
        <w:tc>
          <w:tcPr>
            <w:tcW w:w="0" w:type="auto"/>
            <w:vAlign w:val="center"/>
            <w:hideMark/>
          </w:tcPr>
          <w:p w:rsidR="00B64282" w:rsidRPr="0079224E" w:rsidRDefault="00B64282" w:rsidP="00B64282">
            <w:pPr>
              <w:rPr>
                <w:rFonts w:cs="Arial"/>
              </w:rPr>
            </w:pPr>
            <w:r w:rsidRPr="0079224E">
              <w:rPr>
                <w:rFonts w:cs="Arial"/>
              </w:rPr>
              <w:t>3 marks per well-reasoned, relevant response</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Total</w:t>
            </w:r>
          </w:p>
        </w:tc>
        <w:tc>
          <w:tcPr>
            <w:tcW w:w="0" w:type="auto"/>
            <w:vAlign w:val="center"/>
            <w:hideMark/>
          </w:tcPr>
          <w:p w:rsidR="00B64282" w:rsidRPr="0079224E" w:rsidRDefault="00B64282" w:rsidP="00B64282">
            <w:pPr>
              <w:rPr>
                <w:rFonts w:cs="Arial"/>
              </w:rPr>
            </w:pPr>
            <w:r w:rsidRPr="0079224E">
              <w:rPr>
                <w:rFonts w:cs="Arial"/>
                <w:b/>
                <w:bCs/>
              </w:rPr>
              <w:t>40</w:t>
            </w:r>
          </w:p>
        </w:tc>
        <w:tc>
          <w:tcPr>
            <w:tcW w:w="0" w:type="auto"/>
            <w:vAlign w:val="center"/>
            <w:hideMark/>
          </w:tcPr>
          <w:p w:rsidR="00B64282" w:rsidRPr="0079224E" w:rsidRDefault="00B64282" w:rsidP="00B64282">
            <w:pPr>
              <w:rPr>
                <w:rFonts w:cs="Arial"/>
              </w:rPr>
            </w:pPr>
          </w:p>
        </w:tc>
      </w:tr>
    </w:tbl>
    <w:p w:rsidR="00B64282" w:rsidRPr="0079224E" w:rsidRDefault="00F37A27" w:rsidP="00B64282">
      <w:pPr>
        <w:rPr>
          <w:rFonts w:cs="Arial"/>
        </w:rPr>
      </w:pPr>
      <w:r>
        <w:rPr>
          <w:rFonts w:cs="Arial"/>
        </w:rPr>
        <w:pict>
          <v:rect id="_x0000_i1602" style="width:0;height:1.5pt" o:hralign="center" o:hrstd="t" o:hr="t" fillcolor="#a0a0a0" stroked="f"/>
        </w:pict>
      </w:r>
    </w:p>
    <w:p w:rsidR="00B64282" w:rsidRPr="0079224E" w:rsidRDefault="00B64282" w:rsidP="00B64282">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6"/>
      </w:tblGrid>
      <w:tr w:rsidR="00B64282" w:rsidRPr="0079224E" w:rsidTr="00B64282">
        <w:trPr>
          <w:tblHeader/>
          <w:tblCellSpacing w:w="15" w:type="dxa"/>
        </w:trPr>
        <w:tc>
          <w:tcPr>
            <w:tcW w:w="1935" w:type="dxa"/>
            <w:vAlign w:val="center"/>
            <w:hideMark/>
          </w:tcPr>
          <w:p w:rsidR="00B64282" w:rsidRPr="0079224E" w:rsidRDefault="00B64282" w:rsidP="00B64282">
            <w:pPr>
              <w:rPr>
                <w:rFonts w:cs="Arial"/>
                <w:b/>
                <w:bCs/>
              </w:rPr>
            </w:pPr>
            <w:r w:rsidRPr="0079224E">
              <w:rPr>
                <w:rFonts w:cs="Arial"/>
                <w:b/>
                <w:bCs/>
              </w:rPr>
              <w:t>Rating</w:t>
            </w:r>
          </w:p>
        </w:tc>
        <w:tc>
          <w:tcPr>
            <w:tcW w:w="6991" w:type="dxa"/>
            <w:vAlign w:val="center"/>
            <w:hideMark/>
          </w:tcPr>
          <w:p w:rsidR="00B64282" w:rsidRPr="0079224E" w:rsidRDefault="00B64282" w:rsidP="00B64282">
            <w:pPr>
              <w:rPr>
                <w:rFonts w:cs="Arial"/>
                <w:b/>
                <w:bCs/>
              </w:rPr>
            </w:pPr>
            <w:r w:rsidRPr="0079224E">
              <w:rPr>
                <w:rFonts w:cs="Arial"/>
                <w:b/>
                <w:bCs/>
              </w:rPr>
              <w:t>Descriptor</w:t>
            </w:r>
          </w:p>
        </w:tc>
      </w:tr>
      <w:tr w:rsidR="00B64282" w:rsidRPr="0079224E" w:rsidTr="00B64282">
        <w:trPr>
          <w:tblCellSpacing w:w="15" w:type="dxa"/>
        </w:trPr>
        <w:tc>
          <w:tcPr>
            <w:tcW w:w="1935" w:type="dxa"/>
            <w:vAlign w:val="center"/>
            <w:hideMark/>
          </w:tcPr>
          <w:p w:rsidR="00B64282" w:rsidRPr="0079224E" w:rsidRDefault="00B64282" w:rsidP="00B64282">
            <w:pPr>
              <w:rPr>
                <w:rFonts w:cs="Arial"/>
              </w:rPr>
            </w:pPr>
            <w:r w:rsidRPr="0079224E">
              <w:rPr>
                <w:rFonts w:cs="Arial"/>
              </w:rPr>
              <w:t>5 – Excellent</w:t>
            </w:r>
          </w:p>
        </w:tc>
        <w:tc>
          <w:tcPr>
            <w:tcW w:w="6991" w:type="dxa"/>
            <w:vAlign w:val="center"/>
            <w:hideMark/>
          </w:tcPr>
          <w:p w:rsidR="00B64282" w:rsidRPr="0079224E" w:rsidRDefault="00B64282" w:rsidP="00B64282">
            <w:pPr>
              <w:rPr>
                <w:rFonts w:cs="Arial"/>
              </w:rPr>
            </w:pPr>
            <w:r w:rsidRPr="0079224E">
              <w:rPr>
                <w:rFonts w:cs="Arial"/>
              </w:rPr>
              <w:t>Fully understands concepts; applies reasoning and interpretation effectively</w:t>
            </w:r>
          </w:p>
        </w:tc>
      </w:tr>
      <w:tr w:rsidR="00B64282" w:rsidRPr="0079224E" w:rsidTr="00B64282">
        <w:trPr>
          <w:tblCellSpacing w:w="15" w:type="dxa"/>
        </w:trPr>
        <w:tc>
          <w:tcPr>
            <w:tcW w:w="1935" w:type="dxa"/>
            <w:vAlign w:val="center"/>
            <w:hideMark/>
          </w:tcPr>
          <w:p w:rsidR="00B64282" w:rsidRPr="0079224E" w:rsidRDefault="00B64282" w:rsidP="00B64282">
            <w:pPr>
              <w:rPr>
                <w:rFonts w:cs="Arial"/>
              </w:rPr>
            </w:pPr>
            <w:r w:rsidRPr="0079224E">
              <w:rPr>
                <w:rFonts w:cs="Arial"/>
              </w:rPr>
              <w:t>4 – Good</w:t>
            </w:r>
          </w:p>
        </w:tc>
        <w:tc>
          <w:tcPr>
            <w:tcW w:w="6991" w:type="dxa"/>
            <w:vAlign w:val="center"/>
            <w:hideMark/>
          </w:tcPr>
          <w:p w:rsidR="00B64282" w:rsidRPr="0079224E" w:rsidRDefault="00B64282" w:rsidP="00B64282">
            <w:pPr>
              <w:rPr>
                <w:rFonts w:cs="Arial"/>
              </w:rPr>
            </w:pPr>
            <w:r w:rsidRPr="0079224E">
              <w:rPr>
                <w:rFonts w:cs="Arial"/>
              </w:rPr>
              <w:t>Good understanding; minor detail errors or slight interpretation gaps</w:t>
            </w:r>
          </w:p>
        </w:tc>
      </w:tr>
      <w:tr w:rsidR="00B64282" w:rsidRPr="0079224E" w:rsidTr="00B64282">
        <w:trPr>
          <w:tblCellSpacing w:w="15" w:type="dxa"/>
        </w:trPr>
        <w:tc>
          <w:tcPr>
            <w:tcW w:w="1935" w:type="dxa"/>
            <w:vAlign w:val="center"/>
            <w:hideMark/>
          </w:tcPr>
          <w:p w:rsidR="00B64282" w:rsidRPr="0079224E" w:rsidRDefault="00B64282" w:rsidP="00B64282">
            <w:pPr>
              <w:rPr>
                <w:rFonts w:cs="Arial"/>
              </w:rPr>
            </w:pPr>
            <w:r w:rsidRPr="0079224E">
              <w:rPr>
                <w:rFonts w:cs="Arial"/>
              </w:rPr>
              <w:t>3 – Satisfactory</w:t>
            </w:r>
          </w:p>
        </w:tc>
        <w:tc>
          <w:tcPr>
            <w:tcW w:w="6991" w:type="dxa"/>
            <w:vAlign w:val="center"/>
            <w:hideMark/>
          </w:tcPr>
          <w:p w:rsidR="00B64282" w:rsidRPr="0079224E" w:rsidRDefault="00B64282" w:rsidP="00B64282">
            <w:pPr>
              <w:rPr>
                <w:rFonts w:cs="Arial"/>
              </w:rPr>
            </w:pPr>
            <w:r w:rsidRPr="0079224E">
              <w:rPr>
                <w:rFonts w:cs="Arial"/>
              </w:rPr>
              <w:t>Basic understanding; demonstrates recall but limited application or reasoning</w:t>
            </w:r>
          </w:p>
        </w:tc>
      </w:tr>
      <w:tr w:rsidR="00B64282" w:rsidRPr="0079224E" w:rsidTr="00B64282">
        <w:trPr>
          <w:tblCellSpacing w:w="15" w:type="dxa"/>
        </w:trPr>
        <w:tc>
          <w:tcPr>
            <w:tcW w:w="1935" w:type="dxa"/>
            <w:vAlign w:val="center"/>
            <w:hideMark/>
          </w:tcPr>
          <w:p w:rsidR="00B64282" w:rsidRPr="0079224E" w:rsidRDefault="00B64282" w:rsidP="00B64282">
            <w:pPr>
              <w:rPr>
                <w:rFonts w:cs="Arial"/>
              </w:rPr>
            </w:pPr>
            <w:r w:rsidRPr="0079224E">
              <w:rPr>
                <w:rFonts w:cs="Arial"/>
              </w:rPr>
              <w:t>2 – Basic</w:t>
            </w:r>
          </w:p>
        </w:tc>
        <w:tc>
          <w:tcPr>
            <w:tcW w:w="6991" w:type="dxa"/>
            <w:vAlign w:val="center"/>
            <w:hideMark/>
          </w:tcPr>
          <w:p w:rsidR="00B64282" w:rsidRPr="0079224E" w:rsidRDefault="00B64282" w:rsidP="00B64282">
            <w:pPr>
              <w:rPr>
                <w:rFonts w:cs="Arial"/>
              </w:rPr>
            </w:pPr>
            <w:r w:rsidRPr="0079224E">
              <w:rPr>
                <w:rFonts w:cs="Arial"/>
              </w:rPr>
              <w:t>Some understanding; shows difficulty applying the concepts to real situations</w:t>
            </w:r>
          </w:p>
        </w:tc>
      </w:tr>
      <w:tr w:rsidR="00B64282" w:rsidRPr="0079224E" w:rsidTr="00B64282">
        <w:trPr>
          <w:tblCellSpacing w:w="15" w:type="dxa"/>
        </w:trPr>
        <w:tc>
          <w:tcPr>
            <w:tcW w:w="1935" w:type="dxa"/>
            <w:vAlign w:val="center"/>
            <w:hideMark/>
          </w:tcPr>
          <w:p w:rsidR="00B64282" w:rsidRPr="0079224E" w:rsidRDefault="00B64282" w:rsidP="00B64282">
            <w:pPr>
              <w:rPr>
                <w:rFonts w:cs="Arial"/>
              </w:rPr>
            </w:pPr>
            <w:r w:rsidRPr="0079224E">
              <w:rPr>
                <w:rFonts w:cs="Arial"/>
              </w:rPr>
              <w:lastRenderedPageBreak/>
              <w:t>1 – Poor</w:t>
            </w:r>
          </w:p>
        </w:tc>
        <w:tc>
          <w:tcPr>
            <w:tcW w:w="6991" w:type="dxa"/>
            <w:vAlign w:val="center"/>
            <w:hideMark/>
          </w:tcPr>
          <w:p w:rsidR="00B64282" w:rsidRPr="0079224E" w:rsidRDefault="00B64282" w:rsidP="00B64282">
            <w:pPr>
              <w:rPr>
                <w:rFonts w:cs="Arial"/>
              </w:rPr>
            </w:pPr>
            <w:r w:rsidRPr="0079224E">
              <w:rPr>
                <w:rFonts w:cs="Arial"/>
              </w:rPr>
              <w:t>Fails to demonstrate understanding or interpret the scenario correctly</w:t>
            </w:r>
          </w:p>
        </w:tc>
      </w:tr>
    </w:tbl>
    <w:p w:rsidR="00B64282" w:rsidRPr="0079224E" w:rsidRDefault="00B64282" w:rsidP="00B64282">
      <w:pPr>
        <w:rPr>
          <w:rFonts w:cs="Arial"/>
        </w:rPr>
      </w:pPr>
      <w:r w:rsidRPr="0079224E">
        <w:rPr>
          <w:rFonts w:cs="Arial"/>
        </w:rPr>
        <w:t xml:space="preserve"> </w:t>
      </w:r>
    </w:p>
    <w:p w:rsidR="00B64282" w:rsidRPr="0079224E" w:rsidRDefault="00B64282">
      <w:pPr>
        <w:rPr>
          <w:rFonts w:cs="Arial"/>
        </w:rPr>
      </w:pPr>
      <w:r w:rsidRPr="0079224E">
        <w:rPr>
          <w:rFonts w:cs="Arial"/>
        </w:rPr>
        <w:br w:type="page"/>
      </w:r>
    </w:p>
    <w:p w:rsidR="00B64282" w:rsidRPr="0079224E" w:rsidRDefault="00B64282" w:rsidP="00B64282">
      <w:pPr>
        <w:pStyle w:val="Heading3"/>
        <w:rPr>
          <w:rFonts w:ascii="Century Gothic" w:hAnsi="Century Gothic" w:cs="Arial"/>
          <w:b/>
          <w:bCs/>
        </w:rPr>
      </w:pPr>
      <w:bookmarkStart w:id="84" w:name="_Toc195895518"/>
      <w:r w:rsidRPr="0079224E">
        <w:rPr>
          <w:rFonts w:ascii="Century Gothic" w:hAnsi="Century Gothic" w:cs="Arial"/>
          <w:b/>
          <w:bCs/>
        </w:rPr>
        <w:lastRenderedPageBreak/>
        <w:t>Facilitator Assessment Briefing</w:t>
      </w:r>
      <w:bookmarkEnd w:id="84"/>
    </w:p>
    <w:p w:rsidR="00B64282" w:rsidRPr="0079224E" w:rsidRDefault="00B64282" w:rsidP="00B64282">
      <w:pPr>
        <w:rPr>
          <w:rFonts w:cs="Arial"/>
          <w:b/>
          <w:bCs/>
        </w:rPr>
      </w:pPr>
    </w:p>
    <w:p w:rsidR="00B64282" w:rsidRPr="0079224E" w:rsidRDefault="00B64282" w:rsidP="00B64282">
      <w:pPr>
        <w:rPr>
          <w:rFonts w:cs="Arial"/>
        </w:rPr>
      </w:pPr>
      <w:r w:rsidRPr="0079224E">
        <w:rPr>
          <w:rFonts w:cs="Arial"/>
          <w:b/>
          <w:bCs/>
        </w:rPr>
        <w:t>KM-04-KT07: Samples, Prototypes and Customer Specifications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Assessment Weight</w:t>
      </w:r>
      <w:r w:rsidRPr="0079224E">
        <w:rPr>
          <w:rFonts w:cs="Arial"/>
        </w:rPr>
        <w:t>: 5%</w:t>
      </w:r>
    </w:p>
    <w:p w:rsidR="00B64282" w:rsidRPr="0079224E" w:rsidRDefault="00F37A27" w:rsidP="00B64282">
      <w:pPr>
        <w:rPr>
          <w:rFonts w:cs="Arial"/>
        </w:rPr>
      </w:pPr>
      <w:r>
        <w:rPr>
          <w:rFonts w:cs="Arial"/>
        </w:rPr>
        <w:pict>
          <v:rect id="_x0000_i1603" style="width:0;height:1.5pt" o:hralign="center" o:hrstd="t" o:hr="t" fillcolor="#a0a0a0" stroked="f"/>
        </w:pict>
      </w:r>
    </w:p>
    <w:p w:rsidR="00B64282" w:rsidRPr="0079224E" w:rsidRDefault="00B64282" w:rsidP="00B64282">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B64282" w:rsidRPr="0079224E" w:rsidRDefault="00B64282" w:rsidP="00B64282">
      <w:pPr>
        <w:rPr>
          <w:rFonts w:cs="Arial"/>
        </w:rPr>
      </w:pPr>
      <w:r w:rsidRPr="0079224E">
        <w:rPr>
          <w:rFonts w:cs="Arial"/>
        </w:rPr>
        <w:t xml:space="preserve">This integrated assessment evaluates learner competence against </w:t>
      </w:r>
      <w:r w:rsidRPr="0079224E">
        <w:rPr>
          <w:rFonts w:cs="Arial"/>
          <w:b/>
          <w:bCs/>
        </w:rPr>
        <w:t>Internal Assessment Criteria IAC0701 to IAC0707</w:t>
      </w:r>
      <w:r w:rsidRPr="0079224E">
        <w:rPr>
          <w:rFonts w:cs="Arial"/>
        </w:rPr>
        <w:t>, focusing on:</w:t>
      </w:r>
    </w:p>
    <w:p w:rsidR="00B64282" w:rsidRPr="0079224E" w:rsidRDefault="00B64282" w:rsidP="00B64282">
      <w:pPr>
        <w:numPr>
          <w:ilvl w:val="0"/>
          <w:numId w:val="431"/>
        </w:numPr>
        <w:rPr>
          <w:rFonts w:cs="Arial"/>
        </w:rPr>
      </w:pPr>
      <w:r w:rsidRPr="0079224E">
        <w:rPr>
          <w:rFonts w:cs="Arial"/>
        </w:rPr>
        <w:t xml:space="preserve">Understanding the </w:t>
      </w:r>
      <w:r w:rsidRPr="0079224E">
        <w:rPr>
          <w:rFonts w:cs="Arial"/>
          <w:b/>
          <w:bCs/>
        </w:rPr>
        <w:t>concept, types, and purposes</w:t>
      </w:r>
      <w:r w:rsidRPr="0079224E">
        <w:rPr>
          <w:rFonts w:cs="Arial"/>
        </w:rPr>
        <w:t xml:space="preserve"> of specifications, samples, and prototypes</w:t>
      </w:r>
    </w:p>
    <w:p w:rsidR="00B64282" w:rsidRPr="0079224E" w:rsidRDefault="00B64282" w:rsidP="00B64282">
      <w:pPr>
        <w:numPr>
          <w:ilvl w:val="0"/>
          <w:numId w:val="431"/>
        </w:numPr>
        <w:rPr>
          <w:rFonts w:cs="Arial"/>
        </w:rPr>
      </w:pPr>
      <w:r w:rsidRPr="0079224E">
        <w:rPr>
          <w:rFonts w:cs="Arial"/>
        </w:rPr>
        <w:t>Applying interpretation skills to technical and customer-supplied documents</w:t>
      </w:r>
    </w:p>
    <w:p w:rsidR="00B64282" w:rsidRPr="0079224E" w:rsidRDefault="00B64282" w:rsidP="00B64282">
      <w:pPr>
        <w:numPr>
          <w:ilvl w:val="0"/>
          <w:numId w:val="431"/>
        </w:numPr>
        <w:rPr>
          <w:rFonts w:cs="Arial"/>
        </w:rPr>
      </w:pPr>
      <w:r w:rsidRPr="0079224E">
        <w:rPr>
          <w:rFonts w:cs="Arial"/>
        </w:rPr>
        <w:t>Reasoning through real-world production scenarios involving missing or ambiguous instructions</w:t>
      </w:r>
    </w:p>
    <w:p w:rsidR="00B64282" w:rsidRPr="0079224E" w:rsidRDefault="00B64282" w:rsidP="00B64282">
      <w:pPr>
        <w:numPr>
          <w:ilvl w:val="0"/>
          <w:numId w:val="431"/>
        </w:numPr>
        <w:rPr>
          <w:rFonts w:cs="Arial"/>
        </w:rPr>
      </w:pPr>
      <w:r w:rsidRPr="0079224E">
        <w:rPr>
          <w:rFonts w:cs="Arial"/>
        </w:rPr>
        <w:t>Linking specification content to standard operating procedures and production planning</w:t>
      </w:r>
    </w:p>
    <w:p w:rsidR="00B64282" w:rsidRPr="0079224E" w:rsidRDefault="00F37A27" w:rsidP="00B64282">
      <w:pPr>
        <w:rPr>
          <w:rFonts w:cs="Arial"/>
        </w:rPr>
      </w:pPr>
      <w:r>
        <w:rPr>
          <w:rFonts w:cs="Arial"/>
        </w:rPr>
        <w:pict>
          <v:rect id="_x0000_i1604" style="width:0;height:1.5pt" o:hralign="center" o:hrstd="t" o:hr="t" fillcolor="#a0a0a0" stroked="f"/>
        </w:pict>
      </w:r>
    </w:p>
    <w:p w:rsidR="00B64282" w:rsidRPr="0079224E" w:rsidRDefault="00B64282" w:rsidP="00B64282">
      <w:pPr>
        <w:rPr>
          <w:rFonts w:cs="Arial"/>
          <w:b/>
          <w:bCs/>
        </w:rPr>
      </w:pPr>
      <w:r w:rsidRPr="0079224E">
        <w:rPr>
          <w:rFonts w:cs="Century Gothic"/>
          <w:b/>
          <w:bCs/>
        </w:rPr>
        <w:t>🧪</w:t>
      </w:r>
      <w:r w:rsidRPr="0079224E">
        <w:rPr>
          <w:rFonts w:cs="Arial"/>
          <w:b/>
          <w:bCs/>
        </w:rPr>
        <w:t xml:space="preserve"> Assessment Instruments Overview</w:t>
      </w:r>
    </w:p>
    <w:p w:rsidR="00B64282" w:rsidRPr="0079224E" w:rsidRDefault="00B64282" w:rsidP="00B64282">
      <w:pPr>
        <w:rPr>
          <w:rFonts w:cs="Arial"/>
        </w:rPr>
      </w:pPr>
      <w:r w:rsidRPr="0079224E">
        <w:rPr>
          <w:rFonts w:cs="Arial"/>
        </w:rPr>
        <w:t>The following tools are used:</w:t>
      </w:r>
    </w:p>
    <w:p w:rsidR="00B64282" w:rsidRPr="0079224E" w:rsidRDefault="00B64282" w:rsidP="00B64282">
      <w:pPr>
        <w:numPr>
          <w:ilvl w:val="0"/>
          <w:numId w:val="432"/>
        </w:numPr>
        <w:rPr>
          <w:rFonts w:cs="Arial"/>
        </w:rPr>
      </w:pPr>
      <w:r w:rsidRPr="0079224E">
        <w:rPr>
          <w:rFonts w:cs="Arial"/>
          <w:b/>
          <w:bCs/>
        </w:rPr>
        <w:t>Short Written Questions</w:t>
      </w:r>
      <w:r w:rsidRPr="0079224E">
        <w:rPr>
          <w:rFonts w:cs="Arial"/>
        </w:rPr>
        <w:t xml:space="preserve"> – Tests theoretical understanding of definitions, purpose, and relevance</w:t>
      </w:r>
    </w:p>
    <w:p w:rsidR="00B64282" w:rsidRPr="0079224E" w:rsidRDefault="00B64282" w:rsidP="00B64282">
      <w:pPr>
        <w:numPr>
          <w:ilvl w:val="0"/>
          <w:numId w:val="432"/>
        </w:numPr>
        <w:rPr>
          <w:rFonts w:cs="Arial"/>
        </w:rPr>
      </w:pPr>
      <w:r w:rsidRPr="0079224E">
        <w:rPr>
          <w:rFonts w:cs="Arial"/>
          <w:b/>
          <w:bCs/>
        </w:rPr>
        <w:t>Matching Task</w:t>
      </w:r>
      <w:r w:rsidRPr="0079224E">
        <w:rPr>
          <w:rFonts w:cs="Arial"/>
        </w:rPr>
        <w:t xml:space="preserve"> – Ensures correct identification of specification types and features</w:t>
      </w:r>
    </w:p>
    <w:p w:rsidR="00B64282" w:rsidRPr="0079224E" w:rsidRDefault="00B64282" w:rsidP="00B64282">
      <w:pPr>
        <w:numPr>
          <w:ilvl w:val="0"/>
          <w:numId w:val="432"/>
        </w:numPr>
        <w:rPr>
          <w:rFonts w:cs="Arial"/>
        </w:rPr>
      </w:pPr>
      <w:r w:rsidRPr="0079224E">
        <w:rPr>
          <w:rFonts w:cs="Arial"/>
          <w:b/>
          <w:bCs/>
        </w:rPr>
        <w:t>Scenario-Based Application</w:t>
      </w:r>
      <w:r w:rsidRPr="0079224E">
        <w:rPr>
          <w:rFonts w:cs="Arial"/>
        </w:rPr>
        <w:t xml:space="preserve"> – Tests reasoning skills and decision-making in a production setting</w:t>
      </w:r>
    </w:p>
    <w:p w:rsidR="00B64282" w:rsidRPr="0079224E" w:rsidRDefault="00B64282" w:rsidP="00B64282">
      <w:pPr>
        <w:rPr>
          <w:rFonts w:cs="Arial"/>
        </w:rPr>
      </w:pPr>
      <w:r w:rsidRPr="0079224E">
        <w:rPr>
          <w:rFonts w:cs="Arial"/>
        </w:rPr>
        <w:t>Each instrument is mapped to specific IACs to ensure comprehensive coverage.</w:t>
      </w:r>
    </w:p>
    <w:p w:rsidR="00B64282" w:rsidRPr="0079224E" w:rsidRDefault="00F37A27" w:rsidP="00B64282">
      <w:pPr>
        <w:rPr>
          <w:rFonts w:cs="Arial"/>
        </w:rPr>
      </w:pPr>
      <w:r>
        <w:rPr>
          <w:rFonts w:cs="Arial"/>
        </w:rPr>
        <w:pict>
          <v:rect id="_x0000_i1605" style="width:0;height:1.5pt" o:hralign="center" o:hrstd="t" o:hr="t" fillcolor="#a0a0a0" stroked="f"/>
        </w:pict>
      </w:r>
    </w:p>
    <w:p w:rsidR="00B64282" w:rsidRPr="0079224E" w:rsidRDefault="00B64282" w:rsidP="00B64282">
      <w:pPr>
        <w:rPr>
          <w:rFonts w:cs="Arial"/>
          <w:b/>
          <w:bCs/>
        </w:rPr>
      </w:pPr>
      <w:r w:rsidRPr="0079224E">
        <w:rPr>
          <w:rFonts w:cs="Century Gothic"/>
          <w:b/>
          <w:bCs/>
        </w:rPr>
        <w:t>🧭</w:t>
      </w:r>
      <w:r w:rsidRPr="0079224E">
        <w:rPr>
          <w:rFonts w:cs="Arial"/>
          <w:b/>
          <w:bCs/>
        </w:rPr>
        <w:t xml:space="preserve"> Facilitation Guidelines</w:t>
      </w:r>
    </w:p>
    <w:p w:rsidR="00B64282" w:rsidRPr="0079224E" w:rsidRDefault="00B64282" w:rsidP="00B64282">
      <w:pPr>
        <w:rPr>
          <w:rFonts w:cs="Arial"/>
          <w:b/>
          <w:bCs/>
        </w:rPr>
      </w:pPr>
      <w:r w:rsidRPr="0079224E">
        <w:rPr>
          <w:rFonts w:cs="Arial"/>
          <w:b/>
          <w:bCs/>
        </w:rPr>
        <w:t>Before the Assessment</w:t>
      </w:r>
    </w:p>
    <w:p w:rsidR="00B64282" w:rsidRPr="0079224E" w:rsidRDefault="00B64282" w:rsidP="00B64282">
      <w:pPr>
        <w:numPr>
          <w:ilvl w:val="0"/>
          <w:numId w:val="433"/>
        </w:numPr>
        <w:rPr>
          <w:rFonts w:cs="Arial"/>
        </w:rPr>
      </w:pPr>
      <w:r w:rsidRPr="0079224E">
        <w:rPr>
          <w:rFonts w:cs="Arial"/>
        </w:rPr>
        <w:t>Ensure all content from KT0701 to KT0705 has been covered in class</w:t>
      </w:r>
    </w:p>
    <w:p w:rsidR="00B64282" w:rsidRPr="0079224E" w:rsidRDefault="00B64282" w:rsidP="00B64282">
      <w:pPr>
        <w:numPr>
          <w:ilvl w:val="0"/>
          <w:numId w:val="433"/>
        </w:numPr>
        <w:rPr>
          <w:rFonts w:cs="Arial"/>
        </w:rPr>
      </w:pPr>
      <w:r w:rsidRPr="0079224E">
        <w:rPr>
          <w:rFonts w:cs="Arial"/>
        </w:rPr>
        <w:t>Review real examples of specification sheets, samples, and prototypes</w:t>
      </w:r>
    </w:p>
    <w:p w:rsidR="00B64282" w:rsidRPr="0079224E" w:rsidRDefault="00B64282" w:rsidP="00B64282">
      <w:pPr>
        <w:numPr>
          <w:ilvl w:val="0"/>
          <w:numId w:val="433"/>
        </w:numPr>
        <w:rPr>
          <w:rFonts w:cs="Arial"/>
        </w:rPr>
      </w:pPr>
      <w:r w:rsidRPr="0079224E">
        <w:rPr>
          <w:rFonts w:cs="Arial"/>
        </w:rPr>
        <w:t>Reinforce key terminology and the relationships between documentation, visual references, and client expectations</w:t>
      </w:r>
    </w:p>
    <w:p w:rsidR="00B64282" w:rsidRPr="0079224E" w:rsidRDefault="00B64282" w:rsidP="00B64282">
      <w:pPr>
        <w:rPr>
          <w:rFonts w:cs="Arial"/>
          <w:b/>
          <w:bCs/>
        </w:rPr>
      </w:pPr>
      <w:r w:rsidRPr="0079224E">
        <w:rPr>
          <w:rFonts w:cs="Arial"/>
          <w:b/>
          <w:bCs/>
        </w:rPr>
        <w:t>During the Assessment</w:t>
      </w:r>
    </w:p>
    <w:p w:rsidR="00B64282" w:rsidRPr="0079224E" w:rsidRDefault="00B64282" w:rsidP="00B64282">
      <w:pPr>
        <w:numPr>
          <w:ilvl w:val="0"/>
          <w:numId w:val="434"/>
        </w:numPr>
        <w:rPr>
          <w:rFonts w:cs="Arial"/>
        </w:rPr>
      </w:pPr>
      <w:r w:rsidRPr="0079224E">
        <w:rPr>
          <w:rFonts w:cs="Arial"/>
        </w:rPr>
        <w:lastRenderedPageBreak/>
        <w:t>Clarify unfamiliar words or terms without leading learners to the answer</w:t>
      </w:r>
    </w:p>
    <w:p w:rsidR="00B64282" w:rsidRPr="0079224E" w:rsidRDefault="00B64282" w:rsidP="00B64282">
      <w:pPr>
        <w:numPr>
          <w:ilvl w:val="0"/>
          <w:numId w:val="434"/>
        </w:numPr>
        <w:rPr>
          <w:rFonts w:cs="Arial"/>
        </w:rPr>
      </w:pPr>
      <w:r w:rsidRPr="0079224E">
        <w:rPr>
          <w:rFonts w:cs="Arial"/>
        </w:rPr>
        <w:t>Allow learners to refer to printed examples of sample boards or specification sheets for contextual understanding</w:t>
      </w:r>
    </w:p>
    <w:p w:rsidR="00B64282" w:rsidRPr="0079224E" w:rsidRDefault="00B64282" w:rsidP="00B64282">
      <w:pPr>
        <w:numPr>
          <w:ilvl w:val="0"/>
          <w:numId w:val="434"/>
        </w:numPr>
        <w:rPr>
          <w:rFonts w:cs="Arial"/>
        </w:rPr>
      </w:pPr>
      <w:r w:rsidRPr="0079224E">
        <w:rPr>
          <w:rFonts w:cs="Arial"/>
        </w:rPr>
        <w:t>Observe learners’ ability to reason through the scenario question independently</w:t>
      </w:r>
    </w:p>
    <w:p w:rsidR="00B64282" w:rsidRPr="0079224E" w:rsidRDefault="00B64282" w:rsidP="00B64282">
      <w:pPr>
        <w:rPr>
          <w:rFonts w:cs="Arial"/>
          <w:b/>
          <w:bCs/>
        </w:rPr>
      </w:pPr>
      <w:r w:rsidRPr="0079224E">
        <w:rPr>
          <w:rFonts w:cs="Arial"/>
          <w:b/>
          <w:bCs/>
        </w:rPr>
        <w:t>After the Assessment</w:t>
      </w:r>
    </w:p>
    <w:p w:rsidR="00B64282" w:rsidRPr="0079224E" w:rsidRDefault="00B64282" w:rsidP="00B64282">
      <w:pPr>
        <w:numPr>
          <w:ilvl w:val="0"/>
          <w:numId w:val="435"/>
        </w:numPr>
        <w:rPr>
          <w:rFonts w:cs="Arial"/>
        </w:rPr>
      </w:pPr>
      <w:r w:rsidRPr="0079224E">
        <w:rPr>
          <w:rFonts w:cs="Arial"/>
        </w:rPr>
        <w:t>Use the model answers and rubric for fair and consistent marking</w:t>
      </w:r>
    </w:p>
    <w:p w:rsidR="00B64282" w:rsidRPr="0079224E" w:rsidRDefault="00B64282" w:rsidP="00B64282">
      <w:pPr>
        <w:numPr>
          <w:ilvl w:val="0"/>
          <w:numId w:val="435"/>
        </w:numPr>
        <w:rPr>
          <w:rFonts w:cs="Arial"/>
        </w:rPr>
      </w:pPr>
      <w:r w:rsidRPr="0079224E">
        <w:rPr>
          <w:rFonts w:cs="Arial"/>
        </w:rPr>
        <w:t>Provide feedback on reasoning and clarity of explanations</w:t>
      </w:r>
    </w:p>
    <w:p w:rsidR="00B64282" w:rsidRPr="0079224E" w:rsidRDefault="00B64282" w:rsidP="00B64282">
      <w:pPr>
        <w:numPr>
          <w:ilvl w:val="0"/>
          <w:numId w:val="435"/>
        </w:numPr>
        <w:rPr>
          <w:rFonts w:cs="Arial"/>
        </w:rPr>
      </w:pPr>
      <w:r w:rsidRPr="0079224E">
        <w:rPr>
          <w:rFonts w:cs="Arial"/>
        </w:rPr>
        <w:t>Retain assessment records for moderation and internal reporting</w:t>
      </w:r>
    </w:p>
    <w:p w:rsidR="00B64282" w:rsidRPr="0079224E" w:rsidRDefault="00F37A27" w:rsidP="00B64282">
      <w:pPr>
        <w:rPr>
          <w:rFonts w:cs="Arial"/>
        </w:rPr>
      </w:pPr>
      <w:r>
        <w:rPr>
          <w:rFonts w:cs="Arial"/>
        </w:rPr>
        <w:pict>
          <v:rect id="_x0000_i1606" style="width:0;height:1.5pt" o:hralign="center" o:hrstd="t" o:hr="t" fillcolor="#a0a0a0" stroked="f"/>
        </w:pict>
      </w:r>
    </w:p>
    <w:p w:rsidR="00B64282" w:rsidRPr="0079224E" w:rsidRDefault="00B64282" w:rsidP="00B64282">
      <w:pPr>
        <w:rPr>
          <w:rFonts w:cs="Arial"/>
          <w:b/>
          <w:bCs/>
        </w:rPr>
      </w:pPr>
      <w:r w:rsidRPr="0079224E">
        <w:rPr>
          <w:rFonts w:ascii="Segoe UI Symbol" w:hAnsi="Segoe UI Symbol" w:cs="Segoe UI Symbol"/>
          <w:b/>
          <w:bCs/>
        </w:rPr>
        <w:t>📚</w:t>
      </w:r>
      <w:r w:rsidRPr="0079224E">
        <w:rPr>
          <w:rFonts w:cs="Arial"/>
          <w:b/>
          <w:bCs/>
        </w:rPr>
        <w:t xml:space="preserve"> Evidence Requirements</w:t>
      </w:r>
    </w:p>
    <w:p w:rsidR="00B64282" w:rsidRPr="0079224E" w:rsidRDefault="00B64282" w:rsidP="00B64282">
      <w:pPr>
        <w:rPr>
          <w:rFonts w:cs="Arial"/>
        </w:rPr>
      </w:pPr>
      <w:r w:rsidRPr="0079224E">
        <w:rPr>
          <w:rFonts w:cs="Arial"/>
        </w:rPr>
        <w:t>Each learner’s assessment file must include:</w:t>
      </w:r>
    </w:p>
    <w:p w:rsidR="00B64282" w:rsidRPr="0079224E" w:rsidRDefault="00B64282" w:rsidP="00B64282">
      <w:pPr>
        <w:numPr>
          <w:ilvl w:val="0"/>
          <w:numId w:val="436"/>
        </w:numPr>
        <w:rPr>
          <w:rFonts w:cs="Arial"/>
        </w:rPr>
      </w:pPr>
      <w:r w:rsidRPr="0079224E">
        <w:rPr>
          <w:rFonts w:cs="Arial"/>
        </w:rPr>
        <w:t>Completed responses for all three assessment activities</w:t>
      </w:r>
    </w:p>
    <w:p w:rsidR="00B64282" w:rsidRPr="0079224E" w:rsidRDefault="00B64282" w:rsidP="00B64282">
      <w:pPr>
        <w:numPr>
          <w:ilvl w:val="0"/>
          <w:numId w:val="436"/>
        </w:numPr>
        <w:rPr>
          <w:rFonts w:cs="Arial"/>
        </w:rPr>
      </w:pPr>
      <w:r w:rsidRPr="0079224E">
        <w:rPr>
          <w:rFonts w:cs="Arial"/>
        </w:rPr>
        <w:t>Supporting notes, sketches, or references used (where applicable)</w:t>
      </w:r>
    </w:p>
    <w:p w:rsidR="00B64282" w:rsidRPr="0079224E" w:rsidRDefault="00B64282" w:rsidP="00B64282">
      <w:pPr>
        <w:numPr>
          <w:ilvl w:val="0"/>
          <w:numId w:val="436"/>
        </w:numPr>
        <w:rPr>
          <w:rFonts w:cs="Arial"/>
        </w:rPr>
      </w:pPr>
      <w:r w:rsidRPr="0079224E">
        <w:rPr>
          <w:rFonts w:cs="Arial"/>
        </w:rPr>
        <w:t>Marked rubric with assessor commentary</w:t>
      </w:r>
    </w:p>
    <w:p w:rsidR="00B64282" w:rsidRPr="0079224E" w:rsidRDefault="00B64282" w:rsidP="00B64282">
      <w:pPr>
        <w:numPr>
          <w:ilvl w:val="0"/>
          <w:numId w:val="436"/>
        </w:numPr>
        <w:rPr>
          <w:rFonts w:cs="Arial"/>
        </w:rPr>
      </w:pPr>
      <w:r w:rsidRPr="0079224E">
        <w:rPr>
          <w:rFonts w:cs="Arial"/>
        </w:rPr>
        <w:t>All documents dated and signed by both assessor and learner</w:t>
      </w:r>
    </w:p>
    <w:p w:rsidR="00B64282" w:rsidRPr="0079224E" w:rsidRDefault="00F37A27" w:rsidP="00B64282">
      <w:pPr>
        <w:rPr>
          <w:rFonts w:cs="Arial"/>
        </w:rPr>
      </w:pPr>
      <w:r>
        <w:rPr>
          <w:rFonts w:cs="Arial"/>
        </w:rPr>
        <w:pict>
          <v:rect id="_x0000_i1607" style="width:0;height:1.5pt" o:hralign="center" o:hrstd="t" o:hr="t" fillcolor="#a0a0a0" stroked="f"/>
        </w:pict>
      </w:r>
    </w:p>
    <w:p w:rsidR="00B64282" w:rsidRPr="0079224E" w:rsidRDefault="00B64282" w:rsidP="00B64282">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9"/>
        <w:gridCol w:w="733"/>
      </w:tblGrid>
      <w:tr w:rsidR="00B64282" w:rsidRPr="0079224E" w:rsidTr="00B64282">
        <w:trPr>
          <w:tblHeader/>
          <w:tblCellSpacing w:w="15" w:type="dxa"/>
        </w:trPr>
        <w:tc>
          <w:tcPr>
            <w:tcW w:w="0" w:type="auto"/>
            <w:vAlign w:val="center"/>
            <w:hideMark/>
          </w:tcPr>
          <w:p w:rsidR="00B64282" w:rsidRPr="0079224E" w:rsidRDefault="00B64282" w:rsidP="00B64282">
            <w:pPr>
              <w:rPr>
                <w:rFonts w:cs="Arial"/>
                <w:b/>
                <w:bCs/>
              </w:rPr>
            </w:pPr>
            <w:r w:rsidRPr="0079224E">
              <w:rPr>
                <w:rFonts w:cs="Arial"/>
                <w:b/>
                <w:bCs/>
              </w:rPr>
              <w:t>Activity</w:t>
            </w:r>
          </w:p>
        </w:tc>
        <w:tc>
          <w:tcPr>
            <w:tcW w:w="0" w:type="auto"/>
            <w:vAlign w:val="center"/>
            <w:hideMark/>
          </w:tcPr>
          <w:p w:rsidR="00B64282" w:rsidRPr="0079224E" w:rsidRDefault="00B64282" w:rsidP="00B64282">
            <w:pPr>
              <w:rPr>
                <w:rFonts w:cs="Arial"/>
                <w:b/>
                <w:bCs/>
              </w:rPr>
            </w:pPr>
            <w:r w:rsidRPr="0079224E">
              <w:rPr>
                <w:rFonts w:cs="Arial"/>
                <w:b/>
                <w:bCs/>
              </w:rPr>
              <w:t>Marks</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Short Written Questions</w:t>
            </w:r>
          </w:p>
        </w:tc>
        <w:tc>
          <w:tcPr>
            <w:tcW w:w="0" w:type="auto"/>
            <w:vAlign w:val="center"/>
            <w:hideMark/>
          </w:tcPr>
          <w:p w:rsidR="00B64282" w:rsidRPr="0079224E" w:rsidRDefault="00B64282" w:rsidP="00B64282">
            <w:pPr>
              <w:rPr>
                <w:rFonts w:cs="Arial"/>
              </w:rPr>
            </w:pPr>
            <w:r w:rsidRPr="0079224E">
              <w:rPr>
                <w:rFonts w:cs="Arial"/>
              </w:rPr>
              <w:t>15</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Matching Task</w:t>
            </w:r>
          </w:p>
        </w:tc>
        <w:tc>
          <w:tcPr>
            <w:tcW w:w="0" w:type="auto"/>
            <w:vAlign w:val="center"/>
            <w:hideMark/>
          </w:tcPr>
          <w:p w:rsidR="00B64282" w:rsidRPr="0079224E" w:rsidRDefault="00B64282" w:rsidP="00B64282">
            <w:pPr>
              <w:rPr>
                <w:rFonts w:cs="Arial"/>
              </w:rPr>
            </w:pPr>
            <w:r w:rsidRPr="0079224E">
              <w:rPr>
                <w:rFonts w:cs="Arial"/>
              </w:rPr>
              <w:t>10</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rPr>
              <w:t>Scenario-Based Application</w:t>
            </w:r>
          </w:p>
        </w:tc>
        <w:tc>
          <w:tcPr>
            <w:tcW w:w="0" w:type="auto"/>
            <w:vAlign w:val="center"/>
            <w:hideMark/>
          </w:tcPr>
          <w:p w:rsidR="00B64282" w:rsidRPr="0079224E" w:rsidRDefault="00B64282" w:rsidP="00B64282">
            <w:pPr>
              <w:rPr>
                <w:rFonts w:cs="Arial"/>
              </w:rPr>
            </w:pPr>
            <w:r w:rsidRPr="0079224E">
              <w:rPr>
                <w:rFonts w:cs="Arial"/>
              </w:rPr>
              <w:t>15</w:t>
            </w:r>
          </w:p>
        </w:tc>
      </w:tr>
      <w:tr w:rsidR="00B64282" w:rsidRPr="0079224E" w:rsidTr="00B64282">
        <w:trPr>
          <w:tblCellSpacing w:w="15" w:type="dxa"/>
        </w:trPr>
        <w:tc>
          <w:tcPr>
            <w:tcW w:w="0" w:type="auto"/>
            <w:vAlign w:val="center"/>
            <w:hideMark/>
          </w:tcPr>
          <w:p w:rsidR="00B64282" w:rsidRPr="0079224E" w:rsidRDefault="00B64282" w:rsidP="00B64282">
            <w:pPr>
              <w:rPr>
                <w:rFonts w:cs="Arial"/>
              </w:rPr>
            </w:pPr>
            <w:r w:rsidRPr="0079224E">
              <w:rPr>
                <w:rFonts w:cs="Arial"/>
                <w:b/>
                <w:bCs/>
              </w:rPr>
              <w:t>Total</w:t>
            </w:r>
          </w:p>
        </w:tc>
        <w:tc>
          <w:tcPr>
            <w:tcW w:w="0" w:type="auto"/>
            <w:vAlign w:val="center"/>
            <w:hideMark/>
          </w:tcPr>
          <w:p w:rsidR="00B64282" w:rsidRPr="0079224E" w:rsidRDefault="00B64282" w:rsidP="00B64282">
            <w:pPr>
              <w:rPr>
                <w:rFonts w:cs="Arial"/>
              </w:rPr>
            </w:pPr>
            <w:r w:rsidRPr="0079224E">
              <w:rPr>
                <w:rFonts w:cs="Arial"/>
                <w:b/>
                <w:bCs/>
              </w:rPr>
              <w:t>40</w:t>
            </w:r>
          </w:p>
        </w:tc>
      </w:tr>
    </w:tbl>
    <w:p w:rsidR="00B64282" w:rsidRPr="0079224E" w:rsidRDefault="00B64282" w:rsidP="00B64282">
      <w:pPr>
        <w:rPr>
          <w:rFonts w:cs="Arial"/>
        </w:rPr>
      </w:pPr>
      <w:r w:rsidRPr="0079224E">
        <w:rPr>
          <w:rFonts w:cs="Arial"/>
        </w:rPr>
        <w:t xml:space="preserve">This mark should be </w:t>
      </w:r>
      <w:r w:rsidRPr="0079224E">
        <w:rPr>
          <w:rFonts w:cs="Arial"/>
          <w:b/>
          <w:bCs/>
        </w:rPr>
        <w:t>scaled in accordance with the 5% weighting</w:t>
      </w:r>
      <w:r w:rsidRPr="0079224E">
        <w:rPr>
          <w:rFonts w:cs="Arial"/>
        </w:rPr>
        <w:t xml:space="preserve"> allocated to KM-04-KT07 in the curriculum document.</w:t>
      </w:r>
    </w:p>
    <w:p w:rsidR="00B64282" w:rsidRPr="0079224E" w:rsidRDefault="00F37A27" w:rsidP="00B64282">
      <w:pPr>
        <w:rPr>
          <w:rFonts w:cs="Arial"/>
        </w:rPr>
      </w:pPr>
      <w:r>
        <w:rPr>
          <w:rFonts w:cs="Arial"/>
        </w:rPr>
        <w:pict>
          <v:rect id="_x0000_i1608" style="width:0;height:1.5pt" o:hralign="center" o:hrstd="t" o:hr="t" fillcolor="#a0a0a0" stroked="f"/>
        </w:pict>
      </w:r>
    </w:p>
    <w:p w:rsidR="00B64282" w:rsidRPr="0079224E" w:rsidRDefault="00B64282" w:rsidP="00B64282">
      <w:pPr>
        <w:rPr>
          <w:rFonts w:cs="Arial"/>
          <w:b/>
          <w:bCs/>
        </w:rPr>
      </w:pPr>
      <w:r w:rsidRPr="0079224E">
        <w:rPr>
          <w:rFonts w:ascii="Segoe UI Symbol" w:hAnsi="Segoe UI Symbol" w:cs="Segoe UI Symbol"/>
          <w:b/>
          <w:bCs/>
        </w:rPr>
        <w:t>🔍</w:t>
      </w:r>
      <w:r w:rsidRPr="0079224E">
        <w:rPr>
          <w:rFonts w:cs="Arial"/>
          <w:b/>
          <w:bCs/>
        </w:rPr>
        <w:t xml:space="preserve"> Moderation Notes</w:t>
      </w:r>
    </w:p>
    <w:p w:rsidR="00B64282" w:rsidRPr="0079224E" w:rsidRDefault="00B64282" w:rsidP="00B64282">
      <w:pPr>
        <w:numPr>
          <w:ilvl w:val="0"/>
          <w:numId w:val="437"/>
        </w:numPr>
        <w:rPr>
          <w:rFonts w:cs="Arial"/>
        </w:rPr>
      </w:pPr>
      <w:r w:rsidRPr="0079224E">
        <w:rPr>
          <w:rFonts w:cs="Arial"/>
        </w:rPr>
        <w:t>Check that learners demonstrate understanding of product specifications across formats (written, sample, and visual)</w:t>
      </w:r>
    </w:p>
    <w:p w:rsidR="00B64282" w:rsidRPr="0079224E" w:rsidRDefault="00B64282" w:rsidP="00B64282">
      <w:pPr>
        <w:numPr>
          <w:ilvl w:val="0"/>
          <w:numId w:val="437"/>
        </w:numPr>
        <w:rPr>
          <w:rFonts w:cs="Arial"/>
        </w:rPr>
      </w:pPr>
      <w:r w:rsidRPr="0079224E">
        <w:rPr>
          <w:rFonts w:cs="Arial"/>
        </w:rPr>
        <w:t>Ensure responses to the scenario show realistic problem-solving grounded in production environments</w:t>
      </w:r>
    </w:p>
    <w:p w:rsidR="00B64282" w:rsidRPr="0079224E" w:rsidRDefault="00B64282" w:rsidP="00B64282">
      <w:pPr>
        <w:numPr>
          <w:ilvl w:val="0"/>
          <w:numId w:val="437"/>
        </w:numPr>
        <w:rPr>
          <w:rFonts w:cs="Arial"/>
        </w:rPr>
      </w:pPr>
      <w:r w:rsidRPr="0079224E">
        <w:rPr>
          <w:rFonts w:cs="Arial"/>
        </w:rPr>
        <w:lastRenderedPageBreak/>
        <w:t>Use moderation reports to confirm alignment between facilitator, learner, and internal quality assurance standards</w:t>
      </w:r>
    </w:p>
    <w:p w:rsidR="00B64282" w:rsidRPr="0079224E" w:rsidRDefault="00F37A27" w:rsidP="00B64282">
      <w:pPr>
        <w:rPr>
          <w:rFonts w:cs="Arial"/>
        </w:rPr>
      </w:pPr>
      <w:r>
        <w:rPr>
          <w:rFonts w:cs="Arial"/>
        </w:rPr>
        <w:pict>
          <v:rect id="_x0000_i1609" style="width:0;height:1.5pt" o:hralign="center" o:hrstd="t" o:hr="t" fillcolor="#a0a0a0" stroked="f"/>
        </w:pict>
      </w:r>
    </w:p>
    <w:p w:rsidR="00B64282" w:rsidRPr="0079224E" w:rsidRDefault="00B64282" w:rsidP="00B64282">
      <w:pPr>
        <w:rPr>
          <w:rFonts w:cs="Arial"/>
        </w:rPr>
      </w:pPr>
      <w:r w:rsidRPr="0079224E">
        <w:rPr>
          <w:rFonts w:cs="Arial"/>
        </w:rPr>
        <w:t xml:space="preserve"> </w:t>
      </w:r>
    </w:p>
    <w:p w:rsidR="00B64282" w:rsidRPr="0079224E" w:rsidRDefault="00B64282">
      <w:pPr>
        <w:rPr>
          <w:rFonts w:cs="Arial"/>
        </w:rPr>
      </w:pPr>
      <w:r w:rsidRPr="0079224E">
        <w:rPr>
          <w:rFonts w:cs="Arial"/>
        </w:rPr>
        <w:br w:type="page"/>
      </w:r>
    </w:p>
    <w:p w:rsidR="00AE53EC" w:rsidRPr="0079224E" w:rsidRDefault="00AE53EC" w:rsidP="00AE53EC">
      <w:pPr>
        <w:pStyle w:val="Heading2"/>
        <w:rPr>
          <w:rFonts w:ascii="Century Gothic" w:hAnsi="Century Gothic" w:cs="Arial"/>
          <w:b/>
          <w:bCs/>
        </w:rPr>
      </w:pPr>
      <w:bookmarkStart w:id="85" w:name="_Toc195895519"/>
      <w:r w:rsidRPr="0079224E">
        <w:rPr>
          <w:rFonts w:ascii="Century Gothic" w:hAnsi="Century Gothic" w:cs="Arial"/>
          <w:b/>
          <w:bCs/>
        </w:rPr>
        <w:lastRenderedPageBreak/>
        <w:t>KM-04-KT08: Efficiencies – Output, Scores and Targets (5%)</w:t>
      </w:r>
      <w:bookmarkEnd w:id="85"/>
    </w:p>
    <w:p w:rsidR="00AE53EC" w:rsidRPr="0079224E" w:rsidRDefault="00AE53EC" w:rsidP="00AE53EC">
      <w:pPr>
        <w:rPr>
          <w:rFonts w:cs="Arial"/>
          <w:b/>
          <w:bCs/>
        </w:rPr>
      </w:pPr>
    </w:p>
    <w:p w:rsidR="00AE53EC" w:rsidRPr="0079224E" w:rsidRDefault="00AE53EC" w:rsidP="00AE53EC">
      <w:pPr>
        <w:rPr>
          <w:rFonts w:cs="Arial"/>
          <w:b/>
          <w:bCs/>
        </w:rPr>
      </w:pPr>
      <w:r w:rsidRPr="0079224E">
        <w:rPr>
          <w:rFonts w:cs="Arial"/>
          <w:b/>
          <w:bCs/>
        </w:rPr>
        <w:t>Purpose of the Knowledge Topic</w:t>
      </w:r>
    </w:p>
    <w:p w:rsidR="00AE53EC" w:rsidRPr="0079224E" w:rsidRDefault="00AE53EC" w:rsidP="00AE53EC">
      <w:pPr>
        <w:rPr>
          <w:rFonts w:cs="Arial"/>
        </w:rPr>
      </w:pPr>
      <w:r w:rsidRPr="0079224E">
        <w:rPr>
          <w:rFonts w:cs="Arial"/>
        </w:rPr>
        <w:t xml:space="preserve">This knowledge topic introduces learners to the principles and practices related to </w:t>
      </w:r>
      <w:r w:rsidRPr="0079224E">
        <w:rPr>
          <w:rFonts w:cs="Arial"/>
          <w:b/>
          <w:bCs/>
        </w:rPr>
        <w:t>workplace productivity and efficiency</w:t>
      </w:r>
      <w:r w:rsidRPr="0079224E">
        <w:rPr>
          <w:rFonts w:cs="Arial"/>
        </w:rPr>
        <w:t xml:space="preserve"> in the context of upholstery production. It provides an essential foundation for understanding how targets, time management, waste reduction, and daily output monitoring contribute to the success of the production environment.</w:t>
      </w:r>
    </w:p>
    <w:p w:rsidR="00AE53EC" w:rsidRPr="0079224E" w:rsidRDefault="00AE53EC" w:rsidP="00AE53EC">
      <w:pPr>
        <w:rPr>
          <w:rFonts w:cs="Arial"/>
        </w:rPr>
      </w:pPr>
      <w:r w:rsidRPr="0079224E">
        <w:rPr>
          <w:rFonts w:cs="Arial"/>
        </w:rPr>
        <w:t xml:space="preserve">Learners will explore how to </w:t>
      </w:r>
      <w:r w:rsidRPr="0079224E">
        <w:rPr>
          <w:rFonts w:cs="Arial"/>
          <w:b/>
          <w:bCs/>
        </w:rPr>
        <w:t>set, measure, and evaluate performance</w:t>
      </w:r>
      <w:r w:rsidRPr="0079224E">
        <w:rPr>
          <w:rFonts w:cs="Arial"/>
        </w:rPr>
        <w:t xml:space="preserve"> using productivity indicators, as well as how to address non-conformance and implement strategies to minimise waste. This topic empowers learners to become active participants in </w:t>
      </w:r>
      <w:r w:rsidRPr="0079224E">
        <w:rPr>
          <w:rFonts w:cs="Arial"/>
          <w:b/>
          <w:bCs/>
        </w:rPr>
        <w:t>continuous improvement</w:t>
      </w:r>
      <w:r w:rsidRPr="0079224E">
        <w:rPr>
          <w:rFonts w:cs="Arial"/>
        </w:rPr>
        <w:t xml:space="preserve"> practices in their workplaces.</w:t>
      </w:r>
    </w:p>
    <w:p w:rsidR="00AE53EC" w:rsidRPr="0079224E" w:rsidRDefault="00F37A27" w:rsidP="00AE53EC">
      <w:pPr>
        <w:rPr>
          <w:rFonts w:cs="Arial"/>
        </w:rPr>
      </w:pPr>
      <w:r>
        <w:rPr>
          <w:rFonts w:cs="Arial"/>
        </w:rPr>
        <w:pict>
          <v:rect id="_x0000_i1610" style="width:0;height:1.5pt" o:hralign="center" o:hrstd="t" o:hr="t" fillcolor="#a0a0a0" stroked="f"/>
        </w:pict>
      </w:r>
    </w:p>
    <w:p w:rsidR="00AE53EC" w:rsidRPr="0079224E" w:rsidRDefault="00AE53EC" w:rsidP="00AE53EC">
      <w:pPr>
        <w:rPr>
          <w:rFonts w:cs="Arial"/>
          <w:b/>
          <w:bCs/>
        </w:rPr>
      </w:pPr>
      <w:r w:rsidRPr="0079224E">
        <w:rPr>
          <w:rFonts w:cs="Arial"/>
          <w:b/>
          <w:bCs/>
        </w:rPr>
        <w:t>Key Knowledge Areas</w:t>
      </w:r>
    </w:p>
    <w:p w:rsidR="00AE53EC" w:rsidRPr="0079224E" w:rsidRDefault="00AE53EC" w:rsidP="00AE53EC">
      <w:pPr>
        <w:rPr>
          <w:rFonts w:cs="Arial"/>
        </w:rPr>
      </w:pPr>
      <w:r w:rsidRPr="0079224E">
        <w:rPr>
          <w:rFonts w:cs="Arial"/>
        </w:rPr>
        <w:t>This topic covers the following components:</w:t>
      </w:r>
    </w:p>
    <w:p w:rsidR="00AE53EC" w:rsidRPr="0079224E" w:rsidRDefault="00AE53EC" w:rsidP="00AE53EC">
      <w:pPr>
        <w:numPr>
          <w:ilvl w:val="0"/>
          <w:numId w:val="438"/>
        </w:numPr>
        <w:rPr>
          <w:rFonts w:cs="Arial"/>
        </w:rPr>
      </w:pPr>
      <w:r w:rsidRPr="0079224E">
        <w:rPr>
          <w:rFonts w:cs="Arial"/>
          <w:b/>
          <w:bCs/>
        </w:rPr>
        <w:t>KT0801</w:t>
      </w:r>
      <w:r w:rsidRPr="0079224E">
        <w:rPr>
          <w:rFonts w:cs="Arial"/>
        </w:rPr>
        <w:t>: Targets and productivity</w:t>
      </w:r>
    </w:p>
    <w:p w:rsidR="00AE53EC" w:rsidRPr="0079224E" w:rsidRDefault="00AE53EC" w:rsidP="00AE53EC">
      <w:pPr>
        <w:numPr>
          <w:ilvl w:val="0"/>
          <w:numId w:val="438"/>
        </w:numPr>
        <w:rPr>
          <w:rFonts w:cs="Arial"/>
        </w:rPr>
      </w:pPr>
      <w:r w:rsidRPr="0079224E">
        <w:rPr>
          <w:rFonts w:cs="Arial"/>
          <w:b/>
          <w:bCs/>
        </w:rPr>
        <w:t>KT0802</w:t>
      </w:r>
      <w:r w:rsidRPr="0079224E">
        <w:rPr>
          <w:rFonts w:cs="Arial"/>
        </w:rPr>
        <w:t>: Productivity principles and practices</w:t>
      </w:r>
    </w:p>
    <w:p w:rsidR="00AE53EC" w:rsidRPr="0079224E" w:rsidRDefault="00AE53EC" w:rsidP="00AE53EC">
      <w:pPr>
        <w:numPr>
          <w:ilvl w:val="0"/>
          <w:numId w:val="438"/>
        </w:numPr>
        <w:rPr>
          <w:rFonts w:cs="Arial"/>
        </w:rPr>
      </w:pPr>
      <w:r w:rsidRPr="0079224E">
        <w:rPr>
          <w:rFonts w:cs="Arial"/>
          <w:b/>
          <w:bCs/>
        </w:rPr>
        <w:t>KT0803</w:t>
      </w:r>
      <w:r w:rsidRPr="0079224E">
        <w:rPr>
          <w:rFonts w:cs="Arial"/>
        </w:rPr>
        <w:t>: Organising self and own targets and own time</w:t>
      </w:r>
    </w:p>
    <w:p w:rsidR="00AE53EC" w:rsidRPr="0079224E" w:rsidRDefault="00AE53EC" w:rsidP="00AE53EC">
      <w:pPr>
        <w:numPr>
          <w:ilvl w:val="0"/>
          <w:numId w:val="438"/>
        </w:numPr>
        <w:rPr>
          <w:rFonts w:cs="Arial"/>
        </w:rPr>
      </w:pPr>
      <w:r w:rsidRPr="0079224E">
        <w:rPr>
          <w:rFonts w:cs="Arial"/>
          <w:b/>
          <w:bCs/>
        </w:rPr>
        <w:t>KT0804</w:t>
      </w:r>
      <w:r w:rsidRPr="0079224E">
        <w:rPr>
          <w:rFonts w:cs="Arial"/>
        </w:rPr>
        <w:t>: Recording score and daily output</w:t>
      </w:r>
    </w:p>
    <w:p w:rsidR="00AE53EC" w:rsidRPr="0079224E" w:rsidRDefault="00F37A27" w:rsidP="00AE53EC">
      <w:pPr>
        <w:rPr>
          <w:rFonts w:cs="Arial"/>
        </w:rPr>
      </w:pPr>
      <w:r>
        <w:rPr>
          <w:rFonts w:cs="Arial"/>
        </w:rPr>
        <w:pict>
          <v:rect id="_x0000_i1611" style="width:0;height:1.5pt" o:hralign="center" o:hrstd="t" o:hr="t" fillcolor="#a0a0a0" stroked="f"/>
        </w:pict>
      </w:r>
    </w:p>
    <w:p w:rsidR="00AE53EC" w:rsidRPr="0079224E" w:rsidRDefault="00AE53EC" w:rsidP="00AE53EC">
      <w:pPr>
        <w:rPr>
          <w:rFonts w:cs="Arial"/>
          <w:b/>
          <w:bCs/>
        </w:rPr>
      </w:pPr>
      <w:r w:rsidRPr="0079224E">
        <w:rPr>
          <w:rFonts w:cs="Arial"/>
          <w:b/>
          <w:bCs/>
        </w:rPr>
        <w:t>Internal Assessment Criteria and Weight</w:t>
      </w:r>
    </w:p>
    <w:p w:rsidR="00AE53EC" w:rsidRPr="0079224E" w:rsidRDefault="00AE53EC" w:rsidP="00AE53EC">
      <w:pPr>
        <w:rPr>
          <w:rFonts w:cs="Arial"/>
        </w:rPr>
      </w:pPr>
      <w:r w:rsidRPr="0079224E">
        <w:rPr>
          <w:rFonts w:cs="Arial"/>
        </w:rPr>
        <w:t>Learners will be assessed on their ability to:</w:t>
      </w:r>
    </w:p>
    <w:p w:rsidR="00AE53EC" w:rsidRPr="0079224E" w:rsidRDefault="00AE53EC" w:rsidP="00AE53EC">
      <w:pPr>
        <w:numPr>
          <w:ilvl w:val="0"/>
          <w:numId w:val="439"/>
        </w:numPr>
        <w:rPr>
          <w:rFonts w:cs="Arial"/>
        </w:rPr>
      </w:pPr>
      <w:r w:rsidRPr="0079224E">
        <w:rPr>
          <w:rFonts w:cs="Arial"/>
          <w:b/>
          <w:bCs/>
        </w:rPr>
        <w:t>IAC0801</w:t>
      </w:r>
      <w:r w:rsidRPr="0079224E">
        <w:rPr>
          <w:rFonts w:cs="Arial"/>
        </w:rPr>
        <w:t>: Analyse the purpose and application of targets</w:t>
      </w:r>
    </w:p>
    <w:p w:rsidR="00AE53EC" w:rsidRPr="0079224E" w:rsidRDefault="00AE53EC" w:rsidP="00AE53EC">
      <w:pPr>
        <w:numPr>
          <w:ilvl w:val="0"/>
          <w:numId w:val="439"/>
        </w:numPr>
        <w:rPr>
          <w:rFonts w:cs="Arial"/>
        </w:rPr>
      </w:pPr>
      <w:r w:rsidRPr="0079224E">
        <w:rPr>
          <w:rFonts w:cs="Arial"/>
          <w:b/>
          <w:bCs/>
        </w:rPr>
        <w:t>IAC0802</w:t>
      </w:r>
      <w:r w:rsidRPr="0079224E">
        <w:rPr>
          <w:rFonts w:cs="Arial"/>
        </w:rPr>
        <w:t>: Analyse reasons for non-conformance to targets</w:t>
      </w:r>
    </w:p>
    <w:p w:rsidR="00AE53EC" w:rsidRPr="0079224E" w:rsidRDefault="00AE53EC" w:rsidP="00AE53EC">
      <w:pPr>
        <w:numPr>
          <w:ilvl w:val="0"/>
          <w:numId w:val="439"/>
        </w:numPr>
        <w:rPr>
          <w:rFonts w:cs="Arial"/>
        </w:rPr>
      </w:pPr>
      <w:r w:rsidRPr="0079224E">
        <w:rPr>
          <w:rFonts w:cs="Arial"/>
          <w:b/>
          <w:bCs/>
        </w:rPr>
        <w:t>IAC0803</w:t>
      </w:r>
      <w:r w:rsidRPr="0079224E">
        <w:rPr>
          <w:rFonts w:cs="Arial"/>
        </w:rPr>
        <w:t>: Describe the calculation of individual efficiencies</w:t>
      </w:r>
    </w:p>
    <w:p w:rsidR="00AE53EC" w:rsidRPr="0079224E" w:rsidRDefault="00AE53EC" w:rsidP="00AE53EC">
      <w:pPr>
        <w:numPr>
          <w:ilvl w:val="0"/>
          <w:numId w:val="439"/>
        </w:numPr>
        <w:rPr>
          <w:rFonts w:cs="Arial"/>
        </w:rPr>
      </w:pPr>
      <w:r w:rsidRPr="0079224E">
        <w:rPr>
          <w:rFonts w:cs="Arial"/>
          <w:b/>
          <w:bCs/>
        </w:rPr>
        <w:t>IAC0804</w:t>
      </w:r>
      <w:r w:rsidRPr="0079224E">
        <w:rPr>
          <w:rFonts w:cs="Arial"/>
        </w:rPr>
        <w:t>: Explain and describe the processes involved in monitoring and recording daily targets</w:t>
      </w:r>
    </w:p>
    <w:p w:rsidR="00AE53EC" w:rsidRPr="0079224E" w:rsidRDefault="00AE53EC" w:rsidP="00AE53EC">
      <w:pPr>
        <w:numPr>
          <w:ilvl w:val="0"/>
          <w:numId w:val="439"/>
        </w:numPr>
        <w:rPr>
          <w:rFonts w:cs="Arial"/>
        </w:rPr>
      </w:pPr>
      <w:r w:rsidRPr="0079224E">
        <w:rPr>
          <w:rFonts w:cs="Arial"/>
          <w:b/>
          <w:bCs/>
        </w:rPr>
        <w:t>IAC0805</w:t>
      </w:r>
      <w:r w:rsidRPr="0079224E">
        <w:rPr>
          <w:rFonts w:cs="Arial"/>
        </w:rPr>
        <w:t>: Assess techniques to reduce wastage (e.g. end losses, remnants, splicing, shading)</w:t>
      </w:r>
    </w:p>
    <w:p w:rsidR="00AE53EC" w:rsidRPr="0079224E" w:rsidRDefault="00AE53EC" w:rsidP="00AE53EC">
      <w:pPr>
        <w:rPr>
          <w:rFonts w:cs="Arial"/>
        </w:rPr>
      </w:pPr>
      <w:r w:rsidRPr="0079224E">
        <w:rPr>
          <w:rFonts w:cs="Arial"/>
          <w:b/>
          <w:bCs/>
        </w:rPr>
        <w:t>Assessment Weight</w:t>
      </w:r>
      <w:r w:rsidRPr="0079224E">
        <w:rPr>
          <w:rFonts w:cs="Arial"/>
        </w:rPr>
        <w:t>: 5%</w:t>
      </w:r>
    </w:p>
    <w:p w:rsidR="00AE53EC" w:rsidRPr="0079224E" w:rsidRDefault="00F37A27" w:rsidP="00AE53EC">
      <w:pPr>
        <w:rPr>
          <w:rFonts w:cs="Arial"/>
        </w:rPr>
      </w:pPr>
      <w:r>
        <w:rPr>
          <w:rFonts w:cs="Arial"/>
        </w:rPr>
        <w:pict>
          <v:rect id="_x0000_i1612" style="width:0;height:1.5pt" o:hralign="center" o:hrstd="t" o:hr="t" fillcolor="#a0a0a0" stroked="f"/>
        </w:pict>
      </w:r>
    </w:p>
    <w:p w:rsidR="00AE53EC" w:rsidRPr="0079224E" w:rsidRDefault="00AE53EC" w:rsidP="00AE53EC">
      <w:pPr>
        <w:rPr>
          <w:rFonts w:cs="Arial"/>
          <w:b/>
          <w:bCs/>
        </w:rPr>
      </w:pPr>
      <w:r w:rsidRPr="0079224E">
        <w:rPr>
          <w:rFonts w:cs="Arial"/>
          <w:b/>
          <w:bCs/>
        </w:rPr>
        <w:t>Application in the Upholstery Workshop</w:t>
      </w:r>
    </w:p>
    <w:p w:rsidR="00AE53EC" w:rsidRPr="0079224E" w:rsidRDefault="00AE53EC" w:rsidP="00AE53EC">
      <w:pPr>
        <w:rPr>
          <w:rFonts w:cs="Arial"/>
        </w:rPr>
      </w:pPr>
      <w:r w:rsidRPr="0079224E">
        <w:rPr>
          <w:rFonts w:cs="Arial"/>
        </w:rPr>
        <w:t xml:space="preserve">In a production environment, each upholsterer contributes to team success through </w:t>
      </w:r>
      <w:r w:rsidRPr="0079224E">
        <w:rPr>
          <w:rFonts w:cs="Arial"/>
          <w:b/>
          <w:bCs/>
        </w:rPr>
        <w:t>timely, consistent, and high-quality output</w:t>
      </w:r>
      <w:r w:rsidRPr="0079224E">
        <w:rPr>
          <w:rFonts w:cs="Arial"/>
        </w:rPr>
        <w:t xml:space="preserve">. Learning how to monitor one’s daily performance, manage time, and minimise errors or material loss is critical. By </w:t>
      </w:r>
      <w:r w:rsidRPr="0079224E">
        <w:rPr>
          <w:rFonts w:cs="Arial"/>
        </w:rPr>
        <w:lastRenderedPageBreak/>
        <w:t>mastering the principles taught in this topic, learners are better equipped to contribute to workplace efficiency, meet customer expectations, and support the sustainability of the business.</w:t>
      </w:r>
    </w:p>
    <w:p w:rsidR="00AE53EC" w:rsidRPr="0079224E" w:rsidRDefault="00F37A27" w:rsidP="00AE53EC">
      <w:pPr>
        <w:rPr>
          <w:rFonts w:cs="Arial"/>
        </w:rPr>
      </w:pPr>
      <w:r>
        <w:rPr>
          <w:rFonts w:cs="Arial"/>
        </w:rPr>
        <w:pict>
          <v:rect id="_x0000_i1613" style="width:0;height:1.5pt" o:hralign="center" o:hrstd="t" o:hr="t" fillcolor="#a0a0a0" stroked="f"/>
        </w:pict>
      </w:r>
    </w:p>
    <w:p w:rsidR="00AE53EC" w:rsidRPr="0079224E" w:rsidRDefault="00AE53EC" w:rsidP="00AE53EC">
      <w:pPr>
        <w:rPr>
          <w:rFonts w:cs="Arial"/>
        </w:rPr>
      </w:pPr>
      <w:r w:rsidRPr="0079224E">
        <w:rPr>
          <w:rFonts w:cs="Arial"/>
        </w:rPr>
        <w:t xml:space="preserve"> </w:t>
      </w:r>
    </w:p>
    <w:p w:rsidR="00AE53EC" w:rsidRPr="0079224E" w:rsidRDefault="00AE53EC">
      <w:pPr>
        <w:rPr>
          <w:rFonts w:cs="Arial"/>
        </w:rPr>
      </w:pPr>
      <w:r w:rsidRPr="0079224E">
        <w:rPr>
          <w:rFonts w:cs="Arial"/>
        </w:rPr>
        <w:br w:type="page"/>
      </w:r>
    </w:p>
    <w:p w:rsidR="00AE53EC" w:rsidRPr="0079224E" w:rsidRDefault="00AE53EC" w:rsidP="00AE53EC">
      <w:pPr>
        <w:pStyle w:val="Heading3"/>
        <w:rPr>
          <w:rFonts w:ascii="Century Gothic" w:hAnsi="Century Gothic" w:cs="Arial"/>
          <w:b/>
          <w:bCs/>
        </w:rPr>
      </w:pPr>
      <w:bookmarkStart w:id="86" w:name="_Toc195895520"/>
      <w:r w:rsidRPr="0079224E">
        <w:rPr>
          <w:rFonts w:ascii="Century Gothic" w:hAnsi="Century Gothic" w:cs="Arial"/>
          <w:b/>
          <w:bCs/>
        </w:rPr>
        <w:lastRenderedPageBreak/>
        <w:t>KT0801: Targets and Productivity</w:t>
      </w:r>
      <w:bookmarkEnd w:id="86"/>
    </w:p>
    <w:p w:rsidR="00AE53EC" w:rsidRPr="0079224E" w:rsidRDefault="00AE53EC" w:rsidP="00AE53EC">
      <w:pPr>
        <w:rPr>
          <w:rFonts w:cs="Arial"/>
          <w:b/>
          <w:bCs/>
        </w:rPr>
      </w:pPr>
    </w:p>
    <w:p w:rsidR="00AE53EC" w:rsidRPr="0079224E" w:rsidRDefault="00AE53EC" w:rsidP="00AE53EC">
      <w:pPr>
        <w:rPr>
          <w:rFonts w:cs="Arial"/>
          <w:b/>
          <w:bCs/>
        </w:rPr>
      </w:pPr>
      <w:r w:rsidRPr="0079224E">
        <w:rPr>
          <w:rFonts w:cs="Arial"/>
          <w:b/>
          <w:bCs/>
        </w:rPr>
        <w:t>Theoretical Learning Content</w:t>
      </w:r>
    </w:p>
    <w:p w:rsidR="00AE53EC" w:rsidRPr="0079224E" w:rsidRDefault="00AE53EC" w:rsidP="00AE53EC">
      <w:pPr>
        <w:rPr>
          <w:rFonts w:cs="Arial"/>
        </w:rPr>
      </w:pPr>
      <w:r w:rsidRPr="0079224E">
        <w:rPr>
          <w:rFonts w:cs="Arial"/>
        </w:rPr>
        <w:t xml:space="preserve">In an upholstery workshop, </w:t>
      </w:r>
      <w:r w:rsidRPr="0079224E">
        <w:rPr>
          <w:rFonts w:cs="Arial"/>
          <w:b/>
          <w:bCs/>
        </w:rPr>
        <w:t>targets and productivity</w:t>
      </w:r>
      <w:r w:rsidRPr="0079224E">
        <w:rPr>
          <w:rFonts w:cs="Arial"/>
        </w:rPr>
        <w:t xml:space="preserve"> are central to maintaining workflow efficiency, meeting client deadlines, and ensuring profitability. Understanding how targets are set, monitored, and achieved helps upholsterers become accountable team members and contribute meaningfully to overall production performance.</w:t>
      </w:r>
    </w:p>
    <w:p w:rsidR="00AE53EC" w:rsidRPr="0079224E" w:rsidRDefault="00AE53EC" w:rsidP="00AE53EC">
      <w:pPr>
        <w:rPr>
          <w:rFonts w:cs="Arial"/>
        </w:rPr>
      </w:pPr>
      <w:r w:rsidRPr="0079224E">
        <w:rPr>
          <w:rFonts w:cs="Arial"/>
        </w:rPr>
        <w:t>This sub-topic introduces learners to the concept of workplace targets, what they measure, how they are defined, and how they support individual and organisational productivity.</w:t>
      </w:r>
    </w:p>
    <w:p w:rsidR="00AE53EC" w:rsidRPr="0079224E" w:rsidRDefault="00F37A27" w:rsidP="00AE53EC">
      <w:pPr>
        <w:rPr>
          <w:rFonts w:cs="Arial"/>
        </w:rPr>
      </w:pPr>
      <w:r>
        <w:rPr>
          <w:rFonts w:cs="Arial"/>
        </w:rPr>
        <w:pict>
          <v:rect id="_x0000_i1614" style="width:0;height:1.5pt" o:hralign="center" o:hrstd="t" o:hr="t" fillcolor="#a0a0a0" stroked="f"/>
        </w:pict>
      </w:r>
    </w:p>
    <w:p w:rsidR="00AE53EC" w:rsidRPr="0079224E" w:rsidRDefault="00AE53EC" w:rsidP="00AE53EC">
      <w:pPr>
        <w:rPr>
          <w:rFonts w:cs="Arial"/>
          <w:b/>
          <w:bCs/>
        </w:rPr>
      </w:pPr>
      <w:r w:rsidRPr="0079224E">
        <w:rPr>
          <w:rFonts w:cs="Arial"/>
          <w:b/>
          <w:bCs/>
        </w:rPr>
        <w:t>1. What Are Production Targets?</w:t>
      </w:r>
    </w:p>
    <w:p w:rsidR="00AE53EC" w:rsidRPr="0079224E" w:rsidRDefault="00AE53EC" w:rsidP="00AE53EC">
      <w:pPr>
        <w:rPr>
          <w:rFonts w:cs="Arial"/>
        </w:rPr>
      </w:pPr>
      <w:r w:rsidRPr="0079224E">
        <w:rPr>
          <w:rFonts w:cs="Arial"/>
          <w:b/>
          <w:bCs/>
        </w:rPr>
        <w:t>Targets</w:t>
      </w:r>
      <w:r w:rsidRPr="0079224E">
        <w:rPr>
          <w:rFonts w:cs="Arial"/>
        </w:rPr>
        <w:t xml:space="preserve"> are measurable goals related to the amount of work or output expected within a given time frame. In upholstery, targets are usually based on:</w:t>
      </w:r>
    </w:p>
    <w:p w:rsidR="00AE53EC" w:rsidRPr="0079224E" w:rsidRDefault="00AE53EC" w:rsidP="00AE53EC">
      <w:pPr>
        <w:numPr>
          <w:ilvl w:val="0"/>
          <w:numId w:val="440"/>
        </w:numPr>
        <w:rPr>
          <w:rFonts w:cs="Arial"/>
        </w:rPr>
      </w:pPr>
      <w:r w:rsidRPr="0079224E">
        <w:rPr>
          <w:rFonts w:cs="Arial"/>
          <w:b/>
          <w:bCs/>
        </w:rPr>
        <w:t>Number of units completed per shift or day</w:t>
      </w:r>
    </w:p>
    <w:p w:rsidR="00AE53EC" w:rsidRPr="0079224E" w:rsidRDefault="00AE53EC" w:rsidP="00AE53EC">
      <w:pPr>
        <w:numPr>
          <w:ilvl w:val="0"/>
          <w:numId w:val="440"/>
        </w:numPr>
        <w:rPr>
          <w:rFonts w:cs="Arial"/>
        </w:rPr>
      </w:pPr>
      <w:r w:rsidRPr="0079224E">
        <w:rPr>
          <w:rFonts w:cs="Arial"/>
          <w:b/>
          <w:bCs/>
        </w:rPr>
        <w:t>Number of metres of fabric cut or applied</w:t>
      </w:r>
    </w:p>
    <w:p w:rsidR="00AE53EC" w:rsidRPr="0079224E" w:rsidRDefault="00AE53EC" w:rsidP="00AE53EC">
      <w:pPr>
        <w:numPr>
          <w:ilvl w:val="0"/>
          <w:numId w:val="440"/>
        </w:numPr>
        <w:rPr>
          <w:rFonts w:cs="Arial"/>
        </w:rPr>
      </w:pPr>
      <w:r w:rsidRPr="0079224E">
        <w:rPr>
          <w:rFonts w:cs="Arial"/>
          <w:b/>
          <w:bCs/>
        </w:rPr>
        <w:t>Components assembled</w:t>
      </w:r>
      <w:r w:rsidRPr="0079224E">
        <w:rPr>
          <w:rFonts w:cs="Arial"/>
        </w:rPr>
        <w:t xml:space="preserve"> (e.g. number of chair backs upholstered)</w:t>
      </w:r>
    </w:p>
    <w:p w:rsidR="00AE53EC" w:rsidRPr="0079224E" w:rsidRDefault="00AE53EC" w:rsidP="00AE53EC">
      <w:pPr>
        <w:numPr>
          <w:ilvl w:val="0"/>
          <w:numId w:val="440"/>
        </w:numPr>
        <w:rPr>
          <w:rFonts w:cs="Arial"/>
        </w:rPr>
      </w:pPr>
      <w:r w:rsidRPr="0079224E">
        <w:rPr>
          <w:rFonts w:cs="Arial"/>
          <w:b/>
          <w:bCs/>
        </w:rPr>
        <w:t>Time taken to complete specific processes</w:t>
      </w:r>
      <w:r w:rsidRPr="0079224E">
        <w:rPr>
          <w:rFonts w:cs="Arial"/>
        </w:rPr>
        <w:t xml:space="preserve"> (e.g. stitching or tacking)</w:t>
      </w:r>
    </w:p>
    <w:p w:rsidR="00AE53EC" w:rsidRPr="0079224E" w:rsidRDefault="00AE53EC" w:rsidP="00AE53EC">
      <w:pPr>
        <w:rPr>
          <w:rFonts w:cs="Arial"/>
        </w:rPr>
      </w:pPr>
      <w:r w:rsidRPr="0079224E">
        <w:rPr>
          <w:rFonts w:cs="Arial"/>
        </w:rPr>
        <w:t>Targets are set by supervisors based on production planning, material availability, and client order timelines.</w:t>
      </w:r>
    </w:p>
    <w:p w:rsidR="00AE53EC" w:rsidRPr="0079224E" w:rsidRDefault="00F37A27" w:rsidP="00AE53EC">
      <w:pPr>
        <w:rPr>
          <w:rFonts w:cs="Arial"/>
        </w:rPr>
      </w:pPr>
      <w:r>
        <w:rPr>
          <w:rFonts w:cs="Arial"/>
        </w:rPr>
        <w:pict>
          <v:rect id="_x0000_i1615" style="width:0;height:1.5pt" o:hralign="center" o:hrstd="t" o:hr="t" fillcolor="#a0a0a0" stroked="f"/>
        </w:pict>
      </w:r>
    </w:p>
    <w:p w:rsidR="00AE53EC" w:rsidRPr="0079224E" w:rsidRDefault="00AE53EC" w:rsidP="00AE53EC">
      <w:pPr>
        <w:rPr>
          <w:rFonts w:cs="Arial"/>
          <w:b/>
          <w:bCs/>
        </w:rPr>
      </w:pPr>
      <w:r w:rsidRPr="0079224E">
        <w:rPr>
          <w:rFonts w:cs="Arial"/>
          <w:b/>
          <w:bCs/>
        </w:rPr>
        <w:t>2. What Is Productivity?</w:t>
      </w:r>
    </w:p>
    <w:p w:rsidR="00AE53EC" w:rsidRPr="0079224E" w:rsidRDefault="00AE53EC" w:rsidP="00AE53EC">
      <w:pPr>
        <w:rPr>
          <w:rFonts w:cs="Arial"/>
        </w:rPr>
      </w:pPr>
      <w:r w:rsidRPr="0079224E">
        <w:rPr>
          <w:rFonts w:cs="Arial"/>
          <w:b/>
          <w:bCs/>
        </w:rPr>
        <w:t>Productivity</w:t>
      </w:r>
      <w:r w:rsidRPr="0079224E">
        <w:rPr>
          <w:rFonts w:cs="Arial"/>
        </w:rPr>
        <w:t xml:space="preserve"> refers to the amount of output produced relative to the resources used (time, labour, and materials). High productivity means </w:t>
      </w:r>
      <w:r w:rsidRPr="0079224E">
        <w:rPr>
          <w:rFonts w:cs="Arial"/>
          <w:b/>
          <w:bCs/>
        </w:rPr>
        <w:t>more quality work is completed in less time with minimal waste</w:t>
      </w:r>
      <w:r w:rsidRPr="0079224E">
        <w:rPr>
          <w:rFonts w:cs="Arial"/>
        </w:rPr>
        <w:t>.</w:t>
      </w:r>
    </w:p>
    <w:p w:rsidR="00AE53EC" w:rsidRPr="0079224E" w:rsidRDefault="00AE53EC" w:rsidP="00AE53EC">
      <w:pPr>
        <w:rPr>
          <w:rFonts w:cs="Arial"/>
        </w:rPr>
      </w:pPr>
      <w:r w:rsidRPr="0079224E">
        <w:rPr>
          <w:rFonts w:cs="Arial"/>
        </w:rPr>
        <w:t xml:space="preserve">| </w:t>
      </w:r>
      <w:r w:rsidRPr="0079224E">
        <w:rPr>
          <w:rFonts w:cs="Arial"/>
          <w:b/>
          <w:bCs/>
        </w:rPr>
        <w:t>Formula</w:t>
      </w:r>
      <w:r w:rsidRPr="0079224E">
        <w:rPr>
          <w:rFonts w:cs="Arial"/>
        </w:rPr>
        <w:t xml:space="preserve"> | </w:t>
      </w:r>
      <w:r w:rsidRPr="0079224E">
        <w:rPr>
          <w:rFonts w:cs="Arial"/>
          <w:b/>
          <w:bCs/>
        </w:rPr>
        <w:t>Productivity = Output ÷ Time</w:t>
      </w:r>
      <w:r w:rsidRPr="0079224E">
        <w:rPr>
          <w:rFonts w:cs="Arial"/>
        </w:rPr>
        <w:t xml:space="preserve"> |</w:t>
      </w:r>
    </w:p>
    <w:p w:rsidR="00AE53EC" w:rsidRPr="0079224E" w:rsidRDefault="00F37A27" w:rsidP="00AE53EC">
      <w:pPr>
        <w:rPr>
          <w:rFonts w:cs="Arial"/>
        </w:rPr>
      </w:pPr>
      <w:r>
        <w:rPr>
          <w:rFonts w:cs="Arial"/>
        </w:rPr>
        <w:pict>
          <v:rect id="_x0000_i1616" style="width:0;height:1.5pt" o:hralign="center" o:hrstd="t" o:hr="t" fillcolor="#a0a0a0" stroked="f"/>
        </w:pict>
      </w:r>
    </w:p>
    <w:p w:rsidR="00AE53EC" w:rsidRPr="0079224E" w:rsidRDefault="00AE53EC" w:rsidP="00AE53EC">
      <w:pPr>
        <w:rPr>
          <w:rFonts w:cs="Arial"/>
          <w:b/>
          <w:bCs/>
        </w:rPr>
      </w:pPr>
      <w:r w:rsidRPr="0079224E">
        <w:rPr>
          <w:rFonts w:cs="Arial"/>
          <w:b/>
          <w:bCs/>
        </w:rPr>
        <w:t>3. Types of Targets in Upholstery Production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1"/>
        <w:gridCol w:w="6515"/>
      </w:tblGrid>
      <w:tr w:rsidR="00AE53EC" w:rsidRPr="0079224E" w:rsidTr="00AE53EC">
        <w:trPr>
          <w:tblHeader/>
          <w:tblCellSpacing w:w="15" w:type="dxa"/>
        </w:trPr>
        <w:tc>
          <w:tcPr>
            <w:tcW w:w="0" w:type="auto"/>
            <w:vAlign w:val="center"/>
            <w:hideMark/>
          </w:tcPr>
          <w:p w:rsidR="00AE53EC" w:rsidRPr="0079224E" w:rsidRDefault="00AE53EC" w:rsidP="00AE53EC">
            <w:pPr>
              <w:rPr>
                <w:rFonts w:cs="Arial"/>
                <w:b/>
                <w:bCs/>
              </w:rPr>
            </w:pPr>
            <w:r w:rsidRPr="0079224E">
              <w:rPr>
                <w:rFonts w:cs="Arial"/>
                <w:b/>
                <w:bCs/>
              </w:rPr>
              <w:t>Type of Target</w:t>
            </w:r>
          </w:p>
        </w:tc>
        <w:tc>
          <w:tcPr>
            <w:tcW w:w="0" w:type="auto"/>
            <w:vAlign w:val="center"/>
            <w:hideMark/>
          </w:tcPr>
          <w:p w:rsidR="00AE53EC" w:rsidRPr="0079224E" w:rsidRDefault="00AE53EC" w:rsidP="00AE53EC">
            <w:pPr>
              <w:rPr>
                <w:rFonts w:cs="Arial"/>
                <w:b/>
                <w:bCs/>
              </w:rPr>
            </w:pPr>
            <w:r w:rsidRPr="0079224E">
              <w:rPr>
                <w:rFonts w:cs="Arial"/>
                <w:b/>
                <w:bCs/>
              </w:rPr>
              <w:t>Example</w:t>
            </w:r>
          </w:p>
        </w:tc>
      </w:tr>
      <w:tr w:rsidR="00AE53EC" w:rsidRPr="0079224E" w:rsidTr="00AE53EC">
        <w:trPr>
          <w:tblCellSpacing w:w="15" w:type="dxa"/>
        </w:trPr>
        <w:tc>
          <w:tcPr>
            <w:tcW w:w="0" w:type="auto"/>
            <w:vAlign w:val="center"/>
            <w:hideMark/>
          </w:tcPr>
          <w:p w:rsidR="00AE53EC" w:rsidRPr="0079224E" w:rsidRDefault="00AE53EC" w:rsidP="00AE53EC">
            <w:pPr>
              <w:rPr>
                <w:rFonts w:cs="Arial"/>
              </w:rPr>
            </w:pPr>
            <w:r w:rsidRPr="0079224E">
              <w:rPr>
                <w:rFonts w:cs="Arial"/>
                <w:b/>
                <w:bCs/>
              </w:rPr>
              <w:t>Daily output target</w:t>
            </w:r>
          </w:p>
        </w:tc>
        <w:tc>
          <w:tcPr>
            <w:tcW w:w="0" w:type="auto"/>
            <w:vAlign w:val="center"/>
            <w:hideMark/>
          </w:tcPr>
          <w:p w:rsidR="00AE53EC" w:rsidRPr="0079224E" w:rsidRDefault="00AE53EC" w:rsidP="00AE53EC">
            <w:pPr>
              <w:rPr>
                <w:rFonts w:cs="Arial"/>
              </w:rPr>
            </w:pPr>
            <w:r w:rsidRPr="0079224E">
              <w:rPr>
                <w:rFonts w:cs="Arial"/>
              </w:rPr>
              <w:t>Complete 6 ottoman covers per day</w:t>
            </w:r>
          </w:p>
        </w:tc>
      </w:tr>
      <w:tr w:rsidR="00AE53EC" w:rsidRPr="0079224E" w:rsidTr="00AE53EC">
        <w:trPr>
          <w:tblCellSpacing w:w="15" w:type="dxa"/>
        </w:trPr>
        <w:tc>
          <w:tcPr>
            <w:tcW w:w="0" w:type="auto"/>
            <w:vAlign w:val="center"/>
            <w:hideMark/>
          </w:tcPr>
          <w:p w:rsidR="00AE53EC" w:rsidRPr="0079224E" w:rsidRDefault="00AE53EC" w:rsidP="00AE53EC">
            <w:pPr>
              <w:rPr>
                <w:rFonts w:cs="Arial"/>
              </w:rPr>
            </w:pPr>
            <w:r w:rsidRPr="0079224E">
              <w:rPr>
                <w:rFonts w:cs="Arial"/>
                <w:b/>
                <w:bCs/>
              </w:rPr>
              <w:t>Quality target</w:t>
            </w:r>
          </w:p>
        </w:tc>
        <w:tc>
          <w:tcPr>
            <w:tcW w:w="0" w:type="auto"/>
            <w:vAlign w:val="center"/>
            <w:hideMark/>
          </w:tcPr>
          <w:p w:rsidR="00AE53EC" w:rsidRPr="0079224E" w:rsidRDefault="00AE53EC" w:rsidP="00AE53EC">
            <w:pPr>
              <w:rPr>
                <w:rFonts w:cs="Arial"/>
              </w:rPr>
            </w:pPr>
            <w:r w:rsidRPr="0079224E">
              <w:rPr>
                <w:rFonts w:cs="Arial"/>
              </w:rPr>
              <w:t>0% stitching defects; all piping aligned</w:t>
            </w:r>
          </w:p>
        </w:tc>
      </w:tr>
      <w:tr w:rsidR="00AE53EC" w:rsidRPr="0079224E" w:rsidTr="00AE53EC">
        <w:trPr>
          <w:tblCellSpacing w:w="15" w:type="dxa"/>
        </w:trPr>
        <w:tc>
          <w:tcPr>
            <w:tcW w:w="0" w:type="auto"/>
            <w:vAlign w:val="center"/>
            <w:hideMark/>
          </w:tcPr>
          <w:p w:rsidR="00AE53EC" w:rsidRPr="0079224E" w:rsidRDefault="00AE53EC" w:rsidP="00AE53EC">
            <w:pPr>
              <w:rPr>
                <w:rFonts w:cs="Arial"/>
              </w:rPr>
            </w:pPr>
            <w:r w:rsidRPr="0079224E">
              <w:rPr>
                <w:rFonts w:cs="Arial"/>
                <w:b/>
                <w:bCs/>
              </w:rPr>
              <w:t>Efficiency target</w:t>
            </w:r>
          </w:p>
        </w:tc>
        <w:tc>
          <w:tcPr>
            <w:tcW w:w="0" w:type="auto"/>
            <w:vAlign w:val="center"/>
            <w:hideMark/>
          </w:tcPr>
          <w:p w:rsidR="00AE53EC" w:rsidRPr="0079224E" w:rsidRDefault="00AE53EC" w:rsidP="00AE53EC">
            <w:pPr>
              <w:rPr>
                <w:rFonts w:cs="Arial"/>
              </w:rPr>
            </w:pPr>
            <w:r w:rsidRPr="0079224E">
              <w:rPr>
                <w:rFonts w:cs="Arial"/>
              </w:rPr>
              <w:t>Complete 10 seat cushions in 6 hours</w:t>
            </w:r>
          </w:p>
        </w:tc>
      </w:tr>
      <w:tr w:rsidR="00AE53EC" w:rsidRPr="0079224E" w:rsidTr="00AE53EC">
        <w:trPr>
          <w:tblCellSpacing w:w="15" w:type="dxa"/>
        </w:trPr>
        <w:tc>
          <w:tcPr>
            <w:tcW w:w="0" w:type="auto"/>
            <w:vAlign w:val="center"/>
            <w:hideMark/>
          </w:tcPr>
          <w:p w:rsidR="00AE53EC" w:rsidRPr="0079224E" w:rsidRDefault="00AE53EC" w:rsidP="00AE53EC">
            <w:pPr>
              <w:rPr>
                <w:rFonts w:cs="Arial"/>
              </w:rPr>
            </w:pPr>
            <w:r w:rsidRPr="0079224E">
              <w:rPr>
                <w:rFonts w:cs="Arial"/>
                <w:b/>
                <w:bCs/>
              </w:rPr>
              <w:lastRenderedPageBreak/>
              <w:t>Waste reduction target</w:t>
            </w:r>
          </w:p>
        </w:tc>
        <w:tc>
          <w:tcPr>
            <w:tcW w:w="0" w:type="auto"/>
            <w:vAlign w:val="center"/>
            <w:hideMark/>
          </w:tcPr>
          <w:p w:rsidR="00AE53EC" w:rsidRPr="0079224E" w:rsidRDefault="00AE53EC" w:rsidP="00AE53EC">
            <w:pPr>
              <w:rPr>
                <w:rFonts w:cs="Arial"/>
              </w:rPr>
            </w:pPr>
            <w:r w:rsidRPr="0079224E">
              <w:rPr>
                <w:rFonts w:cs="Arial"/>
              </w:rPr>
              <w:t>Less than 5% fabric remnant waste on large batch upholstery</w:t>
            </w:r>
          </w:p>
        </w:tc>
      </w:tr>
    </w:tbl>
    <w:p w:rsidR="00AE53EC" w:rsidRPr="0079224E" w:rsidRDefault="00F37A27" w:rsidP="00AE53EC">
      <w:pPr>
        <w:rPr>
          <w:rFonts w:cs="Arial"/>
        </w:rPr>
      </w:pPr>
      <w:r>
        <w:rPr>
          <w:rFonts w:cs="Arial"/>
        </w:rPr>
        <w:pict>
          <v:rect id="_x0000_i1617" style="width:0;height:1.5pt" o:hralign="center" o:hrstd="t" o:hr="t" fillcolor="#a0a0a0" stroked="f"/>
        </w:pict>
      </w:r>
    </w:p>
    <w:p w:rsidR="00AE53EC" w:rsidRPr="0079224E" w:rsidRDefault="00AE53EC" w:rsidP="00AE53EC">
      <w:pPr>
        <w:rPr>
          <w:rFonts w:cs="Arial"/>
          <w:b/>
          <w:bCs/>
        </w:rPr>
      </w:pPr>
      <w:r w:rsidRPr="0079224E">
        <w:rPr>
          <w:rFonts w:cs="Arial"/>
          <w:b/>
          <w:bCs/>
        </w:rPr>
        <w:t>4. Benefits of Working with Targets</w:t>
      </w:r>
    </w:p>
    <w:p w:rsidR="00AE53EC" w:rsidRPr="0079224E" w:rsidRDefault="00AE53EC" w:rsidP="00AE53EC">
      <w:pPr>
        <w:numPr>
          <w:ilvl w:val="0"/>
          <w:numId w:val="441"/>
        </w:numPr>
        <w:rPr>
          <w:rFonts w:cs="Arial"/>
        </w:rPr>
      </w:pPr>
      <w:r w:rsidRPr="0079224E">
        <w:rPr>
          <w:rFonts w:cs="Arial"/>
        </w:rPr>
        <w:t>Ensures consistent workflow and production rates</w:t>
      </w:r>
    </w:p>
    <w:p w:rsidR="00AE53EC" w:rsidRPr="0079224E" w:rsidRDefault="00AE53EC" w:rsidP="00AE53EC">
      <w:pPr>
        <w:numPr>
          <w:ilvl w:val="0"/>
          <w:numId w:val="441"/>
        </w:numPr>
        <w:rPr>
          <w:rFonts w:cs="Arial"/>
        </w:rPr>
      </w:pPr>
      <w:r w:rsidRPr="0079224E">
        <w:rPr>
          <w:rFonts w:cs="Arial"/>
        </w:rPr>
        <w:t>Helps identify and correct performance issues</w:t>
      </w:r>
    </w:p>
    <w:p w:rsidR="00AE53EC" w:rsidRPr="0079224E" w:rsidRDefault="00AE53EC" w:rsidP="00AE53EC">
      <w:pPr>
        <w:numPr>
          <w:ilvl w:val="0"/>
          <w:numId w:val="441"/>
        </w:numPr>
        <w:rPr>
          <w:rFonts w:cs="Arial"/>
        </w:rPr>
      </w:pPr>
      <w:r w:rsidRPr="0079224E">
        <w:rPr>
          <w:rFonts w:cs="Arial"/>
        </w:rPr>
        <w:t>Encourages time management and personal responsibility</w:t>
      </w:r>
    </w:p>
    <w:p w:rsidR="00AE53EC" w:rsidRPr="0079224E" w:rsidRDefault="00AE53EC" w:rsidP="00AE53EC">
      <w:pPr>
        <w:numPr>
          <w:ilvl w:val="0"/>
          <w:numId w:val="441"/>
        </w:numPr>
        <w:rPr>
          <w:rFonts w:cs="Arial"/>
        </w:rPr>
      </w:pPr>
      <w:r w:rsidRPr="0079224E">
        <w:rPr>
          <w:rFonts w:cs="Arial"/>
        </w:rPr>
        <w:t>Allows production teams to plan deliveries and stock effectively</w:t>
      </w:r>
    </w:p>
    <w:p w:rsidR="00AE53EC" w:rsidRPr="0079224E" w:rsidRDefault="00AE53EC" w:rsidP="00AE53EC">
      <w:pPr>
        <w:numPr>
          <w:ilvl w:val="0"/>
          <w:numId w:val="441"/>
        </w:numPr>
        <w:rPr>
          <w:rFonts w:cs="Arial"/>
        </w:rPr>
      </w:pPr>
      <w:r w:rsidRPr="0079224E">
        <w:rPr>
          <w:rFonts w:cs="Arial"/>
        </w:rPr>
        <w:t>Motivates staff and supports recognition for good performance</w:t>
      </w:r>
    </w:p>
    <w:p w:rsidR="00AE53EC" w:rsidRPr="0079224E" w:rsidRDefault="00F37A27" w:rsidP="00AE53EC">
      <w:pPr>
        <w:rPr>
          <w:rFonts w:cs="Arial"/>
        </w:rPr>
      </w:pPr>
      <w:r>
        <w:rPr>
          <w:rFonts w:cs="Arial"/>
        </w:rPr>
        <w:pict>
          <v:rect id="_x0000_i1618" style="width:0;height:1.5pt" o:hralign="center" o:hrstd="t" o:hr="t" fillcolor="#a0a0a0" stroked="f"/>
        </w:pict>
      </w:r>
    </w:p>
    <w:p w:rsidR="00AE53EC" w:rsidRPr="0079224E" w:rsidRDefault="00AE53EC" w:rsidP="00AE53EC">
      <w:pPr>
        <w:rPr>
          <w:rFonts w:cs="Arial"/>
          <w:b/>
          <w:bCs/>
        </w:rPr>
      </w:pPr>
      <w:r w:rsidRPr="0079224E">
        <w:rPr>
          <w:rFonts w:cs="Arial"/>
          <w:b/>
          <w:bCs/>
        </w:rPr>
        <w:t>Examples</w:t>
      </w:r>
    </w:p>
    <w:p w:rsidR="00AE53EC" w:rsidRPr="0079224E" w:rsidRDefault="00AE53EC" w:rsidP="00AE53EC">
      <w:pPr>
        <w:numPr>
          <w:ilvl w:val="0"/>
          <w:numId w:val="442"/>
        </w:numPr>
        <w:rPr>
          <w:rFonts w:cs="Arial"/>
        </w:rPr>
      </w:pPr>
      <w:r w:rsidRPr="0079224E">
        <w:rPr>
          <w:rFonts w:cs="Arial"/>
        </w:rPr>
        <w:t xml:space="preserve">A learner is expected to upholster </w:t>
      </w:r>
      <w:r w:rsidRPr="0079224E">
        <w:rPr>
          <w:rFonts w:cs="Arial"/>
          <w:b/>
          <w:bCs/>
        </w:rPr>
        <w:t>five dining chair seats</w:t>
      </w:r>
      <w:r w:rsidRPr="0079224E">
        <w:rPr>
          <w:rFonts w:cs="Arial"/>
        </w:rPr>
        <w:t xml:space="preserve"> per day. If they complete four consistently, this may highlight a training need or an issue with time planning.</w:t>
      </w:r>
    </w:p>
    <w:p w:rsidR="00AE53EC" w:rsidRPr="0079224E" w:rsidRDefault="00AE53EC" w:rsidP="00AE53EC">
      <w:pPr>
        <w:numPr>
          <w:ilvl w:val="0"/>
          <w:numId w:val="442"/>
        </w:numPr>
        <w:rPr>
          <w:rFonts w:cs="Arial"/>
        </w:rPr>
      </w:pPr>
      <w:r w:rsidRPr="0079224E">
        <w:rPr>
          <w:rFonts w:cs="Arial"/>
        </w:rPr>
        <w:t xml:space="preserve">A production team sets a target to reduce </w:t>
      </w:r>
      <w:r w:rsidRPr="0079224E">
        <w:rPr>
          <w:rFonts w:cs="Arial"/>
          <w:b/>
          <w:bCs/>
        </w:rPr>
        <w:t>fabric waste by 10%</w:t>
      </w:r>
      <w:r w:rsidRPr="0079224E">
        <w:rPr>
          <w:rFonts w:cs="Arial"/>
        </w:rPr>
        <w:t xml:space="preserve"> by improving layout planning and sharing remnants.</w:t>
      </w:r>
    </w:p>
    <w:p w:rsidR="00AE53EC" w:rsidRPr="0079224E" w:rsidRDefault="00F37A27" w:rsidP="00AE53EC">
      <w:pPr>
        <w:rPr>
          <w:rFonts w:cs="Arial"/>
        </w:rPr>
      </w:pPr>
      <w:r>
        <w:rPr>
          <w:rFonts w:cs="Arial"/>
        </w:rPr>
        <w:pict>
          <v:rect id="_x0000_i1619" style="width:0;height:1.5pt" o:hralign="center" o:hrstd="t" o:hr="t" fillcolor="#a0a0a0" stroked="f"/>
        </w:pict>
      </w:r>
    </w:p>
    <w:p w:rsidR="00AE53EC" w:rsidRPr="0079224E" w:rsidRDefault="00AE53EC" w:rsidP="00AE53EC">
      <w:pPr>
        <w:rPr>
          <w:rFonts w:cs="Arial"/>
          <w:b/>
          <w:bCs/>
        </w:rPr>
      </w:pPr>
      <w:r w:rsidRPr="0079224E">
        <w:rPr>
          <w:rFonts w:cs="Arial"/>
          <w:b/>
          <w:bCs/>
        </w:rPr>
        <w:t>Case Study</w:t>
      </w:r>
    </w:p>
    <w:p w:rsidR="00AE53EC" w:rsidRPr="0079224E" w:rsidRDefault="00AE53EC" w:rsidP="00AE53EC">
      <w:pPr>
        <w:rPr>
          <w:rFonts w:cs="Arial"/>
        </w:rPr>
      </w:pPr>
      <w:r w:rsidRPr="0079224E">
        <w:rPr>
          <w:rFonts w:cs="Arial"/>
          <w:b/>
          <w:bCs/>
        </w:rPr>
        <w:t>Case Study: Lwazi’s Performance Tracker</w:t>
      </w:r>
    </w:p>
    <w:p w:rsidR="00AE53EC" w:rsidRPr="0079224E" w:rsidRDefault="00AE53EC" w:rsidP="00AE53EC">
      <w:pPr>
        <w:rPr>
          <w:rFonts w:cs="Arial"/>
        </w:rPr>
      </w:pPr>
      <w:r w:rsidRPr="0079224E">
        <w:rPr>
          <w:rFonts w:cs="Arial"/>
        </w:rPr>
        <w:t>Lwazi, a junior upholsterer in a Gauteng-based workshop, was given a weekly target to complete 30 ottoman lids. On Monday and Tuesday, he fell behind. After reviewing his workstation and timing with his supervisor, he restructured his task flow and reached his target by Friday. His adjustment helped the team complete the full batch by the client’s deadline.</w:t>
      </w:r>
    </w:p>
    <w:p w:rsidR="00AE53EC" w:rsidRPr="0079224E" w:rsidRDefault="00AE53EC" w:rsidP="00AE53EC">
      <w:pPr>
        <w:rPr>
          <w:rFonts w:cs="Arial"/>
        </w:rPr>
      </w:pPr>
      <w:r w:rsidRPr="0079224E">
        <w:rPr>
          <w:rFonts w:cs="Arial"/>
          <w:b/>
          <w:bCs/>
        </w:rPr>
        <w:t>Discussion Points:</w:t>
      </w:r>
    </w:p>
    <w:p w:rsidR="00AE53EC" w:rsidRPr="0079224E" w:rsidRDefault="00AE53EC" w:rsidP="00AE53EC">
      <w:pPr>
        <w:numPr>
          <w:ilvl w:val="0"/>
          <w:numId w:val="443"/>
        </w:numPr>
        <w:rPr>
          <w:rFonts w:cs="Arial"/>
        </w:rPr>
      </w:pPr>
      <w:r w:rsidRPr="0079224E">
        <w:rPr>
          <w:rFonts w:cs="Arial"/>
        </w:rPr>
        <w:t>How did targets help Lwazi identify and improve his performance?</w:t>
      </w:r>
    </w:p>
    <w:p w:rsidR="00AE53EC" w:rsidRPr="0079224E" w:rsidRDefault="00AE53EC" w:rsidP="00AE53EC">
      <w:pPr>
        <w:numPr>
          <w:ilvl w:val="0"/>
          <w:numId w:val="443"/>
        </w:numPr>
        <w:rPr>
          <w:rFonts w:cs="Arial"/>
        </w:rPr>
      </w:pPr>
      <w:r w:rsidRPr="0079224E">
        <w:rPr>
          <w:rFonts w:cs="Arial"/>
        </w:rPr>
        <w:t>Why was communication with his supervisor key to meeting the target?</w:t>
      </w:r>
    </w:p>
    <w:p w:rsidR="00AE53EC" w:rsidRPr="0079224E" w:rsidRDefault="00F37A27" w:rsidP="00AE53EC">
      <w:pPr>
        <w:rPr>
          <w:rFonts w:cs="Arial"/>
        </w:rPr>
      </w:pPr>
      <w:r>
        <w:rPr>
          <w:rFonts w:cs="Arial"/>
        </w:rPr>
        <w:pict>
          <v:rect id="_x0000_i1620" style="width:0;height:1.5pt" o:hralign="center" o:hrstd="t" o:hr="t" fillcolor="#a0a0a0" stroked="f"/>
        </w:pict>
      </w:r>
    </w:p>
    <w:p w:rsidR="00AE53EC" w:rsidRPr="0079224E" w:rsidRDefault="00AE53EC" w:rsidP="00AE53EC">
      <w:pPr>
        <w:rPr>
          <w:rFonts w:cs="Arial"/>
          <w:b/>
          <w:bCs/>
        </w:rPr>
      </w:pPr>
      <w:r w:rsidRPr="0079224E">
        <w:rPr>
          <w:rFonts w:cs="Arial"/>
          <w:b/>
          <w:bCs/>
        </w:rPr>
        <w:t>Critical Thinking Questions</w:t>
      </w:r>
    </w:p>
    <w:p w:rsidR="00AE53EC" w:rsidRPr="0079224E" w:rsidRDefault="00AE53EC" w:rsidP="00AE53EC">
      <w:pPr>
        <w:numPr>
          <w:ilvl w:val="0"/>
          <w:numId w:val="444"/>
        </w:numPr>
        <w:rPr>
          <w:rFonts w:cs="Arial"/>
        </w:rPr>
      </w:pPr>
      <w:r w:rsidRPr="0079224E">
        <w:rPr>
          <w:rFonts w:cs="Arial"/>
        </w:rPr>
        <w:t>Why is it important for each team member to understand their individual production targets?</w:t>
      </w:r>
    </w:p>
    <w:p w:rsidR="00AE53EC" w:rsidRPr="0079224E" w:rsidRDefault="00AE53EC" w:rsidP="00AE53EC">
      <w:pPr>
        <w:numPr>
          <w:ilvl w:val="0"/>
          <w:numId w:val="444"/>
        </w:numPr>
        <w:rPr>
          <w:rFonts w:cs="Arial"/>
        </w:rPr>
      </w:pPr>
      <w:r w:rsidRPr="0079224E">
        <w:rPr>
          <w:rFonts w:cs="Arial"/>
        </w:rPr>
        <w:t>What could happen if productivity is not measured or recorded in an upholstery workshop?</w:t>
      </w:r>
    </w:p>
    <w:p w:rsidR="00AE53EC" w:rsidRPr="0079224E" w:rsidRDefault="00AE53EC" w:rsidP="00AE53EC">
      <w:pPr>
        <w:numPr>
          <w:ilvl w:val="0"/>
          <w:numId w:val="444"/>
        </w:numPr>
        <w:rPr>
          <w:rFonts w:cs="Arial"/>
        </w:rPr>
      </w:pPr>
      <w:r w:rsidRPr="0079224E">
        <w:rPr>
          <w:rFonts w:cs="Arial"/>
        </w:rPr>
        <w:lastRenderedPageBreak/>
        <w:t>How do productivity targets help supervisors make decisions about staffing and deadlines?</w:t>
      </w:r>
    </w:p>
    <w:p w:rsidR="00AE53EC" w:rsidRPr="0079224E" w:rsidRDefault="00AE53EC" w:rsidP="00AE53EC">
      <w:pPr>
        <w:numPr>
          <w:ilvl w:val="0"/>
          <w:numId w:val="444"/>
        </w:numPr>
        <w:rPr>
          <w:rFonts w:cs="Arial"/>
        </w:rPr>
      </w:pPr>
      <w:r w:rsidRPr="0079224E">
        <w:rPr>
          <w:rFonts w:cs="Arial"/>
        </w:rPr>
        <w:t>What factors might prevent a team from reaching its output target, even with proper planning?</w:t>
      </w:r>
    </w:p>
    <w:p w:rsidR="00AE53EC" w:rsidRPr="0079224E" w:rsidRDefault="00AE53EC" w:rsidP="00AE53EC">
      <w:pPr>
        <w:numPr>
          <w:ilvl w:val="0"/>
          <w:numId w:val="444"/>
        </w:numPr>
        <w:rPr>
          <w:rFonts w:cs="Arial"/>
        </w:rPr>
      </w:pPr>
      <w:r w:rsidRPr="0079224E">
        <w:rPr>
          <w:rFonts w:cs="Arial"/>
        </w:rPr>
        <w:t>How can personal time management influence the ability to meet daily production targets?</w:t>
      </w:r>
    </w:p>
    <w:p w:rsidR="00AE53EC" w:rsidRPr="0079224E" w:rsidRDefault="00F37A27" w:rsidP="00AE53EC">
      <w:pPr>
        <w:rPr>
          <w:rFonts w:cs="Arial"/>
        </w:rPr>
      </w:pPr>
      <w:r>
        <w:rPr>
          <w:rFonts w:cs="Arial"/>
        </w:rPr>
        <w:pict>
          <v:rect id="_x0000_i1621" style="width:0;height:1.5pt" o:hralign="center" o:hrstd="t" o:hr="t" fillcolor="#a0a0a0" stroked="f"/>
        </w:pict>
      </w:r>
    </w:p>
    <w:p w:rsidR="00AE53EC" w:rsidRPr="0079224E" w:rsidRDefault="00AE53EC" w:rsidP="00AE53EC">
      <w:pPr>
        <w:rPr>
          <w:rFonts w:cs="Arial"/>
        </w:rPr>
      </w:pPr>
      <w:r w:rsidRPr="0079224E">
        <w:rPr>
          <w:rFonts w:cs="Arial"/>
        </w:rPr>
        <w:t xml:space="preserve"> </w:t>
      </w:r>
    </w:p>
    <w:p w:rsidR="00906AB9" w:rsidRPr="0079224E" w:rsidRDefault="00906AB9">
      <w:pPr>
        <w:rPr>
          <w:rFonts w:cs="Arial"/>
        </w:rPr>
      </w:pPr>
      <w:r w:rsidRPr="0079224E">
        <w:rPr>
          <w:rFonts w:cs="Arial"/>
        </w:rPr>
        <w:br w:type="page"/>
      </w:r>
    </w:p>
    <w:p w:rsidR="00906AB9" w:rsidRPr="0079224E" w:rsidRDefault="00906AB9" w:rsidP="00906AB9">
      <w:pPr>
        <w:pStyle w:val="Heading3"/>
        <w:rPr>
          <w:rFonts w:ascii="Century Gothic" w:hAnsi="Century Gothic" w:cs="Arial"/>
          <w:b/>
          <w:bCs/>
        </w:rPr>
      </w:pPr>
      <w:bookmarkStart w:id="87" w:name="_Toc195895521"/>
      <w:r w:rsidRPr="0079224E">
        <w:rPr>
          <w:rFonts w:ascii="Century Gothic" w:hAnsi="Century Gothic" w:cs="Arial"/>
          <w:b/>
          <w:bCs/>
        </w:rPr>
        <w:lastRenderedPageBreak/>
        <w:t>KT0802: Productivity Principles and Practices</w:t>
      </w:r>
      <w:bookmarkEnd w:id="87"/>
    </w:p>
    <w:p w:rsidR="00906AB9" w:rsidRPr="0079224E" w:rsidRDefault="00906AB9" w:rsidP="00906AB9">
      <w:pPr>
        <w:rPr>
          <w:rFonts w:cs="Arial"/>
          <w:b/>
          <w:bCs/>
        </w:rPr>
      </w:pPr>
    </w:p>
    <w:p w:rsidR="00906AB9" w:rsidRPr="0079224E" w:rsidRDefault="00906AB9" w:rsidP="00906AB9">
      <w:pPr>
        <w:rPr>
          <w:rFonts w:cs="Arial"/>
          <w:b/>
          <w:bCs/>
        </w:rPr>
      </w:pPr>
      <w:r w:rsidRPr="0079224E">
        <w:rPr>
          <w:rFonts w:cs="Arial"/>
          <w:b/>
          <w:bCs/>
        </w:rPr>
        <w:t>Theoretical Learning Content</w:t>
      </w:r>
    </w:p>
    <w:p w:rsidR="00906AB9" w:rsidRPr="0079224E" w:rsidRDefault="00906AB9" w:rsidP="00906AB9">
      <w:pPr>
        <w:rPr>
          <w:rFonts w:cs="Arial"/>
        </w:rPr>
      </w:pPr>
      <w:r w:rsidRPr="0079224E">
        <w:rPr>
          <w:rFonts w:cs="Arial"/>
          <w:b/>
          <w:bCs/>
        </w:rPr>
        <w:t>Productivity principles and practices</w:t>
      </w:r>
      <w:r w:rsidRPr="0079224E">
        <w:rPr>
          <w:rFonts w:cs="Arial"/>
        </w:rPr>
        <w:t xml:space="preserve"> are foundational to efficient and effective upholstery production. They help upholsterers understand how to organise tasks, use time wisely, maintain quality, and contribute to a continuous improvement culture. When applied consistently, these practices support individual and team performance, reduce delays, and promote customer satisfaction.</w:t>
      </w:r>
    </w:p>
    <w:p w:rsidR="00906AB9" w:rsidRPr="0079224E" w:rsidRDefault="00906AB9" w:rsidP="00906AB9">
      <w:pPr>
        <w:rPr>
          <w:rFonts w:cs="Arial"/>
        </w:rPr>
      </w:pPr>
      <w:r w:rsidRPr="0079224E">
        <w:rPr>
          <w:rFonts w:cs="Arial"/>
        </w:rPr>
        <w:t xml:space="preserve">This sub-topic focuses on strategies and behaviours that lead to </w:t>
      </w:r>
      <w:r w:rsidRPr="0079224E">
        <w:rPr>
          <w:rFonts w:cs="Arial"/>
          <w:b/>
          <w:bCs/>
        </w:rPr>
        <w:t>sustained high productivity</w:t>
      </w:r>
      <w:r w:rsidRPr="0079224E">
        <w:rPr>
          <w:rFonts w:cs="Arial"/>
        </w:rPr>
        <w:t xml:space="preserve"> in the upholstery workplace.</w:t>
      </w:r>
    </w:p>
    <w:p w:rsidR="00906AB9" w:rsidRPr="0079224E" w:rsidRDefault="00F37A27" w:rsidP="00906AB9">
      <w:pPr>
        <w:rPr>
          <w:rFonts w:cs="Arial"/>
        </w:rPr>
      </w:pPr>
      <w:r>
        <w:rPr>
          <w:rFonts w:cs="Arial"/>
        </w:rPr>
        <w:pict>
          <v:rect id="_x0000_i1622" style="width:0;height:1.5pt" o:hralign="center" o:hrstd="t" o:hr="t" fillcolor="#a0a0a0" stroked="f"/>
        </w:pict>
      </w:r>
    </w:p>
    <w:p w:rsidR="00906AB9" w:rsidRPr="0079224E" w:rsidRDefault="00906AB9" w:rsidP="00906AB9">
      <w:pPr>
        <w:rPr>
          <w:rFonts w:cs="Arial"/>
          <w:b/>
          <w:bCs/>
        </w:rPr>
      </w:pPr>
      <w:r w:rsidRPr="0079224E">
        <w:rPr>
          <w:rFonts w:cs="Arial"/>
          <w:b/>
          <w:bCs/>
        </w:rPr>
        <w:t>1. Core Principles of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8"/>
        <w:gridCol w:w="5948"/>
      </w:tblGrid>
      <w:tr w:rsidR="00906AB9" w:rsidRPr="0079224E" w:rsidTr="00906AB9">
        <w:trPr>
          <w:tblHeader/>
          <w:tblCellSpacing w:w="15" w:type="dxa"/>
        </w:trPr>
        <w:tc>
          <w:tcPr>
            <w:tcW w:w="0" w:type="auto"/>
            <w:vAlign w:val="center"/>
            <w:hideMark/>
          </w:tcPr>
          <w:p w:rsidR="00906AB9" w:rsidRPr="0079224E" w:rsidRDefault="00906AB9" w:rsidP="00906AB9">
            <w:pPr>
              <w:rPr>
                <w:rFonts w:cs="Arial"/>
                <w:b/>
                <w:bCs/>
              </w:rPr>
            </w:pPr>
            <w:r w:rsidRPr="0079224E">
              <w:rPr>
                <w:rFonts w:cs="Arial"/>
                <w:b/>
                <w:bCs/>
              </w:rPr>
              <w:t>Principle</w:t>
            </w:r>
          </w:p>
        </w:tc>
        <w:tc>
          <w:tcPr>
            <w:tcW w:w="0" w:type="auto"/>
            <w:vAlign w:val="center"/>
            <w:hideMark/>
          </w:tcPr>
          <w:p w:rsidR="00906AB9" w:rsidRPr="0079224E" w:rsidRDefault="00906AB9" w:rsidP="00906AB9">
            <w:pPr>
              <w:rPr>
                <w:rFonts w:cs="Arial"/>
                <w:b/>
                <w:bCs/>
              </w:rPr>
            </w:pPr>
            <w:r w:rsidRPr="0079224E">
              <w:rPr>
                <w:rFonts w:cs="Arial"/>
                <w:b/>
                <w:bCs/>
              </w:rPr>
              <w:t>Application in Upholstery</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Time Management</w:t>
            </w:r>
          </w:p>
        </w:tc>
        <w:tc>
          <w:tcPr>
            <w:tcW w:w="0" w:type="auto"/>
            <w:vAlign w:val="center"/>
            <w:hideMark/>
          </w:tcPr>
          <w:p w:rsidR="00906AB9" w:rsidRPr="0079224E" w:rsidRDefault="00906AB9" w:rsidP="00906AB9">
            <w:pPr>
              <w:rPr>
                <w:rFonts w:cs="Arial"/>
              </w:rPr>
            </w:pPr>
            <w:r w:rsidRPr="0079224E">
              <w:rPr>
                <w:rFonts w:cs="Arial"/>
              </w:rPr>
              <w:t>Prioritise tasks and reduce idle time during cutting, stitching, or assembly</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Task Sequencing</w:t>
            </w:r>
          </w:p>
        </w:tc>
        <w:tc>
          <w:tcPr>
            <w:tcW w:w="0" w:type="auto"/>
            <w:vAlign w:val="center"/>
            <w:hideMark/>
          </w:tcPr>
          <w:p w:rsidR="00906AB9" w:rsidRPr="0079224E" w:rsidRDefault="00906AB9" w:rsidP="00906AB9">
            <w:pPr>
              <w:rPr>
                <w:rFonts w:cs="Arial"/>
              </w:rPr>
            </w:pPr>
            <w:r w:rsidRPr="0079224E">
              <w:rPr>
                <w:rFonts w:cs="Arial"/>
              </w:rPr>
              <w:t>Follow correct order of operations for efficient workflow</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Resource Planning</w:t>
            </w:r>
          </w:p>
        </w:tc>
        <w:tc>
          <w:tcPr>
            <w:tcW w:w="0" w:type="auto"/>
            <w:vAlign w:val="center"/>
            <w:hideMark/>
          </w:tcPr>
          <w:p w:rsidR="00906AB9" w:rsidRPr="0079224E" w:rsidRDefault="00906AB9" w:rsidP="00906AB9">
            <w:pPr>
              <w:rPr>
                <w:rFonts w:cs="Arial"/>
              </w:rPr>
            </w:pPr>
            <w:r w:rsidRPr="0079224E">
              <w:rPr>
                <w:rFonts w:cs="Arial"/>
              </w:rPr>
              <w:t>Ensure that materials, tools, and machines are ready before starting work</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Minimising Waste</w:t>
            </w:r>
          </w:p>
        </w:tc>
        <w:tc>
          <w:tcPr>
            <w:tcW w:w="0" w:type="auto"/>
            <w:vAlign w:val="center"/>
            <w:hideMark/>
          </w:tcPr>
          <w:p w:rsidR="00906AB9" w:rsidRPr="0079224E" w:rsidRDefault="00906AB9" w:rsidP="00906AB9">
            <w:pPr>
              <w:rPr>
                <w:rFonts w:cs="Arial"/>
              </w:rPr>
            </w:pPr>
            <w:r w:rsidRPr="0079224E">
              <w:rPr>
                <w:rFonts w:cs="Arial"/>
              </w:rPr>
              <w:t>Use accurate measurements and efficient layout planning</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Standardisation</w:t>
            </w:r>
          </w:p>
        </w:tc>
        <w:tc>
          <w:tcPr>
            <w:tcW w:w="0" w:type="auto"/>
            <w:vAlign w:val="center"/>
            <w:hideMark/>
          </w:tcPr>
          <w:p w:rsidR="00906AB9" w:rsidRPr="0079224E" w:rsidRDefault="00906AB9" w:rsidP="00906AB9">
            <w:pPr>
              <w:rPr>
                <w:rFonts w:cs="Arial"/>
              </w:rPr>
            </w:pPr>
            <w:r w:rsidRPr="0079224E">
              <w:rPr>
                <w:rFonts w:cs="Arial"/>
              </w:rPr>
              <w:t>Follow standard operating procedures (SOPs) to ensure consistency</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Continuous Improvement (Kaizen)</w:t>
            </w:r>
          </w:p>
        </w:tc>
        <w:tc>
          <w:tcPr>
            <w:tcW w:w="0" w:type="auto"/>
            <w:vAlign w:val="center"/>
            <w:hideMark/>
          </w:tcPr>
          <w:p w:rsidR="00906AB9" w:rsidRPr="0079224E" w:rsidRDefault="00906AB9" w:rsidP="00906AB9">
            <w:pPr>
              <w:rPr>
                <w:rFonts w:cs="Arial"/>
              </w:rPr>
            </w:pPr>
            <w:r w:rsidRPr="0079224E">
              <w:rPr>
                <w:rFonts w:cs="Arial"/>
              </w:rPr>
              <w:t>Always look for better ways to organise the workspace or refine techniques</w:t>
            </w:r>
          </w:p>
        </w:tc>
      </w:tr>
    </w:tbl>
    <w:p w:rsidR="00906AB9" w:rsidRPr="0079224E" w:rsidRDefault="00F37A27" w:rsidP="00906AB9">
      <w:pPr>
        <w:rPr>
          <w:rFonts w:cs="Arial"/>
        </w:rPr>
      </w:pPr>
      <w:r>
        <w:rPr>
          <w:rFonts w:cs="Arial"/>
        </w:rPr>
        <w:pict>
          <v:rect id="_x0000_i1623" style="width:0;height:1.5pt" o:hralign="center" o:hrstd="t" o:hr="t" fillcolor="#a0a0a0" stroked="f"/>
        </w:pict>
      </w:r>
    </w:p>
    <w:p w:rsidR="00906AB9" w:rsidRPr="0079224E" w:rsidRDefault="00906AB9" w:rsidP="00906AB9">
      <w:pPr>
        <w:rPr>
          <w:rFonts w:cs="Arial"/>
          <w:b/>
          <w:bCs/>
        </w:rPr>
      </w:pPr>
      <w:r w:rsidRPr="0079224E">
        <w:rPr>
          <w:rFonts w:cs="Arial"/>
          <w:b/>
          <w:bCs/>
        </w:rPr>
        <w:t>2. Good Productivity Practices</w:t>
      </w:r>
    </w:p>
    <w:p w:rsidR="00906AB9" w:rsidRPr="0079224E" w:rsidRDefault="00906AB9" w:rsidP="00906AB9">
      <w:pPr>
        <w:numPr>
          <w:ilvl w:val="0"/>
          <w:numId w:val="445"/>
        </w:numPr>
        <w:rPr>
          <w:rFonts w:cs="Arial"/>
        </w:rPr>
      </w:pPr>
      <w:r w:rsidRPr="0079224E">
        <w:rPr>
          <w:rFonts w:cs="Arial"/>
        </w:rPr>
        <w:t xml:space="preserve">Prepare tools and materials </w:t>
      </w:r>
      <w:r w:rsidRPr="0079224E">
        <w:rPr>
          <w:rFonts w:cs="Arial"/>
          <w:b/>
          <w:bCs/>
        </w:rPr>
        <w:t>before</w:t>
      </w:r>
      <w:r w:rsidRPr="0079224E">
        <w:rPr>
          <w:rFonts w:cs="Arial"/>
        </w:rPr>
        <w:t xml:space="preserve"> the shift starts</w:t>
      </w:r>
    </w:p>
    <w:p w:rsidR="00906AB9" w:rsidRPr="0079224E" w:rsidRDefault="00906AB9" w:rsidP="00906AB9">
      <w:pPr>
        <w:numPr>
          <w:ilvl w:val="0"/>
          <w:numId w:val="445"/>
        </w:numPr>
        <w:rPr>
          <w:rFonts w:cs="Arial"/>
        </w:rPr>
      </w:pPr>
      <w:r w:rsidRPr="0079224E">
        <w:rPr>
          <w:rFonts w:cs="Arial"/>
        </w:rPr>
        <w:t xml:space="preserve">Keep the workstation </w:t>
      </w:r>
      <w:r w:rsidRPr="0079224E">
        <w:rPr>
          <w:rFonts w:cs="Arial"/>
          <w:b/>
          <w:bCs/>
        </w:rPr>
        <w:t>clean and organised</w:t>
      </w:r>
      <w:r w:rsidRPr="0079224E">
        <w:rPr>
          <w:rFonts w:cs="Arial"/>
        </w:rPr>
        <w:t xml:space="preserve"> to avoid delays</w:t>
      </w:r>
    </w:p>
    <w:p w:rsidR="00906AB9" w:rsidRPr="0079224E" w:rsidRDefault="00906AB9" w:rsidP="00906AB9">
      <w:pPr>
        <w:numPr>
          <w:ilvl w:val="0"/>
          <w:numId w:val="445"/>
        </w:numPr>
        <w:rPr>
          <w:rFonts w:cs="Arial"/>
        </w:rPr>
      </w:pPr>
      <w:r w:rsidRPr="0079224E">
        <w:rPr>
          <w:rFonts w:cs="Arial"/>
        </w:rPr>
        <w:t xml:space="preserve">Use </w:t>
      </w:r>
      <w:r w:rsidRPr="0079224E">
        <w:rPr>
          <w:rFonts w:cs="Arial"/>
          <w:b/>
          <w:bCs/>
        </w:rPr>
        <w:t>batching</w:t>
      </w:r>
      <w:r w:rsidRPr="0079224E">
        <w:rPr>
          <w:rFonts w:cs="Arial"/>
        </w:rPr>
        <w:t xml:space="preserve"> techniques for repetitive tasks (e.g. tacking all seats first, then stapling)</w:t>
      </w:r>
    </w:p>
    <w:p w:rsidR="00906AB9" w:rsidRPr="0079224E" w:rsidRDefault="00906AB9" w:rsidP="00906AB9">
      <w:pPr>
        <w:numPr>
          <w:ilvl w:val="0"/>
          <w:numId w:val="445"/>
        </w:numPr>
        <w:rPr>
          <w:rFonts w:cs="Arial"/>
        </w:rPr>
      </w:pPr>
      <w:r w:rsidRPr="0079224E">
        <w:rPr>
          <w:rFonts w:cs="Arial"/>
        </w:rPr>
        <w:t xml:space="preserve">Report low stock or missing items </w:t>
      </w:r>
      <w:r w:rsidRPr="0079224E">
        <w:rPr>
          <w:rFonts w:cs="Arial"/>
          <w:b/>
          <w:bCs/>
        </w:rPr>
        <w:t>before</w:t>
      </w:r>
      <w:r w:rsidRPr="0079224E">
        <w:rPr>
          <w:rFonts w:cs="Arial"/>
        </w:rPr>
        <w:t xml:space="preserve"> they cause production stoppages</w:t>
      </w:r>
    </w:p>
    <w:p w:rsidR="00906AB9" w:rsidRPr="0079224E" w:rsidRDefault="00906AB9" w:rsidP="00906AB9">
      <w:pPr>
        <w:numPr>
          <w:ilvl w:val="0"/>
          <w:numId w:val="445"/>
        </w:numPr>
        <w:rPr>
          <w:rFonts w:cs="Arial"/>
        </w:rPr>
      </w:pPr>
      <w:r w:rsidRPr="0079224E">
        <w:rPr>
          <w:rFonts w:cs="Arial"/>
          <w:b/>
          <w:bCs/>
        </w:rPr>
        <w:t>Record output daily</w:t>
      </w:r>
      <w:r w:rsidRPr="0079224E">
        <w:rPr>
          <w:rFonts w:cs="Arial"/>
        </w:rPr>
        <w:t xml:space="preserve"> to monitor individual and team performance</w:t>
      </w:r>
    </w:p>
    <w:p w:rsidR="00906AB9" w:rsidRPr="0079224E" w:rsidRDefault="00906AB9" w:rsidP="00906AB9">
      <w:pPr>
        <w:numPr>
          <w:ilvl w:val="0"/>
          <w:numId w:val="445"/>
        </w:numPr>
        <w:rPr>
          <w:rFonts w:cs="Arial"/>
        </w:rPr>
      </w:pPr>
      <w:r w:rsidRPr="0079224E">
        <w:rPr>
          <w:rFonts w:cs="Arial"/>
        </w:rPr>
        <w:t xml:space="preserve">Take </w:t>
      </w:r>
      <w:r w:rsidRPr="0079224E">
        <w:rPr>
          <w:rFonts w:cs="Arial"/>
          <w:b/>
          <w:bCs/>
        </w:rPr>
        <w:t>breaks at allocated times</w:t>
      </w:r>
      <w:r w:rsidRPr="0079224E">
        <w:rPr>
          <w:rFonts w:cs="Arial"/>
        </w:rPr>
        <w:t xml:space="preserve"> to maintain focus during work hours</w:t>
      </w:r>
    </w:p>
    <w:p w:rsidR="00906AB9" w:rsidRPr="0079224E" w:rsidRDefault="00F37A27" w:rsidP="00906AB9">
      <w:pPr>
        <w:rPr>
          <w:rFonts w:cs="Arial"/>
        </w:rPr>
      </w:pPr>
      <w:r>
        <w:rPr>
          <w:rFonts w:cs="Arial"/>
        </w:rPr>
        <w:lastRenderedPageBreak/>
        <w:pict>
          <v:rect id="_x0000_i1624" style="width:0;height:1.5pt" o:hralign="center" o:hrstd="t" o:hr="t" fillcolor="#a0a0a0" stroked="f"/>
        </w:pict>
      </w:r>
    </w:p>
    <w:p w:rsidR="00906AB9" w:rsidRPr="0079224E" w:rsidRDefault="00906AB9" w:rsidP="00906AB9">
      <w:pPr>
        <w:rPr>
          <w:rFonts w:cs="Arial"/>
          <w:b/>
          <w:bCs/>
        </w:rPr>
      </w:pPr>
    </w:p>
    <w:p w:rsidR="00906AB9" w:rsidRPr="0079224E" w:rsidRDefault="00906AB9" w:rsidP="00906AB9">
      <w:pPr>
        <w:rPr>
          <w:rFonts w:cs="Arial"/>
          <w:b/>
          <w:bCs/>
        </w:rPr>
      </w:pPr>
      <w:r w:rsidRPr="0079224E">
        <w:rPr>
          <w:rFonts w:cs="Arial"/>
          <w:b/>
          <w:bCs/>
        </w:rPr>
        <w:t>3. Factors That Influence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1"/>
        <w:gridCol w:w="5265"/>
      </w:tblGrid>
      <w:tr w:rsidR="00906AB9" w:rsidRPr="0079224E" w:rsidTr="00906AB9">
        <w:trPr>
          <w:tblHeader/>
          <w:tblCellSpacing w:w="15" w:type="dxa"/>
        </w:trPr>
        <w:tc>
          <w:tcPr>
            <w:tcW w:w="0" w:type="auto"/>
            <w:vAlign w:val="center"/>
            <w:hideMark/>
          </w:tcPr>
          <w:p w:rsidR="00906AB9" w:rsidRPr="0079224E" w:rsidRDefault="00906AB9" w:rsidP="00906AB9">
            <w:pPr>
              <w:rPr>
                <w:rFonts w:cs="Arial"/>
                <w:b/>
                <w:bCs/>
              </w:rPr>
            </w:pPr>
            <w:r w:rsidRPr="0079224E">
              <w:rPr>
                <w:rFonts w:cs="Arial"/>
                <w:b/>
                <w:bCs/>
              </w:rPr>
              <w:t>Positive Factors</w:t>
            </w:r>
          </w:p>
        </w:tc>
        <w:tc>
          <w:tcPr>
            <w:tcW w:w="0" w:type="auto"/>
            <w:vAlign w:val="center"/>
            <w:hideMark/>
          </w:tcPr>
          <w:p w:rsidR="00906AB9" w:rsidRPr="0079224E" w:rsidRDefault="00906AB9" w:rsidP="00906AB9">
            <w:pPr>
              <w:rPr>
                <w:rFonts w:cs="Arial"/>
                <w:b/>
                <w:bCs/>
              </w:rPr>
            </w:pPr>
            <w:r w:rsidRPr="0079224E">
              <w:rPr>
                <w:rFonts w:cs="Arial"/>
                <w:b/>
                <w:bCs/>
              </w:rPr>
              <w:t>Negative Factors</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Clear instructions and documentation</w:t>
            </w:r>
          </w:p>
        </w:tc>
        <w:tc>
          <w:tcPr>
            <w:tcW w:w="0" w:type="auto"/>
            <w:vAlign w:val="center"/>
            <w:hideMark/>
          </w:tcPr>
          <w:p w:rsidR="00906AB9" w:rsidRPr="0079224E" w:rsidRDefault="00906AB9" w:rsidP="00906AB9">
            <w:pPr>
              <w:rPr>
                <w:rFonts w:cs="Arial"/>
              </w:rPr>
            </w:pPr>
            <w:r w:rsidRPr="0079224E">
              <w:rPr>
                <w:rFonts w:cs="Arial"/>
              </w:rPr>
              <w:t>Incomplete specifications or unclear customer requests</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Good lighting and ergonomic setup</w:t>
            </w:r>
          </w:p>
        </w:tc>
        <w:tc>
          <w:tcPr>
            <w:tcW w:w="0" w:type="auto"/>
            <w:vAlign w:val="center"/>
            <w:hideMark/>
          </w:tcPr>
          <w:p w:rsidR="00906AB9" w:rsidRPr="0079224E" w:rsidRDefault="00906AB9" w:rsidP="00906AB9">
            <w:pPr>
              <w:rPr>
                <w:rFonts w:cs="Arial"/>
              </w:rPr>
            </w:pPr>
            <w:r w:rsidRPr="0079224E">
              <w:rPr>
                <w:rFonts w:cs="Arial"/>
              </w:rPr>
              <w:t>Poor workstation design or cramped layouts</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Motivated and trained workforce</w:t>
            </w:r>
          </w:p>
        </w:tc>
        <w:tc>
          <w:tcPr>
            <w:tcW w:w="0" w:type="auto"/>
            <w:vAlign w:val="center"/>
            <w:hideMark/>
          </w:tcPr>
          <w:p w:rsidR="00906AB9" w:rsidRPr="0079224E" w:rsidRDefault="00906AB9" w:rsidP="00906AB9">
            <w:pPr>
              <w:rPr>
                <w:rFonts w:cs="Arial"/>
              </w:rPr>
            </w:pPr>
            <w:r w:rsidRPr="0079224E">
              <w:rPr>
                <w:rFonts w:cs="Arial"/>
              </w:rPr>
              <w:t>Lack of training or low morale</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Reliable machinery and sharp tools</w:t>
            </w:r>
          </w:p>
        </w:tc>
        <w:tc>
          <w:tcPr>
            <w:tcW w:w="0" w:type="auto"/>
            <w:vAlign w:val="center"/>
            <w:hideMark/>
          </w:tcPr>
          <w:p w:rsidR="00906AB9" w:rsidRPr="0079224E" w:rsidRDefault="00906AB9" w:rsidP="00906AB9">
            <w:pPr>
              <w:rPr>
                <w:rFonts w:cs="Arial"/>
              </w:rPr>
            </w:pPr>
            <w:r w:rsidRPr="0079224E">
              <w:rPr>
                <w:rFonts w:cs="Arial"/>
              </w:rPr>
              <w:t>Broken equipment or blunt tools causing delays</w:t>
            </w:r>
          </w:p>
        </w:tc>
      </w:tr>
    </w:tbl>
    <w:p w:rsidR="00906AB9" w:rsidRPr="0079224E" w:rsidRDefault="00F37A27" w:rsidP="00906AB9">
      <w:pPr>
        <w:rPr>
          <w:rFonts w:cs="Arial"/>
        </w:rPr>
      </w:pPr>
      <w:r>
        <w:rPr>
          <w:rFonts w:cs="Arial"/>
        </w:rPr>
        <w:pict>
          <v:rect id="_x0000_i1625" style="width:0;height:1.5pt" o:hralign="center" o:hrstd="t" o:hr="t" fillcolor="#a0a0a0" stroked="f"/>
        </w:pict>
      </w:r>
    </w:p>
    <w:p w:rsidR="00906AB9" w:rsidRPr="0079224E" w:rsidRDefault="00906AB9" w:rsidP="00906AB9">
      <w:pPr>
        <w:rPr>
          <w:rFonts w:cs="Arial"/>
          <w:b/>
          <w:bCs/>
        </w:rPr>
      </w:pPr>
      <w:r w:rsidRPr="0079224E">
        <w:rPr>
          <w:rFonts w:cs="Arial"/>
          <w:b/>
          <w:bCs/>
        </w:rPr>
        <w:t>Examples</w:t>
      </w:r>
    </w:p>
    <w:p w:rsidR="00906AB9" w:rsidRPr="0079224E" w:rsidRDefault="00906AB9" w:rsidP="00906AB9">
      <w:pPr>
        <w:numPr>
          <w:ilvl w:val="0"/>
          <w:numId w:val="446"/>
        </w:numPr>
        <w:rPr>
          <w:rFonts w:cs="Arial"/>
        </w:rPr>
      </w:pPr>
      <w:r w:rsidRPr="0079224E">
        <w:rPr>
          <w:rFonts w:cs="Arial"/>
        </w:rPr>
        <w:t xml:space="preserve">An upholsterer saves time by batching </w:t>
      </w:r>
      <w:r w:rsidRPr="0079224E">
        <w:rPr>
          <w:rFonts w:cs="Arial"/>
          <w:b/>
          <w:bCs/>
        </w:rPr>
        <w:t>foam cutting</w:t>
      </w:r>
      <w:r w:rsidRPr="0079224E">
        <w:rPr>
          <w:rFonts w:cs="Arial"/>
        </w:rPr>
        <w:t xml:space="preserve"> for ten chairs in the morning and then batch-covering in the afternoon, instead of switching between tasks repeatedly.</w:t>
      </w:r>
    </w:p>
    <w:p w:rsidR="00906AB9" w:rsidRPr="0079224E" w:rsidRDefault="00906AB9" w:rsidP="00906AB9">
      <w:pPr>
        <w:numPr>
          <w:ilvl w:val="0"/>
          <w:numId w:val="446"/>
        </w:numPr>
        <w:rPr>
          <w:rFonts w:cs="Arial"/>
        </w:rPr>
      </w:pPr>
      <w:r w:rsidRPr="0079224E">
        <w:rPr>
          <w:rFonts w:cs="Arial"/>
        </w:rPr>
        <w:t xml:space="preserve">A team implements a </w:t>
      </w:r>
      <w:r w:rsidRPr="0079224E">
        <w:rPr>
          <w:rFonts w:cs="Arial"/>
          <w:b/>
          <w:bCs/>
        </w:rPr>
        <w:t>colour-coded fabric tagging system</w:t>
      </w:r>
      <w:r w:rsidRPr="0079224E">
        <w:rPr>
          <w:rFonts w:cs="Arial"/>
        </w:rPr>
        <w:t xml:space="preserve"> to reduce confusion between different product lines during busy periods.</w:t>
      </w:r>
    </w:p>
    <w:p w:rsidR="00906AB9" w:rsidRPr="0079224E" w:rsidRDefault="00F37A27" w:rsidP="00906AB9">
      <w:pPr>
        <w:rPr>
          <w:rFonts w:cs="Arial"/>
        </w:rPr>
      </w:pPr>
      <w:r>
        <w:rPr>
          <w:rFonts w:cs="Arial"/>
        </w:rPr>
        <w:pict>
          <v:rect id="_x0000_i1626" style="width:0;height:1.5pt" o:hralign="center" o:hrstd="t" o:hr="t" fillcolor="#a0a0a0" stroked="f"/>
        </w:pict>
      </w:r>
    </w:p>
    <w:p w:rsidR="00906AB9" w:rsidRPr="0079224E" w:rsidRDefault="00906AB9" w:rsidP="00906AB9">
      <w:pPr>
        <w:rPr>
          <w:rFonts w:cs="Arial"/>
          <w:b/>
          <w:bCs/>
        </w:rPr>
      </w:pPr>
      <w:r w:rsidRPr="0079224E">
        <w:rPr>
          <w:rFonts w:cs="Arial"/>
          <w:b/>
          <w:bCs/>
        </w:rPr>
        <w:t>Case Study</w:t>
      </w:r>
    </w:p>
    <w:p w:rsidR="00906AB9" w:rsidRPr="0079224E" w:rsidRDefault="00906AB9" w:rsidP="00906AB9">
      <w:pPr>
        <w:rPr>
          <w:rFonts w:cs="Arial"/>
        </w:rPr>
      </w:pPr>
      <w:r w:rsidRPr="0079224E">
        <w:rPr>
          <w:rFonts w:cs="Arial"/>
          <w:b/>
          <w:bCs/>
        </w:rPr>
        <w:t>Case Study: Thandi’s Toolkit Approach</w:t>
      </w:r>
    </w:p>
    <w:p w:rsidR="00906AB9" w:rsidRPr="0079224E" w:rsidRDefault="00906AB9" w:rsidP="00906AB9">
      <w:pPr>
        <w:rPr>
          <w:rFonts w:cs="Arial"/>
        </w:rPr>
      </w:pPr>
      <w:r w:rsidRPr="0079224E">
        <w:rPr>
          <w:rFonts w:cs="Arial"/>
        </w:rPr>
        <w:t xml:space="preserve">Thandi, an upholsterer in Cape Town, realised she was wasting time each day walking back and forth to fetch tools. She created a </w:t>
      </w:r>
      <w:r w:rsidRPr="0079224E">
        <w:rPr>
          <w:rFonts w:cs="Arial"/>
          <w:b/>
          <w:bCs/>
        </w:rPr>
        <w:t>mobile toolkit</w:t>
      </w:r>
      <w:r w:rsidRPr="0079224E">
        <w:rPr>
          <w:rFonts w:cs="Arial"/>
        </w:rPr>
        <w:t xml:space="preserve"> with all essentials (scissors, tacking tools, spare staples) and placed it next to her bench. Her productivity increased by 20%, and the supervisor asked other team members to follow her example.</w:t>
      </w:r>
    </w:p>
    <w:p w:rsidR="00906AB9" w:rsidRPr="0079224E" w:rsidRDefault="00906AB9" w:rsidP="00906AB9">
      <w:pPr>
        <w:rPr>
          <w:rFonts w:cs="Arial"/>
        </w:rPr>
      </w:pPr>
      <w:r w:rsidRPr="0079224E">
        <w:rPr>
          <w:rFonts w:cs="Arial"/>
          <w:b/>
          <w:bCs/>
        </w:rPr>
        <w:t>Discussion Points:</w:t>
      </w:r>
    </w:p>
    <w:p w:rsidR="00906AB9" w:rsidRPr="0079224E" w:rsidRDefault="00906AB9" w:rsidP="00906AB9">
      <w:pPr>
        <w:numPr>
          <w:ilvl w:val="0"/>
          <w:numId w:val="447"/>
        </w:numPr>
        <w:rPr>
          <w:rFonts w:cs="Arial"/>
        </w:rPr>
      </w:pPr>
      <w:r w:rsidRPr="0079224E">
        <w:rPr>
          <w:rFonts w:cs="Arial"/>
        </w:rPr>
        <w:t>What productivity principle did Thandi apply?</w:t>
      </w:r>
    </w:p>
    <w:p w:rsidR="00906AB9" w:rsidRPr="0079224E" w:rsidRDefault="00906AB9" w:rsidP="00906AB9">
      <w:pPr>
        <w:numPr>
          <w:ilvl w:val="0"/>
          <w:numId w:val="447"/>
        </w:numPr>
        <w:rPr>
          <w:rFonts w:cs="Arial"/>
        </w:rPr>
      </w:pPr>
      <w:r w:rsidRPr="0079224E">
        <w:rPr>
          <w:rFonts w:cs="Arial"/>
        </w:rPr>
        <w:t>How did her idea contribute to team-wide improvement?</w:t>
      </w:r>
    </w:p>
    <w:p w:rsidR="00906AB9" w:rsidRPr="0079224E" w:rsidRDefault="00F37A27" w:rsidP="00906AB9">
      <w:pPr>
        <w:rPr>
          <w:rFonts w:cs="Arial"/>
        </w:rPr>
      </w:pPr>
      <w:r>
        <w:rPr>
          <w:rFonts w:cs="Arial"/>
        </w:rPr>
        <w:pict>
          <v:rect id="_x0000_i1627" style="width:0;height:1.5pt" o:hralign="center" o:hrstd="t" o:hr="t" fillcolor="#a0a0a0" stroked="f"/>
        </w:pict>
      </w:r>
    </w:p>
    <w:p w:rsidR="00906AB9" w:rsidRPr="0079224E" w:rsidRDefault="00906AB9" w:rsidP="00906AB9">
      <w:pPr>
        <w:rPr>
          <w:rFonts w:cs="Arial"/>
          <w:b/>
          <w:bCs/>
        </w:rPr>
      </w:pPr>
      <w:r w:rsidRPr="0079224E">
        <w:rPr>
          <w:rFonts w:cs="Arial"/>
          <w:b/>
          <w:bCs/>
        </w:rPr>
        <w:t>Critical Thinking Questions</w:t>
      </w:r>
    </w:p>
    <w:p w:rsidR="00906AB9" w:rsidRPr="0079224E" w:rsidRDefault="00906AB9" w:rsidP="00906AB9">
      <w:pPr>
        <w:numPr>
          <w:ilvl w:val="0"/>
          <w:numId w:val="448"/>
        </w:numPr>
        <w:rPr>
          <w:rFonts w:cs="Arial"/>
        </w:rPr>
      </w:pPr>
      <w:r w:rsidRPr="0079224E">
        <w:rPr>
          <w:rFonts w:cs="Arial"/>
        </w:rPr>
        <w:t>What small habits can an upholsterer adopt to improve daily productivity?</w:t>
      </w:r>
    </w:p>
    <w:p w:rsidR="00906AB9" w:rsidRPr="0079224E" w:rsidRDefault="00906AB9" w:rsidP="00906AB9">
      <w:pPr>
        <w:numPr>
          <w:ilvl w:val="0"/>
          <w:numId w:val="448"/>
        </w:numPr>
        <w:rPr>
          <w:rFonts w:cs="Arial"/>
        </w:rPr>
      </w:pPr>
      <w:r w:rsidRPr="0079224E">
        <w:rPr>
          <w:rFonts w:cs="Arial"/>
        </w:rPr>
        <w:t>How can poor task sequencing lead to delays or rework?</w:t>
      </w:r>
    </w:p>
    <w:p w:rsidR="00906AB9" w:rsidRPr="0079224E" w:rsidRDefault="00906AB9" w:rsidP="00906AB9">
      <w:pPr>
        <w:numPr>
          <w:ilvl w:val="0"/>
          <w:numId w:val="448"/>
        </w:numPr>
        <w:rPr>
          <w:rFonts w:cs="Arial"/>
        </w:rPr>
      </w:pPr>
      <w:r w:rsidRPr="0079224E">
        <w:rPr>
          <w:rFonts w:cs="Arial"/>
        </w:rPr>
        <w:lastRenderedPageBreak/>
        <w:t>Why is time management important in a shared production environment?</w:t>
      </w:r>
    </w:p>
    <w:p w:rsidR="00906AB9" w:rsidRPr="0079224E" w:rsidRDefault="00906AB9" w:rsidP="00906AB9">
      <w:pPr>
        <w:numPr>
          <w:ilvl w:val="0"/>
          <w:numId w:val="448"/>
        </w:numPr>
        <w:rPr>
          <w:rFonts w:cs="Arial"/>
        </w:rPr>
      </w:pPr>
      <w:r w:rsidRPr="0079224E">
        <w:rPr>
          <w:rFonts w:cs="Arial"/>
        </w:rPr>
        <w:t>How do standard operating procedures support productivity across different team members?</w:t>
      </w:r>
    </w:p>
    <w:p w:rsidR="00906AB9" w:rsidRPr="0079224E" w:rsidRDefault="00906AB9" w:rsidP="00906AB9">
      <w:pPr>
        <w:numPr>
          <w:ilvl w:val="0"/>
          <w:numId w:val="448"/>
        </w:numPr>
        <w:rPr>
          <w:rFonts w:cs="Arial"/>
        </w:rPr>
      </w:pPr>
      <w:r w:rsidRPr="0079224E">
        <w:rPr>
          <w:rFonts w:cs="Arial"/>
        </w:rPr>
        <w:t>What can a team do if external factors (e.g. power outages or late deliveries) disrupt productivity?</w:t>
      </w:r>
    </w:p>
    <w:p w:rsidR="00906AB9" w:rsidRPr="0079224E" w:rsidRDefault="00F37A27" w:rsidP="00906AB9">
      <w:pPr>
        <w:rPr>
          <w:rFonts w:cs="Arial"/>
        </w:rPr>
      </w:pPr>
      <w:r>
        <w:rPr>
          <w:rFonts w:cs="Arial"/>
        </w:rPr>
        <w:pict>
          <v:rect id="_x0000_i1628" style="width:0;height:1.5pt" o:hralign="center" o:hrstd="t" o:hr="t" fillcolor="#a0a0a0" stroked="f"/>
        </w:pict>
      </w:r>
    </w:p>
    <w:p w:rsidR="00906AB9" w:rsidRPr="0079224E" w:rsidRDefault="00906AB9" w:rsidP="00906AB9">
      <w:pPr>
        <w:rPr>
          <w:rFonts w:cs="Arial"/>
        </w:rPr>
      </w:pPr>
      <w:r w:rsidRPr="0079224E">
        <w:rPr>
          <w:rFonts w:cs="Arial"/>
        </w:rPr>
        <w:t xml:space="preserve"> </w:t>
      </w:r>
    </w:p>
    <w:p w:rsidR="00906AB9" w:rsidRPr="0079224E" w:rsidRDefault="00906AB9">
      <w:pPr>
        <w:rPr>
          <w:rFonts w:cs="Arial"/>
        </w:rPr>
      </w:pPr>
      <w:r w:rsidRPr="0079224E">
        <w:rPr>
          <w:rFonts w:cs="Arial"/>
        </w:rPr>
        <w:br w:type="page"/>
      </w:r>
    </w:p>
    <w:p w:rsidR="00906AB9" w:rsidRPr="0079224E" w:rsidRDefault="00906AB9" w:rsidP="00906AB9">
      <w:pPr>
        <w:pStyle w:val="Heading3"/>
        <w:rPr>
          <w:rFonts w:ascii="Century Gothic" w:hAnsi="Century Gothic" w:cs="Arial"/>
          <w:b/>
          <w:bCs/>
        </w:rPr>
      </w:pPr>
      <w:bookmarkStart w:id="88" w:name="_Toc195895522"/>
      <w:r w:rsidRPr="0079224E">
        <w:rPr>
          <w:rFonts w:ascii="Century Gothic" w:hAnsi="Century Gothic" w:cs="Arial"/>
          <w:b/>
          <w:bCs/>
        </w:rPr>
        <w:lastRenderedPageBreak/>
        <w:t>KT0803: Organising Self and Own Targets and Own Time</w:t>
      </w:r>
      <w:bookmarkEnd w:id="88"/>
    </w:p>
    <w:p w:rsidR="00906AB9" w:rsidRPr="0079224E" w:rsidRDefault="00906AB9" w:rsidP="00906AB9">
      <w:pPr>
        <w:rPr>
          <w:rFonts w:cs="Arial"/>
          <w:b/>
          <w:bCs/>
        </w:rPr>
      </w:pPr>
    </w:p>
    <w:p w:rsidR="00906AB9" w:rsidRPr="0079224E" w:rsidRDefault="00906AB9" w:rsidP="00906AB9">
      <w:pPr>
        <w:rPr>
          <w:rFonts w:cs="Arial"/>
          <w:b/>
          <w:bCs/>
        </w:rPr>
      </w:pPr>
      <w:r w:rsidRPr="0079224E">
        <w:rPr>
          <w:rFonts w:cs="Arial"/>
          <w:b/>
          <w:bCs/>
        </w:rPr>
        <w:t>Theoretical Learning Content</w:t>
      </w:r>
    </w:p>
    <w:p w:rsidR="00906AB9" w:rsidRPr="0079224E" w:rsidRDefault="00906AB9" w:rsidP="00906AB9">
      <w:pPr>
        <w:rPr>
          <w:rFonts w:cs="Arial"/>
        </w:rPr>
      </w:pPr>
      <w:r w:rsidRPr="0079224E">
        <w:rPr>
          <w:rFonts w:cs="Arial"/>
        </w:rPr>
        <w:t xml:space="preserve">In a busy upholstery production environment, the ability to </w:t>
      </w:r>
      <w:r w:rsidRPr="0079224E">
        <w:rPr>
          <w:rFonts w:cs="Arial"/>
          <w:b/>
          <w:bCs/>
        </w:rPr>
        <w:t>organise oneself, manage time effectively, and meet personal productivity targets</w:t>
      </w:r>
      <w:r w:rsidRPr="0079224E">
        <w:rPr>
          <w:rFonts w:cs="Arial"/>
        </w:rPr>
        <w:t xml:space="preserve"> is essential. This sub-topic helps learners develop habits that lead to self-discipline, accountability, and alignment with broader team and company goals.</w:t>
      </w:r>
    </w:p>
    <w:p w:rsidR="00906AB9" w:rsidRPr="0079224E" w:rsidRDefault="00906AB9" w:rsidP="00906AB9">
      <w:pPr>
        <w:rPr>
          <w:rFonts w:cs="Arial"/>
        </w:rPr>
      </w:pPr>
      <w:r w:rsidRPr="0079224E">
        <w:rPr>
          <w:rFonts w:cs="Arial"/>
        </w:rPr>
        <w:t>Organising one's tasks and time means not only completing work efficiently, but also preparing for work, responding to interruptions, and adapting to shifting priorities while maintaining quality and consistency.</w:t>
      </w:r>
    </w:p>
    <w:p w:rsidR="00906AB9" w:rsidRPr="0079224E" w:rsidRDefault="00F37A27" w:rsidP="00906AB9">
      <w:pPr>
        <w:rPr>
          <w:rFonts w:cs="Arial"/>
        </w:rPr>
      </w:pPr>
      <w:r>
        <w:rPr>
          <w:rFonts w:cs="Arial"/>
        </w:rPr>
        <w:pict>
          <v:rect id="_x0000_i1629" style="width:0;height:1.5pt" o:hralign="center" o:hrstd="t" o:hr="t" fillcolor="#a0a0a0" stroked="f"/>
        </w:pict>
      </w:r>
    </w:p>
    <w:p w:rsidR="00906AB9" w:rsidRPr="0079224E" w:rsidRDefault="00906AB9" w:rsidP="00906AB9">
      <w:pPr>
        <w:rPr>
          <w:rFonts w:cs="Arial"/>
          <w:b/>
          <w:bCs/>
        </w:rPr>
      </w:pPr>
      <w:r w:rsidRPr="0079224E">
        <w:rPr>
          <w:rFonts w:cs="Arial"/>
          <w:b/>
          <w:bCs/>
        </w:rPr>
        <w:t>1. Key Elements of Self-Organisation in the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906AB9" w:rsidRPr="0079224E" w:rsidTr="00906AB9">
        <w:trPr>
          <w:tblHeader/>
          <w:tblCellSpacing w:w="15" w:type="dxa"/>
        </w:trPr>
        <w:tc>
          <w:tcPr>
            <w:tcW w:w="0" w:type="auto"/>
            <w:vAlign w:val="center"/>
            <w:hideMark/>
          </w:tcPr>
          <w:p w:rsidR="00906AB9" w:rsidRPr="0079224E" w:rsidRDefault="00906AB9" w:rsidP="00906AB9">
            <w:pPr>
              <w:rPr>
                <w:rFonts w:cs="Arial"/>
                <w:b/>
                <w:bCs/>
              </w:rPr>
            </w:pPr>
            <w:r w:rsidRPr="0079224E">
              <w:rPr>
                <w:rFonts w:cs="Arial"/>
                <w:b/>
                <w:bCs/>
              </w:rPr>
              <w:t>Element</w:t>
            </w:r>
          </w:p>
        </w:tc>
        <w:tc>
          <w:tcPr>
            <w:tcW w:w="0" w:type="auto"/>
            <w:vAlign w:val="center"/>
            <w:hideMark/>
          </w:tcPr>
          <w:p w:rsidR="00906AB9" w:rsidRPr="0079224E" w:rsidRDefault="00906AB9" w:rsidP="00906AB9">
            <w:pPr>
              <w:rPr>
                <w:rFonts w:cs="Arial"/>
                <w:b/>
                <w:bCs/>
              </w:rPr>
            </w:pPr>
            <w:r w:rsidRPr="0079224E">
              <w:rPr>
                <w:rFonts w:cs="Arial"/>
                <w:b/>
                <w:bCs/>
              </w:rPr>
              <w:t>Description</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Daily Planning</w:t>
            </w:r>
          </w:p>
        </w:tc>
        <w:tc>
          <w:tcPr>
            <w:tcW w:w="0" w:type="auto"/>
            <w:vAlign w:val="center"/>
            <w:hideMark/>
          </w:tcPr>
          <w:p w:rsidR="00906AB9" w:rsidRPr="0079224E" w:rsidRDefault="00906AB9" w:rsidP="00906AB9">
            <w:pPr>
              <w:rPr>
                <w:rFonts w:cs="Arial"/>
              </w:rPr>
            </w:pPr>
            <w:r w:rsidRPr="0079224E">
              <w:rPr>
                <w:rFonts w:cs="Arial"/>
              </w:rPr>
              <w:t>Preparing a to-do list aligned with production targets</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Prioritisation</w:t>
            </w:r>
          </w:p>
        </w:tc>
        <w:tc>
          <w:tcPr>
            <w:tcW w:w="0" w:type="auto"/>
            <w:vAlign w:val="center"/>
            <w:hideMark/>
          </w:tcPr>
          <w:p w:rsidR="00906AB9" w:rsidRPr="0079224E" w:rsidRDefault="00906AB9" w:rsidP="00906AB9">
            <w:pPr>
              <w:rPr>
                <w:rFonts w:cs="Arial"/>
              </w:rPr>
            </w:pPr>
            <w:r w:rsidRPr="0079224E">
              <w:rPr>
                <w:rFonts w:cs="Arial"/>
              </w:rPr>
              <w:t>Identifying urgent vs important tasks (e.g. foam cutting before stitching)</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Time Allocation</w:t>
            </w:r>
          </w:p>
        </w:tc>
        <w:tc>
          <w:tcPr>
            <w:tcW w:w="0" w:type="auto"/>
            <w:vAlign w:val="center"/>
            <w:hideMark/>
          </w:tcPr>
          <w:p w:rsidR="00906AB9" w:rsidRPr="0079224E" w:rsidRDefault="00906AB9" w:rsidP="00906AB9">
            <w:pPr>
              <w:rPr>
                <w:rFonts w:cs="Arial"/>
              </w:rPr>
            </w:pPr>
            <w:r w:rsidRPr="0079224E">
              <w:rPr>
                <w:rFonts w:cs="Arial"/>
              </w:rPr>
              <w:t>Estimating how long tasks will take and sticking to a schedule</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Workspace Readiness</w:t>
            </w:r>
          </w:p>
        </w:tc>
        <w:tc>
          <w:tcPr>
            <w:tcW w:w="0" w:type="auto"/>
            <w:vAlign w:val="center"/>
            <w:hideMark/>
          </w:tcPr>
          <w:p w:rsidR="00906AB9" w:rsidRPr="0079224E" w:rsidRDefault="00906AB9" w:rsidP="00906AB9">
            <w:pPr>
              <w:rPr>
                <w:rFonts w:cs="Arial"/>
              </w:rPr>
            </w:pPr>
            <w:r w:rsidRPr="0079224E">
              <w:rPr>
                <w:rFonts w:cs="Arial"/>
              </w:rPr>
              <w:t>Ensuring materials and tools are ready before starting</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Progress Monitoring</w:t>
            </w:r>
          </w:p>
        </w:tc>
        <w:tc>
          <w:tcPr>
            <w:tcW w:w="0" w:type="auto"/>
            <w:vAlign w:val="center"/>
            <w:hideMark/>
          </w:tcPr>
          <w:p w:rsidR="00906AB9" w:rsidRPr="0079224E" w:rsidRDefault="00906AB9" w:rsidP="00906AB9">
            <w:pPr>
              <w:rPr>
                <w:rFonts w:cs="Arial"/>
              </w:rPr>
            </w:pPr>
            <w:r w:rsidRPr="0079224E">
              <w:rPr>
                <w:rFonts w:cs="Arial"/>
              </w:rPr>
              <w:t>Checking how much has been completed and adjusting where needed</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b/>
                <w:bCs/>
              </w:rPr>
              <w:t>Break Discipline</w:t>
            </w:r>
          </w:p>
        </w:tc>
        <w:tc>
          <w:tcPr>
            <w:tcW w:w="0" w:type="auto"/>
            <w:vAlign w:val="center"/>
            <w:hideMark/>
          </w:tcPr>
          <w:p w:rsidR="00906AB9" w:rsidRPr="0079224E" w:rsidRDefault="00906AB9" w:rsidP="00906AB9">
            <w:pPr>
              <w:rPr>
                <w:rFonts w:cs="Arial"/>
              </w:rPr>
            </w:pPr>
            <w:r w:rsidRPr="0079224E">
              <w:rPr>
                <w:rFonts w:cs="Arial"/>
              </w:rPr>
              <w:t>Taking breaks at allocated times without exceeding limits</w:t>
            </w:r>
          </w:p>
        </w:tc>
      </w:tr>
    </w:tbl>
    <w:p w:rsidR="00906AB9" w:rsidRPr="0079224E" w:rsidRDefault="00F37A27" w:rsidP="00906AB9">
      <w:pPr>
        <w:rPr>
          <w:rFonts w:cs="Arial"/>
        </w:rPr>
      </w:pPr>
      <w:r>
        <w:rPr>
          <w:rFonts w:cs="Arial"/>
        </w:rPr>
        <w:pict>
          <v:rect id="_x0000_i1630" style="width:0;height:1.5pt" o:hralign="center" o:hrstd="t" o:hr="t" fillcolor="#a0a0a0" stroked="f"/>
        </w:pict>
      </w:r>
    </w:p>
    <w:p w:rsidR="00906AB9" w:rsidRPr="0079224E" w:rsidRDefault="00906AB9" w:rsidP="00906AB9">
      <w:pPr>
        <w:rPr>
          <w:rFonts w:cs="Arial"/>
          <w:b/>
          <w:bCs/>
        </w:rPr>
      </w:pPr>
      <w:r w:rsidRPr="0079224E">
        <w:rPr>
          <w:rFonts w:cs="Arial"/>
          <w:b/>
          <w:bCs/>
        </w:rPr>
        <w:t>2. Managing Own Targets</w:t>
      </w:r>
    </w:p>
    <w:p w:rsidR="00906AB9" w:rsidRPr="0079224E" w:rsidRDefault="00906AB9" w:rsidP="00906AB9">
      <w:pPr>
        <w:numPr>
          <w:ilvl w:val="0"/>
          <w:numId w:val="449"/>
        </w:numPr>
        <w:rPr>
          <w:rFonts w:cs="Arial"/>
        </w:rPr>
      </w:pPr>
      <w:r w:rsidRPr="0079224E">
        <w:rPr>
          <w:rFonts w:cs="Arial"/>
        </w:rPr>
        <w:t>Understand daily or weekly output requirements</w:t>
      </w:r>
    </w:p>
    <w:p w:rsidR="00906AB9" w:rsidRPr="0079224E" w:rsidRDefault="00906AB9" w:rsidP="00906AB9">
      <w:pPr>
        <w:numPr>
          <w:ilvl w:val="0"/>
          <w:numId w:val="449"/>
        </w:numPr>
        <w:rPr>
          <w:rFonts w:cs="Arial"/>
        </w:rPr>
      </w:pPr>
      <w:r w:rsidRPr="0079224E">
        <w:rPr>
          <w:rFonts w:cs="Arial"/>
        </w:rPr>
        <w:t>Record progress regularly (e.g. using a score sheet or time log)</w:t>
      </w:r>
    </w:p>
    <w:p w:rsidR="00906AB9" w:rsidRPr="0079224E" w:rsidRDefault="00906AB9" w:rsidP="00906AB9">
      <w:pPr>
        <w:numPr>
          <w:ilvl w:val="0"/>
          <w:numId w:val="449"/>
        </w:numPr>
        <w:rPr>
          <w:rFonts w:cs="Arial"/>
        </w:rPr>
      </w:pPr>
      <w:r w:rsidRPr="0079224E">
        <w:rPr>
          <w:rFonts w:cs="Arial"/>
        </w:rPr>
        <w:t xml:space="preserve">Identify when you are falling behind and </w:t>
      </w:r>
      <w:r w:rsidRPr="0079224E">
        <w:rPr>
          <w:rFonts w:cs="Arial"/>
          <w:b/>
          <w:bCs/>
        </w:rPr>
        <w:t>seek help proactively</w:t>
      </w:r>
    </w:p>
    <w:p w:rsidR="00906AB9" w:rsidRPr="0079224E" w:rsidRDefault="00906AB9" w:rsidP="00906AB9">
      <w:pPr>
        <w:numPr>
          <w:ilvl w:val="0"/>
          <w:numId w:val="449"/>
        </w:numPr>
        <w:rPr>
          <w:rFonts w:cs="Arial"/>
        </w:rPr>
      </w:pPr>
      <w:r w:rsidRPr="0079224E">
        <w:rPr>
          <w:rFonts w:cs="Arial"/>
        </w:rPr>
        <w:t>Reflect on your performance at the end of each shift</w:t>
      </w:r>
    </w:p>
    <w:p w:rsidR="00906AB9" w:rsidRPr="0079224E" w:rsidRDefault="00906AB9" w:rsidP="00906AB9">
      <w:pPr>
        <w:numPr>
          <w:ilvl w:val="0"/>
          <w:numId w:val="449"/>
        </w:numPr>
        <w:rPr>
          <w:rFonts w:cs="Arial"/>
        </w:rPr>
      </w:pPr>
      <w:r w:rsidRPr="0079224E">
        <w:rPr>
          <w:rFonts w:cs="Arial"/>
        </w:rPr>
        <w:t>Discuss realistic goals with your supervisor if there are consistent challenges</w:t>
      </w:r>
    </w:p>
    <w:p w:rsidR="00906AB9" w:rsidRPr="0079224E" w:rsidRDefault="00F37A27" w:rsidP="00906AB9">
      <w:pPr>
        <w:rPr>
          <w:rFonts w:cs="Arial"/>
        </w:rPr>
      </w:pPr>
      <w:r>
        <w:rPr>
          <w:rFonts w:cs="Arial"/>
        </w:rPr>
        <w:pict>
          <v:rect id="_x0000_i1631" style="width:0;height:1.5pt" o:hralign="center" o:hrstd="t" o:hr="t" fillcolor="#a0a0a0" stroked="f"/>
        </w:pict>
      </w:r>
    </w:p>
    <w:p w:rsidR="00906AB9" w:rsidRPr="0079224E" w:rsidRDefault="00906AB9" w:rsidP="00906AB9">
      <w:pPr>
        <w:rPr>
          <w:rFonts w:cs="Arial"/>
          <w:b/>
          <w:bCs/>
        </w:rPr>
      </w:pPr>
    </w:p>
    <w:p w:rsidR="00906AB9" w:rsidRPr="0079224E" w:rsidRDefault="00906AB9" w:rsidP="00906AB9">
      <w:pPr>
        <w:rPr>
          <w:rFonts w:cs="Arial"/>
          <w:b/>
          <w:bCs/>
        </w:rPr>
      </w:pPr>
    </w:p>
    <w:p w:rsidR="00906AB9" w:rsidRPr="0079224E" w:rsidRDefault="00906AB9" w:rsidP="00906AB9">
      <w:pPr>
        <w:rPr>
          <w:rFonts w:cs="Arial"/>
          <w:b/>
          <w:bCs/>
        </w:rPr>
      </w:pPr>
    </w:p>
    <w:p w:rsidR="00906AB9" w:rsidRPr="0079224E" w:rsidRDefault="00906AB9" w:rsidP="00906AB9">
      <w:pPr>
        <w:rPr>
          <w:rFonts w:cs="Arial"/>
          <w:b/>
          <w:bCs/>
        </w:rPr>
      </w:pPr>
      <w:r w:rsidRPr="0079224E">
        <w:rPr>
          <w:rFonts w:cs="Arial"/>
          <w:b/>
          <w:bCs/>
        </w:rPr>
        <w:lastRenderedPageBreak/>
        <w:t>3. Time-Wasters to Avoid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3"/>
        <w:gridCol w:w="5245"/>
      </w:tblGrid>
      <w:tr w:rsidR="00906AB9" w:rsidRPr="0079224E" w:rsidTr="00906AB9">
        <w:trPr>
          <w:tblHeader/>
          <w:tblCellSpacing w:w="15" w:type="dxa"/>
        </w:trPr>
        <w:tc>
          <w:tcPr>
            <w:tcW w:w="0" w:type="auto"/>
            <w:vAlign w:val="center"/>
            <w:hideMark/>
          </w:tcPr>
          <w:p w:rsidR="00906AB9" w:rsidRPr="0079224E" w:rsidRDefault="00906AB9" w:rsidP="00906AB9">
            <w:pPr>
              <w:rPr>
                <w:rFonts w:cs="Arial"/>
                <w:b/>
                <w:bCs/>
              </w:rPr>
            </w:pPr>
            <w:r w:rsidRPr="0079224E">
              <w:rPr>
                <w:rFonts w:cs="Arial"/>
                <w:b/>
                <w:bCs/>
              </w:rPr>
              <w:t>Common Time-Wasters</w:t>
            </w:r>
          </w:p>
        </w:tc>
        <w:tc>
          <w:tcPr>
            <w:tcW w:w="0" w:type="auto"/>
            <w:vAlign w:val="center"/>
            <w:hideMark/>
          </w:tcPr>
          <w:p w:rsidR="00906AB9" w:rsidRPr="0079224E" w:rsidRDefault="00906AB9" w:rsidP="00906AB9">
            <w:pPr>
              <w:rPr>
                <w:rFonts w:cs="Arial"/>
                <w:b/>
                <w:bCs/>
              </w:rPr>
            </w:pPr>
            <w:r w:rsidRPr="0079224E">
              <w:rPr>
                <w:rFonts w:cs="Arial"/>
                <w:b/>
                <w:bCs/>
              </w:rPr>
              <w:t>Solutions</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Frequent trips to fetch tools</w:t>
            </w:r>
          </w:p>
        </w:tc>
        <w:tc>
          <w:tcPr>
            <w:tcW w:w="0" w:type="auto"/>
            <w:vAlign w:val="center"/>
            <w:hideMark/>
          </w:tcPr>
          <w:p w:rsidR="00906AB9" w:rsidRPr="0079224E" w:rsidRDefault="00906AB9" w:rsidP="00906AB9">
            <w:pPr>
              <w:rPr>
                <w:rFonts w:cs="Arial"/>
              </w:rPr>
            </w:pPr>
            <w:r w:rsidRPr="0079224E">
              <w:rPr>
                <w:rFonts w:cs="Arial"/>
              </w:rPr>
              <w:t>Prepare workstation before shift starts</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Waiting for supervisor clarification</w:t>
            </w:r>
          </w:p>
        </w:tc>
        <w:tc>
          <w:tcPr>
            <w:tcW w:w="0" w:type="auto"/>
            <w:vAlign w:val="center"/>
            <w:hideMark/>
          </w:tcPr>
          <w:p w:rsidR="00906AB9" w:rsidRPr="0079224E" w:rsidRDefault="00906AB9" w:rsidP="00906AB9">
            <w:pPr>
              <w:rPr>
                <w:rFonts w:cs="Arial"/>
              </w:rPr>
            </w:pPr>
            <w:r w:rsidRPr="0079224E">
              <w:rPr>
                <w:rFonts w:cs="Arial"/>
              </w:rPr>
              <w:t>Review spec sheets or communicate issues early</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Idle chatting during work hours</w:t>
            </w:r>
          </w:p>
        </w:tc>
        <w:tc>
          <w:tcPr>
            <w:tcW w:w="0" w:type="auto"/>
            <w:vAlign w:val="center"/>
            <w:hideMark/>
          </w:tcPr>
          <w:p w:rsidR="00906AB9" w:rsidRPr="0079224E" w:rsidRDefault="00906AB9" w:rsidP="00906AB9">
            <w:pPr>
              <w:rPr>
                <w:rFonts w:cs="Arial"/>
              </w:rPr>
            </w:pPr>
            <w:r w:rsidRPr="0079224E">
              <w:rPr>
                <w:rFonts w:cs="Arial"/>
              </w:rPr>
              <w:t>Focus on targets and shift time management</w:t>
            </w:r>
          </w:p>
        </w:tc>
      </w:tr>
      <w:tr w:rsidR="00906AB9" w:rsidRPr="0079224E" w:rsidTr="00906AB9">
        <w:trPr>
          <w:tblCellSpacing w:w="15" w:type="dxa"/>
        </w:trPr>
        <w:tc>
          <w:tcPr>
            <w:tcW w:w="0" w:type="auto"/>
            <w:vAlign w:val="center"/>
            <w:hideMark/>
          </w:tcPr>
          <w:p w:rsidR="00906AB9" w:rsidRPr="0079224E" w:rsidRDefault="00906AB9" w:rsidP="00906AB9">
            <w:pPr>
              <w:rPr>
                <w:rFonts w:cs="Arial"/>
              </w:rPr>
            </w:pPr>
            <w:r w:rsidRPr="0079224E">
              <w:rPr>
                <w:rFonts w:cs="Arial"/>
              </w:rPr>
              <w:t>Not following sequence of tasks</w:t>
            </w:r>
          </w:p>
        </w:tc>
        <w:tc>
          <w:tcPr>
            <w:tcW w:w="0" w:type="auto"/>
            <w:vAlign w:val="center"/>
            <w:hideMark/>
          </w:tcPr>
          <w:p w:rsidR="00906AB9" w:rsidRPr="0079224E" w:rsidRDefault="00906AB9" w:rsidP="00906AB9">
            <w:pPr>
              <w:rPr>
                <w:rFonts w:cs="Arial"/>
              </w:rPr>
            </w:pPr>
            <w:r w:rsidRPr="0079224E">
              <w:rPr>
                <w:rFonts w:cs="Arial"/>
              </w:rPr>
              <w:t>Use production flow plans or SOPs</w:t>
            </w:r>
          </w:p>
        </w:tc>
      </w:tr>
    </w:tbl>
    <w:p w:rsidR="00906AB9" w:rsidRPr="0079224E" w:rsidRDefault="00F37A27" w:rsidP="00906AB9">
      <w:pPr>
        <w:rPr>
          <w:rFonts w:cs="Arial"/>
        </w:rPr>
      </w:pPr>
      <w:r>
        <w:rPr>
          <w:rFonts w:cs="Arial"/>
        </w:rPr>
        <w:pict>
          <v:rect id="_x0000_i1632" style="width:0;height:1.5pt" o:hralign="center" o:hrstd="t" o:hr="t" fillcolor="#a0a0a0" stroked="f"/>
        </w:pict>
      </w:r>
    </w:p>
    <w:p w:rsidR="00906AB9" w:rsidRPr="0079224E" w:rsidRDefault="00906AB9" w:rsidP="00906AB9">
      <w:pPr>
        <w:rPr>
          <w:rFonts w:cs="Arial"/>
          <w:b/>
          <w:bCs/>
        </w:rPr>
      </w:pPr>
      <w:r w:rsidRPr="0079224E">
        <w:rPr>
          <w:rFonts w:cs="Arial"/>
          <w:b/>
          <w:bCs/>
        </w:rPr>
        <w:t>Examples</w:t>
      </w:r>
    </w:p>
    <w:p w:rsidR="00906AB9" w:rsidRPr="0079224E" w:rsidRDefault="00906AB9" w:rsidP="00906AB9">
      <w:pPr>
        <w:numPr>
          <w:ilvl w:val="0"/>
          <w:numId w:val="450"/>
        </w:numPr>
        <w:rPr>
          <w:rFonts w:cs="Arial"/>
        </w:rPr>
      </w:pPr>
      <w:r w:rsidRPr="0079224E">
        <w:rPr>
          <w:rFonts w:cs="Arial"/>
        </w:rPr>
        <w:t xml:space="preserve">An upholsterer starts the day by reviewing their </w:t>
      </w:r>
      <w:r w:rsidRPr="0079224E">
        <w:rPr>
          <w:rFonts w:cs="Arial"/>
          <w:b/>
          <w:bCs/>
        </w:rPr>
        <w:t>output target</w:t>
      </w:r>
      <w:r w:rsidRPr="0079224E">
        <w:rPr>
          <w:rFonts w:cs="Arial"/>
        </w:rPr>
        <w:t>, checks their toolset, pre-cuts fabric for the morning tasks, and sets a 2-hour block for foam shaping.</w:t>
      </w:r>
    </w:p>
    <w:p w:rsidR="00906AB9" w:rsidRPr="0079224E" w:rsidRDefault="00906AB9" w:rsidP="00906AB9">
      <w:pPr>
        <w:numPr>
          <w:ilvl w:val="0"/>
          <w:numId w:val="450"/>
        </w:numPr>
        <w:rPr>
          <w:rFonts w:cs="Arial"/>
        </w:rPr>
      </w:pPr>
      <w:r w:rsidRPr="0079224E">
        <w:rPr>
          <w:rFonts w:cs="Arial"/>
        </w:rPr>
        <w:t>Another employee, working without planning, spends the first 30 minutes of the day looking for fabric and confirming specs, which leads to missed targets by the afternoon.</w:t>
      </w:r>
    </w:p>
    <w:p w:rsidR="00906AB9" w:rsidRPr="0079224E" w:rsidRDefault="00F37A27" w:rsidP="00906AB9">
      <w:pPr>
        <w:rPr>
          <w:rFonts w:cs="Arial"/>
        </w:rPr>
      </w:pPr>
      <w:r>
        <w:rPr>
          <w:rFonts w:cs="Arial"/>
        </w:rPr>
        <w:pict>
          <v:rect id="_x0000_i1633" style="width:0;height:1.5pt" o:hralign="center" o:hrstd="t" o:hr="t" fillcolor="#a0a0a0" stroked="f"/>
        </w:pict>
      </w:r>
    </w:p>
    <w:p w:rsidR="00906AB9" w:rsidRPr="0079224E" w:rsidRDefault="00906AB9" w:rsidP="00906AB9">
      <w:pPr>
        <w:rPr>
          <w:rFonts w:cs="Arial"/>
          <w:b/>
          <w:bCs/>
        </w:rPr>
      </w:pPr>
      <w:r w:rsidRPr="0079224E">
        <w:rPr>
          <w:rFonts w:cs="Arial"/>
          <w:b/>
          <w:bCs/>
        </w:rPr>
        <w:t>Case Study</w:t>
      </w:r>
    </w:p>
    <w:p w:rsidR="00906AB9" w:rsidRPr="0079224E" w:rsidRDefault="00906AB9" w:rsidP="00906AB9">
      <w:pPr>
        <w:rPr>
          <w:rFonts w:cs="Arial"/>
        </w:rPr>
      </w:pPr>
      <w:r w:rsidRPr="0079224E">
        <w:rPr>
          <w:rFonts w:cs="Arial"/>
          <w:b/>
          <w:bCs/>
        </w:rPr>
        <w:t>Case Study: Jabu’s Shift Turnaround</w:t>
      </w:r>
    </w:p>
    <w:p w:rsidR="00906AB9" w:rsidRPr="0079224E" w:rsidRDefault="00906AB9" w:rsidP="00906AB9">
      <w:pPr>
        <w:rPr>
          <w:rFonts w:cs="Arial"/>
        </w:rPr>
      </w:pPr>
      <w:r w:rsidRPr="0079224E">
        <w:rPr>
          <w:rFonts w:cs="Arial"/>
        </w:rPr>
        <w:t>Jabu, a learner at a factory in East London, was struggling to meet his chair-back upholstery targets. After discussing the issue during his progress review, he began tracking his time and created a daily prep checklist. He soon realised he was losing 45 minutes per day on material prep and trips to the storeroom. By starting earlier and pre-packing materials, he exceeded his targets consistently.</w:t>
      </w:r>
    </w:p>
    <w:p w:rsidR="00906AB9" w:rsidRPr="0079224E" w:rsidRDefault="00906AB9" w:rsidP="00906AB9">
      <w:pPr>
        <w:rPr>
          <w:rFonts w:cs="Arial"/>
        </w:rPr>
      </w:pPr>
      <w:r w:rsidRPr="0079224E">
        <w:rPr>
          <w:rFonts w:cs="Arial"/>
          <w:b/>
          <w:bCs/>
        </w:rPr>
        <w:t>Discussion Points:</w:t>
      </w:r>
    </w:p>
    <w:p w:rsidR="00906AB9" w:rsidRPr="0079224E" w:rsidRDefault="00906AB9" w:rsidP="00906AB9">
      <w:pPr>
        <w:numPr>
          <w:ilvl w:val="0"/>
          <w:numId w:val="451"/>
        </w:numPr>
        <w:rPr>
          <w:rFonts w:cs="Arial"/>
        </w:rPr>
      </w:pPr>
      <w:r w:rsidRPr="0079224E">
        <w:rPr>
          <w:rFonts w:cs="Arial"/>
        </w:rPr>
        <w:t>What changes helped Jabu improve his time use?</w:t>
      </w:r>
    </w:p>
    <w:p w:rsidR="00906AB9" w:rsidRPr="0079224E" w:rsidRDefault="00906AB9" w:rsidP="00906AB9">
      <w:pPr>
        <w:numPr>
          <w:ilvl w:val="0"/>
          <w:numId w:val="451"/>
        </w:numPr>
        <w:rPr>
          <w:rFonts w:cs="Arial"/>
        </w:rPr>
      </w:pPr>
      <w:r w:rsidRPr="0079224E">
        <w:rPr>
          <w:rFonts w:cs="Arial"/>
        </w:rPr>
        <w:t>How did self-monitoring lead to improved productivity?</w:t>
      </w:r>
    </w:p>
    <w:p w:rsidR="00906AB9" w:rsidRPr="0079224E" w:rsidRDefault="00F37A27" w:rsidP="00906AB9">
      <w:pPr>
        <w:rPr>
          <w:rFonts w:cs="Arial"/>
        </w:rPr>
      </w:pPr>
      <w:r>
        <w:rPr>
          <w:rFonts w:cs="Arial"/>
        </w:rPr>
        <w:pict>
          <v:rect id="_x0000_i1634" style="width:0;height:1.5pt" o:hralign="center" o:hrstd="t" o:hr="t" fillcolor="#a0a0a0" stroked="f"/>
        </w:pict>
      </w:r>
    </w:p>
    <w:p w:rsidR="00906AB9" w:rsidRPr="0079224E" w:rsidRDefault="00906AB9" w:rsidP="00906AB9">
      <w:pPr>
        <w:rPr>
          <w:rFonts w:cs="Arial"/>
          <w:b/>
          <w:bCs/>
        </w:rPr>
      </w:pPr>
      <w:r w:rsidRPr="0079224E">
        <w:rPr>
          <w:rFonts w:cs="Arial"/>
          <w:b/>
          <w:bCs/>
        </w:rPr>
        <w:t>Critical Thinking Questions</w:t>
      </w:r>
    </w:p>
    <w:p w:rsidR="00906AB9" w:rsidRPr="0079224E" w:rsidRDefault="00906AB9" w:rsidP="00906AB9">
      <w:pPr>
        <w:numPr>
          <w:ilvl w:val="0"/>
          <w:numId w:val="452"/>
        </w:numPr>
        <w:rPr>
          <w:rFonts w:cs="Arial"/>
        </w:rPr>
      </w:pPr>
      <w:r w:rsidRPr="0079224E">
        <w:rPr>
          <w:rFonts w:cs="Arial"/>
        </w:rPr>
        <w:t>How can self-organisation affect team performance in a shared workshop?</w:t>
      </w:r>
    </w:p>
    <w:p w:rsidR="00906AB9" w:rsidRPr="0079224E" w:rsidRDefault="00906AB9" w:rsidP="00906AB9">
      <w:pPr>
        <w:numPr>
          <w:ilvl w:val="0"/>
          <w:numId w:val="452"/>
        </w:numPr>
        <w:rPr>
          <w:rFonts w:cs="Arial"/>
        </w:rPr>
      </w:pPr>
      <w:r w:rsidRPr="0079224E">
        <w:rPr>
          <w:rFonts w:cs="Arial"/>
        </w:rPr>
        <w:t>Why is it important to recognise personal patterns of time-wasting?</w:t>
      </w:r>
    </w:p>
    <w:p w:rsidR="00906AB9" w:rsidRPr="0079224E" w:rsidRDefault="00906AB9" w:rsidP="00906AB9">
      <w:pPr>
        <w:numPr>
          <w:ilvl w:val="0"/>
          <w:numId w:val="452"/>
        </w:numPr>
        <w:rPr>
          <w:rFonts w:cs="Arial"/>
        </w:rPr>
      </w:pPr>
      <w:r w:rsidRPr="0079224E">
        <w:rPr>
          <w:rFonts w:cs="Arial"/>
        </w:rPr>
        <w:t>How does planning your tasks in advance improve your ability to meet daily targets?</w:t>
      </w:r>
    </w:p>
    <w:p w:rsidR="00906AB9" w:rsidRPr="0079224E" w:rsidRDefault="00906AB9" w:rsidP="00906AB9">
      <w:pPr>
        <w:numPr>
          <w:ilvl w:val="0"/>
          <w:numId w:val="452"/>
        </w:numPr>
        <w:rPr>
          <w:rFonts w:cs="Arial"/>
        </w:rPr>
      </w:pPr>
      <w:r w:rsidRPr="0079224E">
        <w:rPr>
          <w:rFonts w:cs="Arial"/>
        </w:rPr>
        <w:t>In what ways does managing your time contribute to customer satisfaction?</w:t>
      </w:r>
    </w:p>
    <w:p w:rsidR="00906AB9" w:rsidRPr="0079224E" w:rsidRDefault="00906AB9" w:rsidP="00906AB9">
      <w:pPr>
        <w:numPr>
          <w:ilvl w:val="0"/>
          <w:numId w:val="452"/>
        </w:numPr>
        <w:rPr>
          <w:rFonts w:cs="Arial"/>
        </w:rPr>
      </w:pPr>
      <w:r w:rsidRPr="0079224E">
        <w:rPr>
          <w:rFonts w:cs="Arial"/>
        </w:rPr>
        <w:lastRenderedPageBreak/>
        <w:t>What steps can a learner take to balance quality and speed without cutting corners?</w:t>
      </w:r>
    </w:p>
    <w:p w:rsidR="00906AB9" w:rsidRPr="0079224E" w:rsidRDefault="00F37A27" w:rsidP="00906AB9">
      <w:pPr>
        <w:rPr>
          <w:rFonts w:cs="Arial"/>
        </w:rPr>
      </w:pPr>
      <w:r>
        <w:rPr>
          <w:rFonts w:cs="Arial"/>
        </w:rPr>
        <w:pict>
          <v:rect id="_x0000_i1635" style="width:0;height:1.5pt" o:hralign="center" o:hrstd="t" o:hr="t" fillcolor="#a0a0a0" stroked="f"/>
        </w:pict>
      </w:r>
    </w:p>
    <w:p w:rsidR="00906AB9" w:rsidRPr="0079224E" w:rsidRDefault="00906AB9" w:rsidP="00906AB9">
      <w:pPr>
        <w:rPr>
          <w:rFonts w:cs="Arial"/>
        </w:rPr>
      </w:pPr>
      <w:r w:rsidRPr="0079224E">
        <w:rPr>
          <w:rFonts w:cs="Arial"/>
        </w:rPr>
        <w:t xml:space="preserve"> </w:t>
      </w:r>
    </w:p>
    <w:p w:rsidR="00906AB9" w:rsidRPr="0079224E" w:rsidRDefault="00906AB9">
      <w:pPr>
        <w:rPr>
          <w:rFonts w:cs="Arial"/>
        </w:rPr>
      </w:pPr>
      <w:r w:rsidRPr="0079224E">
        <w:rPr>
          <w:rFonts w:cs="Arial"/>
        </w:rPr>
        <w:br w:type="page"/>
      </w:r>
    </w:p>
    <w:p w:rsidR="00906AB9" w:rsidRPr="0079224E" w:rsidRDefault="00906AB9" w:rsidP="005D7121">
      <w:pPr>
        <w:pStyle w:val="Heading3"/>
        <w:rPr>
          <w:rFonts w:ascii="Century Gothic" w:hAnsi="Century Gothic" w:cs="Arial"/>
          <w:b/>
          <w:bCs/>
        </w:rPr>
      </w:pPr>
      <w:bookmarkStart w:id="89" w:name="_Toc195895523"/>
      <w:r w:rsidRPr="0079224E">
        <w:rPr>
          <w:rFonts w:ascii="Century Gothic" w:hAnsi="Century Gothic" w:cs="Arial"/>
          <w:b/>
          <w:bCs/>
        </w:rPr>
        <w:lastRenderedPageBreak/>
        <w:t>KT0804: Recording Score and Daily Output</w:t>
      </w:r>
      <w:bookmarkEnd w:id="89"/>
    </w:p>
    <w:p w:rsidR="005D7121" w:rsidRPr="0079224E" w:rsidRDefault="005D7121" w:rsidP="00906AB9">
      <w:pPr>
        <w:rPr>
          <w:rFonts w:cs="Arial"/>
          <w:b/>
          <w:bCs/>
        </w:rPr>
      </w:pPr>
    </w:p>
    <w:p w:rsidR="00906AB9" w:rsidRPr="0079224E" w:rsidRDefault="00906AB9" w:rsidP="00906AB9">
      <w:pPr>
        <w:rPr>
          <w:rFonts w:cs="Arial"/>
          <w:b/>
          <w:bCs/>
        </w:rPr>
      </w:pPr>
      <w:r w:rsidRPr="0079224E">
        <w:rPr>
          <w:rFonts w:cs="Arial"/>
          <w:b/>
          <w:bCs/>
        </w:rPr>
        <w:t>Theoretical Learning Content</w:t>
      </w:r>
    </w:p>
    <w:p w:rsidR="00906AB9" w:rsidRPr="0079224E" w:rsidRDefault="00906AB9" w:rsidP="00906AB9">
      <w:pPr>
        <w:rPr>
          <w:rFonts w:cs="Arial"/>
        </w:rPr>
      </w:pPr>
      <w:r w:rsidRPr="0079224E">
        <w:rPr>
          <w:rFonts w:cs="Arial"/>
        </w:rPr>
        <w:t xml:space="preserve">In upholstery production, </w:t>
      </w:r>
      <w:r w:rsidRPr="0079224E">
        <w:rPr>
          <w:rFonts w:cs="Arial"/>
          <w:b/>
          <w:bCs/>
        </w:rPr>
        <w:t>recording score and daily output</w:t>
      </w:r>
      <w:r w:rsidRPr="0079224E">
        <w:rPr>
          <w:rFonts w:cs="Arial"/>
        </w:rPr>
        <w:t xml:space="preserve"> is a vital part of maintaining productivity, identifying training needs, and ensuring that production targets are being met. This process helps workers and supervisors track progress, allocate resources, and adjust workflows where necessary.</w:t>
      </w:r>
    </w:p>
    <w:p w:rsidR="00906AB9" w:rsidRPr="0079224E" w:rsidRDefault="00906AB9" w:rsidP="00906AB9">
      <w:pPr>
        <w:rPr>
          <w:rFonts w:cs="Arial"/>
        </w:rPr>
      </w:pPr>
      <w:r w:rsidRPr="0079224E">
        <w:rPr>
          <w:rFonts w:cs="Arial"/>
        </w:rPr>
        <w:t xml:space="preserve">Recording output involves both </w:t>
      </w:r>
      <w:r w:rsidRPr="0079224E">
        <w:rPr>
          <w:rFonts w:cs="Arial"/>
          <w:b/>
          <w:bCs/>
        </w:rPr>
        <w:t>quantitative tracking (units completed, time spent)</w:t>
      </w:r>
      <w:r w:rsidRPr="0079224E">
        <w:rPr>
          <w:rFonts w:cs="Arial"/>
        </w:rPr>
        <w:t xml:space="preserve"> and </w:t>
      </w:r>
      <w:r w:rsidRPr="0079224E">
        <w:rPr>
          <w:rFonts w:cs="Arial"/>
          <w:b/>
          <w:bCs/>
        </w:rPr>
        <w:t>qualitative assessment (accuracy, finish, waste reduction)</w:t>
      </w:r>
      <w:r w:rsidRPr="0079224E">
        <w:rPr>
          <w:rFonts w:cs="Arial"/>
        </w:rPr>
        <w:t>. It forms part of a broader production monitoring and reporting system.</w:t>
      </w:r>
    </w:p>
    <w:p w:rsidR="00906AB9" w:rsidRPr="0079224E" w:rsidRDefault="00F37A27" w:rsidP="00906AB9">
      <w:pPr>
        <w:rPr>
          <w:rFonts w:cs="Arial"/>
        </w:rPr>
      </w:pPr>
      <w:r>
        <w:rPr>
          <w:rFonts w:cs="Arial"/>
        </w:rPr>
        <w:pict>
          <v:rect id="_x0000_i1636" style="width:0;height:1.5pt" o:hralign="center" o:hrstd="t" o:hr="t" fillcolor="#a0a0a0" stroked="f"/>
        </w:pict>
      </w:r>
    </w:p>
    <w:p w:rsidR="00906AB9" w:rsidRPr="0079224E" w:rsidRDefault="00906AB9" w:rsidP="00906AB9">
      <w:pPr>
        <w:rPr>
          <w:rFonts w:cs="Arial"/>
          <w:b/>
          <w:bCs/>
        </w:rPr>
      </w:pPr>
      <w:r w:rsidRPr="0079224E">
        <w:rPr>
          <w:rFonts w:cs="Arial"/>
          <w:b/>
          <w:bCs/>
        </w:rPr>
        <w:t>1. What Is Daily Output Recording?</w:t>
      </w:r>
    </w:p>
    <w:p w:rsidR="00906AB9" w:rsidRPr="0079224E" w:rsidRDefault="00906AB9" w:rsidP="00906AB9">
      <w:pPr>
        <w:rPr>
          <w:rFonts w:cs="Arial"/>
        </w:rPr>
      </w:pPr>
      <w:r w:rsidRPr="0079224E">
        <w:rPr>
          <w:rFonts w:cs="Arial"/>
        </w:rPr>
        <w:t>Daily output recording refers to the documentation of work completed by an upholsterer or team during a shift or workday. This includes:</w:t>
      </w:r>
    </w:p>
    <w:p w:rsidR="00906AB9" w:rsidRPr="0079224E" w:rsidRDefault="00906AB9" w:rsidP="00906AB9">
      <w:pPr>
        <w:numPr>
          <w:ilvl w:val="0"/>
          <w:numId w:val="453"/>
        </w:numPr>
        <w:rPr>
          <w:rFonts w:cs="Arial"/>
        </w:rPr>
      </w:pPr>
      <w:r w:rsidRPr="0079224E">
        <w:rPr>
          <w:rFonts w:cs="Arial"/>
        </w:rPr>
        <w:t>Number of items completed (e.g. 8 seat cushions finished)</w:t>
      </w:r>
    </w:p>
    <w:p w:rsidR="00906AB9" w:rsidRPr="0079224E" w:rsidRDefault="00906AB9" w:rsidP="00906AB9">
      <w:pPr>
        <w:numPr>
          <w:ilvl w:val="0"/>
          <w:numId w:val="453"/>
        </w:numPr>
        <w:rPr>
          <w:rFonts w:cs="Arial"/>
        </w:rPr>
      </w:pPr>
      <w:r w:rsidRPr="0079224E">
        <w:rPr>
          <w:rFonts w:cs="Arial"/>
        </w:rPr>
        <w:t>Type of product worked on (e.g. dining chairs, headboards)</w:t>
      </w:r>
    </w:p>
    <w:p w:rsidR="00906AB9" w:rsidRPr="0079224E" w:rsidRDefault="00906AB9" w:rsidP="00906AB9">
      <w:pPr>
        <w:numPr>
          <w:ilvl w:val="0"/>
          <w:numId w:val="453"/>
        </w:numPr>
        <w:rPr>
          <w:rFonts w:cs="Arial"/>
        </w:rPr>
      </w:pPr>
      <w:r w:rsidRPr="0079224E">
        <w:rPr>
          <w:rFonts w:cs="Arial"/>
        </w:rPr>
        <w:t>Time taken to complete key tasks</w:t>
      </w:r>
    </w:p>
    <w:p w:rsidR="00906AB9" w:rsidRPr="0079224E" w:rsidRDefault="00906AB9" w:rsidP="00906AB9">
      <w:pPr>
        <w:numPr>
          <w:ilvl w:val="0"/>
          <w:numId w:val="453"/>
        </w:numPr>
        <w:rPr>
          <w:rFonts w:cs="Arial"/>
        </w:rPr>
      </w:pPr>
      <w:r w:rsidRPr="0079224E">
        <w:rPr>
          <w:rFonts w:cs="Arial"/>
        </w:rPr>
        <w:t>Reasons for shortfalls or delays (if applicable)</w:t>
      </w:r>
    </w:p>
    <w:p w:rsidR="00906AB9" w:rsidRPr="0079224E" w:rsidRDefault="00906AB9" w:rsidP="00906AB9">
      <w:pPr>
        <w:numPr>
          <w:ilvl w:val="0"/>
          <w:numId w:val="453"/>
        </w:numPr>
        <w:rPr>
          <w:rFonts w:cs="Arial"/>
        </w:rPr>
      </w:pPr>
      <w:r w:rsidRPr="0079224E">
        <w:rPr>
          <w:rFonts w:cs="Arial"/>
        </w:rPr>
        <w:t>Comments on material availability or technical issues</w:t>
      </w:r>
    </w:p>
    <w:p w:rsidR="00906AB9" w:rsidRPr="0079224E" w:rsidRDefault="00906AB9" w:rsidP="00906AB9">
      <w:pPr>
        <w:rPr>
          <w:rFonts w:cs="Arial"/>
        </w:rPr>
      </w:pPr>
      <w:r w:rsidRPr="0079224E">
        <w:rPr>
          <w:rFonts w:cs="Arial"/>
        </w:rPr>
        <w:t xml:space="preserve">This information is usually recorded on a </w:t>
      </w:r>
      <w:r w:rsidRPr="0079224E">
        <w:rPr>
          <w:rFonts w:cs="Arial"/>
          <w:b/>
          <w:bCs/>
        </w:rPr>
        <w:t>score sheet</w:t>
      </w:r>
      <w:r w:rsidRPr="0079224E">
        <w:rPr>
          <w:rFonts w:cs="Arial"/>
        </w:rPr>
        <w:t xml:space="preserve">, </w:t>
      </w:r>
      <w:r w:rsidRPr="0079224E">
        <w:rPr>
          <w:rFonts w:cs="Arial"/>
          <w:b/>
          <w:bCs/>
        </w:rPr>
        <w:t>production register</w:t>
      </w:r>
      <w:r w:rsidRPr="0079224E">
        <w:rPr>
          <w:rFonts w:cs="Arial"/>
        </w:rPr>
        <w:t xml:space="preserve">, or </w:t>
      </w:r>
      <w:r w:rsidRPr="0079224E">
        <w:rPr>
          <w:rFonts w:cs="Arial"/>
          <w:b/>
          <w:bCs/>
        </w:rPr>
        <w:t>digital logbook</w:t>
      </w:r>
      <w:r w:rsidRPr="0079224E">
        <w:rPr>
          <w:rFonts w:cs="Arial"/>
        </w:rPr>
        <w:t>.</w:t>
      </w:r>
    </w:p>
    <w:p w:rsidR="00906AB9" w:rsidRPr="0079224E" w:rsidRDefault="00F37A27" w:rsidP="00906AB9">
      <w:pPr>
        <w:rPr>
          <w:rFonts w:cs="Arial"/>
        </w:rPr>
      </w:pPr>
      <w:r>
        <w:rPr>
          <w:rFonts w:cs="Arial"/>
        </w:rPr>
        <w:pict>
          <v:rect id="_x0000_i1637" style="width:0;height:1.5pt" o:hralign="center" o:hrstd="t" o:hr="t" fillcolor="#a0a0a0" stroked="f"/>
        </w:pict>
      </w:r>
    </w:p>
    <w:p w:rsidR="00906AB9" w:rsidRPr="0079224E" w:rsidRDefault="00906AB9" w:rsidP="00906AB9">
      <w:pPr>
        <w:rPr>
          <w:rFonts w:cs="Arial"/>
          <w:b/>
          <w:bCs/>
        </w:rPr>
      </w:pPr>
      <w:r w:rsidRPr="0079224E">
        <w:rPr>
          <w:rFonts w:cs="Arial"/>
          <w:b/>
          <w:bCs/>
        </w:rPr>
        <w:t>2. Purpose and Benefits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4"/>
        <w:gridCol w:w="6332"/>
      </w:tblGrid>
      <w:tr w:rsidR="00906AB9" w:rsidRPr="0079224E" w:rsidTr="005D7121">
        <w:trPr>
          <w:tblHeader/>
          <w:tblCellSpacing w:w="15" w:type="dxa"/>
        </w:trPr>
        <w:tc>
          <w:tcPr>
            <w:tcW w:w="0" w:type="auto"/>
            <w:vAlign w:val="center"/>
            <w:hideMark/>
          </w:tcPr>
          <w:p w:rsidR="00906AB9" w:rsidRPr="0079224E" w:rsidRDefault="00906AB9" w:rsidP="00906AB9">
            <w:pPr>
              <w:rPr>
                <w:rFonts w:cs="Arial"/>
                <w:b/>
                <w:bCs/>
              </w:rPr>
            </w:pPr>
            <w:r w:rsidRPr="0079224E">
              <w:rPr>
                <w:rFonts w:cs="Arial"/>
                <w:b/>
                <w:bCs/>
              </w:rPr>
              <w:t>Purpose</w:t>
            </w:r>
          </w:p>
        </w:tc>
        <w:tc>
          <w:tcPr>
            <w:tcW w:w="0" w:type="auto"/>
            <w:vAlign w:val="center"/>
            <w:hideMark/>
          </w:tcPr>
          <w:p w:rsidR="00906AB9" w:rsidRPr="0079224E" w:rsidRDefault="00906AB9" w:rsidP="00906AB9">
            <w:pPr>
              <w:rPr>
                <w:rFonts w:cs="Arial"/>
                <w:b/>
                <w:bCs/>
              </w:rPr>
            </w:pPr>
            <w:r w:rsidRPr="0079224E">
              <w:rPr>
                <w:rFonts w:cs="Arial"/>
                <w:b/>
                <w:bCs/>
              </w:rPr>
              <w:t>Benefits to the Upholstery Workshop</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Monitor progress</w:t>
            </w:r>
          </w:p>
        </w:tc>
        <w:tc>
          <w:tcPr>
            <w:tcW w:w="0" w:type="auto"/>
            <w:vAlign w:val="center"/>
            <w:hideMark/>
          </w:tcPr>
          <w:p w:rsidR="00906AB9" w:rsidRPr="0079224E" w:rsidRDefault="00906AB9" w:rsidP="00906AB9">
            <w:pPr>
              <w:rPr>
                <w:rFonts w:cs="Arial"/>
              </w:rPr>
            </w:pPr>
            <w:r w:rsidRPr="0079224E">
              <w:rPr>
                <w:rFonts w:cs="Arial"/>
              </w:rPr>
              <w:t>Helps identify when a team is ahead or behind schedule</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Identify performance trends</w:t>
            </w:r>
          </w:p>
        </w:tc>
        <w:tc>
          <w:tcPr>
            <w:tcW w:w="0" w:type="auto"/>
            <w:vAlign w:val="center"/>
            <w:hideMark/>
          </w:tcPr>
          <w:p w:rsidR="00906AB9" w:rsidRPr="0079224E" w:rsidRDefault="00906AB9" w:rsidP="00906AB9">
            <w:pPr>
              <w:rPr>
                <w:rFonts w:cs="Arial"/>
              </w:rPr>
            </w:pPr>
            <w:r w:rsidRPr="0079224E">
              <w:rPr>
                <w:rFonts w:cs="Arial"/>
              </w:rPr>
              <w:t>Supports training, recognition, or adjustment of targets</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Traceability</w:t>
            </w:r>
          </w:p>
        </w:tc>
        <w:tc>
          <w:tcPr>
            <w:tcW w:w="0" w:type="auto"/>
            <w:vAlign w:val="center"/>
            <w:hideMark/>
          </w:tcPr>
          <w:p w:rsidR="00906AB9" w:rsidRPr="0079224E" w:rsidRDefault="00906AB9" w:rsidP="00906AB9">
            <w:pPr>
              <w:rPr>
                <w:rFonts w:cs="Arial"/>
              </w:rPr>
            </w:pPr>
            <w:r w:rsidRPr="0079224E">
              <w:rPr>
                <w:rFonts w:cs="Arial"/>
              </w:rPr>
              <w:t>Connects specific outputs to individual team members for accountability</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Quality control</w:t>
            </w:r>
          </w:p>
        </w:tc>
        <w:tc>
          <w:tcPr>
            <w:tcW w:w="0" w:type="auto"/>
            <w:vAlign w:val="center"/>
            <w:hideMark/>
          </w:tcPr>
          <w:p w:rsidR="00906AB9" w:rsidRPr="0079224E" w:rsidRDefault="00906AB9" w:rsidP="00906AB9">
            <w:pPr>
              <w:rPr>
                <w:rFonts w:cs="Arial"/>
              </w:rPr>
            </w:pPr>
            <w:r w:rsidRPr="0079224E">
              <w:rPr>
                <w:rFonts w:cs="Arial"/>
              </w:rPr>
              <w:t>Links production outcomes to material usage, faults, or client feedback</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Workflow planning</w:t>
            </w:r>
          </w:p>
        </w:tc>
        <w:tc>
          <w:tcPr>
            <w:tcW w:w="0" w:type="auto"/>
            <w:vAlign w:val="center"/>
            <w:hideMark/>
          </w:tcPr>
          <w:p w:rsidR="00906AB9" w:rsidRPr="0079224E" w:rsidRDefault="00906AB9" w:rsidP="00906AB9">
            <w:pPr>
              <w:rPr>
                <w:rFonts w:cs="Arial"/>
              </w:rPr>
            </w:pPr>
            <w:r w:rsidRPr="0079224E">
              <w:rPr>
                <w:rFonts w:cs="Arial"/>
              </w:rPr>
              <w:t>Allows supervisors to reassign tasks or redistribute workload efficiently</w:t>
            </w:r>
          </w:p>
        </w:tc>
      </w:tr>
    </w:tbl>
    <w:p w:rsidR="00906AB9" w:rsidRPr="0079224E" w:rsidRDefault="00F37A27" w:rsidP="00906AB9">
      <w:pPr>
        <w:rPr>
          <w:rFonts w:cs="Arial"/>
        </w:rPr>
      </w:pPr>
      <w:r>
        <w:rPr>
          <w:rFonts w:cs="Arial"/>
        </w:rPr>
        <w:pict>
          <v:rect id="_x0000_i1638" style="width:0;height:1.5pt" o:hralign="center" o:hrstd="t" o:hr="t" fillcolor="#a0a0a0" stroked="f"/>
        </w:pict>
      </w:r>
    </w:p>
    <w:p w:rsidR="005D7121" w:rsidRPr="0079224E" w:rsidRDefault="005D7121" w:rsidP="00906AB9">
      <w:pPr>
        <w:rPr>
          <w:rFonts w:cs="Arial"/>
          <w:b/>
          <w:bCs/>
        </w:rPr>
      </w:pPr>
    </w:p>
    <w:p w:rsidR="00906AB9" w:rsidRPr="0079224E" w:rsidRDefault="00906AB9" w:rsidP="00906AB9">
      <w:pPr>
        <w:rPr>
          <w:rFonts w:cs="Arial"/>
          <w:b/>
          <w:bCs/>
        </w:rPr>
      </w:pPr>
      <w:r w:rsidRPr="0079224E">
        <w:rPr>
          <w:rFonts w:cs="Arial"/>
          <w:b/>
          <w:bCs/>
        </w:rPr>
        <w:t>3. Components of a Score Sheet</w:t>
      </w:r>
    </w:p>
    <w:p w:rsidR="00906AB9" w:rsidRPr="0079224E" w:rsidRDefault="00906AB9" w:rsidP="00906AB9">
      <w:pPr>
        <w:rPr>
          <w:rFonts w:cs="Arial"/>
        </w:rPr>
      </w:pPr>
      <w:r w:rsidRPr="0079224E">
        <w:rPr>
          <w:rFonts w:cs="Arial"/>
        </w:rPr>
        <w:t>A typical daily score sheet may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3"/>
        <w:gridCol w:w="3828"/>
      </w:tblGrid>
      <w:tr w:rsidR="00906AB9" w:rsidRPr="0079224E" w:rsidTr="005D7121">
        <w:trPr>
          <w:tblHeader/>
          <w:tblCellSpacing w:w="15" w:type="dxa"/>
        </w:trPr>
        <w:tc>
          <w:tcPr>
            <w:tcW w:w="0" w:type="auto"/>
            <w:vAlign w:val="center"/>
            <w:hideMark/>
          </w:tcPr>
          <w:p w:rsidR="00906AB9" w:rsidRPr="0079224E" w:rsidRDefault="00906AB9" w:rsidP="00906AB9">
            <w:pPr>
              <w:rPr>
                <w:rFonts w:cs="Arial"/>
                <w:b/>
                <w:bCs/>
              </w:rPr>
            </w:pPr>
            <w:r w:rsidRPr="0079224E">
              <w:rPr>
                <w:rFonts w:cs="Arial"/>
                <w:b/>
                <w:bCs/>
              </w:rPr>
              <w:t>Field</w:t>
            </w:r>
          </w:p>
        </w:tc>
        <w:tc>
          <w:tcPr>
            <w:tcW w:w="0" w:type="auto"/>
            <w:vAlign w:val="center"/>
            <w:hideMark/>
          </w:tcPr>
          <w:p w:rsidR="00906AB9" w:rsidRPr="0079224E" w:rsidRDefault="00906AB9" w:rsidP="00906AB9">
            <w:pPr>
              <w:rPr>
                <w:rFonts w:cs="Arial"/>
                <w:b/>
                <w:bCs/>
              </w:rPr>
            </w:pPr>
            <w:r w:rsidRPr="0079224E">
              <w:rPr>
                <w:rFonts w:cs="Arial"/>
                <w:b/>
                <w:bCs/>
              </w:rPr>
              <w:t>Example Entry</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Date</w:t>
            </w:r>
          </w:p>
        </w:tc>
        <w:tc>
          <w:tcPr>
            <w:tcW w:w="0" w:type="auto"/>
            <w:vAlign w:val="center"/>
            <w:hideMark/>
          </w:tcPr>
          <w:p w:rsidR="00906AB9" w:rsidRPr="0079224E" w:rsidRDefault="00906AB9" w:rsidP="00906AB9">
            <w:pPr>
              <w:rPr>
                <w:rFonts w:cs="Arial"/>
              </w:rPr>
            </w:pPr>
            <w:r w:rsidRPr="0079224E">
              <w:rPr>
                <w:rFonts w:cs="Arial"/>
              </w:rPr>
              <w:t>12 April 2025</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Name</w:t>
            </w:r>
          </w:p>
        </w:tc>
        <w:tc>
          <w:tcPr>
            <w:tcW w:w="0" w:type="auto"/>
            <w:vAlign w:val="center"/>
            <w:hideMark/>
          </w:tcPr>
          <w:p w:rsidR="00906AB9" w:rsidRPr="0079224E" w:rsidRDefault="00906AB9" w:rsidP="00906AB9">
            <w:pPr>
              <w:rPr>
                <w:rFonts w:cs="Arial"/>
              </w:rPr>
            </w:pPr>
            <w:r w:rsidRPr="0079224E">
              <w:rPr>
                <w:rFonts w:cs="Arial"/>
              </w:rPr>
              <w:t>Sibusiso Mokoena</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Task</w:t>
            </w:r>
          </w:p>
        </w:tc>
        <w:tc>
          <w:tcPr>
            <w:tcW w:w="0" w:type="auto"/>
            <w:vAlign w:val="center"/>
            <w:hideMark/>
          </w:tcPr>
          <w:p w:rsidR="00906AB9" w:rsidRPr="0079224E" w:rsidRDefault="00906AB9" w:rsidP="00906AB9">
            <w:pPr>
              <w:rPr>
                <w:rFonts w:cs="Arial"/>
              </w:rPr>
            </w:pPr>
            <w:r w:rsidRPr="0079224E">
              <w:rPr>
                <w:rFonts w:cs="Arial"/>
              </w:rPr>
              <w:t>Upholstering dining chair backs</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Target</w:t>
            </w:r>
          </w:p>
        </w:tc>
        <w:tc>
          <w:tcPr>
            <w:tcW w:w="0" w:type="auto"/>
            <w:vAlign w:val="center"/>
            <w:hideMark/>
          </w:tcPr>
          <w:p w:rsidR="00906AB9" w:rsidRPr="0079224E" w:rsidRDefault="00906AB9" w:rsidP="00906AB9">
            <w:pPr>
              <w:rPr>
                <w:rFonts w:cs="Arial"/>
              </w:rPr>
            </w:pPr>
            <w:r w:rsidRPr="0079224E">
              <w:rPr>
                <w:rFonts w:cs="Arial"/>
              </w:rPr>
              <w:t>10 units</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Output</w:t>
            </w:r>
          </w:p>
        </w:tc>
        <w:tc>
          <w:tcPr>
            <w:tcW w:w="0" w:type="auto"/>
            <w:vAlign w:val="center"/>
            <w:hideMark/>
          </w:tcPr>
          <w:p w:rsidR="00906AB9" w:rsidRPr="0079224E" w:rsidRDefault="00906AB9" w:rsidP="00906AB9">
            <w:pPr>
              <w:rPr>
                <w:rFonts w:cs="Arial"/>
              </w:rPr>
            </w:pPr>
            <w:r w:rsidRPr="0079224E">
              <w:rPr>
                <w:rFonts w:cs="Arial"/>
              </w:rPr>
              <w:t>9 units completed</w:t>
            </w:r>
          </w:p>
        </w:tc>
      </w:tr>
      <w:tr w:rsidR="00906AB9" w:rsidRPr="0079224E" w:rsidTr="005D7121">
        <w:trPr>
          <w:tblCellSpacing w:w="15" w:type="dxa"/>
        </w:trPr>
        <w:tc>
          <w:tcPr>
            <w:tcW w:w="0" w:type="auto"/>
            <w:vAlign w:val="center"/>
            <w:hideMark/>
          </w:tcPr>
          <w:p w:rsidR="00906AB9" w:rsidRPr="0079224E" w:rsidRDefault="00906AB9" w:rsidP="00906AB9">
            <w:pPr>
              <w:rPr>
                <w:rFonts w:cs="Arial"/>
              </w:rPr>
            </w:pPr>
            <w:r w:rsidRPr="0079224E">
              <w:rPr>
                <w:rFonts w:cs="Arial"/>
              </w:rPr>
              <w:t>Notes</w:t>
            </w:r>
          </w:p>
        </w:tc>
        <w:tc>
          <w:tcPr>
            <w:tcW w:w="0" w:type="auto"/>
            <w:vAlign w:val="center"/>
            <w:hideMark/>
          </w:tcPr>
          <w:p w:rsidR="00906AB9" w:rsidRPr="0079224E" w:rsidRDefault="00906AB9" w:rsidP="00906AB9">
            <w:pPr>
              <w:rPr>
                <w:rFonts w:cs="Arial"/>
              </w:rPr>
            </w:pPr>
            <w:r w:rsidRPr="0079224E">
              <w:rPr>
                <w:rFonts w:cs="Arial"/>
              </w:rPr>
              <w:t>1 hour delay due to foam shortage</w:t>
            </w:r>
          </w:p>
        </w:tc>
      </w:tr>
    </w:tbl>
    <w:p w:rsidR="00906AB9" w:rsidRPr="0079224E" w:rsidRDefault="00F37A27" w:rsidP="00906AB9">
      <w:pPr>
        <w:rPr>
          <w:rFonts w:cs="Arial"/>
        </w:rPr>
      </w:pPr>
      <w:r>
        <w:rPr>
          <w:rFonts w:cs="Arial"/>
        </w:rPr>
        <w:pict>
          <v:rect id="_x0000_i1639" style="width:0;height:1.5pt" o:hralign="center" o:hrstd="t" o:hr="t" fillcolor="#a0a0a0" stroked="f"/>
        </w:pict>
      </w:r>
    </w:p>
    <w:p w:rsidR="00906AB9" w:rsidRPr="0079224E" w:rsidRDefault="00906AB9" w:rsidP="00906AB9">
      <w:pPr>
        <w:rPr>
          <w:rFonts w:cs="Arial"/>
          <w:b/>
          <w:bCs/>
        </w:rPr>
      </w:pPr>
      <w:r w:rsidRPr="0079224E">
        <w:rPr>
          <w:rFonts w:cs="Arial"/>
          <w:b/>
          <w:bCs/>
        </w:rPr>
        <w:t>Examples</w:t>
      </w:r>
    </w:p>
    <w:p w:rsidR="00906AB9" w:rsidRPr="0079224E" w:rsidRDefault="00906AB9" w:rsidP="00906AB9">
      <w:pPr>
        <w:numPr>
          <w:ilvl w:val="0"/>
          <w:numId w:val="454"/>
        </w:numPr>
        <w:rPr>
          <w:rFonts w:cs="Arial"/>
        </w:rPr>
      </w:pPr>
      <w:r w:rsidRPr="0079224E">
        <w:rPr>
          <w:rFonts w:cs="Arial"/>
        </w:rPr>
        <w:t xml:space="preserve">A learner uses a printed score sheet to record that they have </w:t>
      </w:r>
      <w:r w:rsidRPr="0079224E">
        <w:rPr>
          <w:rFonts w:cs="Arial"/>
          <w:b/>
          <w:bCs/>
        </w:rPr>
        <w:t>cut and covered 5 ottoman tops</w:t>
      </w:r>
      <w:r w:rsidRPr="0079224E">
        <w:rPr>
          <w:rFonts w:cs="Arial"/>
        </w:rPr>
        <w:t>, falling one unit short of the target due to a staple gun issue.</w:t>
      </w:r>
    </w:p>
    <w:p w:rsidR="00906AB9" w:rsidRPr="0079224E" w:rsidRDefault="00906AB9" w:rsidP="00906AB9">
      <w:pPr>
        <w:numPr>
          <w:ilvl w:val="0"/>
          <w:numId w:val="454"/>
        </w:numPr>
        <w:rPr>
          <w:rFonts w:cs="Arial"/>
        </w:rPr>
      </w:pPr>
      <w:r w:rsidRPr="0079224E">
        <w:rPr>
          <w:rFonts w:cs="Arial"/>
        </w:rPr>
        <w:t>A team supervisor uses the output records to determine that an employee consistently exceeds daily targets on chair backs and recommends them for further training on full-frame upholstery.</w:t>
      </w:r>
    </w:p>
    <w:p w:rsidR="00906AB9" w:rsidRPr="0079224E" w:rsidRDefault="00F37A27" w:rsidP="00906AB9">
      <w:pPr>
        <w:rPr>
          <w:rFonts w:cs="Arial"/>
        </w:rPr>
      </w:pPr>
      <w:r>
        <w:rPr>
          <w:rFonts w:cs="Arial"/>
        </w:rPr>
        <w:pict>
          <v:rect id="_x0000_i1640" style="width:0;height:1.5pt" o:hralign="center" o:hrstd="t" o:hr="t" fillcolor="#a0a0a0" stroked="f"/>
        </w:pict>
      </w:r>
    </w:p>
    <w:p w:rsidR="00906AB9" w:rsidRPr="0079224E" w:rsidRDefault="00906AB9" w:rsidP="00906AB9">
      <w:pPr>
        <w:rPr>
          <w:rFonts w:cs="Arial"/>
          <w:b/>
          <w:bCs/>
        </w:rPr>
      </w:pPr>
      <w:r w:rsidRPr="0079224E">
        <w:rPr>
          <w:rFonts w:cs="Arial"/>
          <w:b/>
          <w:bCs/>
        </w:rPr>
        <w:t>Case Study</w:t>
      </w:r>
    </w:p>
    <w:p w:rsidR="00906AB9" w:rsidRPr="0079224E" w:rsidRDefault="00906AB9" w:rsidP="00906AB9">
      <w:pPr>
        <w:rPr>
          <w:rFonts w:cs="Arial"/>
        </w:rPr>
      </w:pPr>
      <w:r w:rsidRPr="0079224E">
        <w:rPr>
          <w:rFonts w:cs="Arial"/>
          <w:b/>
          <w:bCs/>
        </w:rPr>
        <w:t>Case Study: Jerome’s Accountability Boost</w:t>
      </w:r>
    </w:p>
    <w:p w:rsidR="00906AB9" w:rsidRPr="0079224E" w:rsidRDefault="00906AB9" w:rsidP="00906AB9">
      <w:pPr>
        <w:rPr>
          <w:rFonts w:cs="Arial"/>
        </w:rPr>
      </w:pPr>
      <w:r w:rsidRPr="0079224E">
        <w:rPr>
          <w:rFonts w:cs="Arial"/>
        </w:rPr>
        <w:t>Jerome, a learner upholsterer in Mpumalanga, was asked to start recording his output daily after missing targets in his second month. He used a simple Excel log and began tracking not only what he completed, but also any issues affecting progress. This process made him more aware of how time was being spent and led to discussions with his supervisor on improving foam prep timing. Within two weeks, his scores improved, and his confidence grew.</w:t>
      </w:r>
    </w:p>
    <w:p w:rsidR="00906AB9" w:rsidRPr="0079224E" w:rsidRDefault="00906AB9" w:rsidP="00906AB9">
      <w:pPr>
        <w:rPr>
          <w:rFonts w:cs="Arial"/>
        </w:rPr>
      </w:pPr>
      <w:r w:rsidRPr="0079224E">
        <w:rPr>
          <w:rFonts w:cs="Arial"/>
          <w:b/>
          <w:bCs/>
        </w:rPr>
        <w:t>Discussion Points:</w:t>
      </w:r>
    </w:p>
    <w:p w:rsidR="00906AB9" w:rsidRPr="0079224E" w:rsidRDefault="00906AB9" w:rsidP="00906AB9">
      <w:pPr>
        <w:numPr>
          <w:ilvl w:val="0"/>
          <w:numId w:val="455"/>
        </w:numPr>
        <w:rPr>
          <w:rFonts w:cs="Arial"/>
        </w:rPr>
      </w:pPr>
      <w:r w:rsidRPr="0079224E">
        <w:rPr>
          <w:rFonts w:cs="Arial"/>
        </w:rPr>
        <w:t>How did tracking his daily output help Jerome reflect on his performance?</w:t>
      </w:r>
    </w:p>
    <w:p w:rsidR="00906AB9" w:rsidRPr="0079224E" w:rsidRDefault="00906AB9" w:rsidP="00906AB9">
      <w:pPr>
        <w:numPr>
          <w:ilvl w:val="0"/>
          <w:numId w:val="455"/>
        </w:numPr>
        <w:rPr>
          <w:rFonts w:cs="Arial"/>
        </w:rPr>
      </w:pPr>
      <w:r w:rsidRPr="0079224E">
        <w:rPr>
          <w:rFonts w:cs="Arial"/>
        </w:rPr>
        <w:t>What role did documentation play in solving his production issue?</w:t>
      </w:r>
    </w:p>
    <w:p w:rsidR="00906AB9" w:rsidRPr="0079224E" w:rsidRDefault="00F37A27" w:rsidP="00906AB9">
      <w:pPr>
        <w:rPr>
          <w:rFonts w:cs="Arial"/>
        </w:rPr>
      </w:pPr>
      <w:r>
        <w:rPr>
          <w:rFonts w:cs="Arial"/>
        </w:rPr>
        <w:pict>
          <v:rect id="_x0000_i1641" style="width:0;height:1.5pt" o:hralign="center" o:hrstd="t" o:hr="t" fillcolor="#a0a0a0" stroked="f"/>
        </w:pict>
      </w:r>
    </w:p>
    <w:p w:rsidR="00906AB9" w:rsidRPr="0079224E" w:rsidRDefault="00906AB9" w:rsidP="00906AB9">
      <w:pPr>
        <w:rPr>
          <w:rFonts w:cs="Arial"/>
          <w:b/>
          <w:bCs/>
        </w:rPr>
      </w:pPr>
      <w:r w:rsidRPr="0079224E">
        <w:rPr>
          <w:rFonts w:cs="Arial"/>
          <w:b/>
          <w:bCs/>
        </w:rPr>
        <w:t>Critical Thinking Questions</w:t>
      </w:r>
    </w:p>
    <w:p w:rsidR="00906AB9" w:rsidRPr="0079224E" w:rsidRDefault="00906AB9" w:rsidP="00906AB9">
      <w:pPr>
        <w:numPr>
          <w:ilvl w:val="0"/>
          <w:numId w:val="456"/>
        </w:numPr>
        <w:rPr>
          <w:rFonts w:cs="Arial"/>
        </w:rPr>
      </w:pPr>
      <w:r w:rsidRPr="0079224E">
        <w:rPr>
          <w:rFonts w:cs="Arial"/>
        </w:rPr>
        <w:t>Why is it important for each upholsterer to record their own daily output?</w:t>
      </w:r>
    </w:p>
    <w:p w:rsidR="00906AB9" w:rsidRPr="0079224E" w:rsidRDefault="00906AB9" w:rsidP="00906AB9">
      <w:pPr>
        <w:numPr>
          <w:ilvl w:val="0"/>
          <w:numId w:val="456"/>
        </w:numPr>
        <w:rPr>
          <w:rFonts w:cs="Arial"/>
        </w:rPr>
      </w:pPr>
      <w:r w:rsidRPr="0079224E">
        <w:rPr>
          <w:rFonts w:cs="Arial"/>
        </w:rPr>
        <w:lastRenderedPageBreak/>
        <w:t>What kinds of patterns can be identified by looking at weekly score sheets?</w:t>
      </w:r>
    </w:p>
    <w:p w:rsidR="00906AB9" w:rsidRPr="0079224E" w:rsidRDefault="00906AB9" w:rsidP="00906AB9">
      <w:pPr>
        <w:numPr>
          <w:ilvl w:val="0"/>
          <w:numId w:val="456"/>
        </w:numPr>
        <w:rPr>
          <w:rFonts w:cs="Arial"/>
        </w:rPr>
      </w:pPr>
      <w:r w:rsidRPr="0079224E">
        <w:rPr>
          <w:rFonts w:cs="Arial"/>
        </w:rPr>
        <w:t>How can output recording support decision-making by workshop supervisors?</w:t>
      </w:r>
    </w:p>
    <w:p w:rsidR="00906AB9" w:rsidRPr="0079224E" w:rsidRDefault="00906AB9" w:rsidP="00906AB9">
      <w:pPr>
        <w:numPr>
          <w:ilvl w:val="0"/>
          <w:numId w:val="456"/>
        </w:numPr>
        <w:rPr>
          <w:rFonts w:cs="Arial"/>
        </w:rPr>
      </w:pPr>
      <w:r w:rsidRPr="0079224E">
        <w:rPr>
          <w:rFonts w:cs="Arial"/>
        </w:rPr>
        <w:t>In what ways does recording output promote responsibility and professionalism?</w:t>
      </w:r>
    </w:p>
    <w:p w:rsidR="00906AB9" w:rsidRPr="0079224E" w:rsidRDefault="00906AB9" w:rsidP="00906AB9">
      <w:pPr>
        <w:numPr>
          <w:ilvl w:val="0"/>
          <w:numId w:val="456"/>
        </w:numPr>
        <w:rPr>
          <w:rFonts w:cs="Arial"/>
        </w:rPr>
      </w:pPr>
      <w:r w:rsidRPr="0079224E">
        <w:rPr>
          <w:rFonts w:cs="Arial"/>
        </w:rPr>
        <w:t>What systems or tools could be used to make daily recording easier and more accurate?</w:t>
      </w:r>
    </w:p>
    <w:p w:rsidR="00906AB9" w:rsidRPr="0079224E" w:rsidRDefault="00F37A27" w:rsidP="00906AB9">
      <w:pPr>
        <w:rPr>
          <w:rFonts w:cs="Arial"/>
        </w:rPr>
      </w:pPr>
      <w:r>
        <w:rPr>
          <w:rFonts w:cs="Arial"/>
        </w:rPr>
        <w:pict>
          <v:rect id="_x0000_i1642" style="width:0;height:1.5pt" o:hralign="center" o:hrstd="t" o:hr="t" fillcolor="#a0a0a0" stroked="f"/>
        </w:pict>
      </w:r>
    </w:p>
    <w:p w:rsidR="00906AB9" w:rsidRPr="0079224E" w:rsidRDefault="005D7121" w:rsidP="00906AB9">
      <w:pPr>
        <w:rPr>
          <w:rFonts w:cs="Arial"/>
        </w:rPr>
      </w:pPr>
      <w:r w:rsidRPr="0079224E">
        <w:rPr>
          <w:rFonts w:cs="Arial"/>
        </w:rPr>
        <w:t xml:space="preserve"> </w:t>
      </w:r>
    </w:p>
    <w:p w:rsidR="005D7121" w:rsidRPr="0079224E" w:rsidRDefault="005D7121">
      <w:pPr>
        <w:rPr>
          <w:rFonts w:cs="Arial"/>
        </w:rPr>
      </w:pPr>
      <w:r w:rsidRPr="0079224E">
        <w:rPr>
          <w:rFonts w:cs="Arial"/>
        </w:rPr>
        <w:br w:type="page"/>
      </w:r>
    </w:p>
    <w:p w:rsidR="005D7121" w:rsidRPr="0079224E" w:rsidRDefault="005D7121" w:rsidP="005D7121">
      <w:pPr>
        <w:pStyle w:val="Heading2"/>
        <w:rPr>
          <w:rFonts w:ascii="Century Gothic" w:hAnsi="Century Gothic" w:cs="Arial"/>
          <w:b/>
          <w:bCs/>
        </w:rPr>
      </w:pPr>
      <w:bookmarkStart w:id="90" w:name="_Toc195895524"/>
      <w:r w:rsidRPr="0079224E">
        <w:rPr>
          <w:rFonts w:ascii="Century Gothic" w:hAnsi="Century Gothic" w:cs="Arial"/>
          <w:b/>
          <w:bCs/>
        </w:rPr>
        <w:lastRenderedPageBreak/>
        <w:t>Integrated Assessment – KM-04-KT08</w:t>
      </w:r>
      <w:bookmarkEnd w:id="90"/>
    </w:p>
    <w:p w:rsidR="005D7121" w:rsidRPr="0079224E" w:rsidRDefault="005D7121" w:rsidP="005D7121">
      <w:pPr>
        <w:rPr>
          <w:rFonts w:cs="Arial"/>
          <w:b/>
          <w:bCs/>
        </w:rPr>
      </w:pPr>
    </w:p>
    <w:p w:rsidR="005D7121" w:rsidRPr="0079224E" w:rsidRDefault="005D7121" w:rsidP="005D7121">
      <w:pPr>
        <w:rPr>
          <w:rFonts w:cs="Arial"/>
        </w:rPr>
      </w:pPr>
      <w:r w:rsidRPr="0079224E">
        <w:rPr>
          <w:rFonts w:cs="Arial"/>
          <w:b/>
          <w:bCs/>
        </w:rPr>
        <w:t>Knowledge Topic</w:t>
      </w:r>
      <w:r w:rsidRPr="0079224E">
        <w:rPr>
          <w:rFonts w:cs="Arial"/>
        </w:rPr>
        <w:t>: Efficiencies – Output, Scores and Targets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 (IACs)</w:t>
      </w:r>
      <w:r w:rsidRPr="0079224E">
        <w:rPr>
          <w:rFonts w:cs="Arial"/>
        </w:rPr>
        <w:t>:</w:t>
      </w:r>
    </w:p>
    <w:p w:rsidR="005D7121" w:rsidRPr="0079224E" w:rsidRDefault="005D7121" w:rsidP="005D7121">
      <w:pPr>
        <w:numPr>
          <w:ilvl w:val="0"/>
          <w:numId w:val="457"/>
        </w:numPr>
        <w:rPr>
          <w:rFonts w:cs="Arial"/>
        </w:rPr>
      </w:pPr>
      <w:r w:rsidRPr="0079224E">
        <w:rPr>
          <w:rFonts w:cs="Arial"/>
        </w:rPr>
        <w:t>IAC0801: The purpose and application of targets are analysed</w:t>
      </w:r>
    </w:p>
    <w:p w:rsidR="005D7121" w:rsidRPr="0079224E" w:rsidRDefault="005D7121" w:rsidP="005D7121">
      <w:pPr>
        <w:numPr>
          <w:ilvl w:val="0"/>
          <w:numId w:val="457"/>
        </w:numPr>
        <w:rPr>
          <w:rFonts w:cs="Arial"/>
        </w:rPr>
      </w:pPr>
      <w:r w:rsidRPr="0079224E">
        <w:rPr>
          <w:rFonts w:cs="Arial"/>
        </w:rPr>
        <w:t>IAC0802: Reasons for non-conformance to targets are analysed</w:t>
      </w:r>
    </w:p>
    <w:p w:rsidR="005D7121" w:rsidRPr="0079224E" w:rsidRDefault="005D7121" w:rsidP="005D7121">
      <w:pPr>
        <w:numPr>
          <w:ilvl w:val="0"/>
          <w:numId w:val="457"/>
        </w:numPr>
        <w:rPr>
          <w:rFonts w:cs="Arial"/>
        </w:rPr>
      </w:pPr>
      <w:r w:rsidRPr="0079224E">
        <w:rPr>
          <w:rFonts w:cs="Arial"/>
        </w:rPr>
        <w:t>IAC0803: The calculation of individual efficiencies are described</w:t>
      </w:r>
    </w:p>
    <w:p w:rsidR="005D7121" w:rsidRPr="0079224E" w:rsidRDefault="005D7121" w:rsidP="005D7121">
      <w:pPr>
        <w:numPr>
          <w:ilvl w:val="0"/>
          <w:numId w:val="457"/>
        </w:numPr>
        <w:rPr>
          <w:rFonts w:cs="Arial"/>
        </w:rPr>
      </w:pPr>
      <w:r w:rsidRPr="0079224E">
        <w:rPr>
          <w:rFonts w:cs="Arial"/>
        </w:rPr>
        <w:t>IAC0804: The processes involved in monitoring and recording daily targets is explained and described</w:t>
      </w:r>
    </w:p>
    <w:p w:rsidR="005D7121" w:rsidRPr="0079224E" w:rsidRDefault="005D7121" w:rsidP="005D7121">
      <w:pPr>
        <w:numPr>
          <w:ilvl w:val="0"/>
          <w:numId w:val="457"/>
        </w:numPr>
        <w:rPr>
          <w:rFonts w:cs="Arial"/>
        </w:rPr>
      </w:pPr>
      <w:r w:rsidRPr="0079224E">
        <w:rPr>
          <w:rFonts w:cs="Arial"/>
        </w:rPr>
        <w:t>IAC0805: Techniques to reduce wastage (e.g. end losses, remnants, splicing, shading) are assessed</w:t>
      </w:r>
      <w:r w:rsidRPr="0079224E">
        <w:rPr>
          <w:rFonts w:cs="Arial"/>
        </w:rPr>
        <w:br/>
      </w:r>
      <w:r w:rsidRPr="0079224E">
        <w:rPr>
          <w:rFonts w:cs="Arial"/>
          <w:b/>
          <w:bCs/>
        </w:rPr>
        <w:t>Assessment Weight</w:t>
      </w:r>
      <w:r w:rsidRPr="0079224E">
        <w:rPr>
          <w:rFonts w:cs="Arial"/>
        </w:rPr>
        <w:t>: 5%</w:t>
      </w:r>
      <w:r w:rsidRPr="0079224E">
        <w:rPr>
          <w:rFonts w:cs="Arial"/>
        </w:rPr>
        <w:br/>
      </w:r>
      <w:r w:rsidRPr="0079224E">
        <w:rPr>
          <w:rFonts w:cs="Arial"/>
          <w:b/>
          <w:bCs/>
        </w:rPr>
        <w:t>Total Marks</w:t>
      </w:r>
      <w:r w:rsidRPr="0079224E">
        <w:rPr>
          <w:rFonts w:cs="Arial"/>
        </w:rPr>
        <w:t>: 40</w:t>
      </w:r>
    </w:p>
    <w:p w:rsidR="005D7121" w:rsidRPr="0079224E" w:rsidRDefault="00F37A27" w:rsidP="005D7121">
      <w:pPr>
        <w:rPr>
          <w:rFonts w:cs="Arial"/>
        </w:rPr>
      </w:pPr>
      <w:r>
        <w:rPr>
          <w:rFonts w:cs="Arial"/>
        </w:rPr>
        <w:pict>
          <v:rect id="_x0000_i1643" style="width:0;height:1.5pt" o:hralign="center" o:hrstd="t" o:hr="t" fillcolor="#a0a0a0" stroked="f"/>
        </w:pict>
      </w:r>
    </w:p>
    <w:p w:rsidR="005D7121" w:rsidRPr="0079224E" w:rsidRDefault="005D7121" w:rsidP="005D7121">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4576"/>
        <w:gridCol w:w="2127"/>
      </w:tblGrid>
      <w:tr w:rsidR="005D7121" w:rsidRPr="0079224E" w:rsidTr="005D7121">
        <w:trPr>
          <w:tblHeader/>
          <w:tblCellSpacing w:w="15" w:type="dxa"/>
        </w:trPr>
        <w:tc>
          <w:tcPr>
            <w:tcW w:w="0" w:type="auto"/>
            <w:vAlign w:val="center"/>
            <w:hideMark/>
          </w:tcPr>
          <w:p w:rsidR="005D7121" w:rsidRPr="0079224E" w:rsidRDefault="005D7121" w:rsidP="005D7121">
            <w:pPr>
              <w:rPr>
                <w:rFonts w:cs="Arial"/>
                <w:b/>
                <w:bCs/>
              </w:rPr>
            </w:pPr>
            <w:r w:rsidRPr="0079224E">
              <w:rPr>
                <w:rFonts w:cs="Arial"/>
                <w:b/>
                <w:bCs/>
              </w:rPr>
              <w:t>Instrument Type</w:t>
            </w:r>
          </w:p>
        </w:tc>
        <w:tc>
          <w:tcPr>
            <w:tcW w:w="0" w:type="auto"/>
            <w:vAlign w:val="center"/>
            <w:hideMark/>
          </w:tcPr>
          <w:p w:rsidR="005D7121" w:rsidRPr="0079224E" w:rsidRDefault="005D7121" w:rsidP="005D7121">
            <w:pPr>
              <w:rPr>
                <w:rFonts w:cs="Arial"/>
                <w:b/>
                <w:bCs/>
              </w:rPr>
            </w:pPr>
            <w:r w:rsidRPr="0079224E">
              <w:rPr>
                <w:rFonts w:cs="Arial"/>
                <w:b/>
                <w:bCs/>
              </w:rPr>
              <w:t>Purpose</w:t>
            </w:r>
          </w:p>
        </w:tc>
        <w:tc>
          <w:tcPr>
            <w:tcW w:w="0" w:type="auto"/>
            <w:vAlign w:val="center"/>
            <w:hideMark/>
          </w:tcPr>
          <w:p w:rsidR="005D7121" w:rsidRPr="0079224E" w:rsidRDefault="005D7121" w:rsidP="005D7121">
            <w:pPr>
              <w:rPr>
                <w:rFonts w:cs="Arial"/>
                <w:b/>
                <w:bCs/>
              </w:rPr>
            </w:pPr>
            <w:r w:rsidRPr="0079224E">
              <w:rPr>
                <w:rFonts w:cs="Arial"/>
                <w:b/>
                <w:bCs/>
              </w:rPr>
              <w:t>IACs Assessed</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Short Answer Questions</w:t>
            </w:r>
          </w:p>
        </w:tc>
        <w:tc>
          <w:tcPr>
            <w:tcW w:w="0" w:type="auto"/>
            <w:vAlign w:val="center"/>
            <w:hideMark/>
          </w:tcPr>
          <w:p w:rsidR="005D7121" w:rsidRPr="0079224E" w:rsidRDefault="005D7121" w:rsidP="005D7121">
            <w:pPr>
              <w:rPr>
                <w:rFonts w:cs="Arial"/>
              </w:rPr>
            </w:pPr>
            <w:r w:rsidRPr="0079224E">
              <w:rPr>
                <w:rFonts w:cs="Arial"/>
              </w:rPr>
              <w:t>Assess understanding of concepts and processes</w:t>
            </w:r>
          </w:p>
        </w:tc>
        <w:tc>
          <w:tcPr>
            <w:tcW w:w="0" w:type="auto"/>
            <w:vAlign w:val="center"/>
            <w:hideMark/>
          </w:tcPr>
          <w:p w:rsidR="005D7121" w:rsidRPr="0079224E" w:rsidRDefault="005D7121" w:rsidP="005D7121">
            <w:pPr>
              <w:rPr>
                <w:rFonts w:cs="Arial"/>
              </w:rPr>
            </w:pPr>
            <w:r w:rsidRPr="0079224E">
              <w:rPr>
                <w:rFonts w:cs="Arial"/>
              </w:rPr>
              <w:t>IAC0801, IAC0802, IAC0804</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Calculation Task</w:t>
            </w:r>
          </w:p>
        </w:tc>
        <w:tc>
          <w:tcPr>
            <w:tcW w:w="0" w:type="auto"/>
            <w:vAlign w:val="center"/>
            <w:hideMark/>
          </w:tcPr>
          <w:p w:rsidR="005D7121" w:rsidRPr="0079224E" w:rsidRDefault="005D7121" w:rsidP="005D7121">
            <w:pPr>
              <w:rPr>
                <w:rFonts w:cs="Arial"/>
              </w:rPr>
            </w:pPr>
            <w:r w:rsidRPr="0079224E">
              <w:rPr>
                <w:rFonts w:cs="Arial"/>
              </w:rPr>
              <w:t>Assess ability to compute individual productivity and efficiency</w:t>
            </w:r>
          </w:p>
        </w:tc>
        <w:tc>
          <w:tcPr>
            <w:tcW w:w="0" w:type="auto"/>
            <w:vAlign w:val="center"/>
            <w:hideMark/>
          </w:tcPr>
          <w:p w:rsidR="005D7121" w:rsidRPr="0079224E" w:rsidRDefault="005D7121" w:rsidP="005D7121">
            <w:pPr>
              <w:rPr>
                <w:rFonts w:cs="Arial"/>
              </w:rPr>
            </w:pPr>
            <w:r w:rsidRPr="0079224E">
              <w:rPr>
                <w:rFonts w:cs="Arial"/>
              </w:rPr>
              <w:t>IAC0803</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Case Study and Application</w:t>
            </w:r>
          </w:p>
        </w:tc>
        <w:tc>
          <w:tcPr>
            <w:tcW w:w="0" w:type="auto"/>
            <w:vAlign w:val="center"/>
            <w:hideMark/>
          </w:tcPr>
          <w:p w:rsidR="005D7121" w:rsidRPr="0079224E" w:rsidRDefault="005D7121" w:rsidP="005D7121">
            <w:pPr>
              <w:rPr>
                <w:rFonts w:cs="Arial"/>
              </w:rPr>
            </w:pPr>
            <w:r w:rsidRPr="0079224E">
              <w:rPr>
                <w:rFonts w:cs="Arial"/>
              </w:rPr>
              <w:t>Assess application of waste-reduction techniques and reasoning</w:t>
            </w:r>
          </w:p>
        </w:tc>
        <w:tc>
          <w:tcPr>
            <w:tcW w:w="0" w:type="auto"/>
            <w:vAlign w:val="center"/>
            <w:hideMark/>
          </w:tcPr>
          <w:p w:rsidR="005D7121" w:rsidRPr="0079224E" w:rsidRDefault="005D7121" w:rsidP="005D7121">
            <w:pPr>
              <w:rPr>
                <w:rFonts w:cs="Arial"/>
              </w:rPr>
            </w:pPr>
            <w:r w:rsidRPr="0079224E">
              <w:rPr>
                <w:rFonts w:cs="Arial"/>
              </w:rPr>
              <w:t>IAC0805, IAC0802, IAC0804</w:t>
            </w:r>
          </w:p>
        </w:tc>
      </w:tr>
    </w:tbl>
    <w:p w:rsidR="005D7121" w:rsidRPr="0079224E" w:rsidRDefault="00F37A27" w:rsidP="005D7121">
      <w:pPr>
        <w:rPr>
          <w:rFonts w:cs="Arial"/>
        </w:rPr>
      </w:pPr>
      <w:r>
        <w:rPr>
          <w:rFonts w:cs="Arial"/>
        </w:rPr>
        <w:pict>
          <v:rect id="_x0000_i1644" style="width:0;height:1.5pt" o:hralign="center" o:hrstd="t" o:hr="t" fillcolor="#a0a0a0" stroked="f"/>
        </w:pict>
      </w:r>
    </w:p>
    <w:p w:rsidR="005D7121" w:rsidRPr="0079224E" w:rsidRDefault="005D7121" w:rsidP="005D7121">
      <w:pPr>
        <w:rPr>
          <w:rFonts w:cs="Arial"/>
          <w:b/>
          <w:bCs/>
        </w:rPr>
      </w:pPr>
      <w:r w:rsidRPr="0079224E">
        <w:rPr>
          <w:rFonts w:ascii="Segoe UI Symbol" w:hAnsi="Segoe UI Symbol" w:cs="Segoe UI Symbol"/>
          <w:b/>
          <w:bCs/>
        </w:rPr>
        <w:t>✍</w:t>
      </w:r>
      <w:r w:rsidRPr="0079224E">
        <w:rPr>
          <w:rFonts w:cs="Arial"/>
          <w:b/>
          <w:bCs/>
        </w:rPr>
        <w:t>️ Assessment Activities</w:t>
      </w:r>
    </w:p>
    <w:p w:rsidR="005D7121" w:rsidRPr="0079224E" w:rsidRDefault="00F37A27" w:rsidP="005D7121">
      <w:pPr>
        <w:rPr>
          <w:rFonts w:cs="Arial"/>
        </w:rPr>
      </w:pPr>
      <w:r>
        <w:rPr>
          <w:rFonts w:cs="Arial"/>
        </w:rPr>
        <w:pict>
          <v:rect id="_x0000_i1645" style="width:0;height:1.5pt" o:hralign="center" o:hrstd="t" o:hr="t" fillcolor="#a0a0a0" stroked="f"/>
        </w:pict>
      </w:r>
    </w:p>
    <w:p w:rsidR="005D7121" w:rsidRPr="0079224E" w:rsidRDefault="005D7121" w:rsidP="005D7121">
      <w:pPr>
        <w:rPr>
          <w:rFonts w:cs="Arial"/>
          <w:b/>
          <w:bCs/>
        </w:rPr>
      </w:pPr>
      <w:r w:rsidRPr="0079224E">
        <w:rPr>
          <w:rFonts w:cs="Arial"/>
          <w:b/>
          <w:bCs/>
        </w:rPr>
        <w:t>Activity 1: Short Answer Questions (15 marks)</w:t>
      </w:r>
    </w:p>
    <w:p w:rsidR="005D7121" w:rsidRPr="0079224E" w:rsidRDefault="005D7121" w:rsidP="005D7121">
      <w:pPr>
        <w:rPr>
          <w:rFonts w:cs="Arial"/>
        </w:rPr>
      </w:pPr>
      <w:r w:rsidRPr="0079224E">
        <w:rPr>
          <w:rFonts w:cs="Arial"/>
          <w:b/>
          <w:bCs/>
        </w:rPr>
        <w:t>Instructions</w:t>
      </w:r>
      <w:r w:rsidRPr="0079224E">
        <w:rPr>
          <w:rFonts w:cs="Arial"/>
        </w:rPr>
        <w:t>: Answer the following in your own words.</w:t>
      </w:r>
    </w:p>
    <w:p w:rsidR="005D7121" w:rsidRPr="0079224E" w:rsidRDefault="005D7121" w:rsidP="005D7121">
      <w:pPr>
        <w:numPr>
          <w:ilvl w:val="0"/>
          <w:numId w:val="458"/>
        </w:numPr>
        <w:rPr>
          <w:rFonts w:cs="Arial"/>
        </w:rPr>
      </w:pPr>
      <w:r w:rsidRPr="0079224E">
        <w:rPr>
          <w:rFonts w:cs="Arial"/>
        </w:rPr>
        <w:t>What is the purpose of setting daily production targets in an upholstery workshop? (3)</w:t>
      </w:r>
    </w:p>
    <w:p w:rsidR="005D7121" w:rsidRPr="0079224E" w:rsidRDefault="005D7121" w:rsidP="005D7121">
      <w:pPr>
        <w:numPr>
          <w:ilvl w:val="0"/>
          <w:numId w:val="458"/>
        </w:numPr>
        <w:rPr>
          <w:rFonts w:cs="Arial"/>
        </w:rPr>
      </w:pPr>
      <w:r w:rsidRPr="0079224E">
        <w:rPr>
          <w:rFonts w:cs="Arial"/>
        </w:rPr>
        <w:t>Describe two possible reasons why an upholsterer might not meet their daily target. (4)</w:t>
      </w:r>
    </w:p>
    <w:p w:rsidR="005D7121" w:rsidRPr="0079224E" w:rsidRDefault="005D7121" w:rsidP="005D7121">
      <w:pPr>
        <w:numPr>
          <w:ilvl w:val="0"/>
          <w:numId w:val="458"/>
        </w:numPr>
        <w:rPr>
          <w:rFonts w:cs="Arial"/>
        </w:rPr>
      </w:pPr>
      <w:r w:rsidRPr="0079224E">
        <w:rPr>
          <w:rFonts w:cs="Arial"/>
        </w:rPr>
        <w:t>Explain the importance of recording daily output on a score sheet. (4)</w:t>
      </w:r>
    </w:p>
    <w:p w:rsidR="005D7121" w:rsidRPr="0079224E" w:rsidRDefault="005D7121" w:rsidP="005D7121">
      <w:pPr>
        <w:numPr>
          <w:ilvl w:val="0"/>
          <w:numId w:val="458"/>
        </w:numPr>
        <w:rPr>
          <w:rFonts w:cs="Arial"/>
        </w:rPr>
      </w:pPr>
      <w:r w:rsidRPr="0079224E">
        <w:rPr>
          <w:rFonts w:cs="Arial"/>
        </w:rPr>
        <w:lastRenderedPageBreak/>
        <w:t>List four items typically recorded on an individual production log. (4)</w:t>
      </w:r>
    </w:p>
    <w:p w:rsidR="005D7121" w:rsidRPr="0079224E" w:rsidRDefault="00F37A27" w:rsidP="005D7121">
      <w:pPr>
        <w:rPr>
          <w:rFonts w:cs="Arial"/>
        </w:rPr>
      </w:pPr>
      <w:r>
        <w:rPr>
          <w:rFonts w:cs="Arial"/>
        </w:rPr>
        <w:pict>
          <v:rect id="_x0000_i1646" style="width:0;height:1.5pt" o:hralign="center" o:hrstd="t" o:hr="t" fillcolor="#a0a0a0" stroked="f"/>
        </w:pict>
      </w:r>
    </w:p>
    <w:p w:rsidR="005D7121" w:rsidRPr="0079224E" w:rsidRDefault="005D7121" w:rsidP="005D7121">
      <w:pPr>
        <w:rPr>
          <w:rFonts w:cs="Arial"/>
          <w:b/>
          <w:bCs/>
        </w:rPr>
      </w:pPr>
      <w:r w:rsidRPr="0079224E">
        <w:rPr>
          <w:rFonts w:cs="Arial"/>
          <w:b/>
          <w:bCs/>
        </w:rPr>
        <w:t>Activity 2: Efficiency Calculation (10 marks)</w:t>
      </w:r>
    </w:p>
    <w:p w:rsidR="005D7121" w:rsidRPr="0079224E" w:rsidRDefault="005D7121" w:rsidP="005D7121">
      <w:pPr>
        <w:rPr>
          <w:rFonts w:cs="Arial"/>
        </w:rPr>
      </w:pPr>
      <w:r w:rsidRPr="0079224E">
        <w:rPr>
          <w:rFonts w:cs="Arial"/>
          <w:b/>
          <w:bCs/>
        </w:rPr>
        <w:t>Instructions</w:t>
      </w:r>
      <w:r w:rsidRPr="0079224E">
        <w:rPr>
          <w:rFonts w:cs="Arial"/>
        </w:rPr>
        <w:t>: Use the information provided to calculate the upholsterer’s individual efficiency.</w:t>
      </w:r>
    </w:p>
    <w:p w:rsidR="005D7121" w:rsidRPr="0079224E" w:rsidRDefault="005D7121" w:rsidP="005D7121">
      <w:pPr>
        <w:rPr>
          <w:rFonts w:cs="Arial"/>
        </w:rPr>
      </w:pPr>
      <w:r w:rsidRPr="0079224E">
        <w:rPr>
          <w:rFonts w:cs="Arial"/>
          <w:b/>
          <w:bCs/>
        </w:rPr>
        <w:t>Scenario</w:t>
      </w:r>
      <w:r w:rsidRPr="0079224E">
        <w:rPr>
          <w:rFonts w:cs="Arial"/>
        </w:rPr>
        <w:t>:</w:t>
      </w:r>
      <w:r w:rsidRPr="0079224E">
        <w:rPr>
          <w:rFonts w:cs="Arial"/>
        </w:rPr>
        <w:br/>
        <w:t>Naledi is expected to upholster 12 dining chair backs per day. On Tuesday, she completed 10 units.</w:t>
      </w:r>
    </w:p>
    <w:p w:rsidR="005D7121" w:rsidRPr="0079224E" w:rsidRDefault="005D7121" w:rsidP="005D7121">
      <w:pPr>
        <w:numPr>
          <w:ilvl w:val="0"/>
          <w:numId w:val="459"/>
        </w:numPr>
        <w:rPr>
          <w:rFonts w:cs="Arial"/>
        </w:rPr>
      </w:pPr>
      <w:r w:rsidRPr="0079224E">
        <w:rPr>
          <w:rFonts w:cs="Arial"/>
        </w:rPr>
        <w:t>Calculate her efficiency as a percentage. Show your working. (5)</w:t>
      </w:r>
    </w:p>
    <w:p w:rsidR="005D7121" w:rsidRPr="0079224E" w:rsidRDefault="005D7121" w:rsidP="005D7121">
      <w:pPr>
        <w:numPr>
          <w:ilvl w:val="0"/>
          <w:numId w:val="459"/>
        </w:numPr>
        <w:rPr>
          <w:rFonts w:cs="Arial"/>
        </w:rPr>
      </w:pPr>
      <w:r w:rsidRPr="0079224E">
        <w:rPr>
          <w:rFonts w:cs="Arial"/>
        </w:rPr>
        <w:t>Interpret the result: What does this tell us about Naledi’s productivity for the day? (5)</w:t>
      </w:r>
    </w:p>
    <w:p w:rsidR="005D7121" w:rsidRPr="0079224E" w:rsidRDefault="00F37A27" w:rsidP="005D7121">
      <w:pPr>
        <w:rPr>
          <w:rFonts w:cs="Arial"/>
        </w:rPr>
      </w:pPr>
      <w:r>
        <w:rPr>
          <w:rFonts w:cs="Arial"/>
        </w:rPr>
        <w:pict>
          <v:rect id="_x0000_i1647" style="width:0;height:1.5pt" o:hralign="center" o:hrstd="t" o:hr="t" fillcolor="#a0a0a0" stroked="f"/>
        </w:pict>
      </w:r>
    </w:p>
    <w:p w:rsidR="005D7121" w:rsidRPr="0079224E" w:rsidRDefault="005D7121" w:rsidP="005D7121">
      <w:pPr>
        <w:rPr>
          <w:rFonts w:cs="Arial"/>
          <w:b/>
          <w:bCs/>
        </w:rPr>
      </w:pPr>
      <w:r w:rsidRPr="0079224E">
        <w:rPr>
          <w:rFonts w:cs="Arial"/>
          <w:b/>
          <w:bCs/>
        </w:rPr>
        <w:t>Activity 3: Case Study Application (15 marks)</w:t>
      </w:r>
    </w:p>
    <w:p w:rsidR="005D7121" w:rsidRPr="0079224E" w:rsidRDefault="005D7121" w:rsidP="005D7121">
      <w:pPr>
        <w:rPr>
          <w:rFonts w:cs="Arial"/>
        </w:rPr>
      </w:pPr>
      <w:r w:rsidRPr="0079224E">
        <w:rPr>
          <w:rFonts w:cs="Arial"/>
          <w:b/>
          <w:bCs/>
        </w:rPr>
        <w:t>Scenario</w:t>
      </w:r>
      <w:r w:rsidRPr="0079224E">
        <w:rPr>
          <w:rFonts w:cs="Arial"/>
        </w:rPr>
        <w:t>:</w:t>
      </w:r>
      <w:r w:rsidRPr="0079224E">
        <w:rPr>
          <w:rFonts w:cs="Arial"/>
        </w:rPr>
        <w:br/>
        <w:t>A team of upholsterers has been falling short of their weekly targets. On investigation, the supervisor discovers that materials are being wasted due to poor planning and disorganised fabric layout. There are also frequent delays due to unclear spec sheets and missing fasteners.</w:t>
      </w:r>
    </w:p>
    <w:p w:rsidR="005D7121" w:rsidRPr="0079224E" w:rsidRDefault="005D7121" w:rsidP="005D7121">
      <w:pPr>
        <w:rPr>
          <w:rFonts w:cs="Arial"/>
        </w:rPr>
      </w:pPr>
      <w:r w:rsidRPr="0079224E">
        <w:rPr>
          <w:rFonts w:cs="Arial"/>
          <w:b/>
          <w:bCs/>
        </w:rPr>
        <w:t>Questions</w:t>
      </w:r>
      <w:r w:rsidRPr="0079224E">
        <w:rPr>
          <w:rFonts w:cs="Arial"/>
        </w:rPr>
        <w:t>:</w:t>
      </w:r>
    </w:p>
    <w:p w:rsidR="005D7121" w:rsidRPr="0079224E" w:rsidRDefault="005D7121" w:rsidP="005D7121">
      <w:pPr>
        <w:numPr>
          <w:ilvl w:val="0"/>
          <w:numId w:val="460"/>
        </w:numPr>
        <w:rPr>
          <w:rFonts w:cs="Arial"/>
        </w:rPr>
      </w:pPr>
      <w:r w:rsidRPr="0079224E">
        <w:rPr>
          <w:rFonts w:cs="Arial"/>
        </w:rPr>
        <w:t>Identify two techniques that can be used to reduce material wastage in this scenario. (4)</w:t>
      </w:r>
    </w:p>
    <w:p w:rsidR="005D7121" w:rsidRPr="0079224E" w:rsidRDefault="005D7121" w:rsidP="005D7121">
      <w:pPr>
        <w:numPr>
          <w:ilvl w:val="0"/>
          <w:numId w:val="460"/>
        </w:numPr>
        <w:rPr>
          <w:rFonts w:cs="Arial"/>
        </w:rPr>
      </w:pPr>
      <w:r w:rsidRPr="0079224E">
        <w:rPr>
          <w:rFonts w:cs="Arial"/>
        </w:rPr>
        <w:t>Explain how a better layout plan can improve productivity and reduce end losses. (3)</w:t>
      </w:r>
    </w:p>
    <w:p w:rsidR="005D7121" w:rsidRPr="0079224E" w:rsidRDefault="005D7121" w:rsidP="005D7121">
      <w:pPr>
        <w:numPr>
          <w:ilvl w:val="0"/>
          <w:numId w:val="460"/>
        </w:numPr>
        <w:rPr>
          <w:rFonts w:cs="Arial"/>
        </w:rPr>
      </w:pPr>
      <w:r w:rsidRPr="0079224E">
        <w:rPr>
          <w:rFonts w:cs="Arial"/>
        </w:rPr>
        <w:t>Suggest two ways the team can monitor their output more effectively each day. (4)</w:t>
      </w:r>
    </w:p>
    <w:p w:rsidR="005D7121" w:rsidRPr="0079224E" w:rsidRDefault="005D7121" w:rsidP="005D7121">
      <w:pPr>
        <w:numPr>
          <w:ilvl w:val="0"/>
          <w:numId w:val="460"/>
        </w:numPr>
        <w:rPr>
          <w:rFonts w:cs="Arial"/>
        </w:rPr>
      </w:pPr>
      <w:r w:rsidRPr="0079224E">
        <w:rPr>
          <w:rFonts w:cs="Arial"/>
        </w:rPr>
        <w:t>Describe one way that communication with team members can help prevent non-conformance to targets. (4)</w:t>
      </w:r>
    </w:p>
    <w:p w:rsidR="005D7121" w:rsidRPr="0079224E" w:rsidRDefault="00F37A27" w:rsidP="005D7121">
      <w:pPr>
        <w:rPr>
          <w:rFonts w:cs="Arial"/>
        </w:rPr>
      </w:pPr>
      <w:r>
        <w:rPr>
          <w:rFonts w:cs="Arial"/>
        </w:rPr>
        <w:pict>
          <v:rect id="_x0000_i1648" style="width:0;height:1.5pt" o:hralign="center" o:hrstd="t" o:hr="t" fillcolor="#a0a0a0" stroked="f"/>
        </w:pict>
      </w:r>
    </w:p>
    <w:p w:rsidR="005D7121" w:rsidRPr="0079224E" w:rsidRDefault="005D7121" w:rsidP="005D7121">
      <w:pPr>
        <w:rPr>
          <w:rFonts w:cs="Arial"/>
          <w:b/>
          <w:bCs/>
        </w:rPr>
      </w:pPr>
      <w:r w:rsidRPr="0079224E">
        <w:rPr>
          <w:rFonts w:ascii="Segoe UI Symbol" w:hAnsi="Segoe UI Symbol" w:cs="Segoe UI Symbol"/>
          <w:b/>
          <w:bCs/>
        </w:rPr>
        <w:t>✅</w:t>
      </w:r>
      <w:r w:rsidRPr="0079224E">
        <w:rPr>
          <w:rFonts w:cs="Arial"/>
          <w:b/>
          <w:bCs/>
        </w:rPr>
        <w:t xml:space="preserve"> Model Answers</w:t>
      </w:r>
    </w:p>
    <w:p w:rsidR="005D7121" w:rsidRPr="0079224E" w:rsidRDefault="005D7121" w:rsidP="005D7121">
      <w:pPr>
        <w:rPr>
          <w:rFonts w:cs="Arial"/>
        </w:rPr>
      </w:pPr>
      <w:r w:rsidRPr="0079224E">
        <w:rPr>
          <w:rFonts w:cs="Arial"/>
          <w:b/>
          <w:bCs/>
        </w:rPr>
        <w:t>Activity 1</w:t>
      </w:r>
    </w:p>
    <w:p w:rsidR="005D7121" w:rsidRPr="0079224E" w:rsidRDefault="005D7121" w:rsidP="005D7121">
      <w:pPr>
        <w:numPr>
          <w:ilvl w:val="0"/>
          <w:numId w:val="461"/>
        </w:numPr>
        <w:rPr>
          <w:rFonts w:cs="Arial"/>
        </w:rPr>
      </w:pPr>
      <w:r w:rsidRPr="0079224E">
        <w:rPr>
          <w:rFonts w:cs="Arial"/>
        </w:rPr>
        <w:t>Targets help measure productivity, ensure on-time delivery, and guide team planning.</w:t>
      </w:r>
    </w:p>
    <w:p w:rsidR="005D7121" w:rsidRPr="0079224E" w:rsidRDefault="005D7121" w:rsidP="005D7121">
      <w:pPr>
        <w:numPr>
          <w:ilvl w:val="0"/>
          <w:numId w:val="461"/>
        </w:numPr>
        <w:rPr>
          <w:rFonts w:cs="Arial"/>
        </w:rPr>
      </w:pPr>
      <w:r w:rsidRPr="0079224E">
        <w:rPr>
          <w:rFonts w:cs="Arial"/>
        </w:rPr>
        <w:t>(i) Machine or tool breakdowns, (ii) Lack of time management or unclear instructions.</w:t>
      </w:r>
    </w:p>
    <w:p w:rsidR="005D7121" w:rsidRPr="0079224E" w:rsidRDefault="005D7121" w:rsidP="005D7121">
      <w:pPr>
        <w:numPr>
          <w:ilvl w:val="0"/>
          <w:numId w:val="461"/>
        </w:numPr>
        <w:rPr>
          <w:rFonts w:cs="Arial"/>
        </w:rPr>
      </w:pPr>
      <w:r w:rsidRPr="0079224E">
        <w:rPr>
          <w:rFonts w:cs="Arial"/>
        </w:rPr>
        <w:t>It provides a record of work completed, supports performance reviews, and helps identify issues early.</w:t>
      </w:r>
    </w:p>
    <w:p w:rsidR="005D7121" w:rsidRPr="0079224E" w:rsidRDefault="005D7121" w:rsidP="005D7121">
      <w:pPr>
        <w:numPr>
          <w:ilvl w:val="0"/>
          <w:numId w:val="461"/>
        </w:numPr>
        <w:rPr>
          <w:rFonts w:cs="Arial"/>
        </w:rPr>
      </w:pPr>
      <w:r w:rsidRPr="0079224E">
        <w:rPr>
          <w:rFonts w:cs="Arial"/>
        </w:rPr>
        <w:lastRenderedPageBreak/>
        <w:t>Date, task completed, quantity, reason for shortfall.</w:t>
      </w:r>
    </w:p>
    <w:p w:rsidR="005D7121" w:rsidRPr="0079224E" w:rsidRDefault="005D7121" w:rsidP="005D7121">
      <w:pPr>
        <w:rPr>
          <w:rFonts w:cs="Arial"/>
        </w:rPr>
      </w:pPr>
      <w:r w:rsidRPr="0079224E">
        <w:rPr>
          <w:rFonts w:cs="Arial"/>
          <w:b/>
          <w:bCs/>
        </w:rPr>
        <w:t>Activity 2</w:t>
      </w:r>
    </w:p>
    <w:p w:rsidR="005D7121" w:rsidRPr="0079224E" w:rsidRDefault="005D7121" w:rsidP="005D7121">
      <w:pPr>
        <w:numPr>
          <w:ilvl w:val="0"/>
          <w:numId w:val="462"/>
        </w:numPr>
        <w:rPr>
          <w:rFonts w:cs="Arial"/>
        </w:rPr>
      </w:pPr>
      <w:r w:rsidRPr="0079224E">
        <w:rPr>
          <w:rFonts w:cs="Arial"/>
        </w:rPr>
        <w:t>Efficiency = (Actual ÷ Target) × 100 = (10 ÷ 12) × 100 = 83.33%</w:t>
      </w:r>
    </w:p>
    <w:p w:rsidR="005D7121" w:rsidRPr="0079224E" w:rsidRDefault="005D7121" w:rsidP="005D7121">
      <w:pPr>
        <w:numPr>
          <w:ilvl w:val="0"/>
          <w:numId w:val="462"/>
        </w:numPr>
        <w:rPr>
          <w:rFonts w:cs="Arial"/>
        </w:rPr>
      </w:pPr>
      <w:r w:rsidRPr="0079224E">
        <w:rPr>
          <w:rFonts w:cs="Arial"/>
        </w:rPr>
        <w:t>Naledi achieved 83.33% of her target. This indicates she is slightly underperforming and may need to review her workflow.</w:t>
      </w:r>
    </w:p>
    <w:p w:rsidR="005D7121" w:rsidRPr="0079224E" w:rsidRDefault="005D7121" w:rsidP="005D7121">
      <w:pPr>
        <w:rPr>
          <w:rFonts w:cs="Arial"/>
        </w:rPr>
      </w:pPr>
      <w:r w:rsidRPr="0079224E">
        <w:rPr>
          <w:rFonts w:cs="Arial"/>
          <w:b/>
          <w:bCs/>
        </w:rPr>
        <w:t>Activity 3</w:t>
      </w:r>
    </w:p>
    <w:p w:rsidR="005D7121" w:rsidRPr="0079224E" w:rsidRDefault="005D7121" w:rsidP="005D7121">
      <w:pPr>
        <w:numPr>
          <w:ilvl w:val="0"/>
          <w:numId w:val="463"/>
        </w:numPr>
        <w:rPr>
          <w:rFonts w:cs="Arial"/>
        </w:rPr>
      </w:pPr>
      <w:r w:rsidRPr="0079224E">
        <w:rPr>
          <w:rFonts w:cs="Arial"/>
        </w:rPr>
        <w:t>(i) Pre-plan fabric layout to minimise remnants, (ii) Share offcuts or reuse for smaller components.</w:t>
      </w:r>
    </w:p>
    <w:p w:rsidR="005D7121" w:rsidRPr="0079224E" w:rsidRDefault="005D7121" w:rsidP="005D7121">
      <w:pPr>
        <w:numPr>
          <w:ilvl w:val="0"/>
          <w:numId w:val="463"/>
        </w:numPr>
        <w:rPr>
          <w:rFonts w:cs="Arial"/>
        </w:rPr>
      </w:pPr>
      <w:r w:rsidRPr="0079224E">
        <w:rPr>
          <w:rFonts w:cs="Arial"/>
        </w:rPr>
        <w:t>A layout plan reduces wasted material and ensures fabric is cut with minimal gaps between shapes.</w:t>
      </w:r>
    </w:p>
    <w:p w:rsidR="005D7121" w:rsidRPr="0079224E" w:rsidRDefault="005D7121" w:rsidP="005D7121">
      <w:pPr>
        <w:numPr>
          <w:ilvl w:val="0"/>
          <w:numId w:val="463"/>
        </w:numPr>
        <w:rPr>
          <w:rFonts w:cs="Arial"/>
        </w:rPr>
      </w:pPr>
      <w:r w:rsidRPr="0079224E">
        <w:rPr>
          <w:rFonts w:cs="Arial"/>
        </w:rPr>
        <w:t>(i) Use a daily output register, (ii) Keep personal score sheets at each workstation.</w:t>
      </w:r>
    </w:p>
    <w:p w:rsidR="005D7121" w:rsidRPr="0079224E" w:rsidRDefault="005D7121" w:rsidP="005D7121">
      <w:pPr>
        <w:numPr>
          <w:ilvl w:val="0"/>
          <w:numId w:val="463"/>
        </w:numPr>
        <w:rPr>
          <w:rFonts w:cs="Arial"/>
        </w:rPr>
      </w:pPr>
      <w:r w:rsidRPr="0079224E">
        <w:rPr>
          <w:rFonts w:cs="Arial"/>
        </w:rPr>
        <w:t>Open communication helps flag delays early and allows the team to adjust tasks or assist one another.</w:t>
      </w:r>
    </w:p>
    <w:p w:rsidR="005D7121" w:rsidRPr="0079224E" w:rsidRDefault="00F37A27" w:rsidP="005D7121">
      <w:pPr>
        <w:rPr>
          <w:rFonts w:cs="Arial"/>
        </w:rPr>
      </w:pPr>
      <w:r>
        <w:rPr>
          <w:rFonts w:cs="Arial"/>
        </w:rPr>
        <w:pict>
          <v:rect id="_x0000_i1649" style="width:0;height:1.5pt" o:hralign="center" o:hrstd="t" o:hr="t" fillcolor="#a0a0a0" stroked="f"/>
        </w:pict>
      </w:r>
    </w:p>
    <w:p w:rsidR="005D7121" w:rsidRPr="0079224E" w:rsidRDefault="005D7121" w:rsidP="005D7121">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0"/>
        <w:gridCol w:w="718"/>
        <w:gridCol w:w="6489"/>
      </w:tblGrid>
      <w:tr w:rsidR="005D7121" w:rsidRPr="0079224E" w:rsidTr="005D7121">
        <w:trPr>
          <w:tblHeader/>
          <w:tblCellSpacing w:w="15" w:type="dxa"/>
        </w:trPr>
        <w:tc>
          <w:tcPr>
            <w:tcW w:w="0" w:type="auto"/>
            <w:vAlign w:val="center"/>
            <w:hideMark/>
          </w:tcPr>
          <w:p w:rsidR="005D7121" w:rsidRPr="0079224E" w:rsidRDefault="005D7121" w:rsidP="005D7121">
            <w:pPr>
              <w:rPr>
                <w:rFonts w:cs="Arial"/>
                <w:b/>
                <w:bCs/>
              </w:rPr>
            </w:pPr>
            <w:r w:rsidRPr="0079224E">
              <w:rPr>
                <w:rFonts w:cs="Arial"/>
                <w:b/>
                <w:bCs/>
              </w:rPr>
              <w:t>Activity</w:t>
            </w:r>
          </w:p>
        </w:tc>
        <w:tc>
          <w:tcPr>
            <w:tcW w:w="0" w:type="auto"/>
            <w:vAlign w:val="center"/>
            <w:hideMark/>
          </w:tcPr>
          <w:p w:rsidR="005D7121" w:rsidRPr="0079224E" w:rsidRDefault="005D7121" w:rsidP="005D7121">
            <w:pPr>
              <w:rPr>
                <w:rFonts w:cs="Arial"/>
                <w:b/>
                <w:bCs/>
              </w:rPr>
            </w:pPr>
            <w:r w:rsidRPr="0079224E">
              <w:rPr>
                <w:rFonts w:cs="Arial"/>
                <w:b/>
                <w:bCs/>
              </w:rPr>
              <w:t>Marks</w:t>
            </w:r>
          </w:p>
        </w:tc>
        <w:tc>
          <w:tcPr>
            <w:tcW w:w="0" w:type="auto"/>
            <w:vAlign w:val="center"/>
            <w:hideMark/>
          </w:tcPr>
          <w:p w:rsidR="005D7121" w:rsidRPr="0079224E" w:rsidRDefault="005D7121" w:rsidP="005D7121">
            <w:pPr>
              <w:rPr>
                <w:rFonts w:cs="Arial"/>
                <w:b/>
                <w:bCs/>
              </w:rPr>
            </w:pPr>
            <w:r w:rsidRPr="0079224E">
              <w:rPr>
                <w:rFonts w:cs="Arial"/>
                <w:b/>
                <w:bCs/>
              </w:rPr>
              <w:t>Notes</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Activity 1</w:t>
            </w:r>
          </w:p>
        </w:tc>
        <w:tc>
          <w:tcPr>
            <w:tcW w:w="0" w:type="auto"/>
            <w:vAlign w:val="center"/>
            <w:hideMark/>
          </w:tcPr>
          <w:p w:rsidR="005D7121" w:rsidRPr="0079224E" w:rsidRDefault="005D7121" w:rsidP="005D7121">
            <w:pPr>
              <w:rPr>
                <w:rFonts w:cs="Arial"/>
              </w:rPr>
            </w:pPr>
            <w:r w:rsidRPr="0079224E">
              <w:rPr>
                <w:rFonts w:cs="Arial"/>
              </w:rPr>
              <w:t>15</w:t>
            </w:r>
          </w:p>
        </w:tc>
        <w:tc>
          <w:tcPr>
            <w:tcW w:w="0" w:type="auto"/>
            <w:vAlign w:val="center"/>
            <w:hideMark/>
          </w:tcPr>
          <w:p w:rsidR="005D7121" w:rsidRPr="0079224E" w:rsidRDefault="005D7121" w:rsidP="005D7121">
            <w:pPr>
              <w:rPr>
                <w:rFonts w:cs="Arial"/>
              </w:rPr>
            </w:pPr>
            <w:r w:rsidRPr="0079224E">
              <w:rPr>
                <w:rFonts w:cs="Arial"/>
              </w:rPr>
              <w:t>Accept clear, relevant responses with key concepts</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Activity 2</w:t>
            </w:r>
          </w:p>
        </w:tc>
        <w:tc>
          <w:tcPr>
            <w:tcW w:w="0" w:type="auto"/>
            <w:vAlign w:val="center"/>
            <w:hideMark/>
          </w:tcPr>
          <w:p w:rsidR="005D7121" w:rsidRPr="0079224E" w:rsidRDefault="005D7121" w:rsidP="005D7121">
            <w:pPr>
              <w:rPr>
                <w:rFonts w:cs="Arial"/>
              </w:rPr>
            </w:pPr>
            <w:r w:rsidRPr="0079224E">
              <w:rPr>
                <w:rFonts w:cs="Arial"/>
              </w:rPr>
              <w:t>10</w:t>
            </w:r>
          </w:p>
        </w:tc>
        <w:tc>
          <w:tcPr>
            <w:tcW w:w="0" w:type="auto"/>
            <w:vAlign w:val="center"/>
            <w:hideMark/>
          </w:tcPr>
          <w:p w:rsidR="005D7121" w:rsidRPr="0079224E" w:rsidRDefault="005D7121" w:rsidP="005D7121">
            <w:pPr>
              <w:rPr>
                <w:rFonts w:cs="Arial"/>
              </w:rPr>
            </w:pPr>
            <w:r w:rsidRPr="0079224E">
              <w:rPr>
                <w:rFonts w:cs="Arial"/>
              </w:rPr>
              <w:t>5 for correct calculation, 5 for accurate interpretation</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Activity 3</w:t>
            </w:r>
          </w:p>
        </w:tc>
        <w:tc>
          <w:tcPr>
            <w:tcW w:w="0" w:type="auto"/>
            <w:vAlign w:val="center"/>
            <w:hideMark/>
          </w:tcPr>
          <w:p w:rsidR="005D7121" w:rsidRPr="0079224E" w:rsidRDefault="005D7121" w:rsidP="005D7121">
            <w:pPr>
              <w:rPr>
                <w:rFonts w:cs="Arial"/>
              </w:rPr>
            </w:pPr>
            <w:r w:rsidRPr="0079224E">
              <w:rPr>
                <w:rFonts w:cs="Arial"/>
              </w:rPr>
              <w:t>15</w:t>
            </w:r>
          </w:p>
        </w:tc>
        <w:tc>
          <w:tcPr>
            <w:tcW w:w="0" w:type="auto"/>
            <w:vAlign w:val="center"/>
            <w:hideMark/>
          </w:tcPr>
          <w:p w:rsidR="005D7121" w:rsidRPr="0079224E" w:rsidRDefault="005D7121" w:rsidP="005D7121">
            <w:pPr>
              <w:rPr>
                <w:rFonts w:cs="Arial"/>
              </w:rPr>
            </w:pPr>
            <w:r w:rsidRPr="0079224E">
              <w:rPr>
                <w:rFonts w:cs="Arial"/>
              </w:rPr>
              <w:t>Evaluate reasoning, practical relevance, and completeness</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b/>
                <w:bCs/>
              </w:rPr>
              <w:t>Total</w:t>
            </w:r>
          </w:p>
        </w:tc>
        <w:tc>
          <w:tcPr>
            <w:tcW w:w="0" w:type="auto"/>
            <w:vAlign w:val="center"/>
            <w:hideMark/>
          </w:tcPr>
          <w:p w:rsidR="005D7121" w:rsidRPr="0079224E" w:rsidRDefault="005D7121" w:rsidP="005D7121">
            <w:pPr>
              <w:rPr>
                <w:rFonts w:cs="Arial"/>
              </w:rPr>
            </w:pPr>
            <w:r w:rsidRPr="0079224E">
              <w:rPr>
                <w:rFonts w:cs="Arial"/>
                <w:b/>
                <w:bCs/>
              </w:rPr>
              <w:t>40</w:t>
            </w:r>
          </w:p>
        </w:tc>
        <w:tc>
          <w:tcPr>
            <w:tcW w:w="0" w:type="auto"/>
            <w:vAlign w:val="center"/>
            <w:hideMark/>
          </w:tcPr>
          <w:p w:rsidR="005D7121" w:rsidRPr="0079224E" w:rsidRDefault="005D7121" w:rsidP="005D7121">
            <w:pPr>
              <w:rPr>
                <w:rFonts w:cs="Arial"/>
              </w:rPr>
            </w:pPr>
          </w:p>
        </w:tc>
      </w:tr>
    </w:tbl>
    <w:p w:rsidR="005D7121" w:rsidRPr="0079224E" w:rsidRDefault="00F37A27" w:rsidP="005D7121">
      <w:pPr>
        <w:rPr>
          <w:rFonts w:cs="Arial"/>
        </w:rPr>
      </w:pPr>
      <w:r>
        <w:rPr>
          <w:rFonts w:cs="Arial"/>
        </w:rPr>
        <w:pict>
          <v:rect id="_x0000_i1650" style="width:0;height:1.5pt" o:hralign="center" o:hrstd="t" o:hr="t" fillcolor="#a0a0a0" stroked="f"/>
        </w:pict>
      </w:r>
    </w:p>
    <w:p w:rsidR="005D7121" w:rsidRPr="0079224E" w:rsidRDefault="005D7121" w:rsidP="005D7121">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7178"/>
      </w:tblGrid>
      <w:tr w:rsidR="005D7121" w:rsidRPr="0079224E" w:rsidTr="005D7121">
        <w:trPr>
          <w:tblHeader/>
          <w:tblCellSpacing w:w="15" w:type="dxa"/>
        </w:trPr>
        <w:tc>
          <w:tcPr>
            <w:tcW w:w="1793" w:type="dxa"/>
            <w:vAlign w:val="center"/>
            <w:hideMark/>
          </w:tcPr>
          <w:p w:rsidR="005D7121" w:rsidRPr="0079224E" w:rsidRDefault="005D7121" w:rsidP="005D7121">
            <w:pPr>
              <w:rPr>
                <w:rFonts w:cs="Arial"/>
                <w:b/>
                <w:bCs/>
              </w:rPr>
            </w:pPr>
            <w:r w:rsidRPr="0079224E">
              <w:rPr>
                <w:rFonts w:cs="Arial"/>
                <w:b/>
                <w:bCs/>
              </w:rPr>
              <w:t>Rating</w:t>
            </w:r>
          </w:p>
        </w:tc>
        <w:tc>
          <w:tcPr>
            <w:tcW w:w="7133" w:type="dxa"/>
            <w:vAlign w:val="center"/>
            <w:hideMark/>
          </w:tcPr>
          <w:p w:rsidR="005D7121" w:rsidRPr="0079224E" w:rsidRDefault="005D7121" w:rsidP="005D7121">
            <w:pPr>
              <w:rPr>
                <w:rFonts w:cs="Arial"/>
                <w:b/>
                <w:bCs/>
              </w:rPr>
            </w:pPr>
            <w:r w:rsidRPr="0079224E">
              <w:rPr>
                <w:rFonts w:cs="Arial"/>
                <w:b/>
                <w:bCs/>
              </w:rPr>
              <w:t>Descriptor</w:t>
            </w:r>
          </w:p>
        </w:tc>
      </w:tr>
      <w:tr w:rsidR="005D7121" w:rsidRPr="0079224E" w:rsidTr="005D7121">
        <w:trPr>
          <w:tblCellSpacing w:w="15" w:type="dxa"/>
        </w:trPr>
        <w:tc>
          <w:tcPr>
            <w:tcW w:w="1793" w:type="dxa"/>
            <w:vAlign w:val="center"/>
            <w:hideMark/>
          </w:tcPr>
          <w:p w:rsidR="005D7121" w:rsidRPr="0079224E" w:rsidRDefault="005D7121" w:rsidP="005D7121">
            <w:pPr>
              <w:rPr>
                <w:rFonts w:cs="Arial"/>
              </w:rPr>
            </w:pPr>
            <w:r w:rsidRPr="0079224E">
              <w:rPr>
                <w:rFonts w:cs="Arial"/>
              </w:rPr>
              <w:t>5 – Excellent</w:t>
            </w:r>
          </w:p>
        </w:tc>
        <w:tc>
          <w:tcPr>
            <w:tcW w:w="7133" w:type="dxa"/>
            <w:vAlign w:val="center"/>
            <w:hideMark/>
          </w:tcPr>
          <w:p w:rsidR="005D7121" w:rsidRPr="0079224E" w:rsidRDefault="005D7121" w:rsidP="005D7121">
            <w:pPr>
              <w:rPr>
                <w:rFonts w:cs="Arial"/>
              </w:rPr>
            </w:pPr>
            <w:r w:rsidRPr="0079224E">
              <w:rPr>
                <w:rFonts w:cs="Arial"/>
              </w:rPr>
              <w:t>Thorough, accurate answers; correct calculation and practical application</w:t>
            </w:r>
          </w:p>
        </w:tc>
      </w:tr>
      <w:tr w:rsidR="005D7121" w:rsidRPr="0079224E" w:rsidTr="005D7121">
        <w:trPr>
          <w:tblCellSpacing w:w="15" w:type="dxa"/>
        </w:trPr>
        <w:tc>
          <w:tcPr>
            <w:tcW w:w="1793" w:type="dxa"/>
            <w:vAlign w:val="center"/>
            <w:hideMark/>
          </w:tcPr>
          <w:p w:rsidR="005D7121" w:rsidRPr="0079224E" w:rsidRDefault="005D7121" w:rsidP="005D7121">
            <w:pPr>
              <w:rPr>
                <w:rFonts w:cs="Arial"/>
              </w:rPr>
            </w:pPr>
            <w:r w:rsidRPr="0079224E">
              <w:rPr>
                <w:rFonts w:cs="Arial"/>
              </w:rPr>
              <w:t>4 – Good</w:t>
            </w:r>
          </w:p>
        </w:tc>
        <w:tc>
          <w:tcPr>
            <w:tcW w:w="7133" w:type="dxa"/>
            <w:vAlign w:val="center"/>
            <w:hideMark/>
          </w:tcPr>
          <w:p w:rsidR="005D7121" w:rsidRPr="0079224E" w:rsidRDefault="005D7121" w:rsidP="005D7121">
            <w:pPr>
              <w:rPr>
                <w:rFonts w:cs="Arial"/>
              </w:rPr>
            </w:pPr>
            <w:r w:rsidRPr="0079224E">
              <w:rPr>
                <w:rFonts w:cs="Arial"/>
              </w:rPr>
              <w:t>Mostly correct with some minor omissions or misinterpretations</w:t>
            </w:r>
          </w:p>
        </w:tc>
      </w:tr>
      <w:tr w:rsidR="005D7121" w:rsidRPr="0079224E" w:rsidTr="005D7121">
        <w:trPr>
          <w:tblCellSpacing w:w="15" w:type="dxa"/>
        </w:trPr>
        <w:tc>
          <w:tcPr>
            <w:tcW w:w="1793" w:type="dxa"/>
            <w:vAlign w:val="center"/>
            <w:hideMark/>
          </w:tcPr>
          <w:p w:rsidR="005D7121" w:rsidRPr="0079224E" w:rsidRDefault="005D7121" w:rsidP="005D7121">
            <w:pPr>
              <w:rPr>
                <w:rFonts w:cs="Arial"/>
              </w:rPr>
            </w:pPr>
            <w:r w:rsidRPr="0079224E">
              <w:rPr>
                <w:rFonts w:cs="Arial"/>
              </w:rPr>
              <w:t>3 – Satisfactory</w:t>
            </w:r>
          </w:p>
        </w:tc>
        <w:tc>
          <w:tcPr>
            <w:tcW w:w="7133" w:type="dxa"/>
            <w:vAlign w:val="center"/>
            <w:hideMark/>
          </w:tcPr>
          <w:p w:rsidR="005D7121" w:rsidRPr="0079224E" w:rsidRDefault="005D7121" w:rsidP="005D7121">
            <w:pPr>
              <w:rPr>
                <w:rFonts w:cs="Arial"/>
              </w:rPr>
            </w:pPr>
            <w:r w:rsidRPr="0079224E">
              <w:rPr>
                <w:rFonts w:cs="Arial"/>
              </w:rPr>
              <w:t>Basic understanding; may lack depth or real-world application</w:t>
            </w:r>
          </w:p>
        </w:tc>
      </w:tr>
      <w:tr w:rsidR="005D7121" w:rsidRPr="0079224E" w:rsidTr="005D7121">
        <w:trPr>
          <w:tblCellSpacing w:w="15" w:type="dxa"/>
        </w:trPr>
        <w:tc>
          <w:tcPr>
            <w:tcW w:w="1793" w:type="dxa"/>
            <w:vAlign w:val="center"/>
            <w:hideMark/>
          </w:tcPr>
          <w:p w:rsidR="005D7121" w:rsidRPr="0079224E" w:rsidRDefault="005D7121" w:rsidP="005D7121">
            <w:pPr>
              <w:rPr>
                <w:rFonts w:cs="Arial"/>
              </w:rPr>
            </w:pPr>
            <w:r w:rsidRPr="0079224E">
              <w:rPr>
                <w:rFonts w:cs="Arial"/>
              </w:rPr>
              <w:t>2 – Basic</w:t>
            </w:r>
          </w:p>
        </w:tc>
        <w:tc>
          <w:tcPr>
            <w:tcW w:w="7133" w:type="dxa"/>
            <w:vAlign w:val="center"/>
            <w:hideMark/>
          </w:tcPr>
          <w:p w:rsidR="005D7121" w:rsidRPr="0079224E" w:rsidRDefault="005D7121" w:rsidP="005D7121">
            <w:pPr>
              <w:rPr>
                <w:rFonts w:cs="Arial"/>
              </w:rPr>
            </w:pPr>
            <w:r w:rsidRPr="0079224E">
              <w:rPr>
                <w:rFonts w:cs="Arial"/>
              </w:rPr>
              <w:t>Shows awareness of concepts but lacks clarity or relevance</w:t>
            </w:r>
          </w:p>
        </w:tc>
      </w:tr>
      <w:tr w:rsidR="005D7121" w:rsidRPr="0079224E" w:rsidTr="005D7121">
        <w:trPr>
          <w:tblCellSpacing w:w="15" w:type="dxa"/>
        </w:trPr>
        <w:tc>
          <w:tcPr>
            <w:tcW w:w="1793" w:type="dxa"/>
            <w:vAlign w:val="center"/>
            <w:hideMark/>
          </w:tcPr>
          <w:p w:rsidR="005D7121" w:rsidRPr="0079224E" w:rsidRDefault="005D7121" w:rsidP="005D7121">
            <w:pPr>
              <w:rPr>
                <w:rFonts w:cs="Arial"/>
              </w:rPr>
            </w:pPr>
            <w:r w:rsidRPr="0079224E">
              <w:rPr>
                <w:rFonts w:cs="Arial"/>
              </w:rPr>
              <w:t>1 – Poor</w:t>
            </w:r>
          </w:p>
        </w:tc>
        <w:tc>
          <w:tcPr>
            <w:tcW w:w="7133" w:type="dxa"/>
            <w:vAlign w:val="center"/>
            <w:hideMark/>
          </w:tcPr>
          <w:p w:rsidR="005D7121" w:rsidRPr="0079224E" w:rsidRDefault="005D7121" w:rsidP="005D7121">
            <w:pPr>
              <w:rPr>
                <w:rFonts w:cs="Arial"/>
              </w:rPr>
            </w:pPr>
            <w:r w:rsidRPr="0079224E">
              <w:rPr>
                <w:rFonts w:cs="Arial"/>
              </w:rPr>
              <w:t>Incomplete or incorrect responses; lacks understanding</w:t>
            </w:r>
          </w:p>
        </w:tc>
      </w:tr>
    </w:tbl>
    <w:p w:rsidR="005D7121" w:rsidRPr="0079224E" w:rsidRDefault="00F37A27" w:rsidP="005D7121">
      <w:pPr>
        <w:rPr>
          <w:rFonts w:cs="Arial"/>
        </w:rPr>
      </w:pPr>
      <w:r>
        <w:rPr>
          <w:rFonts w:cs="Arial"/>
        </w:rPr>
        <w:pict>
          <v:rect id="_x0000_i1651" style="width:0;height:1.5pt" o:hralign="center" o:hrstd="t" o:hr="t" fillcolor="#a0a0a0" stroked="f"/>
        </w:pict>
      </w:r>
    </w:p>
    <w:p w:rsidR="005D7121" w:rsidRPr="0079224E" w:rsidRDefault="005D7121" w:rsidP="005D7121">
      <w:r w:rsidRPr="0079224E">
        <w:lastRenderedPageBreak/>
        <w:br w:type="page"/>
      </w:r>
    </w:p>
    <w:p w:rsidR="005D7121" w:rsidRPr="0079224E" w:rsidRDefault="005D7121" w:rsidP="005D7121">
      <w:pPr>
        <w:pStyle w:val="Heading3"/>
        <w:rPr>
          <w:rFonts w:ascii="Century Gothic" w:hAnsi="Century Gothic" w:cs="Arial"/>
          <w:b/>
          <w:bCs/>
        </w:rPr>
      </w:pPr>
      <w:bookmarkStart w:id="91" w:name="_Toc195895525"/>
      <w:r w:rsidRPr="0079224E">
        <w:rPr>
          <w:rFonts w:ascii="Century Gothic" w:hAnsi="Century Gothic" w:cs="Arial"/>
          <w:b/>
          <w:bCs/>
        </w:rPr>
        <w:lastRenderedPageBreak/>
        <w:t>Facilitator Assessment Briefing</w:t>
      </w:r>
      <w:bookmarkEnd w:id="91"/>
    </w:p>
    <w:p w:rsidR="005D7121" w:rsidRPr="0079224E" w:rsidRDefault="005D7121" w:rsidP="005D7121">
      <w:pPr>
        <w:rPr>
          <w:rFonts w:cs="Arial"/>
          <w:b/>
          <w:bCs/>
        </w:rPr>
      </w:pPr>
    </w:p>
    <w:p w:rsidR="005D7121" w:rsidRPr="0079224E" w:rsidRDefault="005D7121" w:rsidP="005D7121">
      <w:pPr>
        <w:rPr>
          <w:rFonts w:cs="Arial"/>
        </w:rPr>
      </w:pPr>
      <w:r w:rsidRPr="0079224E">
        <w:rPr>
          <w:rFonts w:cs="Arial"/>
          <w:b/>
          <w:bCs/>
        </w:rPr>
        <w:t>KM-04-KT08: Efficiencies – Output, Scores and Targets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Assessment Weight</w:t>
      </w:r>
      <w:r w:rsidRPr="0079224E">
        <w:rPr>
          <w:rFonts w:cs="Arial"/>
        </w:rPr>
        <w:t>: 5%</w:t>
      </w:r>
    </w:p>
    <w:p w:rsidR="005D7121" w:rsidRPr="0079224E" w:rsidRDefault="00F37A27" w:rsidP="005D7121">
      <w:pPr>
        <w:rPr>
          <w:rFonts w:cs="Arial"/>
        </w:rPr>
      </w:pPr>
      <w:r>
        <w:rPr>
          <w:rFonts w:cs="Arial"/>
        </w:rPr>
        <w:pict>
          <v:rect id="_x0000_i1652" style="width:0;height:1.5pt" o:hralign="center" o:hrstd="t" o:hr="t" fillcolor="#a0a0a0" stroked="f"/>
        </w:pict>
      </w:r>
    </w:p>
    <w:p w:rsidR="005D7121" w:rsidRPr="0079224E" w:rsidRDefault="005D7121" w:rsidP="005D7121">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5D7121" w:rsidRPr="0079224E" w:rsidRDefault="005D7121" w:rsidP="005D7121">
      <w:pPr>
        <w:rPr>
          <w:rFonts w:cs="Arial"/>
        </w:rPr>
      </w:pPr>
      <w:r w:rsidRPr="0079224E">
        <w:rPr>
          <w:rFonts w:cs="Arial"/>
        </w:rPr>
        <w:t>This assessment evaluates learners’ understanding of efficiency concepts in upholstery production, including the application and monitoring of targets, productivity calculations, output recording, and techniques for reducing material waste. The aim is to ensure learners are able to manage their workday productively and apply practical solutions in a real-world workshop context.</w:t>
      </w:r>
    </w:p>
    <w:p w:rsidR="005D7121" w:rsidRPr="0079224E" w:rsidRDefault="00F37A27" w:rsidP="005D7121">
      <w:pPr>
        <w:rPr>
          <w:rFonts w:cs="Arial"/>
        </w:rPr>
      </w:pPr>
      <w:r>
        <w:rPr>
          <w:rFonts w:cs="Arial"/>
        </w:rPr>
        <w:pict>
          <v:rect id="_x0000_i1653" style="width:0;height:1.5pt" o:hralign="center" o:hrstd="t" o:hr="t" fillcolor="#a0a0a0" stroked="f"/>
        </w:pict>
      </w:r>
    </w:p>
    <w:p w:rsidR="005D7121" w:rsidRPr="0079224E" w:rsidRDefault="005D7121" w:rsidP="005D7121">
      <w:pPr>
        <w:rPr>
          <w:rFonts w:cs="Arial"/>
          <w:b/>
          <w:bCs/>
        </w:rPr>
      </w:pPr>
      <w:r w:rsidRPr="0079224E">
        <w:rPr>
          <w:rFonts w:cs="Century Gothic"/>
          <w:b/>
          <w:bCs/>
        </w:rPr>
        <w:t>🧪</w:t>
      </w:r>
      <w:r w:rsidRPr="0079224E">
        <w:rPr>
          <w:rFonts w:cs="Arial"/>
          <w:b/>
          <w:bCs/>
        </w:rPr>
        <w:t xml:space="preserve"> Assessment Instruments Overview</w:t>
      </w:r>
    </w:p>
    <w:p w:rsidR="005D7121" w:rsidRPr="0079224E" w:rsidRDefault="005D7121" w:rsidP="005D7121">
      <w:pPr>
        <w:numPr>
          <w:ilvl w:val="0"/>
          <w:numId w:val="464"/>
        </w:numPr>
        <w:rPr>
          <w:rFonts w:cs="Arial"/>
        </w:rPr>
      </w:pPr>
      <w:r w:rsidRPr="0079224E">
        <w:rPr>
          <w:rFonts w:cs="Arial"/>
          <w:b/>
          <w:bCs/>
        </w:rPr>
        <w:t>Short Answer Questions</w:t>
      </w:r>
      <w:r w:rsidRPr="0079224E">
        <w:rPr>
          <w:rFonts w:cs="Arial"/>
        </w:rPr>
        <w:t>: Assesses conceptual understanding of targets, output recording, and productivity reasoning</w:t>
      </w:r>
    </w:p>
    <w:p w:rsidR="005D7121" w:rsidRPr="0079224E" w:rsidRDefault="005D7121" w:rsidP="005D7121">
      <w:pPr>
        <w:numPr>
          <w:ilvl w:val="0"/>
          <w:numId w:val="464"/>
        </w:numPr>
        <w:rPr>
          <w:rFonts w:cs="Arial"/>
        </w:rPr>
      </w:pPr>
      <w:r w:rsidRPr="0079224E">
        <w:rPr>
          <w:rFonts w:cs="Arial"/>
          <w:b/>
          <w:bCs/>
        </w:rPr>
        <w:t>Efficiency Calculation Task</w:t>
      </w:r>
      <w:r w:rsidRPr="0079224E">
        <w:rPr>
          <w:rFonts w:cs="Arial"/>
        </w:rPr>
        <w:t>: Tests learners’ ability to calculate and interpret individual efficiency percentages</w:t>
      </w:r>
    </w:p>
    <w:p w:rsidR="005D7121" w:rsidRPr="0079224E" w:rsidRDefault="005D7121" w:rsidP="005D7121">
      <w:pPr>
        <w:numPr>
          <w:ilvl w:val="0"/>
          <w:numId w:val="464"/>
        </w:numPr>
        <w:rPr>
          <w:rFonts w:cs="Arial"/>
        </w:rPr>
      </w:pPr>
      <w:r w:rsidRPr="0079224E">
        <w:rPr>
          <w:rFonts w:cs="Arial"/>
          <w:b/>
          <w:bCs/>
        </w:rPr>
        <w:t>Scenario-Based Application</w:t>
      </w:r>
      <w:r w:rsidRPr="0079224E">
        <w:rPr>
          <w:rFonts w:cs="Arial"/>
        </w:rPr>
        <w:t>: Applies reasoning to workplace challenges involving non-conformance, communication, and waste reduction</w:t>
      </w:r>
    </w:p>
    <w:p w:rsidR="005D7121" w:rsidRPr="0079224E" w:rsidRDefault="00F37A27" w:rsidP="005D7121">
      <w:pPr>
        <w:rPr>
          <w:rFonts w:cs="Arial"/>
        </w:rPr>
      </w:pPr>
      <w:r>
        <w:rPr>
          <w:rFonts w:cs="Arial"/>
        </w:rPr>
        <w:pict>
          <v:rect id="_x0000_i1654" style="width:0;height:1.5pt" o:hralign="center" o:hrstd="t" o:hr="t" fillcolor="#a0a0a0" stroked="f"/>
        </w:pict>
      </w:r>
    </w:p>
    <w:p w:rsidR="005D7121" w:rsidRPr="0079224E" w:rsidRDefault="005D7121" w:rsidP="005D7121">
      <w:pPr>
        <w:rPr>
          <w:rFonts w:cs="Arial"/>
          <w:b/>
          <w:bCs/>
        </w:rPr>
      </w:pPr>
      <w:r w:rsidRPr="0079224E">
        <w:rPr>
          <w:rFonts w:cs="Century Gothic"/>
          <w:b/>
          <w:bCs/>
        </w:rPr>
        <w:t>🧭</w:t>
      </w:r>
      <w:r w:rsidRPr="0079224E">
        <w:rPr>
          <w:rFonts w:cs="Arial"/>
          <w:b/>
          <w:bCs/>
        </w:rPr>
        <w:t xml:space="preserve"> Facilitation Guidelines</w:t>
      </w:r>
    </w:p>
    <w:p w:rsidR="005D7121" w:rsidRPr="0079224E" w:rsidRDefault="005D7121" w:rsidP="005D7121">
      <w:pPr>
        <w:rPr>
          <w:rFonts w:cs="Arial"/>
        </w:rPr>
      </w:pPr>
      <w:r w:rsidRPr="0079224E">
        <w:rPr>
          <w:rFonts w:cs="Arial"/>
          <w:b/>
          <w:bCs/>
        </w:rPr>
        <w:t>Before the Assessment:</w:t>
      </w:r>
    </w:p>
    <w:p w:rsidR="005D7121" w:rsidRPr="0079224E" w:rsidRDefault="005D7121" w:rsidP="005D7121">
      <w:pPr>
        <w:numPr>
          <w:ilvl w:val="0"/>
          <w:numId w:val="465"/>
        </w:numPr>
        <w:rPr>
          <w:rFonts w:cs="Arial"/>
        </w:rPr>
      </w:pPr>
      <w:r w:rsidRPr="0079224E">
        <w:rPr>
          <w:rFonts w:cs="Arial"/>
        </w:rPr>
        <w:t>Ensure KT0801 to KT0804 have been fully covered and reinforced through practical demonstration and daily score practice</w:t>
      </w:r>
    </w:p>
    <w:p w:rsidR="005D7121" w:rsidRPr="0079224E" w:rsidRDefault="005D7121" w:rsidP="005D7121">
      <w:pPr>
        <w:numPr>
          <w:ilvl w:val="0"/>
          <w:numId w:val="465"/>
        </w:numPr>
        <w:rPr>
          <w:rFonts w:cs="Arial"/>
        </w:rPr>
      </w:pPr>
      <w:r w:rsidRPr="0079224E">
        <w:rPr>
          <w:rFonts w:cs="Arial"/>
        </w:rPr>
        <w:t>Provide learners with mock score sheets or workshop examples as preparation</w:t>
      </w:r>
    </w:p>
    <w:p w:rsidR="005D7121" w:rsidRPr="0079224E" w:rsidRDefault="005D7121" w:rsidP="005D7121">
      <w:pPr>
        <w:numPr>
          <w:ilvl w:val="0"/>
          <w:numId w:val="465"/>
        </w:numPr>
        <w:rPr>
          <w:rFonts w:cs="Arial"/>
        </w:rPr>
      </w:pPr>
      <w:r w:rsidRPr="0079224E">
        <w:rPr>
          <w:rFonts w:cs="Arial"/>
        </w:rPr>
        <w:t>Revise the concepts of efficiency and waste reduction in group discussions</w:t>
      </w:r>
    </w:p>
    <w:p w:rsidR="005D7121" w:rsidRPr="0079224E" w:rsidRDefault="005D7121" w:rsidP="005D7121">
      <w:pPr>
        <w:rPr>
          <w:rFonts w:cs="Arial"/>
        </w:rPr>
      </w:pPr>
      <w:r w:rsidRPr="0079224E">
        <w:rPr>
          <w:rFonts w:cs="Arial"/>
          <w:b/>
          <w:bCs/>
        </w:rPr>
        <w:t>During the Assessment:</w:t>
      </w:r>
    </w:p>
    <w:p w:rsidR="005D7121" w:rsidRPr="0079224E" w:rsidRDefault="005D7121" w:rsidP="005D7121">
      <w:pPr>
        <w:numPr>
          <w:ilvl w:val="0"/>
          <w:numId w:val="466"/>
        </w:numPr>
        <w:rPr>
          <w:rFonts w:cs="Arial"/>
        </w:rPr>
      </w:pPr>
      <w:r w:rsidRPr="0079224E">
        <w:rPr>
          <w:rFonts w:cs="Arial"/>
        </w:rPr>
        <w:t>Clarify task instructions without leading to specific answers</w:t>
      </w:r>
    </w:p>
    <w:p w:rsidR="005D7121" w:rsidRPr="0079224E" w:rsidRDefault="005D7121" w:rsidP="005D7121">
      <w:pPr>
        <w:numPr>
          <w:ilvl w:val="0"/>
          <w:numId w:val="466"/>
        </w:numPr>
        <w:rPr>
          <w:rFonts w:cs="Arial"/>
        </w:rPr>
      </w:pPr>
      <w:r w:rsidRPr="0079224E">
        <w:rPr>
          <w:rFonts w:cs="Arial"/>
        </w:rPr>
        <w:t>Ensure learners use calculators where necessary and show all working steps</w:t>
      </w:r>
    </w:p>
    <w:p w:rsidR="005D7121" w:rsidRPr="0079224E" w:rsidRDefault="005D7121" w:rsidP="005D7121">
      <w:pPr>
        <w:numPr>
          <w:ilvl w:val="0"/>
          <w:numId w:val="466"/>
        </w:numPr>
        <w:rPr>
          <w:rFonts w:cs="Arial"/>
        </w:rPr>
      </w:pPr>
      <w:r w:rsidRPr="0079224E">
        <w:rPr>
          <w:rFonts w:cs="Arial"/>
        </w:rPr>
        <w:t>Encourage time management during completion of the scenario-based activity</w:t>
      </w:r>
    </w:p>
    <w:p w:rsidR="005D7121" w:rsidRPr="0079224E" w:rsidRDefault="005D7121" w:rsidP="005D7121">
      <w:pPr>
        <w:rPr>
          <w:rFonts w:cs="Arial"/>
        </w:rPr>
      </w:pPr>
      <w:r w:rsidRPr="0079224E">
        <w:rPr>
          <w:rFonts w:cs="Arial"/>
          <w:b/>
          <w:bCs/>
        </w:rPr>
        <w:t>After the Assessment:</w:t>
      </w:r>
    </w:p>
    <w:p w:rsidR="005D7121" w:rsidRPr="0079224E" w:rsidRDefault="005D7121" w:rsidP="005D7121">
      <w:pPr>
        <w:numPr>
          <w:ilvl w:val="0"/>
          <w:numId w:val="467"/>
        </w:numPr>
        <w:rPr>
          <w:rFonts w:cs="Arial"/>
        </w:rPr>
      </w:pPr>
      <w:r w:rsidRPr="0079224E">
        <w:rPr>
          <w:rFonts w:cs="Arial"/>
        </w:rPr>
        <w:t>Use the model answers and rubric for consistent and objective marking</w:t>
      </w:r>
    </w:p>
    <w:p w:rsidR="005D7121" w:rsidRPr="0079224E" w:rsidRDefault="005D7121" w:rsidP="005D7121">
      <w:pPr>
        <w:numPr>
          <w:ilvl w:val="0"/>
          <w:numId w:val="467"/>
        </w:numPr>
        <w:rPr>
          <w:rFonts w:cs="Arial"/>
        </w:rPr>
      </w:pPr>
      <w:r w:rsidRPr="0079224E">
        <w:rPr>
          <w:rFonts w:cs="Arial"/>
        </w:rPr>
        <w:lastRenderedPageBreak/>
        <w:t>Provide clear, individual feedback and guide learners in identifying their own improvement areas</w:t>
      </w:r>
    </w:p>
    <w:p w:rsidR="005D7121" w:rsidRPr="0079224E" w:rsidRDefault="005D7121" w:rsidP="005D7121">
      <w:pPr>
        <w:numPr>
          <w:ilvl w:val="0"/>
          <w:numId w:val="467"/>
        </w:numPr>
        <w:rPr>
          <w:rFonts w:cs="Arial"/>
        </w:rPr>
      </w:pPr>
      <w:r w:rsidRPr="0079224E">
        <w:rPr>
          <w:rFonts w:cs="Arial"/>
        </w:rPr>
        <w:t>Retain records and scoring breakdowns for moderation and internal reporting</w:t>
      </w:r>
    </w:p>
    <w:p w:rsidR="005D7121" w:rsidRPr="0079224E" w:rsidRDefault="00F37A27" w:rsidP="005D7121">
      <w:pPr>
        <w:rPr>
          <w:rFonts w:cs="Arial"/>
        </w:rPr>
      </w:pPr>
      <w:r>
        <w:rPr>
          <w:rFonts w:cs="Arial"/>
        </w:rPr>
        <w:pict>
          <v:rect id="_x0000_i1655" style="width:0;height:1.5pt" o:hralign="center" o:hrstd="t" o:hr="t" fillcolor="#a0a0a0" stroked="f"/>
        </w:pict>
      </w:r>
    </w:p>
    <w:p w:rsidR="005D7121" w:rsidRPr="0079224E" w:rsidRDefault="005D7121" w:rsidP="005D7121">
      <w:pPr>
        <w:rPr>
          <w:rFonts w:cs="Arial"/>
          <w:b/>
          <w:bCs/>
        </w:rPr>
      </w:pPr>
      <w:r w:rsidRPr="0079224E">
        <w:rPr>
          <w:rFonts w:ascii="Segoe UI Symbol" w:hAnsi="Segoe UI Symbol" w:cs="Segoe UI Symbol"/>
          <w:b/>
          <w:bCs/>
        </w:rPr>
        <w:t>📚</w:t>
      </w:r>
      <w:r w:rsidRPr="0079224E">
        <w:rPr>
          <w:rFonts w:cs="Arial"/>
          <w:b/>
          <w:bCs/>
        </w:rPr>
        <w:t xml:space="preserve"> Evidence Requirements</w:t>
      </w:r>
    </w:p>
    <w:p w:rsidR="005D7121" w:rsidRPr="0079224E" w:rsidRDefault="005D7121" w:rsidP="005D7121">
      <w:pPr>
        <w:rPr>
          <w:rFonts w:cs="Arial"/>
        </w:rPr>
      </w:pPr>
      <w:r w:rsidRPr="0079224E">
        <w:rPr>
          <w:rFonts w:cs="Arial"/>
        </w:rPr>
        <w:t>Each learner’s file must include:</w:t>
      </w:r>
    </w:p>
    <w:p w:rsidR="005D7121" w:rsidRPr="0079224E" w:rsidRDefault="005D7121" w:rsidP="005D7121">
      <w:pPr>
        <w:numPr>
          <w:ilvl w:val="0"/>
          <w:numId w:val="468"/>
        </w:numPr>
        <w:rPr>
          <w:rFonts w:cs="Arial"/>
        </w:rPr>
      </w:pPr>
      <w:r w:rsidRPr="0079224E">
        <w:rPr>
          <w:rFonts w:cs="Arial"/>
        </w:rPr>
        <w:t>Completed responses to all activities</w:t>
      </w:r>
    </w:p>
    <w:p w:rsidR="005D7121" w:rsidRPr="0079224E" w:rsidRDefault="005D7121" w:rsidP="005D7121">
      <w:pPr>
        <w:numPr>
          <w:ilvl w:val="0"/>
          <w:numId w:val="468"/>
        </w:numPr>
        <w:rPr>
          <w:rFonts w:cs="Arial"/>
        </w:rPr>
      </w:pPr>
      <w:r w:rsidRPr="0079224E">
        <w:rPr>
          <w:rFonts w:cs="Arial"/>
        </w:rPr>
        <w:t>Any calculations or working notes used</w:t>
      </w:r>
    </w:p>
    <w:p w:rsidR="005D7121" w:rsidRPr="0079224E" w:rsidRDefault="005D7121" w:rsidP="005D7121">
      <w:pPr>
        <w:numPr>
          <w:ilvl w:val="0"/>
          <w:numId w:val="468"/>
        </w:numPr>
        <w:rPr>
          <w:rFonts w:cs="Arial"/>
        </w:rPr>
      </w:pPr>
      <w:r w:rsidRPr="0079224E">
        <w:rPr>
          <w:rFonts w:cs="Arial"/>
        </w:rPr>
        <w:t>A signed and dated assessment checklist and mark sheet</w:t>
      </w:r>
    </w:p>
    <w:p w:rsidR="005D7121" w:rsidRPr="0079224E" w:rsidRDefault="005D7121" w:rsidP="005D7121">
      <w:pPr>
        <w:numPr>
          <w:ilvl w:val="0"/>
          <w:numId w:val="468"/>
        </w:numPr>
        <w:rPr>
          <w:rFonts w:cs="Arial"/>
        </w:rPr>
      </w:pPr>
      <w:r w:rsidRPr="0079224E">
        <w:rPr>
          <w:rFonts w:cs="Arial"/>
        </w:rPr>
        <w:t>Rubric scores and assessor’s commentary</w:t>
      </w:r>
    </w:p>
    <w:p w:rsidR="005D7121" w:rsidRPr="0079224E" w:rsidRDefault="00F37A27" w:rsidP="005D7121">
      <w:pPr>
        <w:rPr>
          <w:rFonts w:cs="Arial"/>
        </w:rPr>
      </w:pPr>
      <w:r>
        <w:rPr>
          <w:rFonts w:cs="Arial"/>
        </w:rPr>
        <w:pict>
          <v:rect id="_x0000_i1656" style="width:0;height:1.5pt" o:hralign="center" o:hrstd="t" o:hr="t" fillcolor="#a0a0a0" stroked="f"/>
        </w:pict>
      </w:r>
    </w:p>
    <w:p w:rsidR="005D7121" w:rsidRPr="0079224E" w:rsidRDefault="005D7121" w:rsidP="005D7121">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1"/>
        <w:gridCol w:w="733"/>
      </w:tblGrid>
      <w:tr w:rsidR="005D7121" w:rsidRPr="0079224E" w:rsidTr="005D7121">
        <w:trPr>
          <w:tblHeader/>
          <w:tblCellSpacing w:w="15" w:type="dxa"/>
        </w:trPr>
        <w:tc>
          <w:tcPr>
            <w:tcW w:w="0" w:type="auto"/>
            <w:vAlign w:val="center"/>
            <w:hideMark/>
          </w:tcPr>
          <w:p w:rsidR="005D7121" w:rsidRPr="0079224E" w:rsidRDefault="005D7121" w:rsidP="005D7121">
            <w:pPr>
              <w:rPr>
                <w:rFonts w:cs="Arial"/>
                <w:b/>
                <w:bCs/>
              </w:rPr>
            </w:pPr>
            <w:r w:rsidRPr="0079224E">
              <w:rPr>
                <w:rFonts w:cs="Arial"/>
                <w:b/>
                <w:bCs/>
              </w:rPr>
              <w:t>Activity</w:t>
            </w:r>
          </w:p>
        </w:tc>
        <w:tc>
          <w:tcPr>
            <w:tcW w:w="0" w:type="auto"/>
            <w:vAlign w:val="center"/>
            <w:hideMark/>
          </w:tcPr>
          <w:p w:rsidR="005D7121" w:rsidRPr="0079224E" w:rsidRDefault="005D7121" w:rsidP="005D7121">
            <w:pPr>
              <w:rPr>
                <w:rFonts w:cs="Arial"/>
                <w:b/>
                <w:bCs/>
              </w:rPr>
            </w:pPr>
            <w:r w:rsidRPr="0079224E">
              <w:rPr>
                <w:rFonts w:cs="Arial"/>
                <w:b/>
                <w:bCs/>
              </w:rPr>
              <w:t>Marks</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Short Answer Questions</w:t>
            </w:r>
          </w:p>
        </w:tc>
        <w:tc>
          <w:tcPr>
            <w:tcW w:w="0" w:type="auto"/>
            <w:vAlign w:val="center"/>
            <w:hideMark/>
          </w:tcPr>
          <w:p w:rsidR="005D7121" w:rsidRPr="0079224E" w:rsidRDefault="005D7121" w:rsidP="005D7121">
            <w:pPr>
              <w:rPr>
                <w:rFonts w:cs="Arial"/>
              </w:rPr>
            </w:pPr>
            <w:r w:rsidRPr="0079224E">
              <w:rPr>
                <w:rFonts w:cs="Arial"/>
              </w:rPr>
              <w:t>15</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Efficiency Calculation Task</w:t>
            </w:r>
          </w:p>
        </w:tc>
        <w:tc>
          <w:tcPr>
            <w:tcW w:w="0" w:type="auto"/>
            <w:vAlign w:val="center"/>
            <w:hideMark/>
          </w:tcPr>
          <w:p w:rsidR="005D7121" w:rsidRPr="0079224E" w:rsidRDefault="005D7121" w:rsidP="005D7121">
            <w:pPr>
              <w:rPr>
                <w:rFonts w:cs="Arial"/>
              </w:rPr>
            </w:pPr>
            <w:r w:rsidRPr="0079224E">
              <w:rPr>
                <w:rFonts w:cs="Arial"/>
              </w:rPr>
              <w:t>10</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rPr>
              <w:t>Case Study Application</w:t>
            </w:r>
          </w:p>
        </w:tc>
        <w:tc>
          <w:tcPr>
            <w:tcW w:w="0" w:type="auto"/>
            <w:vAlign w:val="center"/>
            <w:hideMark/>
          </w:tcPr>
          <w:p w:rsidR="005D7121" w:rsidRPr="0079224E" w:rsidRDefault="005D7121" w:rsidP="005D7121">
            <w:pPr>
              <w:rPr>
                <w:rFonts w:cs="Arial"/>
              </w:rPr>
            </w:pPr>
            <w:r w:rsidRPr="0079224E">
              <w:rPr>
                <w:rFonts w:cs="Arial"/>
              </w:rPr>
              <w:t>15</w:t>
            </w:r>
          </w:p>
        </w:tc>
      </w:tr>
      <w:tr w:rsidR="005D7121" w:rsidRPr="0079224E" w:rsidTr="005D7121">
        <w:trPr>
          <w:tblCellSpacing w:w="15" w:type="dxa"/>
        </w:trPr>
        <w:tc>
          <w:tcPr>
            <w:tcW w:w="0" w:type="auto"/>
            <w:vAlign w:val="center"/>
            <w:hideMark/>
          </w:tcPr>
          <w:p w:rsidR="005D7121" w:rsidRPr="0079224E" w:rsidRDefault="005D7121" w:rsidP="005D7121">
            <w:pPr>
              <w:rPr>
                <w:rFonts w:cs="Arial"/>
              </w:rPr>
            </w:pPr>
            <w:r w:rsidRPr="0079224E">
              <w:rPr>
                <w:rFonts w:cs="Arial"/>
                <w:b/>
                <w:bCs/>
              </w:rPr>
              <w:t>Total</w:t>
            </w:r>
          </w:p>
        </w:tc>
        <w:tc>
          <w:tcPr>
            <w:tcW w:w="0" w:type="auto"/>
            <w:vAlign w:val="center"/>
            <w:hideMark/>
          </w:tcPr>
          <w:p w:rsidR="005D7121" w:rsidRPr="0079224E" w:rsidRDefault="005D7121" w:rsidP="005D7121">
            <w:pPr>
              <w:rPr>
                <w:rFonts w:cs="Arial"/>
              </w:rPr>
            </w:pPr>
            <w:r w:rsidRPr="0079224E">
              <w:rPr>
                <w:rFonts w:cs="Arial"/>
                <w:b/>
                <w:bCs/>
              </w:rPr>
              <w:t>40</w:t>
            </w:r>
          </w:p>
        </w:tc>
      </w:tr>
    </w:tbl>
    <w:p w:rsidR="005D7121" w:rsidRPr="0079224E" w:rsidRDefault="005D7121" w:rsidP="005D7121">
      <w:pPr>
        <w:rPr>
          <w:rFonts w:cs="Arial"/>
        </w:rPr>
      </w:pPr>
      <w:r w:rsidRPr="0079224E">
        <w:rPr>
          <w:rFonts w:cs="Arial"/>
        </w:rPr>
        <w:t>This should be scaled according to the 5% weighting of KM-04-KT08 in the qualification structure.</w:t>
      </w:r>
    </w:p>
    <w:p w:rsidR="005D7121" w:rsidRPr="0079224E" w:rsidRDefault="00F37A27" w:rsidP="005D7121">
      <w:pPr>
        <w:rPr>
          <w:rFonts w:cs="Arial"/>
        </w:rPr>
      </w:pPr>
      <w:r>
        <w:rPr>
          <w:rFonts w:cs="Arial"/>
        </w:rPr>
        <w:pict>
          <v:rect id="_x0000_i1657" style="width:0;height:1.5pt" o:hralign="center" o:hrstd="t" o:hr="t" fillcolor="#a0a0a0" stroked="f"/>
        </w:pict>
      </w:r>
    </w:p>
    <w:p w:rsidR="005D7121" w:rsidRPr="0079224E" w:rsidRDefault="005D7121" w:rsidP="005D7121">
      <w:pPr>
        <w:rPr>
          <w:rFonts w:cs="Arial"/>
          <w:b/>
          <w:bCs/>
        </w:rPr>
      </w:pPr>
      <w:r w:rsidRPr="0079224E">
        <w:rPr>
          <w:rFonts w:ascii="Segoe UI Symbol" w:hAnsi="Segoe UI Symbol" w:cs="Segoe UI Symbol"/>
          <w:b/>
          <w:bCs/>
        </w:rPr>
        <w:t>🔍</w:t>
      </w:r>
      <w:r w:rsidRPr="0079224E">
        <w:rPr>
          <w:rFonts w:cs="Arial"/>
          <w:b/>
          <w:bCs/>
        </w:rPr>
        <w:t xml:space="preserve"> Moderation Notes</w:t>
      </w:r>
    </w:p>
    <w:p w:rsidR="005D7121" w:rsidRPr="0079224E" w:rsidRDefault="005D7121" w:rsidP="005D7121">
      <w:pPr>
        <w:numPr>
          <w:ilvl w:val="0"/>
          <w:numId w:val="469"/>
        </w:numPr>
        <w:rPr>
          <w:rFonts w:cs="Arial"/>
        </w:rPr>
      </w:pPr>
      <w:r w:rsidRPr="0079224E">
        <w:rPr>
          <w:rFonts w:cs="Arial"/>
        </w:rPr>
        <w:t>Confirm that learners demonstrate sound understanding of productivity language and output documentation</w:t>
      </w:r>
    </w:p>
    <w:p w:rsidR="005D7121" w:rsidRPr="0079224E" w:rsidRDefault="005D7121" w:rsidP="005D7121">
      <w:pPr>
        <w:numPr>
          <w:ilvl w:val="0"/>
          <w:numId w:val="469"/>
        </w:numPr>
        <w:rPr>
          <w:rFonts w:cs="Arial"/>
        </w:rPr>
      </w:pPr>
      <w:r w:rsidRPr="0079224E">
        <w:rPr>
          <w:rFonts w:cs="Arial"/>
        </w:rPr>
        <w:t>Check calculations for accuracy and interpretation in context</w:t>
      </w:r>
    </w:p>
    <w:p w:rsidR="005D7121" w:rsidRPr="0079224E" w:rsidRDefault="005D7121" w:rsidP="005D7121">
      <w:pPr>
        <w:numPr>
          <w:ilvl w:val="0"/>
          <w:numId w:val="469"/>
        </w:numPr>
        <w:rPr>
          <w:rFonts w:cs="Arial"/>
        </w:rPr>
      </w:pPr>
      <w:r w:rsidRPr="0079224E">
        <w:rPr>
          <w:rFonts w:cs="Arial"/>
        </w:rPr>
        <w:t>Ensure scenario responses reflect real-world workplace thinking and correct technique application</w:t>
      </w:r>
    </w:p>
    <w:p w:rsidR="005D7121" w:rsidRPr="0079224E" w:rsidRDefault="005D7121" w:rsidP="005D7121">
      <w:pPr>
        <w:numPr>
          <w:ilvl w:val="0"/>
          <w:numId w:val="469"/>
        </w:numPr>
        <w:rPr>
          <w:rFonts w:cs="Arial"/>
        </w:rPr>
      </w:pPr>
      <w:r w:rsidRPr="0079224E">
        <w:rPr>
          <w:rFonts w:cs="Arial"/>
        </w:rPr>
        <w:t>Use moderation samples and feedback to calibrate future assessments</w:t>
      </w:r>
    </w:p>
    <w:p w:rsidR="005D7121" w:rsidRPr="0079224E" w:rsidRDefault="00F37A27" w:rsidP="005D7121">
      <w:pPr>
        <w:rPr>
          <w:rFonts w:cs="Arial"/>
        </w:rPr>
      </w:pPr>
      <w:r>
        <w:rPr>
          <w:rFonts w:cs="Arial"/>
        </w:rPr>
        <w:pict>
          <v:rect id="_x0000_i1658" style="width:0;height:1.5pt" o:hralign="center" o:hrstd="t" o:hr="t" fillcolor="#a0a0a0" stroked="f"/>
        </w:pict>
      </w:r>
    </w:p>
    <w:p w:rsidR="005D7121" w:rsidRPr="0079224E" w:rsidRDefault="005D7121" w:rsidP="005D7121">
      <w:pPr>
        <w:rPr>
          <w:rFonts w:cs="Arial"/>
        </w:rPr>
      </w:pPr>
      <w:r w:rsidRPr="0079224E">
        <w:rPr>
          <w:rFonts w:cs="Arial"/>
        </w:rPr>
        <w:t xml:space="preserve"> </w:t>
      </w:r>
    </w:p>
    <w:p w:rsidR="005D7121" w:rsidRPr="0079224E" w:rsidRDefault="005D7121">
      <w:pPr>
        <w:rPr>
          <w:rFonts w:cs="Arial"/>
        </w:rPr>
      </w:pPr>
      <w:r w:rsidRPr="0079224E">
        <w:rPr>
          <w:rFonts w:cs="Arial"/>
        </w:rPr>
        <w:br w:type="page"/>
      </w:r>
    </w:p>
    <w:p w:rsidR="00F6587D" w:rsidRPr="0079224E" w:rsidRDefault="00F6587D" w:rsidP="00F6587D">
      <w:pPr>
        <w:pStyle w:val="Heading2"/>
        <w:rPr>
          <w:rFonts w:ascii="Century Gothic" w:hAnsi="Century Gothic" w:cs="Arial"/>
          <w:b/>
          <w:bCs/>
        </w:rPr>
      </w:pPr>
      <w:bookmarkStart w:id="92" w:name="_Toc195895526"/>
      <w:r w:rsidRPr="0079224E">
        <w:rPr>
          <w:rFonts w:ascii="Century Gothic" w:hAnsi="Century Gothic" w:cs="Arial"/>
          <w:b/>
          <w:bCs/>
        </w:rPr>
        <w:lastRenderedPageBreak/>
        <w:t>KM-04-KT09: Inspection and Disposal of Finished Upholstery Products (5%)</w:t>
      </w:r>
      <w:bookmarkEnd w:id="92"/>
    </w:p>
    <w:p w:rsidR="00F6587D" w:rsidRPr="0079224E" w:rsidRDefault="00F6587D" w:rsidP="00F6587D">
      <w:pPr>
        <w:rPr>
          <w:rFonts w:cs="Arial"/>
          <w:b/>
          <w:bCs/>
        </w:rPr>
      </w:pPr>
    </w:p>
    <w:p w:rsidR="00F6587D" w:rsidRPr="0079224E" w:rsidRDefault="00F6587D" w:rsidP="00F6587D">
      <w:pPr>
        <w:rPr>
          <w:rFonts w:cs="Arial"/>
          <w:b/>
          <w:bCs/>
        </w:rPr>
      </w:pPr>
      <w:r w:rsidRPr="0079224E">
        <w:rPr>
          <w:rFonts w:cs="Arial"/>
          <w:b/>
          <w:bCs/>
        </w:rPr>
        <w:t>Purpose of the Knowledge Topic</w:t>
      </w:r>
    </w:p>
    <w:p w:rsidR="00F6587D" w:rsidRPr="0079224E" w:rsidRDefault="00F6587D" w:rsidP="00F6587D">
      <w:pPr>
        <w:rPr>
          <w:rFonts w:cs="Arial"/>
        </w:rPr>
      </w:pPr>
      <w:r w:rsidRPr="0079224E">
        <w:rPr>
          <w:rFonts w:cs="Arial"/>
        </w:rPr>
        <w:t xml:space="preserve">This knowledge topic introduces learners to the </w:t>
      </w:r>
      <w:r w:rsidRPr="0079224E">
        <w:rPr>
          <w:rFonts w:cs="Arial"/>
          <w:b/>
          <w:bCs/>
        </w:rPr>
        <w:t>principles, processes, and importance of inspecting and disposing of finished upholstery products</w:t>
      </w:r>
      <w:r w:rsidRPr="0079224E">
        <w:rPr>
          <w:rFonts w:cs="Arial"/>
        </w:rPr>
        <w:t xml:space="preserve"> within a production environment. Upholsterers must be able to evaluate the quality of their work against production specifications, identify non-conformances, and apply appropriate disposal techniques in accordance with workplace policies.</w:t>
      </w:r>
    </w:p>
    <w:p w:rsidR="00F6587D" w:rsidRPr="0079224E" w:rsidRDefault="00F6587D" w:rsidP="00F6587D">
      <w:pPr>
        <w:rPr>
          <w:rFonts w:cs="Arial"/>
        </w:rPr>
      </w:pPr>
      <w:r w:rsidRPr="0079224E">
        <w:rPr>
          <w:rFonts w:cs="Arial"/>
        </w:rPr>
        <w:t>This topic equips learners to contribute actively to maintaining high quality standards in the workshop by recognising defects, ensuring accurate reporting, and participating in corrective and preventative measures.</w:t>
      </w:r>
    </w:p>
    <w:p w:rsidR="00F6587D" w:rsidRPr="0079224E" w:rsidRDefault="00F37A27" w:rsidP="00F6587D">
      <w:pPr>
        <w:rPr>
          <w:rFonts w:cs="Arial"/>
        </w:rPr>
      </w:pPr>
      <w:r>
        <w:rPr>
          <w:rFonts w:cs="Arial"/>
        </w:rPr>
        <w:pict>
          <v:rect id="_x0000_i1659" style="width:0;height:1.5pt" o:hralign="center" o:hrstd="t" o:hr="t" fillcolor="#a0a0a0" stroked="f"/>
        </w:pict>
      </w:r>
    </w:p>
    <w:p w:rsidR="00F6587D" w:rsidRPr="0079224E" w:rsidRDefault="00F6587D" w:rsidP="00F6587D">
      <w:pPr>
        <w:rPr>
          <w:rFonts w:cs="Arial"/>
          <w:b/>
          <w:bCs/>
        </w:rPr>
      </w:pPr>
      <w:r w:rsidRPr="0079224E">
        <w:rPr>
          <w:rFonts w:cs="Arial"/>
          <w:b/>
          <w:bCs/>
        </w:rPr>
        <w:t>Key Knowledge Areas</w:t>
      </w:r>
    </w:p>
    <w:p w:rsidR="00F6587D" w:rsidRPr="0079224E" w:rsidRDefault="00F6587D" w:rsidP="00F6587D">
      <w:pPr>
        <w:rPr>
          <w:rFonts w:cs="Arial"/>
        </w:rPr>
      </w:pPr>
      <w:r w:rsidRPr="0079224E">
        <w:rPr>
          <w:rFonts w:cs="Arial"/>
        </w:rPr>
        <w:t>This topic covers the following components:</w:t>
      </w:r>
    </w:p>
    <w:p w:rsidR="00F6587D" w:rsidRPr="0079224E" w:rsidRDefault="00F6587D" w:rsidP="00F6587D">
      <w:pPr>
        <w:numPr>
          <w:ilvl w:val="0"/>
          <w:numId w:val="470"/>
        </w:numPr>
        <w:rPr>
          <w:rFonts w:cs="Arial"/>
        </w:rPr>
      </w:pPr>
      <w:r w:rsidRPr="0079224E">
        <w:rPr>
          <w:rFonts w:cs="Arial"/>
          <w:b/>
          <w:bCs/>
        </w:rPr>
        <w:t>KT0901</w:t>
      </w:r>
      <w:r w:rsidRPr="0079224E">
        <w:rPr>
          <w:rFonts w:cs="Arial"/>
        </w:rPr>
        <w:t>: Inspection principles</w:t>
      </w:r>
    </w:p>
    <w:p w:rsidR="00F6587D" w:rsidRPr="0079224E" w:rsidRDefault="00F6587D" w:rsidP="00F6587D">
      <w:pPr>
        <w:numPr>
          <w:ilvl w:val="0"/>
          <w:numId w:val="470"/>
        </w:numPr>
        <w:rPr>
          <w:rFonts w:cs="Arial"/>
        </w:rPr>
      </w:pPr>
      <w:r w:rsidRPr="0079224E">
        <w:rPr>
          <w:rFonts w:cs="Arial"/>
          <w:b/>
          <w:bCs/>
        </w:rPr>
        <w:t>KT0902</w:t>
      </w:r>
      <w:r w:rsidRPr="0079224E">
        <w:rPr>
          <w:rFonts w:cs="Arial"/>
        </w:rPr>
        <w:t>: Techniques of disposing according to product type</w:t>
      </w:r>
    </w:p>
    <w:p w:rsidR="00F6587D" w:rsidRPr="0079224E" w:rsidRDefault="00F6587D" w:rsidP="00F6587D">
      <w:pPr>
        <w:numPr>
          <w:ilvl w:val="0"/>
          <w:numId w:val="470"/>
        </w:numPr>
        <w:rPr>
          <w:rFonts w:cs="Arial"/>
        </w:rPr>
      </w:pPr>
      <w:r w:rsidRPr="0079224E">
        <w:rPr>
          <w:rFonts w:cs="Arial"/>
          <w:b/>
          <w:bCs/>
        </w:rPr>
        <w:t>KT0903</w:t>
      </w:r>
      <w:r w:rsidRPr="0079224E">
        <w:rPr>
          <w:rFonts w:cs="Arial"/>
        </w:rPr>
        <w:t>: Quality in manufacturing processes and products</w:t>
      </w:r>
    </w:p>
    <w:p w:rsidR="00F6587D" w:rsidRPr="0079224E" w:rsidRDefault="00F37A27" w:rsidP="00F6587D">
      <w:pPr>
        <w:rPr>
          <w:rFonts w:cs="Arial"/>
        </w:rPr>
      </w:pPr>
      <w:r>
        <w:rPr>
          <w:rFonts w:cs="Arial"/>
        </w:rPr>
        <w:pict>
          <v:rect id="_x0000_i1660" style="width:0;height:1.5pt" o:hralign="center" o:hrstd="t" o:hr="t" fillcolor="#a0a0a0" stroked="f"/>
        </w:pict>
      </w:r>
    </w:p>
    <w:p w:rsidR="00F6587D" w:rsidRPr="0079224E" w:rsidRDefault="00F6587D" w:rsidP="00F6587D">
      <w:pPr>
        <w:rPr>
          <w:rFonts w:cs="Arial"/>
          <w:b/>
          <w:bCs/>
        </w:rPr>
      </w:pPr>
      <w:r w:rsidRPr="0079224E">
        <w:rPr>
          <w:rFonts w:cs="Arial"/>
          <w:b/>
          <w:bCs/>
        </w:rPr>
        <w:t>Internal Assessment Criteria and Weight</w:t>
      </w:r>
    </w:p>
    <w:p w:rsidR="00F6587D" w:rsidRPr="0079224E" w:rsidRDefault="00F6587D" w:rsidP="00F6587D">
      <w:pPr>
        <w:rPr>
          <w:rFonts w:cs="Arial"/>
        </w:rPr>
      </w:pPr>
      <w:r w:rsidRPr="0079224E">
        <w:rPr>
          <w:rFonts w:cs="Arial"/>
        </w:rPr>
        <w:t>Learners will be assessed on their ability to:</w:t>
      </w:r>
    </w:p>
    <w:p w:rsidR="00F6587D" w:rsidRPr="0079224E" w:rsidRDefault="00F6587D" w:rsidP="00F6587D">
      <w:pPr>
        <w:numPr>
          <w:ilvl w:val="0"/>
          <w:numId w:val="471"/>
        </w:numPr>
        <w:rPr>
          <w:rFonts w:cs="Arial"/>
        </w:rPr>
      </w:pPr>
      <w:r w:rsidRPr="0079224E">
        <w:rPr>
          <w:rFonts w:cs="Arial"/>
          <w:b/>
          <w:bCs/>
        </w:rPr>
        <w:t>IAC0901</w:t>
      </w:r>
      <w:r w:rsidRPr="0079224E">
        <w:rPr>
          <w:rFonts w:cs="Arial"/>
        </w:rPr>
        <w:t>: Define inspection principles and practices and explain their function</w:t>
      </w:r>
    </w:p>
    <w:p w:rsidR="00F6587D" w:rsidRPr="0079224E" w:rsidRDefault="00F6587D" w:rsidP="00F6587D">
      <w:pPr>
        <w:numPr>
          <w:ilvl w:val="0"/>
          <w:numId w:val="471"/>
        </w:numPr>
        <w:rPr>
          <w:rFonts w:cs="Arial"/>
        </w:rPr>
      </w:pPr>
      <w:r w:rsidRPr="0079224E">
        <w:rPr>
          <w:rFonts w:cs="Arial"/>
          <w:b/>
          <w:bCs/>
        </w:rPr>
        <w:t>IAC0902</w:t>
      </w:r>
      <w:r w:rsidRPr="0079224E">
        <w:rPr>
          <w:rFonts w:cs="Arial"/>
        </w:rPr>
        <w:t>: Describe the purpose of final product inspection</w:t>
      </w:r>
    </w:p>
    <w:p w:rsidR="00F6587D" w:rsidRPr="0079224E" w:rsidRDefault="00F6587D" w:rsidP="00F6587D">
      <w:pPr>
        <w:numPr>
          <w:ilvl w:val="0"/>
          <w:numId w:val="471"/>
        </w:numPr>
        <w:rPr>
          <w:rFonts w:cs="Arial"/>
        </w:rPr>
      </w:pPr>
      <w:r w:rsidRPr="0079224E">
        <w:rPr>
          <w:rFonts w:cs="Arial"/>
          <w:b/>
          <w:bCs/>
        </w:rPr>
        <w:t>IAC0903</w:t>
      </w:r>
      <w:r w:rsidRPr="0079224E">
        <w:rPr>
          <w:rFonts w:cs="Arial"/>
        </w:rPr>
        <w:t>: Define product non-conformance and analyse reasons for its occurrence</w:t>
      </w:r>
    </w:p>
    <w:p w:rsidR="00F6587D" w:rsidRPr="0079224E" w:rsidRDefault="00F6587D" w:rsidP="00F6587D">
      <w:pPr>
        <w:numPr>
          <w:ilvl w:val="0"/>
          <w:numId w:val="471"/>
        </w:numPr>
        <w:rPr>
          <w:rFonts w:cs="Arial"/>
        </w:rPr>
      </w:pPr>
      <w:r w:rsidRPr="0079224E">
        <w:rPr>
          <w:rFonts w:cs="Arial"/>
          <w:b/>
          <w:bCs/>
        </w:rPr>
        <w:t>IAC0904</w:t>
      </w:r>
      <w:r w:rsidRPr="0079224E">
        <w:rPr>
          <w:rFonts w:cs="Arial"/>
        </w:rPr>
        <w:t>: Justify the importance of reporting non-conformance</w:t>
      </w:r>
    </w:p>
    <w:p w:rsidR="00F6587D" w:rsidRPr="0079224E" w:rsidRDefault="00F6587D" w:rsidP="00F6587D">
      <w:pPr>
        <w:numPr>
          <w:ilvl w:val="0"/>
          <w:numId w:val="471"/>
        </w:numPr>
        <w:rPr>
          <w:rFonts w:cs="Arial"/>
        </w:rPr>
      </w:pPr>
      <w:r w:rsidRPr="0079224E">
        <w:rPr>
          <w:rFonts w:cs="Arial"/>
          <w:b/>
          <w:bCs/>
        </w:rPr>
        <w:t>IAC0905</w:t>
      </w:r>
      <w:r w:rsidRPr="0079224E">
        <w:rPr>
          <w:rFonts w:cs="Arial"/>
        </w:rPr>
        <w:t>: Describe a range of in-company disposal techniques and explain their function</w:t>
      </w:r>
    </w:p>
    <w:p w:rsidR="00F6587D" w:rsidRPr="0079224E" w:rsidRDefault="00F6587D" w:rsidP="00F6587D">
      <w:pPr>
        <w:rPr>
          <w:rFonts w:cs="Arial"/>
        </w:rPr>
      </w:pPr>
      <w:r w:rsidRPr="0079224E">
        <w:rPr>
          <w:rFonts w:cs="Arial"/>
          <w:b/>
          <w:bCs/>
        </w:rPr>
        <w:t>Assessment Weight</w:t>
      </w:r>
      <w:r w:rsidRPr="0079224E">
        <w:rPr>
          <w:rFonts w:cs="Arial"/>
        </w:rPr>
        <w:t>: 5%</w:t>
      </w:r>
    </w:p>
    <w:p w:rsidR="00F6587D" w:rsidRPr="0079224E" w:rsidRDefault="00F37A27" w:rsidP="00F6587D">
      <w:pPr>
        <w:rPr>
          <w:rFonts w:cs="Arial"/>
        </w:rPr>
      </w:pPr>
      <w:r>
        <w:rPr>
          <w:rFonts w:cs="Arial"/>
        </w:rPr>
        <w:pict>
          <v:rect id="_x0000_i1661" style="width:0;height:1.5pt" o:hralign="center" o:hrstd="t" o:hr="t" fillcolor="#a0a0a0" stroked="f"/>
        </w:pict>
      </w:r>
    </w:p>
    <w:p w:rsidR="00F6587D" w:rsidRPr="0079224E" w:rsidRDefault="00F6587D" w:rsidP="00F6587D">
      <w:pPr>
        <w:rPr>
          <w:rFonts w:cs="Arial"/>
          <w:b/>
          <w:bCs/>
        </w:rPr>
      </w:pPr>
      <w:r w:rsidRPr="0079224E">
        <w:rPr>
          <w:rFonts w:cs="Arial"/>
          <w:b/>
          <w:bCs/>
        </w:rPr>
        <w:t>Application in the Upholstery Workshop</w:t>
      </w:r>
    </w:p>
    <w:p w:rsidR="00F6587D" w:rsidRPr="0079224E" w:rsidRDefault="00F6587D" w:rsidP="00F6587D">
      <w:pPr>
        <w:rPr>
          <w:rFonts w:cs="Arial"/>
        </w:rPr>
      </w:pPr>
      <w:r w:rsidRPr="0079224E">
        <w:rPr>
          <w:rFonts w:cs="Arial"/>
        </w:rPr>
        <w:t xml:space="preserve">In upholstery manufacturing, final product inspection is critical for verifying quality, meeting customer expectations, and avoiding returns or reputational damage. Learners will apply their understanding of </w:t>
      </w:r>
      <w:r w:rsidRPr="0079224E">
        <w:rPr>
          <w:rFonts w:cs="Arial"/>
          <w:b/>
          <w:bCs/>
        </w:rPr>
        <w:t>quality standards, non-conformance reporting, and disposal methods</w:t>
      </w:r>
      <w:r w:rsidRPr="0079224E">
        <w:rPr>
          <w:rFonts w:cs="Arial"/>
        </w:rPr>
        <w:t xml:space="preserve"> to support efficient and compliant production </w:t>
      </w:r>
      <w:r w:rsidRPr="0079224E">
        <w:rPr>
          <w:rFonts w:cs="Arial"/>
        </w:rPr>
        <w:lastRenderedPageBreak/>
        <w:t>processes. This knowledge also contributes to building a culture of accountability and continuous improvement within the workplace.</w:t>
      </w:r>
    </w:p>
    <w:p w:rsidR="00F6587D" w:rsidRPr="0079224E" w:rsidRDefault="00F37A27" w:rsidP="00F6587D">
      <w:pPr>
        <w:rPr>
          <w:rFonts w:cs="Arial"/>
        </w:rPr>
      </w:pPr>
      <w:r>
        <w:rPr>
          <w:rFonts w:cs="Arial"/>
        </w:rPr>
        <w:pict>
          <v:rect id="_x0000_i1662" style="width:0;height:1.5pt" o:hralign="center" o:hrstd="t" o:hr="t" fillcolor="#a0a0a0" stroked="f"/>
        </w:pict>
      </w:r>
    </w:p>
    <w:p w:rsidR="00F6587D" w:rsidRPr="0079224E" w:rsidRDefault="00F6587D" w:rsidP="00F6587D">
      <w:pPr>
        <w:rPr>
          <w:rFonts w:cs="Arial"/>
        </w:rPr>
      </w:pPr>
      <w:r w:rsidRPr="0079224E">
        <w:rPr>
          <w:rFonts w:cs="Arial"/>
        </w:rPr>
        <w:t xml:space="preserve"> </w:t>
      </w:r>
    </w:p>
    <w:p w:rsidR="005D7121" w:rsidRPr="0079224E" w:rsidRDefault="005D7121" w:rsidP="005D7121">
      <w:pPr>
        <w:rPr>
          <w:rFonts w:cs="Arial"/>
          <w:vanish/>
        </w:rPr>
      </w:pPr>
      <w:r w:rsidRPr="0079224E">
        <w:rPr>
          <w:rFonts w:cs="Arial"/>
          <w:vanish/>
        </w:rPr>
        <w:t>Bottom of Form</w:t>
      </w:r>
    </w:p>
    <w:p w:rsidR="005D7121" w:rsidRPr="0079224E" w:rsidRDefault="005D7121" w:rsidP="005D7121">
      <w:pPr>
        <w:rPr>
          <w:rFonts w:cs="Arial"/>
        </w:rPr>
      </w:pPr>
    </w:p>
    <w:p w:rsidR="00F6587D" w:rsidRPr="0079224E" w:rsidRDefault="005D7121" w:rsidP="001439ED">
      <w:pPr>
        <w:rPr>
          <w:rFonts w:cs="Arial"/>
        </w:rPr>
      </w:pPr>
      <w:r w:rsidRPr="0079224E">
        <w:rPr>
          <w:rFonts w:cs="Arial"/>
        </w:rPr>
        <w:t xml:space="preserve"> </w:t>
      </w:r>
    </w:p>
    <w:p w:rsidR="00F6587D" w:rsidRPr="0079224E" w:rsidRDefault="00F6587D" w:rsidP="00F6587D">
      <w:r w:rsidRPr="0079224E">
        <w:br w:type="page"/>
      </w:r>
    </w:p>
    <w:p w:rsidR="00F6587D" w:rsidRPr="0079224E" w:rsidRDefault="00F6587D" w:rsidP="0079224E">
      <w:pPr>
        <w:pStyle w:val="Heading3"/>
        <w:rPr>
          <w:rFonts w:ascii="Century Gothic" w:hAnsi="Century Gothic" w:cs="Arial"/>
          <w:b/>
          <w:bCs/>
        </w:rPr>
      </w:pPr>
      <w:bookmarkStart w:id="93" w:name="_Toc195895527"/>
      <w:r w:rsidRPr="0079224E">
        <w:rPr>
          <w:rFonts w:ascii="Century Gothic" w:hAnsi="Century Gothic" w:cs="Arial"/>
          <w:b/>
          <w:bCs/>
        </w:rPr>
        <w:lastRenderedPageBreak/>
        <w:t>KT0901: Inspection Principles</w:t>
      </w:r>
      <w:bookmarkEnd w:id="93"/>
    </w:p>
    <w:p w:rsidR="0079224E" w:rsidRPr="0079224E" w:rsidRDefault="0079224E" w:rsidP="00F6587D">
      <w:pPr>
        <w:rPr>
          <w:rFonts w:cs="Arial"/>
          <w:b/>
          <w:bCs/>
        </w:rPr>
      </w:pPr>
    </w:p>
    <w:p w:rsidR="00F6587D" w:rsidRPr="0079224E" w:rsidRDefault="00F6587D" w:rsidP="00F6587D">
      <w:pPr>
        <w:rPr>
          <w:rFonts w:cs="Arial"/>
          <w:b/>
          <w:bCs/>
        </w:rPr>
      </w:pPr>
      <w:r w:rsidRPr="0079224E">
        <w:rPr>
          <w:rFonts w:cs="Arial"/>
          <w:b/>
          <w:bCs/>
        </w:rPr>
        <w:t>Theoretical Learning Content</w:t>
      </w:r>
    </w:p>
    <w:p w:rsidR="00F6587D" w:rsidRPr="0079224E" w:rsidRDefault="00F6587D" w:rsidP="00F6587D">
      <w:pPr>
        <w:rPr>
          <w:rFonts w:cs="Arial"/>
        </w:rPr>
      </w:pPr>
      <w:r w:rsidRPr="0079224E">
        <w:rPr>
          <w:rFonts w:cs="Arial"/>
          <w:b/>
          <w:bCs/>
        </w:rPr>
        <w:t>Inspection</w:t>
      </w:r>
      <w:r w:rsidRPr="0079224E">
        <w:rPr>
          <w:rFonts w:cs="Arial"/>
        </w:rPr>
        <w:t xml:space="preserve"> in upholstery manufacturing refers to the </w:t>
      </w:r>
      <w:r w:rsidRPr="0079224E">
        <w:rPr>
          <w:rFonts w:cs="Arial"/>
          <w:b/>
          <w:bCs/>
        </w:rPr>
        <w:t>systematic process of examining finished products</w:t>
      </w:r>
      <w:r w:rsidRPr="0079224E">
        <w:rPr>
          <w:rFonts w:cs="Arial"/>
        </w:rPr>
        <w:t xml:space="preserve"> to ensure they meet the required quality standards, customer specifications, and workplace expectations. It is one of the final steps before products are dispatched to clients or moved to storage. Effective inspection supports quality assurance, customer satisfaction, and business reputation.</w:t>
      </w:r>
    </w:p>
    <w:p w:rsidR="00F6587D" w:rsidRPr="0079224E" w:rsidRDefault="00F6587D" w:rsidP="00F6587D">
      <w:pPr>
        <w:rPr>
          <w:rFonts w:cs="Arial"/>
        </w:rPr>
      </w:pPr>
      <w:r w:rsidRPr="0079224E">
        <w:rPr>
          <w:rFonts w:cs="Arial"/>
        </w:rPr>
        <w:t xml:space="preserve">This sub-topic introduces learners to the </w:t>
      </w:r>
      <w:r w:rsidRPr="0079224E">
        <w:rPr>
          <w:rFonts w:cs="Arial"/>
          <w:b/>
          <w:bCs/>
        </w:rPr>
        <w:t>principles of inspection</w:t>
      </w:r>
      <w:r w:rsidRPr="0079224E">
        <w:rPr>
          <w:rFonts w:cs="Arial"/>
        </w:rPr>
        <w:t>, including what to inspect, when, how, and why, with emphasis on consistency, accuracy, and adherence to defined standards.</w:t>
      </w:r>
    </w:p>
    <w:p w:rsidR="00F6587D" w:rsidRPr="0079224E" w:rsidRDefault="00F37A27" w:rsidP="00F6587D">
      <w:pPr>
        <w:rPr>
          <w:rFonts w:cs="Arial"/>
        </w:rPr>
      </w:pPr>
      <w:r>
        <w:rPr>
          <w:rFonts w:cs="Arial"/>
        </w:rPr>
        <w:pict>
          <v:rect id="_x0000_i1663" style="width:0;height:1.5pt" o:hralign="center" o:hrstd="t" o:hr="t" fillcolor="#a0a0a0" stroked="f"/>
        </w:pict>
      </w:r>
    </w:p>
    <w:p w:rsidR="00F6587D" w:rsidRPr="0079224E" w:rsidRDefault="00F6587D" w:rsidP="00F6587D">
      <w:pPr>
        <w:rPr>
          <w:rFonts w:cs="Arial"/>
          <w:b/>
          <w:bCs/>
        </w:rPr>
      </w:pPr>
      <w:r w:rsidRPr="0079224E">
        <w:rPr>
          <w:rFonts w:cs="Arial"/>
          <w:b/>
          <w:bCs/>
        </w:rPr>
        <w:t>1. Purpose of Inspection</w:t>
      </w:r>
    </w:p>
    <w:p w:rsidR="00F6587D" w:rsidRPr="0079224E" w:rsidRDefault="00F6587D" w:rsidP="00F6587D">
      <w:pPr>
        <w:numPr>
          <w:ilvl w:val="0"/>
          <w:numId w:val="472"/>
        </w:numPr>
        <w:rPr>
          <w:rFonts w:cs="Arial"/>
        </w:rPr>
      </w:pPr>
      <w:r w:rsidRPr="0079224E">
        <w:rPr>
          <w:rFonts w:cs="Arial"/>
        </w:rPr>
        <w:t xml:space="preserve">To confirm that the </w:t>
      </w:r>
      <w:r w:rsidRPr="0079224E">
        <w:rPr>
          <w:rFonts w:cs="Arial"/>
          <w:b/>
          <w:bCs/>
        </w:rPr>
        <w:t>finished product matches the specification sheet and prototype</w:t>
      </w:r>
    </w:p>
    <w:p w:rsidR="00F6587D" w:rsidRPr="0079224E" w:rsidRDefault="00F6587D" w:rsidP="00F6587D">
      <w:pPr>
        <w:numPr>
          <w:ilvl w:val="0"/>
          <w:numId w:val="472"/>
        </w:numPr>
        <w:rPr>
          <w:rFonts w:cs="Arial"/>
        </w:rPr>
      </w:pPr>
      <w:r w:rsidRPr="0079224E">
        <w:rPr>
          <w:rFonts w:cs="Arial"/>
        </w:rPr>
        <w:t xml:space="preserve">To identify any </w:t>
      </w:r>
      <w:r w:rsidRPr="0079224E">
        <w:rPr>
          <w:rFonts w:cs="Arial"/>
          <w:b/>
          <w:bCs/>
        </w:rPr>
        <w:t>defects or inconsistencies</w:t>
      </w:r>
      <w:r w:rsidRPr="0079224E">
        <w:rPr>
          <w:rFonts w:cs="Arial"/>
        </w:rPr>
        <w:t xml:space="preserve"> before delivery</w:t>
      </w:r>
    </w:p>
    <w:p w:rsidR="00F6587D" w:rsidRPr="0079224E" w:rsidRDefault="00F6587D" w:rsidP="00F6587D">
      <w:pPr>
        <w:numPr>
          <w:ilvl w:val="0"/>
          <w:numId w:val="472"/>
        </w:numPr>
        <w:rPr>
          <w:rFonts w:cs="Arial"/>
        </w:rPr>
      </w:pPr>
      <w:r w:rsidRPr="0079224E">
        <w:rPr>
          <w:rFonts w:cs="Arial"/>
        </w:rPr>
        <w:t xml:space="preserve">To ensure that the </w:t>
      </w:r>
      <w:r w:rsidRPr="0079224E">
        <w:rPr>
          <w:rFonts w:cs="Arial"/>
          <w:b/>
          <w:bCs/>
        </w:rPr>
        <w:t>functionality, appearance, and finish</w:t>
      </w:r>
      <w:r w:rsidRPr="0079224E">
        <w:rPr>
          <w:rFonts w:cs="Arial"/>
        </w:rPr>
        <w:t xml:space="preserve"> meet client expectations</w:t>
      </w:r>
    </w:p>
    <w:p w:rsidR="00F6587D" w:rsidRPr="0079224E" w:rsidRDefault="00F6587D" w:rsidP="00F6587D">
      <w:pPr>
        <w:numPr>
          <w:ilvl w:val="0"/>
          <w:numId w:val="472"/>
        </w:numPr>
        <w:rPr>
          <w:rFonts w:cs="Arial"/>
        </w:rPr>
      </w:pPr>
      <w:r w:rsidRPr="0079224E">
        <w:rPr>
          <w:rFonts w:cs="Arial"/>
        </w:rPr>
        <w:t xml:space="preserve">To provide documented feedback for </w:t>
      </w:r>
      <w:r w:rsidRPr="0079224E">
        <w:rPr>
          <w:rFonts w:cs="Arial"/>
          <w:b/>
          <w:bCs/>
        </w:rPr>
        <w:t>continuous improvement</w:t>
      </w:r>
    </w:p>
    <w:p w:rsidR="00F6587D" w:rsidRPr="0079224E" w:rsidRDefault="00F6587D" w:rsidP="00F6587D">
      <w:pPr>
        <w:numPr>
          <w:ilvl w:val="0"/>
          <w:numId w:val="472"/>
        </w:numPr>
        <w:rPr>
          <w:rFonts w:cs="Arial"/>
        </w:rPr>
      </w:pPr>
      <w:r w:rsidRPr="0079224E">
        <w:rPr>
          <w:rFonts w:cs="Arial"/>
        </w:rPr>
        <w:t xml:space="preserve">To support </w:t>
      </w:r>
      <w:r w:rsidRPr="0079224E">
        <w:rPr>
          <w:rFonts w:cs="Arial"/>
          <w:b/>
          <w:bCs/>
        </w:rPr>
        <w:t>decision-making</w:t>
      </w:r>
      <w:r w:rsidRPr="0079224E">
        <w:rPr>
          <w:rFonts w:cs="Arial"/>
        </w:rPr>
        <w:t xml:space="preserve"> for approval, repair, rework, or disposal</w:t>
      </w:r>
    </w:p>
    <w:p w:rsidR="00F6587D" w:rsidRPr="0079224E" w:rsidRDefault="00F37A27" w:rsidP="00F6587D">
      <w:pPr>
        <w:rPr>
          <w:rFonts w:cs="Arial"/>
        </w:rPr>
      </w:pPr>
      <w:r>
        <w:rPr>
          <w:rFonts w:cs="Arial"/>
        </w:rPr>
        <w:pict>
          <v:rect id="_x0000_i1664" style="width:0;height:1.5pt" o:hralign="center" o:hrstd="t" o:hr="t" fillcolor="#a0a0a0" stroked="f"/>
        </w:pict>
      </w:r>
    </w:p>
    <w:p w:rsidR="00F6587D" w:rsidRPr="0079224E" w:rsidRDefault="00F6587D" w:rsidP="00F6587D">
      <w:pPr>
        <w:rPr>
          <w:rFonts w:cs="Arial"/>
          <w:b/>
          <w:bCs/>
        </w:rPr>
      </w:pPr>
      <w:r w:rsidRPr="0079224E">
        <w:rPr>
          <w:rFonts w:cs="Arial"/>
          <w:b/>
          <w:bCs/>
        </w:rPr>
        <w:t>2. Core Principles of Inspection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7270"/>
      </w:tblGrid>
      <w:tr w:rsidR="00F6587D" w:rsidRPr="0079224E" w:rsidTr="00F6587D">
        <w:trPr>
          <w:tblHeader/>
          <w:tblCellSpacing w:w="15" w:type="dxa"/>
        </w:trPr>
        <w:tc>
          <w:tcPr>
            <w:tcW w:w="0" w:type="auto"/>
            <w:vAlign w:val="center"/>
            <w:hideMark/>
          </w:tcPr>
          <w:p w:rsidR="00F6587D" w:rsidRPr="0079224E" w:rsidRDefault="00F6587D" w:rsidP="00F6587D">
            <w:pPr>
              <w:rPr>
                <w:rFonts w:cs="Arial"/>
                <w:b/>
                <w:bCs/>
              </w:rPr>
            </w:pPr>
            <w:r w:rsidRPr="0079224E">
              <w:rPr>
                <w:rFonts w:cs="Arial"/>
                <w:b/>
                <w:bCs/>
              </w:rPr>
              <w:t>Principle</w:t>
            </w:r>
          </w:p>
        </w:tc>
        <w:tc>
          <w:tcPr>
            <w:tcW w:w="0" w:type="auto"/>
            <w:vAlign w:val="center"/>
            <w:hideMark/>
          </w:tcPr>
          <w:p w:rsidR="00F6587D" w:rsidRPr="0079224E" w:rsidRDefault="00F6587D" w:rsidP="00F6587D">
            <w:pPr>
              <w:rPr>
                <w:rFonts w:cs="Arial"/>
                <w:b/>
                <w:bCs/>
              </w:rPr>
            </w:pPr>
            <w:r w:rsidRPr="0079224E">
              <w:rPr>
                <w:rFonts w:cs="Arial"/>
                <w:b/>
                <w:bCs/>
              </w:rPr>
              <w:t>Application in Upholstery Production</w:t>
            </w:r>
          </w:p>
        </w:tc>
      </w:tr>
      <w:tr w:rsidR="00F6587D" w:rsidRPr="0079224E" w:rsidTr="00F6587D">
        <w:trPr>
          <w:tblCellSpacing w:w="15" w:type="dxa"/>
        </w:trPr>
        <w:tc>
          <w:tcPr>
            <w:tcW w:w="0" w:type="auto"/>
            <w:vAlign w:val="center"/>
            <w:hideMark/>
          </w:tcPr>
          <w:p w:rsidR="00F6587D" w:rsidRPr="0079224E" w:rsidRDefault="00F6587D" w:rsidP="00F6587D">
            <w:pPr>
              <w:rPr>
                <w:rFonts w:cs="Arial"/>
              </w:rPr>
            </w:pPr>
            <w:r w:rsidRPr="0079224E">
              <w:rPr>
                <w:rFonts w:cs="Arial"/>
                <w:b/>
                <w:bCs/>
              </w:rPr>
              <w:t>Objectivity</w:t>
            </w:r>
          </w:p>
        </w:tc>
        <w:tc>
          <w:tcPr>
            <w:tcW w:w="0" w:type="auto"/>
            <w:vAlign w:val="center"/>
            <w:hideMark/>
          </w:tcPr>
          <w:p w:rsidR="00F6587D" w:rsidRPr="0079224E" w:rsidRDefault="00F6587D" w:rsidP="00F6587D">
            <w:pPr>
              <w:rPr>
                <w:rFonts w:cs="Arial"/>
              </w:rPr>
            </w:pPr>
            <w:r w:rsidRPr="0079224E">
              <w:rPr>
                <w:rFonts w:cs="Arial"/>
              </w:rPr>
              <w:t>Inspect based on facts, not opinion—use measurements and standards</w:t>
            </w:r>
          </w:p>
        </w:tc>
      </w:tr>
      <w:tr w:rsidR="00F6587D" w:rsidRPr="0079224E" w:rsidTr="00F6587D">
        <w:trPr>
          <w:tblCellSpacing w:w="15" w:type="dxa"/>
        </w:trPr>
        <w:tc>
          <w:tcPr>
            <w:tcW w:w="0" w:type="auto"/>
            <w:vAlign w:val="center"/>
            <w:hideMark/>
          </w:tcPr>
          <w:p w:rsidR="00F6587D" w:rsidRPr="0079224E" w:rsidRDefault="00F6587D" w:rsidP="00F6587D">
            <w:pPr>
              <w:rPr>
                <w:rFonts w:cs="Arial"/>
              </w:rPr>
            </w:pPr>
            <w:r w:rsidRPr="0079224E">
              <w:rPr>
                <w:rFonts w:cs="Arial"/>
                <w:b/>
                <w:bCs/>
              </w:rPr>
              <w:t>Consistency</w:t>
            </w:r>
          </w:p>
        </w:tc>
        <w:tc>
          <w:tcPr>
            <w:tcW w:w="0" w:type="auto"/>
            <w:vAlign w:val="center"/>
            <w:hideMark/>
          </w:tcPr>
          <w:p w:rsidR="00F6587D" w:rsidRPr="0079224E" w:rsidRDefault="00F6587D" w:rsidP="00F6587D">
            <w:pPr>
              <w:rPr>
                <w:rFonts w:cs="Arial"/>
              </w:rPr>
            </w:pPr>
            <w:r w:rsidRPr="0079224E">
              <w:rPr>
                <w:rFonts w:cs="Arial"/>
              </w:rPr>
              <w:t>Apply the same inspection criteria to every product in the batch</w:t>
            </w:r>
          </w:p>
        </w:tc>
      </w:tr>
      <w:tr w:rsidR="00F6587D" w:rsidRPr="0079224E" w:rsidTr="00F6587D">
        <w:trPr>
          <w:tblCellSpacing w:w="15" w:type="dxa"/>
        </w:trPr>
        <w:tc>
          <w:tcPr>
            <w:tcW w:w="0" w:type="auto"/>
            <w:vAlign w:val="center"/>
            <w:hideMark/>
          </w:tcPr>
          <w:p w:rsidR="00F6587D" w:rsidRPr="0079224E" w:rsidRDefault="00F6587D" w:rsidP="00F6587D">
            <w:pPr>
              <w:rPr>
                <w:rFonts w:cs="Arial"/>
              </w:rPr>
            </w:pPr>
            <w:r w:rsidRPr="0079224E">
              <w:rPr>
                <w:rFonts w:cs="Arial"/>
                <w:b/>
                <w:bCs/>
              </w:rPr>
              <w:t>Thoroughness</w:t>
            </w:r>
          </w:p>
        </w:tc>
        <w:tc>
          <w:tcPr>
            <w:tcW w:w="0" w:type="auto"/>
            <w:vAlign w:val="center"/>
            <w:hideMark/>
          </w:tcPr>
          <w:p w:rsidR="00F6587D" w:rsidRPr="0079224E" w:rsidRDefault="00F6587D" w:rsidP="00F6587D">
            <w:pPr>
              <w:rPr>
                <w:rFonts w:cs="Arial"/>
              </w:rPr>
            </w:pPr>
            <w:r w:rsidRPr="0079224E">
              <w:rPr>
                <w:rFonts w:cs="Arial"/>
              </w:rPr>
              <w:t>Check all relevant areas: stitching, foam firmness, upholstery lines, fasteners</w:t>
            </w:r>
          </w:p>
        </w:tc>
      </w:tr>
      <w:tr w:rsidR="00F6587D" w:rsidRPr="0079224E" w:rsidTr="00F6587D">
        <w:trPr>
          <w:tblCellSpacing w:w="15" w:type="dxa"/>
        </w:trPr>
        <w:tc>
          <w:tcPr>
            <w:tcW w:w="0" w:type="auto"/>
            <w:vAlign w:val="center"/>
            <w:hideMark/>
          </w:tcPr>
          <w:p w:rsidR="00F6587D" w:rsidRPr="0079224E" w:rsidRDefault="00F6587D" w:rsidP="00F6587D">
            <w:pPr>
              <w:rPr>
                <w:rFonts w:cs="Arial"/>
              </w:rPr>
            </w:pPr>
            <w:r w:rsidRPr="0079224E">
              <w:rPr>
                <w:rFonts w:cs="Arial"/>
                <w:b/>
                <w:bCs/>
              </w:rPr>
              <w:t>Documentation</w:t>
            </w:r>
          </w:p>
        </w:tc>
        <w:tc>
          <w:tcPr>
            <w:tcW w:w="0" w:type="auto"/>
            <w:vAlign w:val="center"/>
            <w:hideMark/>
          </w:tcPr>
          <w:p w:rsidR="00F6587D" w:rsidRPr="0079224E" w:rsidRDefault="00F6587D" w:rsidP="00F6587D">
            <w:pPr>
              <w:rPr>
                <w:rFonts w:cs="Arial"/>
              </w:rPr>
            </w:pPr>
            <w:r w:rsidRPr="0079224E">
              <w:rPr>
                <w:rFonts w:cs="Arial"/>
              </w:rPr>
              <w:t>Record findings clearly using inspection checklists or reports</w:t>
            </w:r>
          </w:p>
        </w:tc>
      </w:tr>
      <w:tr w:rsidR="00F6587D" w:rsidRPr="0079224E" w:rsidTr="00F6587D">
        <w:trPr>
          <w:tblCellSpacing w:w="15" w:type="dxa"/>
        </w:trPr>
        <w:tc>
          <w:tcPr>
            <w:tcW w:w="0" w:type="auto"/>
            <w:vAlign w:val="center"/>
            <w:hideMark/>
          </w:tcPr>
          <w:p w:rsidR="00F6587D" w:rsidRPr="0079224E" w:rsidRDefault="00F6587D" w:rsidP="00F6587D">
            <w:pPr>
              <w:rPr>
                <w:rFonts w:cs="Arial"/>
              </w:rPr>
            </w:pPr>
            <w:r w:rsidRPr="0079224E">
              <w:rPr>
                <w:rFonts w:cs="Arial"/>
                <w:b/>
                <w:bCs/>
              </w:rPr>
              <w:t>Timeliness</w:t>
            </w:r>
          </w:p>
        </w:tc>
        <w:tc>
          <w:tcPr>
            <w:tcW w:w="0" w:type="auto"/>
            <w:vAlign w:val="center"/>
            <w:hideMark/>
          </w:tcPr>
          <w:p w:rsidR="00F6587D" w:rsidRPr="0079224E" w:rsidRDefault="00F6587D" w:rsidP="00F6587D">
            <w:pPr>
              <w:rPr>
                <w:rFonts w:cs="Arial"/>
              </w:rPr>
            </w:pPr>
            <w:r w:rsidRPr="0079224E">
              <w:rPr>
                <w:rFonts w:cs="Arial"/>
              </w:rPr>
              <w:t>Conduct inspection before items are packaged or sent to dispatch</w:t>
            </w:r>
          </w:p>
        </w:tc>
      </w:tr>
    </w:tbl>
    <w:p w:rsidR="00F6587D" w:rsidRPr="0079224E" w:rsidRDefault="00F37A27" w:rsidP="00F6587D">
      <w:pPr>
        <w:rPr>
          <w:rFonts w:cs="Arial"/>
        </w:rPr>
      </w:pPr>
      <w:r>
        <w:rPr>
          <w:rFonts w:cs="Arial"/>
        </w:rPr>
        <w:pict>
          <v:rect id="_x0000_i1665" style="width:0;height:1.5pt" o:hralign="center" o:hrstd="t" o:hr="t" fillcolor="#a0a0a0" stroked="f"/>
        </w:pict>
      </w:r>
    </w:p>
    <w:p w:rsidR="00F6587D" w:rsidRPr="0079224E" w:rsidRDefault="00F6587D" w:rsidP="00F6587D">
      <w:pPr>
        <w:rPr>
          <w:rFonts w:cs="Arial"/>
          <w:b/>
          <w:bCs/>
        </w:rPr>
      </w:pPr>
      <w:r w:rsidRPr="0079224E">
        <w:rPr>
          <w:rFonts w:cs="Arial"/>
          <w:b/>
          <w:bCs/>
        </w:rPr>
        <w:t>3. What Is Inspected in Upholstery?</w:t>
      </w:r>
    </w:p>
    <w:p w:rsidR="00F6587D" w:rsidRPr="0079224E" w:rsidRDefault="00F6587D" w:rsidP="00F6587D">
      <w:pPr>
        <w:numPr>
          <w:ilvl w:val="0"/>
          <w:numId w:val="473"/>
        </w:numPr>
        <w:rPr>
          <w:rFonts w:cs="Arial"/>
        </w:rPr>
      </w:pPr>
      <w:r w:rsidRPr="0079224E">
        <w:rPr>
          <w:rFonts w:cs="Arial"/>
          <w:b/>
          <w:bCs/>
        </w:rPr>
        <w:t>Visual defects</w:t>
      </w:r>
      <w:r w:rsidRPr="0079224E">
        <w:rPr>
          <w:rFonts w:cs="Arial"/>
        </w:rPr>
        <w:t>: stains, marks, wrinkles, stitching faults</w:t>
      </w:r>
    </w:p>
    <w:p w:rsidR="00F6587D" w:rsidRPr="0079224E" w:rsidRDefault="00F6587D" w:rsidP="00F6587D">
      <w:pPr>
        <w:numPr>
          <w:ilvl w:val="0"/>
          <w:numId w:val="473"/>
        </w:numPr>
        <w:rPr>
          <w:rFonts w:cs="Arial"/>
        </w:rPr>
      </w:pPr>
      <w:r w:rsidRPr="0079224E">
        <w:rPr>
          <w:rFonts w:cs="Arial"/>
          <w:b/>
          <w:bCs/>
        </w:rPr>
        <w:t>Structural quality</w:t>
      </w:r>
      <w:r w:rsidRPr="0079224E">
        <w:rPr>
          <w:rFonts w:cs="Arial"/>
        </w:rPr>
        <w:t>: loose frames, rocking, uneven legs</w:t>
      </w:r>
    </w:p>
    <w:p w:rsidR="00F6587D" w:rsidRPr="0079224E" w:rsidRDefault="00F6587D" w:rsidP="00F6587D">
      <w:pPr>
        <w:numPr>
          <w:ilvl w:val="0"/>
          <w:numId w:val="473"/>
        </w:numPr>
        <w:rPr>
          <w:rFonts w:cs="Arial"/>
        </w:rPr>
      </w:pPr>
      <w:r w:rsidRPr="0079224E">
        <w:rPr>
          <w:rFonts w:cs="Arial"/>
          <w:b/>
          <w:bCs/>
        </w:rPr>
        <w:lastRenderedPageBreak/>
        <w:t>Measurement</w:t>
      </w:r>
      <w:r w:rsidRPr="0079224E">
        <w:rPr>
          <w:rFonts w:cs="Arial"/>
        </w:rPr>
        <w:t>: final product dimensions, symmetry, compliance with specification</w:t>
      </w:r>
    </w:p>
    <w:p w:rsidR="00F6587D" w:rsidRPr="0079224E" w:rsidRDefault="00F6587D" w:rsidP="00F6587D">
      <w:pPr>
        <w:numPr>
          <w:ilvl w:val="0"/>
          <w:numId w:val="473"/>
        </w:numPr>
        <w:rPr>
          <w:rFonts w:cs="Arial"/>
        </w:rPr>
      </w:pPr>
      <w:r w:rsidRPr="0079224E">
        <w:rPr>
          <w:rFonts w:cs="Arial"/>
          <w:b/>
          <w:bCs/>
        </w:rPr>
        <w:t>Comfort</w:t>
      </w:r>
      <w:r w:rsidRPr="0079224E">
        <w:rPr>
          <w:rFonts w:cs="Arial"/>
        </w:rPr>
        <w:t>: foam density and consistency, support</w:t>
      </w:r>
    </w:p>
    <w:p w:rsidR="00F6587D" w:rsidRPr="0079224E" w:rsidRDefault="00F6587D" w:rsidP="00F6587D">
      <w:pPr>
        <w:numPr>
          <w:ilvl w:val="0"/>
          <w:numId w:val="473"/>
        </w:numPr>
        <w:rPr>
          <w:rFonts w:cs="Arial"/>
        </w:rPr>
      </w:pPr>
      <w:r w:rsidRPr="0079224E">
        <w:rPr>
          <w:rFonts w:cs="Arial"/>
          <w:b/>
          <w:bCs/>
        </w:rPr>
        <w:t>Upholstery finish</w:t>
      </w:r>
      <w:r w:rsidRPr="0079224E">
        <w:rPr>
          <w:rFonts w:cs="Arial"/>
        </w:rPr>
        <w:t>: alignment of patterns, pleating, tucking, or buttoning quality</w:t>
      </w:r>
    </w:p>
    <w:p w:rsidR="00F6587D" w:rsidRPr="0079224E" w:rsidRDefault="00F37A27" w:rsidP="00F6587D">
      <w:pPr>
        <w:rPr>
          <w:rFonts w:cs="Arial"/>
        </w:rPr>
      </w:pPr>
      <w:r>
        <w:rPr>
          <w:rFonts w:cs="Arial"/>
        </w:rPr>
        <w:pict>
          <v:rect id="_x0000_i1666" style="width:0;height:1.5pt" o:hralign="center" o:hrstd="t" o:hr="t" fillcolor="#a0a0a0" stroked="f"/>
        </w:pict>
      </w:r>
    </w:p>
    <w:p w:rsidR="00F6587D" w:rsidRPr="0079224E" w:rsidRDefault="00F6587D" w:rsidP="00F6587D">
      <w:pPr>
        <w:rPr>
          <w:rFonts w:cs="Arial"/>
          <w:b/>
          <w:bCs/>
        </w:rPr>
      </w:pPr>
      <w:r w:rsidRPr="0079224E">
        <w:rPr>
          <w:rFonts w:cs="Arial"/>
          <w:b/>
          <w:bCs/>
        </w:rPr>
        <w:t>Examples</w:t>
      </w:r>
    </w:p>
    <w:p w:rsidR="00F6587D" w:rsidRPr="0079224E" w:rsidRDefault="00F6587D" w:rsidP="00F6587D">
      <w:pPr>
        <w:numPr>
          <w:ilvl w:val="0"/>
          <w:numId w:val="474"/>
        </w:numPr>
        <w:rPr>
          <w:rFonts w:cs="Arial"/>
        </w:rPr>
      </w:pPr>
      <w:r w:rsidRPr="0079224E">
        <w:rPr>
          <w:rFonts w:cs="Arial"/>
        </w:rPr>
        <w:t xml:space="preserve">A quality controller uses a checklist to inspect a batch of tub chairs and finds that two items have </w:t>
      </w:r>
      <w:r w:rsidRPr="0079224E">
        <w:rPr>
          <w:rFonts w:cs="Arial"/>
          <w:b/>
          <w:bCs/>
        </w:rPr>
        <w:t>misaligned fabric grain</w:t>
      </w:r>
      <w:r w:rsidRPr="0079224E">
        <w:rPr>
          <w:rFonts w:cs="Arial"/>
        </w:rPr>
        <w:t xml:space="preserve"> and are returned for re-upholstery.</w:t>
      </w:r>
    </w:p>
    <w:p w:rsidR="00F6587D" w:rsidRPr="0079224E" w:rsidRDefault="00F6587D" w:rsidP="00F6587D">
      <w:pPr>
        <w:numPr>
          <w:ilvl w:val="0"/>
          <w:numId w:val="474"/>
        </w:numPr>
        <w:rPr>
          <w:rFonts w:cs="Arial"/>
        </w:rPr>
      </w:pPr>
      <w:r w:rsidRPr="0079224E">
        <w:rPr>
          <w:rFonts w:cs="Arial"/>
        </w:rPr>
        <w:t xml:space="preserve">An upholsterer inspects their own completed dining chair to check that the </w:t>
      </w:r>
      <w:r w:rsidRPr="0079224E">
        <w:rPr>
          <w:rFonts w:cs="Arial"/>
          <w:b/>
          <w:bCs/>
        </w:rPr>
        <w:t>piping is even and corners are well folded</w:t>
      </w:r>
      <w:r w:rsidRPr="0079224E">
        <w:rPr>
          <w:rFonts w:cs="Arial"/>
        </w:rPr>
        <w:t xml:space="preserve"> before submitting the piece for final QC.</w:t>
      </w:r>
    </w:p>
    <w:p w:rsidR="00F6587D" w:rsidRPr="0079224E" w:rsidRDefault="00F37A27" w:rsidP="00F6587D">
      <w:pPr>
        <w:rPr>
          <w:rFonts w:cs="Arial"/>
        </w:rPr>
      </w:pPr>
      <w:r>
        <w:rPr>
          <w:rFonts w:cs="Arial"/>
        </w:rPr>
        <w:pict>
          <v:rect id="_x0000_i1667" style="width:0;height:1.5pt" o:hralign="center" o:hrstd="t" o:hr="t" fillcolor="#a0a0a0" stroked="f"/>
        </w:pict>
      </w:r>
    </w:p>
    <w:p w:rsidR="00F6587D" w:rsidRPr="0079224E" w:rsidRDefault="00F6587D" w:rsidP="00F6587D">
      <w:pPr>
        <w:rPr>
          <w:rFonts w:cs="Arial"/>
          <w:b/>
          <w:bCs/>
        </w:rPr>
      </w:pPr>
      <w:r w:rsidRPr="0079224E">
        <w:rPr>
          <w:rFonts w:cs="Arial"/>
          <w:b/>
          <w:bCs/>
        </w:rPr>
        <w:t>Case Study</w:t>
      </w:r>
    </w:p>
    <w:p w:rsidR="00F6587D" w:rsidRPr="0079224E" w:rsidRDefault="00F6587D" w:rsidP="00F6587D">
      <w:pPr>
        <w:rPr>
          <w:rFonts w:cs="Arial"/>
        </w:rPr>
      </w:pPr>
      <w:r w:rsidRPr="0079224E">
        <w:rPr>
          <w:rFonts w:cs="Arial"/>
          <w:b/>
          <w:bCs/>
        </w:rPr>
        <w:t>Case Study: Nomsa’s Catch</w:t>
      </w:r>
    </w:p>
    <w:p w:rsidR="00F6587D" w:rsidRPr="0079224E" w:rsidRDefault="00F6587D" w:rsidP="00F6587D">
      <w:pPr>
        <w:rPr>
          <w:rFonts w:cs="Arial"/>
        </w:rPr>
      </w:pPr>
      <w:r w:rsidRPr="0079224E">
        <w:rPr>
          <w:rFonts w:cs="Arial"/>
        </w:rPr>
        <w:t>Nomsa, a junior upholsterer in a Pretoria factory, was asked to perform the final inspection on a batch of headboards. She discovered that three of them had uneven button spacing compared to the prototype. Although the stitching and fabric were perfect, she flagged the inconsistency. The team corrected the layout before delivery. Her inspection avoided potential client dissatisfaction and a costly return.</w:t>
      </w:r>
    </w:p>
    <w:p w:rsidR="00F6587D" w:rsidRPr="0079224E" w:rsidRDefault="00F6587D" w:rsidP="00F6587D">
      <w:pPr>
        <w:rPr>
          <w:rFonts w:cs="Arial"/>
        </w:rPr>
      </w:pPr>
      <w:r w:rsidRPr="0079224E">
        <w:rPr>
          <w:rFonts w:cs="Arial"/>
          <w:b/>
          <w:bCs/>
        </w:rPr>
        <w:t>Discussion Points:</w:t>
      </w:r>
    </w:p>
    <w:p w:rsidR="00F6587D" w:rsidRPr="0079224E" w:rsidRDefault="00F6587D" w:rsidP="00F6587D">
      <w:pPr>
        <w:numPr>
          <w:ilvl w:val="0"/>
          <w:numId w:val="475"/>
        </w:numPr>
        <w:rPr>
          <w:rFonts w:cs="Arial"/>
        </w:rPr>
      </w:pPr>
      <w:r w:rsidRPr="0079224E">
        <w:rPr>
          <w:rFonts w:cs="Arial"/>
        </w:rPr>
        <w:t>What principle did Nomsa apply in her inspection?</w:t>
      </w:r>
    </w:p>
    <w:p w:rsidR="00F6587D" w:rsidRPr="0079224E" w:rsidRDefault="00F6587D" w:rsidP="00F6587D">
      <w:pPr>
        <w:numPr>
          <w:ilvl w:val="0"/>
          <w:numId w:val="475"/>
        </w:numPr>
        <w:rPr>
          <w:rFonts w:cs="Arial"/>
        </w:rPr>
      </w:pPr>
      <w:r w:rsidRPr="0079224E">
        <w:rPr>
          <w:rFonts w:cs="Arial"/>
        </w:rPr>
        <w:t>How did her observation contribute to the company’s quality reputation?</w:t>
      </w:r>
    </w:p>
    <w:p w:rsidR="00F6587D" w:rsidRPr="0079224E" w:rsidRDefault="00F37A27" w:rsidP="00F6587D">
      <w:pPr>
        <w:rPr>
          <w:rFonts w:cs="Arial"/>
        </w:rPr>
      </w:pPr>
      <w:r>
        <w:rPr>
          <w:rFonts w:cs="Arial"/>
        </w:rPr>
        <w:pict>
          <v:rect id="_x0000_i1668" style="width:0;height:1.5pt" o:hralign="center" o:hrstd="t" o:hr="t" fillcolor="#a0a0a0" stroked="f"/>
        </w:pict>
      </w:r>
    </w:p>
    <w:p w:rsidR="00F6587D" w:rsidRPr="0079224E" w:rsidRDefault="00F6587D" w:rsidP="00F6587D">
      <w:pPr>
        <w:rPr>
          <w:rFonts w:cs="Arial"/>
          <w:b/>
          <w:bCs/>
        </w:rPr>
      </w:pPr>
      <w:r w:rsidRPr="0079224E">
        <w:rPr>
          <w:rFonts w:cs="Arial"/>
          <w:b/>
          <w:bCs/>
        </w:rPr>
        <w:t>Critical Thinking Questions</w:t>
      </w:r>
    </w:p>
    <w:p w:rsidR="00F6587D" w:rsidRPr="0079224E" w:rsidRDefault="00F6587D" w:rsidP="00F6587D">
      <w:pPr>
        <w:numPr>
          <w:ilvl w:val="0"/>
          <w:numId w:val="476"/>
        </w:numPr>
        <w:rPr>
          <w:rFonts w:cs="Arial"/>
        </w:rPr>
      </w:pPr>
      <w:r w:rsidRPr="0079224E">
        <w:rPr>
          <w:rFonts w:cs="Arial"/>
        </w:rPr>
        <w:t>Why is it important to follow the same inspection process for every item in a production batch?</w:t>
      </w:r>
    </w:p>
    <w:p w:rsidR="00F6587D" w:rsidRPr="0079224E" w:rsidRDefault="00F6587D" w:rsidP="00F6587D">
      <w:pPr>
        <w:numPr>
          <w:ilvl w:val="0"/>
          <w:numId w:val="476"/>
        </w:numPr>
        <w:rPr>
          <w:rFonts w:cs="Arial"/>
        </w:rPr>
      </w:pPr>
      <w:r w:rsidRPr="0079224E">
        <w:rPr>
          <w:rFonts w:cs="Arial"/>
        </w:rPr>
        <w:t>How does accurate inspection benefit the customer and the company?</w:t>
      </w:r>
    </w:p>
    <w:p w:rsidR="00F6587D" w:rsidRPr="0079224E" w:rsidRDefault="00F6587D" w:rsidP="00F6587D">
      <w:pPr>
        <w:numPr>
          <w:ilvl w:val="0"/>
          <w:numId w:val="476"/>
        </w:numPr>
        <w:rPr>
          <w:rFonts w:cs="Arial"/>
        </w:rPr>
      </w:pPr>
      <w:r w:rsidRPr="0079224E">
        <w:rPr>
          <w:rFonts w:cs="Arial"/>
        </w:rPr>
        <w:t>What risks are associated with skipping or rushing through product inspection?</w:t>
      </w:r>
    </w:p>
    <w:p w:rsidR="00F6587D" w:rsidRPr="0079224E" w:rsidRDefault="00F6587D" w:rsidP="00F6587D">
      <w:pPr>
        <w:numPr>
          <w:ilvl w:val="0"/>
          <w:numId w:val="476"/>
        </w:numPr>
        <w:rPr>
          <w:rFonts w:cs="Arial"/>
        </w:rPr>
      </w:pPr>
      <w:r w:rsidRPr="0079224E">
        <w:rPr>
          <w:rFonts w:cs="Arial"/>
        </w:rPr>
        <w:t>How can a workplace ensure that all team members understand and apply consistent inspection standards?</w:t>
      </w:r>
    </w:p>
    <w:p w:rsidR="00F6587D" w:rsidRPr="0079224E" w:rsidRDefault="00F6587D" w:rsidP="00F6587D">
      <w:pPr>
        <w:numPr>
          <w:ilvl w:val="0"/>
          <w:numId w:val="476"/>
        </w:numPr>
        <w:rPr>
          <w:rFonts w:cs="Arial"/>
        </w:rPr>
      </w:pPr>
      <w:r w:rsidRPr="0079224E">
        <w:rPr>
          <w:rFonts w:cs="Arial"/>
        </w:rPr>
        <w:t>What role does inspection documentation play in supporting quality improvement?</w:t>
      </w:r>
    </w:p>
    <w:p w:rsidR="00F6587D" w:rsidRPr="0079224E" w:rsidRDefault="00F37A27" w:rsidP="00F6587D">
      <w:pPr>
        <w:rPr>
          <w:rFonts w:cs="Arial"/>
        </w:rPr>
      </w:pPr>
      <w:r>
        <w:rPr>
          <w:rFonts w:cs="Arial"/>
        </w:rPr>
        <w:pict>
          <v:rect id="_x0000_i1669" style="width:0;height:1.5pt" o:hralign="center" o:hrstd="t" o:hr="t" fillcolor="#a0a0a0" stroked="f"/>
        </w:pict>
      </w:r>
    </w:p>
    <w:p w:rsidR="0079224E" w:rsidRPr="0079224E" w:rsidRDefault="0079224E" w:rsidP="0079224E">
      <w:pPr>
        <w:pStyle w:val="Heading3"/>
        <w:rPr>
          <w:rFonts w:ascii="Century Gothic" w:eastAsiaTheme="minorHAnsi" w:hAnsi="Century Gothic" w:cs="Arial"/>
          <w:b/>
          <w:bCs/>
          <w:color w:val="auto"/>
          <w:sz w:val="22"/>
          <w:szCs w:val="22"/>
        </w:rPr>
      </w:pPr>
      <w:bookmarkStart w:id="94" w:name="_Toc195895528"/>
      <w:r w:rsidRPr="0079224E">
        <w:rPr>
          <w:rFonts w:ascii="Century Gothic" w:eastAsiaTheme="minorHAnsi" w:hAnsi="Century Gothic" w:cs="Arial"/>
          <w:b/>
          <w:bCs/>
          <w:color w:val="auto"/>
          <w:sz w:val="22"/>
          <w:szCs w:val="22"/>
        </w:rPr>
        <w:lastRenderedPageBreak/>
        <w:t>KT0902: Techniques of Disposing According to Product Type</w:t>
      </w:r>
      <w:bookmarkEnd w:id="94"/>
    </w:p>
    <w:p w:rsidR="0079224E" w:rsidRPr="0079224E" w:rsidRDefault="0079224E" w:rsidP="0079224E">
      <w:pPr>
        <w:rPr>
          <w:rFonts w:cs="Arial"/>
          <w:b/>
          <w:bCs/>
        </w:rPr>
      </w:pPr>
    </w:p>
    <w:p w:rsidR="0079224E" w:rsidRPr="0079224E" w:rsidRDefault="0079224E" w:rsidP="0079224E">
      <w:pPr>
        <w:rPr>
          <w:rFonts w:cs="Arial"/>
          <w:b/>
          <w:bCs/>
        </w:rPr>
      </w:pPr>
      <w:r w:rsidRPr="0079224E">
        <w:rPr>
          <w:rFonts w:cs="Arial"/>
          <w:b/>
          <w:bCs/>
        </w:rPr>
        <w:t>Theoretical Learning Content</w:t>
      </w:r>
    </w:p>
    <w:p w:rsidR="0079224E" w:rsidRPr="0079224E" w:rsidRDefault="0079224E" w:rsidP="0079224E">
      <w:pPr>
        <w:rPr>
          <w:rFonts w:cs="Arial"/>
        </w:rPr>
      </w:pPr>
      <w:r w:rsidRPr="0079224E">
        <w:rPr>
          <w:rFonts w:cs="Arial"/>
        </w:rPr>
        <w:t xml:space="preserve">In upholstery production, not all completed items are suitable for dispatch. Some products may be </w:t>
      </w:r>
      <w:r w:rsidRPr="0079224E">
        <w:rPr>
          <w:rFonts w:cs="Arial"/>
          <w:b/>
          <w:bCs/>
        </w:rPr>
        <w:t>damaged, faulty, or non-conforming</w:t>
      </w:r>
      <w:r w:rsidRPr="0079224E">
        <w:rPr>
          <w:rFonts w:cs="Arial"/>
        </w:rPr>
        <w:t xml:space="preserve"> and must be handled responsibly. Disposal does not always mean throwing the item away; instead, it refers to </w:t>
      </w:r>
      <w:r w:rsidRPr="0079224E">
        <w:rPr>
          <w:rFonts w:cs="Arial"/>
          <w:b/>
          <w:bCs/>
        </w:rPr>
        <w:t>how an organisation manages non-conforming goods</w:t>
      </w:r>
      <w:r w:rsidRPr="0079224E">
        <w:rPr>
          <w:rFonts w:cs="Arial"/>
        </w:rPr>
        <w:t xml:space="preserve"> through rework, recycling, repurposing, or, in some cases, discarding.</w:t>
      </w:r>
    </w:p>
    <w:p w:rsidR="0079224E" w:rsidRPr="0079224E" w:rsidRDefault="0079224E" w:rsidP="0079224E">
      <w:pPr>
        <w:rPr>
          <w:rFonts w:cs="Arial"/>
        </w:rPr>
      </w:pPr>
      <w:r w:rsidRPr="0079224E">
        <w:rPr>
          <w:rFonts w:cs="Arial"/>
        </w:rPr>
        <w:t xml:space="preserve">Understanding </w:t>
      </w:r>
      <w:r w:rsidRPr="0079224E">
        <w:rPr>
          <w:rFonts w:cs="Arial"/>
          <w:b/>
          <w:bCs/>
        </w:rPr>
        <w:t>techniques of disposing according to product type</w:t>
      </w:r>
      <w:r w:rsidRPr="0079224E">
        <w:rPr>
          <w:rFonts w:cs="Arial"/>
        </w:rPr>
        <w:t xml:space="preserve"> enables learners to contribute to workplace efficiency, sustainability, and compliance with in-company procedures.</w:t>
      </w:r>
    </w:p>
    <w:p w:rsidR="0079224E" w:rsidRPr="0079224E" w:rsidRDefault="00F37A27" w:rsidP="0079224E">
      <w:pPr>
        <w:rPr>
          <w:rFonts w:cs="Arial"/>
        </w:rPr>
      </w:pPr>
      <w:r>
        <w:rPr>
          <w:rFonts w:cs="Arial"/>
        </w:rPr>
        <w:pict>
          <v:rect id="_x0000_i1670" style="width:0;height:1.5pt" o:hralign="center" o:hrstd="t" o:hr="t" fillcolor="#a0a0a0" stroked="f"/>
        </w:pict>
      </w:r>
    </w:p>
    <w:p w:rsidR="0079224E" w:rsidRPr="0079224E" w:rsidRDefault="0079224E" w:rsidP="0079224E">
      <w:pPr>
        <w:rPr>
          <w:rFonts w:cs="Arial"/>
          <w:b/>
          <w:bCs/>
        </w:rPr>
      </w:pPr>
      <w:r w:rsidRPr="0079224E">
        <w:rPr>
          <w:rFonts w:cs="Arial"/>
          <w:b/>
          <w:bCs/>
        </w:rPr>
        <w:t>1. Why Disposal Is Necessary</w:t>
      </w:r>
    </w:p>
    <w:p w:rsidR="0079224E" w:rsidRPr="0079224E" w:rsidRDefault="0079224E" w:rsidP="0079224E">
      <w:pPr>
        <w:numPr>
          <w:ilvl w:val="0"/>
          <w:numId w:val="477"/>
        </w:numPr>
        <w:rPr>
          <w:rFonts w:cs="Arial"/>
        </w:rPr>
      </w:pPr>
      <w:r w:rsidRPr="0079224E">
        <w:rPr>
          <w:rFonts w:cs="Arial"/>
        </w:rPr>
        <w:t xml:space="preserve">To remove products that </w:t>
      </w:r>
      <w:r w:rsidRPr="0079224E">
        <w:rPr>
          <w:rFonts w:cs="Arial"/>
          <w:b/>
          <w:bCs/>
        </w:rPr>
        <w:t>fail inspection</w:t>
      </w:r>
      <w:r w:rsidRPr="0079224E">
        <w:rPr>
          <w:rFonts w:cs="Arial"/>
        </w:rPr>
        <w:t xml:space="preserve"> or pose a risk to clients</w:t>
      </w:r>
    </w:p>
    <w:p w:rsidR="0079224E" w:rsidRPr="0079224E" w:rsidRDefault="0079224E" w:rsidP="0079224E">
      <w:pPr>
        <w:numPr>
          <w:ilvl w:val="0"/>
          <w:numId w:val="477"/>
        </w:numPr>
        <w:rPr>
          <w:rFonts w:cs="Arial"/>
        </w:rPr>
      </w:pPr>
      <w:r w:rsidRPr="0079224E">
        <w:rPr>
          <w:rFonts w:cs="Arial"/>
        </w:rPr>
        <w:t>To clear storage and prevent clutter or confusion in dispatch areas</w:t>
      </w:r>
    </w:p>
    <w:p w:rsidR="0079224E" w:rsidRPr="0079224E" w:rsidRDefault="0079224E" w:rsidP="0079224E">
      <w:pPr>
        <w:numPr>
          <w:ilvl w:val="0"/>
          <w:numId w:val="477"/>
        </w:numPr>
        <w:rPr>
          <w:rFonts w:cs="Arial"/>
        </w:rPr>
      </w:pPr>
      <w:r w:rsidRPr="0079224E">
        <w:rPr>
          <w:rFonts w:cs="Arial"/>
        </w:rPr>
        <w:t xml:space="preserve">To </w:t>
      </w:r>
      <w:r w:rsidRPr="0079224E">
        <w:rPr>
          <w:rFonts w:cs="Arial"/>
          <w:b/>
          <w:bCs/>
        </w:rPr>
        <w:t>recover usable materials</w:t>
      </w:r>
      <w:r w:rsidRPr="0079224E">
        <w:rPr>
          <w:rFonts w:cs="Arial"/>
        </w:rPr>
        <w:t xml:space="preserve"> (e.g. foam, fabric, timber) from defective items</w:t>
      </w:r>
    </w:p>
    <w:p w:rsidR="0079224E" w:rsidRPr="0079224E" w:rsidRDefault="0079224E" w:rsidP="0079224E">
      <w:pPr>
        <w:numPr>
          <w:ilvl w:val="0"/>
          <w:numId w:val="477"/>
        </w:numPr>
        <w:rPr>
          <w:rFonts w:cs="Arial"/>
        </w:rPr>
      </w:pPr>
      <w:r w:rsidRPr="0079224E">
        <w:rPr>
          <w:rFonts w:cs="Arial"/>
        </w:rPr>
        <w:t>To follow quality management systems and standard operating procedures</w:t>
      </w:r>
    </w:p>
    <w:p w:rsidR="0079224E" w:rsidRPr="0079224E" w:rsidRDefault="0079224E" w:rsidP="0079224E">
      <w:pPr>
        <w:numPr>
          <w:ilvl w:val="0"/>
          <w:numId w:val="477"/>
        </w:numPr>
        <w:rPr>
          <w:rFonts w:cs="Arial"/>
        </w:rPr>
      </w:pPr>
      <w:r w:rsidRPr="0079224E">
        <w:rPr>
          <w:rFonts w:cs="Arial"/>
        </w:rPr>
        <w:t xml:space="preserve">To prevent </w:t>
      </w:r>
      <w:r w:rsidRPr="0079224E">
        <w:rPr>
          <w:rFonts w:cs="Arial"/>
          <w:b/>
          <w:bCs/>
        </w:rPr>
        <w:t>reputational damage</w:t>
      </w:r>
      <w:r w:rsidRPr="0079224E">
        <w:rPr>
          <w:rFonts w:cs="Arial"/>
        </w:rPr>
        <w:t xml:space="preserve"> from shipping substandard goods</w:t>
      </w:r>
    </w:p>
    <w:p w:rsidR="0079224E" w:rsidRPr="0079224E" w:rsidRDefault="00F37A27" w:rsidP="0079224E">
      <w:pPr>
        <w:rPr>
          <w:rFonts w:cs="Arial"/>
        </w:rPr>
      </w:pPr>
      <w:r>
        <w:rPr>
          <w:rFonts w:cs="Arial"/>
        </w:rPr>
        <w:pict>
          <v:rect id="_x0000_i1671" style="width:0;height:1.5pt" o:hralign="center" o:hrstd="t" o:hr="t" fillcolor="#a0a0a0" stroked="f"/>
        </w:pict>
      </w:r>
    </w:p>
    <w:p w:rsidR="0079224E" w:rsidRPr="0079224E" w:rsidRDefault="0079224E" w:rsidP="0079224E">
      <w:pPr>
        <w:rPr>
          <w:rFonts w:cs="Arial"/>
          <w:b/>
          <w:bCs/>
        </w:rPr>
      </w:pPr>
      <w:r w:rsidRPr="0079224E">
        <w:rPr>
          <w:rFonts w:cs="Arial"/>
          <w:b/>
          <w:bCs/>
        </w:rPr>
        <w:t>2. Disposal Techniques by Product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4"/>
        <w:gridCol w:w="6802"/>
      </w:tblGrid>
      <w:tr w:rsidR="0079224E" w:rsidRPr="0079224E" w:rsidTr="0079224E">
        <w:trPr>
          <w:tblHeader/>
          <w:tblCellSpacing w:w="15" w:type="dxa"/>
        </w:trPr>
        <w:tc>
          <w:tcPr>
            <w:tcW w:w="0" w:type="auto"/>
            <w:vAlign w:val="center"/>
            <w:hideMark/>
          </w:tcPr>
          <w:p w:rsidR="0079224E" w:rsidRPr="0079224E" w:rsidRDefault="0079224E" w:rsidP="0079224E">
            <w:pPr>
              <w:rPr>
                <w:rFonts w:cs="Arial"/>
                <w:b/>
                <w:bCs/>
              </w:rPr>
            </w:pPr>
            <w:r w:rsidRPr="0079224E">
              <w:rPr>
                <w:rFonts w:cs="Arial"/>
                <w:b/>
                <w:bCs/>
              </w:rPr>
              <w:t>Product Condition</w:t>
            </w:r>
          </w:p>
        </w:tc>
        <w:tc>
          <w:tcPr>
            <w:tcW w:w="0" w:type="auto"/>
            <w:vAlign w:val="center"/>
            <w:hideMark/>
          </w:tcPr>
          <w:p w:rsidR="0079224E" w:rsidRPr="0079224E" w:rsidRDefault="0079224E" w:rsidP="0079224E">
            <w:pPr>
              <w:rPr>
                <w:rFonts w:cs="Arial"/>
                <w:b/>
                <w:bCs/>
              </w:rPr>
            </w:pPr>
            <w:r w:rsidRPr="0079224E">
              <w:rPr>
                <w:rFonts w:cs="Arial"/>
                <w:b/>
                <w:bCs/>
              </w:rPr>
              <w:t>Disposal Technique</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Repairable faults</w:t>
            </w:r>
          </w:p>
        </w:tc>
        <w:tc>
          <w:tcPr>
            <w:tcW w:w="0" w:type="auto"/>
            <w:vAlign w:val="center"/>
            <w:hideMark/>
          </w:tcPr>
          <w:p w:rsidR="0079224E" w:rsidRPr="0079224E" w:rsidRDefault="0079224E" w:rsidP="0079224E">
            <w:pPr>
              <w:rPr>
                <w:rFonts w:cs="Arial"/>
              </w:rPr>
            </w:pPr>
            <w:r w:rsidRPr="0079224E">
              <w:rPr>
                <w:rFonts w:cs="Arial"/>
              </w:rPr>
              <w:t>Sent to rework station for correction (e.g. refitting fabric, fixing a loose leg)</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Material faults</w:t>
            </w:r>
          </w:p>
        </w:tc>
        <w:tc>
          <w:tcPr>
            <w:tcW w:w="0" w:type="auto"/>
            <w:vAlign w:val="center"/>
            <w:hideMark/>
          </w:tcPr>
          <w:p w:rsidR="0079224E" w:rsidRPr="0079224E" w:rsidRDefault="0079224E" w:rsidP="0079224E">
            <w:pPr>
              <w:rPr>
                <w:rFonts w:cs="Arial"/>
              </w:rPr>
            </w:pPr>
            <w:r w:rsidRPr="0079224E">
              <w:rPr>
                <w:rFonts w:cs="Arial"/>
              </w:rPr>
              <w:t>Recover usable components (e.g. foam, timber), dispose of failed parts responsibly</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Minor defects</w:t>
            </w:r>
          </w:p>
        </w:tc>
        <w:tc>
          <w:tcPr>
            <w:tcW w:w="0" w:type="auto"/>
            <w:vAlign w:val="center"/>
            <w:hideMark/>
          </w:tcPr>
          <w:p w:rsidR="0079224E" w:rsidRPr="0079224E" w:rsidRDefault="0079224E" w:rsidP="0079224E">
            <w:pPr>
              <w:rPr>
                <w:rFonts w:cs="Arial"/>
              </w:rPr>
            </w:pPr>
            <w:r w:rsidRPr="0079224E">
              <w:rPr>
                <w:rFonts w:cs="Arial"/>
              </w:rPr>
              <w:t>Sold as seconds or factory outlet items at a discounted price</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Severe structural faults</w:t>
            </w:r>
          </w:p>
        </w:tc>
        <w:tc>
          <w:tcPr>
            <w:tcW w:w="0" w:type="auto"/>
            <w:vAlign w:val="center"/>
            <w:hideMark/>
          </w:tcPr>
          <w:p w:rsidR="0079224E" w:rsidRPr="0079224E" w:rsidRDefault="0079224E" w:rsidP="0079224E">
            <w:pPr>
              <w:rPr>
                <w:rFonts w:cs="Arial"/>
              </w:rPr>
            </w:pPr>
            <w:r w:rsidRPr="0079224E">
              <w:rPr>
                <w:rFonts w:cs="Arial"/>
              </w:rPr>
              <w:t>Disassembled and disposed of following company waste protocols</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Hazardous or spoiled items</w:t>
            </w:r>
          </w:p>
        </w:tc>
        <w:tc>
          <w:tcPr>
            <w:tcW w:w="0" w:type="auto"/>
            <w:vAlign w:val="center"/>
            <w:hideMark/>
          </w:tcPr>
          <w:p w:rsidR="0079224E" w:rsidRPr="0079224E" w:rsidRDefault="0079224E" w:rsidP="0079224E">
            <w:pPr>
              <w:rPr>
                <w:rFonts w:cs="Arial"/>
              </w:rPr>
            </w:pPr>
            <w:r w:rsidRPr="0079224E">
              <w:rPr>
                <w:rFonts w:cs="Arial"/>
              </w:rPr>
              <w:t>Disposed of through registered waste service providers (especially if involving adhesives or chemicals)</w:t>
            </w:r>
          </w:p>
        </w:tc>
      </w:tr>
    </w:tbl>
    <w:p w:rsidR="0079224E" w:rsidRPr="0079224E" w:rsidRDefault="00F37A27" w:rsidP="0079224E">
      <w:pPr>
        <w:rPr>
          <w:rFonts w:cs="Arial"/>
        </w:rPr>
      </w:pPr>
      <w:r>
        <w:rPr>
          <w:rFonts w:cs="Arial"/>
        </w:rPr>
        <w:pict>
          <v:rect id="_x0000_i1672" style="width:0;height:1.5pt" o:hralign="center" o:hrstd="t" o:hr="t" fillcolor="#a0a0a0" stroked="f"/>
        </w:pict>
      </w:r>
    </w:p>
    <w:p w:rsidR="0079224E" w:rsidRPr="0079224E" w:rsidRDefault="0079224E" w:rsidP="0079224E">
      <w:pPr>
        <w:rPr>
          <w:rFonts w:cs="Arial"/>
          <w:b/>
          <w:bCs/>
        </w:rPr>
      </w:pPr>
      <w:r w:rsidRPr="0079224E">
        <w:rPr>
          <w:rFonts w:cs="Arial"/>
          <w:b/>
          <w:bCs/>
        </w:rPr>
        <w:t>3. Disposal Must Be:</w:t>
      </w:r>
    </w:p>
    <w:p w:rsidR="0079224E" w:rsidRPr="0079224E" w:rsidRDefault="0079224E" w:rsidP="0079224E">
      <w:pPr>
        <w:numPr>
          <w:ilvl w:val="0"/>
          <w:numId w:val="478"/>
        </w:numPr>
        <w:rPr>
          <w:rFonts w:cs="Arial"/>
        </w:rPr>
      </w:pPr>
      <w:r w:rsidRPr="0079224E">
        <w:rPr>
          <w:rFonts w:cs="Arial"/>
          <w:b/>
          <w:bCs/>
        </w:rPr>
        <w:t>Authorised</w:t>
      </w:r>
      <w:r w:rsidRPr="0079224E">
        <w:rPr>
          <w:rFonts w:cs="Arial"/>
        </w:rPr>
        <w:t>: Done only under instruction or according to SOPs</w:t>
      </w:r>
    </w:p>
    <w:p w:rsidR="0079224E" w:rsidRPr="0079224E" w:rsidRDefault="0079224E" w:rsidP="0079224E">
      <w:pPr>
        <w:numPr>
          <w:ilvl w:val="0"/>
          <w:numId w:val="478"/>
        </w:numPr>
        <w:rPr>
          <w:rFonts w:cs="Arial"/>
        </w:rPr>
      </w:pPr>
      <w:r w:rsidRPr="0079224E">
        <w:rPr>
          <w:rFonts w:cs="Arial"/>
          <w:b/>
          <w:bCs/>
        </w:rPr>
        <w:t>Documented</w:t>
      </w:r>
      <w:r w:rsidRPr="0079224E">
        <w:rPr>
          <w:rFonts w:cs="Arial"/>
        </w:rPr>
        <w:t>: Each disposal must be recorded and justified</w:t>
      </w:r>
    </w:p>
    <w:p w:rsidR="0079224E" w:rsidRPr="0079224E" w:rsidRDefault="0079224E" w:rsidP="0079224E">
      <w:pPr>
        <w:numPr>
          <w:ilvl w:val="0"/>
          <w:numId w:val="478"/>
        </w:numPr>
        <w:rPr>
          <w:rFonts w:cs="Arial"/>
        </w:rPr>
      </w:pPr>
      <w:r w:rsidRPr="0079224E">
        <w:rPr>
          <w:rFonts w:cs="Arial"/>
          <w:b/>
          <w:bCs/>
        </w:rPr>
        <w:lastRenderedPageBreak/>
        <w:t>Safe</w:t>
      </w:r>
      <w:r w:rsidRPr="0079224E">
        <w:rPr>
          <w:rFonts w:cs="Arial"/>
        </w:rPr>
        <w:t>: Follow health and safety practices when disassembling or discarding</w:t>
      </w:r>
    </w:p>
    <w:p w:rsidR="0079224E" w:rsidRPr="0079224E" w:rsidRDefault="0079224E" w:rsidP="0079224E">
      <w:pPr>
        <w:numPr>
          <w:ilvl w:val="0"/>
          <w:numId w:val="478"/>
        </w:numPr>
        <w:rPr>
          <w:rFonts w:cs="Arial"/>
        </w:rPr>
      </w:pPr>
      <w:r w:rsidRPr="0079224E">
        <w:rPr>
          <w:rFonts w:cs="Arial"/>
          <w:b/>
          <w:bCs/>
        </w:rPr>
        <w:t>Environmentally Responsible</w:t>
      </w:r>
      <w:r w:rsidRPr="0079224E">
        <w:rPr>
          <w:rFonts w:cs="Arial"/>
        </w:rPr>
        <w:t>: Recycle and repurpose where possible</w:t>
      </w:r>
    </w:p>
    <w:p w:rsidR="0079224E" w:rsidRPr="0079224E" w:rsidRDefault="00F37A27" w:rsidP="0079224E">
      <w:pPr>
        <w:rPr>
          <w:rFonts w:cs="Arial"/>
        </w:rPr>
      </w:pPr>
      <w:r>
        <w:rPr>
          <w:rFonts w:cs="Arial"/>
        </w:rPr>
        <w:pict>
          <v:rect id="_x0000_i1673" style="width:0;height:1.5pt" o:hralign="center" o:hrstd="t" o:hr="t" fillcolor="#a0a0a0" stroked="f"/>
        </w:pict>
      </w:r>
    </w:p>
    <w:p w:rsidR="0079224E" w:rsidRPr="0079224E" w:rsidRDefault="0079224E" w:rsidP="0079224E">
      <w:pPr>
        <w:rPr>
          <w:rFonts w:cs="Arial"/>
          <w:b/>
          <w:bCs/>
        </w:rPr>
      </w:pPr>
      <w:r w:rsidRPr="0079224E">
        <w:rPr>
          <w:rFonts w:cs="Arial"/>
          <w:b/>
          <w:bCs/>
        </w:rPr>
        <w:t>Examples</w:t>
      </w:r>
    </w:p>
    <w:p w:rsidR="0079224E" w:rsidRPr="0079224E" w:rsidRDefault="0079224E" w:rsidP="0079224E">
      <w:pPr>
        <w:numPr>
          <w:ilvl w:val="0"/>
          <w:numId w:val="479"/>
        </w:numPr>
        <w:rPr>
          <w:rFonts w:cs="Arial"/>
        </w:rPr>
      </w:pPr>
      <w:r w:rsidRPr="0079224E">
        <w:rPr>
          <w:rFonts w:cs="Arial"/>
        </w:rPr>
        <w:t xml:space="preserve">A dining chair with a cracked leg is sent to the </w:t>
      </w:r>
      <w:r w:rsidRPr="0079224E">
        <w:rPr>
          <w:rFonts w:cs="Arial"/>
          <w:b/>
          <w:bCs/>
        </w:rPr>
        <w:t>repairs team</w:t>
      </w:r>
      <w:r w:rsidRPr="0079224E">
        <w:rPr>
          <w:rFonts w:cs="Arial"/>
        </w:rPr>
        <w:t>. After fixing the defect, it is re-inspected before being approved.</w:t>
      </w:r>
    </w:p>
    <w:p w:rsidR="0079224E" w:rsidRPr="0079224E" w:rsidRDefault="0079224E" w:rsidP="0079224E">
      <w:pPr>
        <w:numPr>
          <w:ilvl w:val="0"/>
          <w:numId w:val="479"/>
        </w:numPr>
        <w:rPr>
          <w:rFonts w:cs="Arial"/>
        </w:rPr>
      </w:pPr>
      <w:r w:rsidRPr="0079224E">
        <w:rPr>
          <w:rFonts w:cs="Arial"/>
        </w:rPr>
        <w:t xml:space="preserve">A sofa with a stained fabric cover beyond repair is </w:t>
      </w:r>
      <w:r w:rsidRPr="0079224E">
        <w:rPr>
          <w:rFonts w:cs="Arial"/>
          <w:b/>
          <w:bCs/>
        </w:rPr>
        <w:t>disassembled</w:t>
      </w:r>
      <w:r w:rsidRPr="0079224E">
        <w:rPr>
          <w:rFonts w:cs="Arial"/>
        </w:rPr>
        <w:t>. Foam is repurposed for padding smaller items, and fabric is disposed of following waste policies.</w:t>
      </w:r>
    </w:p>
    <w:p w:rsidR="0079224E" w:rsidRPr="0079224E" w:rsidRDefault="00F37A27" w:rsidP="0079224E">
      <w:pPr>
        <w:rPr>
          <w:rFonts w:cs="Arial"/>
        </w:rPr>
      </w:pPr>
      <w:r>
        <w:rPr>
          <w:rFonts w:cs="Arial"/>
        </w:rPr>
        <w:pict>
          <v:rect id="_x0000_i1674" style="width:0;height:1.5pt" o:hralign="center" o:hrstd="t" o:hr="t" fillcolor="#a0a0a0" stroked="f"/>
        </w:pict>
      </w:r>
    </w:p>
    <w:p w:rsidR="0079224E" w:rsidRPr="0079224E" w:rsidRDefault="0079224E" w:rsidP="0079224E">
      <w:pPr>
        <w:rPr>
          <w:rFonts w:cs="Arial"/>
          <w:b/>
          <w:bCs/>
        </w:rPr>
      </w:pPr>
      <w:r w:rsidRPr="0079224E">
        <w:rPr>
          <w:rFonts w:cs="Arial"/>
          <w:b/>
          <w:bCs/>
        </w:rPr>
        <w:t>Case Study</w:t>
      </w:r>
    </w:p>
    <w:p w:rsidR="0079224E" w:rsidRPr="0079224E" w:rsidRDefault="0079224E" w:rsidP="0079224E">
      <w:pPr>
        <w:rPr>
          <w:rFonts w:cs="Arial"/>
        </w:rPr>
      </w:pPr>
      <w:r w:rsidRPr="0079224E">
        <w:rPr>
          <w:rFonts w:cs="Arial"/>
          <w:b/>
          <w:bCs/>
        </w:rPr>
        <w:t>Case Study: Reuben’s Decision</w:t>
      </w:r>
    </w:p>
    <w:p w:rsidR="0079224E" w:rsidRPr="0079224E" w:rsidRDefault="0079224E" w:rsidP="0079224E">
      <w:pPr>
        <w:rPr>
          <w:rFonts w:cs="Arial"/>
        </w:rPr>
      </w:pPr>
      <w:r w:rsidRPr="0079224E">
        <w:rPr>
          <w:rFonts w:cs="Arial"/>
        </w:rPr>
        <w:t xml:space="preserve">Reuben, a production supervisor in an upholstery workshop in Limpopo, finds five upholstered benches that do not meet specification due to </w:t>
      </w:r>
      <w:r w:rsidRPr="0079224E">
        <w:rPr>
          <w:rFonts w:cs="Arial"/>
          <w:b/>
          <w:bCs/>
        </w:rPr>
        <w:t>fabric shading inconsistency</w:t>
      </w:r>
      <w:r w:rsidRPr="0079224E">
        <w:rPr>
          <w:rFonts w:cs="Arial"/>
        </w:rPr>
        <w:t xml:space="preserve">. Rather than discarding them, he checks with management and has them reclassified as </w:t>
      </w:r>
      <w:r w:rsidRPr="0079224E">
        <w:rPr>
          <w:rFonts w:cs="Arial"/>
          <w:b/>
          <w:bCs/>
        </w:rPr>
        <w:t>factory seconds</w:t>
      </w:r>
      <w:r w:rsidRPr="0079224E">
        <w:rPr>
          <w:rFonts w:cs="Arial"/>
        </w:rPr>
        <w:t xml:space="preserve"> to be sold through the showroom at a reduced rate. This decision saves the company material cost and reduces waste.</w:t>
      </w:r>
    </w:p>
    <w:p w:rsidR="0079224E" w:rsidRPr="0079224E" w:rsidRDefault="0079224E" w:rsidP="0079224E">
      <w:pPr>
        <w:rPr>
          <w:rFonts w:cs="Arial"/>
        </w:rPr>
      </w:pPr>
      <w:r w:rsidRPr="0079224E">
        <w:rPr>
          <w:rFonts w:cs="Arial"/>
          <w:b/>
          <w:bCs/>
        </w:rPr>
        <w:t>Discussion Points:</w:t>
      </w:r>
    </w:p>
    <w:p w:rsidR="0079224E" w:rsidRPr="0079224E" w:rsidRDefault="0079224E" w:rsidP="0079224E">
      <w:pPr>
        <w:numPr>
          <w:ilvl w:val="0"/>
          <w:numId w:val="480"/>
        </w:numPr>
        <w:rPr>
          <w:rFonts w:cs="Arial"/>
        </w:rPr>
      </w:pPr>
      <w:r w:rsidRPr="0079224E">
        <w:rPr>
          <w:rFonts w:cs="Arial"/>
        </w:rPr>
        <w:t>How did Reuben apply responsible disposal techniques?</w:t>
      </w:r>
    </w:p>
    <w:p w:rsidR="0079224E" w:rsidRPr="0079224E" w:rsidRDefault="0079224E" w:rsidP="0079224E">
      <w:pPr>
        <w:numPr>
          <w:ilvl w:val="0"/>
          <w:numId w:val="480"/>
        </w:numPr>
        <w:rPr>
          <w:rFonts w:cs="Arial"/>
        </w:rPr>
      </w:pPr>
      <w:r w:rsidRPr="0079224E">
        <w:rPr>
          <w:rFonts w:cs="Arial"/>
        </w:rPr>
        <w:t>What did this example show about matching disposal technique to product condition?</w:t>
      </w:r>
    </w:p>
    <w:p w:rsidR="0079224E" w:rsidRPr="0079224E" w:rsidRDefault="00F37A27" w:rsidP="0079224E">
      <w:pPr>
        <w:rPr>
          <w:rFonts w:cs="Arial"/>
        </w:rPr>
      </w:pPr>
      <w:r>
        <w:rPr>
          <w:rFonts w:cs="Arial"/>
        </w:rPr>
        <w:pict>
          <v:rect id="_x0000_i1675" style="width:0;height:1.5pt" o:hralign="center" o:hrstd="t" o:hr="t" fillcolor="#a0a0a0" stroked="f"/>
        </w:pict>
      </w:r>
    </w:p>
    <w:p w:rsidR="0079224E" w:rsidRPr="0079224E" w:rsidRDefault="0079224E" w:rsidP="0079224E">
      <w:pPr>
        <w:rPr>
          <w:rFonts w:cs="Arial"/>
          <w:b/>
          <w:bCs/>
        </w:rPr>
      </w:pPr>
      <w:r w:rsidRPr="0079224E">
        <w:rPr>
          <w:rFonts w:cs="Arial"/>
          <w:b/>
          <w:bCs/>
        </w:rPr>
        <w:t>Critical Thinking Questions</w:t>
      </w:r>
    </w:p>
    <w:p w:rsidR="0079224E" w:rsidRPr="0079224E" w:rsidRDefault="0079224E" w:rsidP="0079224E">
      <w:pPr>
        <w:numPr>
          <w:ilvl w:val="0"/>
          <w:numId w:val="481"/>
        </w:numPr>
        <w:rPr>
          <w:rFonts w:cs="Arial"/>
        </w:rPr>
      </w:pPr>
      <w:r w:rsidRPr="0079224E">
        <w:rPr>
          <w:rFonts w:cs="Arial"/>
        </w:rPr>
        <w:t>Why is it important to follow in-company disposal procedures rather than making informal decisions?</w:t>
      </w:r>
    </w:p>
    <w:p w:rsidR="0079224E" w:rsidRPr="0079224E" w:rsidRDefault="0079224E" w:rsidP="0079224E">
      <w:pPr>
        <w:numPr>
          <w:ilvl w:val="0"/>
          <w:numId w:val="481"/>
        </w:numPr>
        <w:rPr>
          <w:rFonts w:cs="Arial"/>
        </w:rPr>
      </w:pPr>
      <w:r w:rsidRPr="0079224E">
        <w:rPr>
          <w:rFonts w:cs="Arial"/>
        </w:rPr>
        <w:t>What factors should be considered before choosing to repair, repurpose, or discard a non-conforming product?</w:t>
      </w:r>
    </w:p>
    <w:p w:rsidR="0079224E" w:rsidRPr="0079224E" w:rsidRDefault="0079224E" w:rsidP="0079224E">
      <w:pPr>
        <w:numPr>
          <w:ilvl w:val="0"/>
          <w:numId w:val="481"/>
        </w:numPr>
        <w:rPr>
          <w:rFonts w:cs="Arial"/>
        </w:rPr>
      </w:pPr>
      <w:r w:rsidRPr="0079224E">
        <w:rPr>
          <w:rFonts w:cs="Arial"/>
        </w:rPr>
        <w:t>How does disposal contribute to quality assurance and customer satisfaction?</w:t>
      </w:r>
    </w:p>
    <w:p w:rsidR="0079224E" w:rsidRPr="0079224E" w:rsidRDefault="0079224E" w:rsidP="0079224E">
      <w:pPr>
        <w:numPr>
          <w:ilvl w:val="0"/>
          <w:numId w:val="481"/>
        </w:numPr>
        <w:rPr>
          <w:rFonts w:cs="Arial"/>
        </w:rPr>
      </w:pPr>
      <w:r w:rsidRPr="0079224E">
        <w:rPr>
          <w:rFonts w:cs="Arial"/>
        </w:rPr>
        <w:t>What are the risks of failing to dispose of rejected products correctly?</w:t>
      </w:r>
    </w:p>
    <w:p w:rsidR="0079224E" w:rsidRPr="0079224E" w:rsidRDefault="0079224E" w:rsidP="0079224E">
      <w:pPr>
        <w:numPr>
          <w:ilvl w:val="0"/>
          <w:numId w:val="481"/>
        </w:numPr>
        <w:rPr>
          <w:rFonts w:cs="Arial"/>
        </w:rPr>
      </w:pPr>
      <w:r w:rsidRPr="0079224E">
        <w:rPr>
          <w:rFonts w:cs="Arial"/>
        </w:rPr>
        <w:t>In what ways can disposal techniques support environmental sustainability in the upholstery sector?</w:t>
      </w:r>
    </w:p>
    <w:p w:rsidR="0079224E" w:rsidRPr="0079224E" w:rsidRDefault="00F37A27" w:rsidP="0079224E">
      <w:pPr>
        <w:rPr>
          <w:rFonts w:cs="Arial"/>
        </w:rPr>
      </w:pPr>
      <w:r>
        <w:rPr>
          <w:rFonts w:cs="Arial"/>
        </w:rPr>
        <w:pict>
          <v:rect id="_x0000_i1676" style="width:0;height:1.5pt" o:hralign="center" o:hrstd="t" o:hr="t" fillcolor="#a0a0a0" stroked="f"/>
        </w:pict>
      </w:r>
    </w:p>
    <w:p w:rsidR="0079224E" w:rsidRPr="0079224E" w:rsidRDefault="0079224E" w:rsidP="0079224E">
      <w:pPr>
        <w:rPr>
          <w:rFonts w:cs="Arial"/>
        </w:rPr>
      </w:pPr>
      <w:r w:rsidRPr="0079224E">
        <w:rPr>
          <w:rFonts w:cs="Arial"/>
        </w:rPr>
        <w:t xml:space="preserve"> </w:t>
      </w:r>
    </w:p>
    <w:p w:rsidR="0079224E" w:rsidRPr="0079224E" w:rsidRDefault="0079224E" w:rsidP="0079224E">
      <w:r w:rsidRPr="0079224E">
        <w:br w:type="page"/>
      </w:r>
    </w:p>
    <w:p w:rsidR="0079224E" w:rsidRPr="0079224E" w:rsidRDefault="0079224E" w:rsidP="0079224E">
      <w:pPr>
        <w:pStyle w:val="Heading3"/>
        <w:rPr>
          <w:rFonts w:ascii="Century Gothic" w:hAnsi="Century Gothic" w:cs="Arial"/>
          <w:b/>
          <w:bCs/>
        </w:rPr>
      </w:pPr>
      <w:bookmarkStart w:id="95" w:name="_Toc195895529"/>
      <w:r w:rsidRPr="0079224E">
        <w:rPr>
          <w:rFonts w:ascii="Century Gothic" w:hAnsi="Century Gothic" w:cs="Arial"/>
          <w:b/>
          <w:bCs/>
        </w:rPr>
        <w:lastRenderedPageBreak/>
        <w:t>KT0903: Quality in Manufacturing Processes and Products</w:t>
      </w:r>
      <w:bookmarkEnd w:id="95"/>
    </w:p>
    <w:p w:rsidR="0079224E" w:rsidRPr="0079224E" w:rsidRDefault="0079224E" w:rsidP="0079224E">
      <w:pPr>
        <w:rPr>
          <w:rFonts w:cs="Arial"/>
          <w:b/>
          <w:bCs/>
        </w:rPr>
      </w:pPr>
    </w:p>
    <w:p w:rsidR="0079224E" w:rsidRPr="0079224E" w:rsidRDefault="0079224E" w:rsidP="0079224E">
      <w:pPr>
        <w:rPr>
          <w:rFonts w:cs="Arial"/>
          <w:b/>
          <w:bCs/>
        </w:rPr>
      </w:pPr>
      <w:r w:rsidRPr="0079224E">
        <w:rPr>
          <w:rFonts w:cs="Arial"/>
          <w:b/>
          <w:bCs/>
        </w:rPr>
        <w:t>Theoretical Learning Content</w:t>
      </w:r>
    </w:p>
    <w:p w:rsidR="0079224E" w:rsidRPr="0079224E" w:rsidRDefault="0079224E" w:rsidP="0079224E">
      <w:pPr>
        <w:rPr>
          <w:rFonts w:cs="Arial"/>
        </w:rPr>
      </w:pPr>
      <w:r w:rsidRPr="0079224E">
        <w:rPr>
          <w:rFonts w:cs="Arial"/>
        </w:rPr>
        <w:t xml:space="preserve">In upholstery manufacturing, </w:t>
      </w:r>
      <w:r w:rsidRPr="0079224E">
        <w:rPr>
          <w:rFonts w:cs="Arial"/>
          <w:b/>
          <w:bCs/>
        </w:rPr>
        <w:t>quality</w:t>
      </w:r>
      <w:r w:rsidRPr="0079224E">
        <w:rPr>
          <w:rFonts w:cs="Arial"/>
        </w:rPr>
        <w:t xml:space="preserve"> refers to how well a product meets the required </w:t>
      </w:r>
      <w:r w:rsidRPr="0079224E">
        <w:rPr>
          <w:rFonts w:cs="Arial"/>
          <w:b/>
          <w:bCs/>
        </w:rPr>
        <w:t>specifications, standards, and customer expectations</w:t>
      </w:r>
      <w:r w:rsidRPr="0079224E">
        <w:rPr>
          <w:rFonts w:cs="Arial"/>
        </w:rPr>
        <w:t xml:space="preserve">. Quality must be embedded throughout the </w:t>
      </w:r>
      <w:r w:rsidRPr="0079224E">
        <w:rPr>
          <w:rFonts w:cs="Arial"/>
          <w:b/>
          <w:bCs/>
        </w:rPr>
        <w:t>entire manufacturing process</w:t>
      </w:r>
      <w:r w:rsidRPr="0079224E">
        <w:rPr>
          <w:rFonts w:cs="Arial"/>
        </w:rPr>
        <w:t>—from design and material selection to frame building, upholstery, finishing, and inspection. Every team member plays a role in ensuring quality is consistent, measurable, and continuously improved.</w:t>
      </w:r>
    </w:p>
    <w:p w:rsidR="0079224E" w:rsidRPr="0079224E" w:rsidRDefault="0079224E" w:rsidP="0079224E">
      <w:pPr>
        <w:rPr>
          <w:rFonts w:cs="Arial"/>
        </w:rPr>
      </w:pPr>
      <w:r w:rsidRPr="0079224E">
        <w:rPr>
          <w:rFonts w:cs="Arial"/>
        </w:rPr>
        <w:t>This topic equips learners with a clear understanding of what quality means in practice and how to maintain it in daily production.</w:t>
      </w:r>
    </w:p>
    <w:p w:rsidR="0079224E" w:rsidRPr="0079224E" w:rsidRDefault="00F37A27" w:rsidP="0079224E">
      <w:pPr>
        <w:rPr>
          <w:rFonts w:cs="Arial"/>
        </w:rPr>
      </w:pPr>
      <w:r>
        <w:rPr>
          <w:rFonts w:cs="Arial"/>
        </w:rPr>
        <w:pict>
          <v:rect id="_x0000_i1677" style="width:0;height:1.5pt" o:hralign="center" o:hrstd="t" o:hr="t" fillcolor="#a0a0a0" stroked="f"/>
        </w:pict>
      </w:r>
    </w:p>
    <w:p w:rsidR="0079224E" w:rsidRPr="0079224E" w:rsidRDefault="0079224E" w:rsidP="0079224E">
      <w:pPr>
        <w:rPr>
          <w:rFonts w:cs="Arial"/>
          <w:b/>
          <w:bCs/>
        </w:rPr>
      </w:pPr>
      <w:r w:rsidRPr="0079224E">
        <w:rPr>
          <w:rFonts w:cs="Arial"/>
          <w:b/>
          <w:bCs/>
        </w:rPr>
        <w:t>1. What Is Quality in Upholstery Production?</w:t>
      </w:r>
    </w:p>
    <w:p w:rsidR="0079224E" w:rsidRPr="0079224E" w:rsidRDefault="0079224E" w:rsidP="0079224E">
      <w:pPr>
        <w:rPr>
          <w:rFonts w:cs="Arial"/>
        </w:rPr>
      </w:pPr>
      <w:r w:rsidRPr="0079224E">
        <w:rPr>
          <w:rFonts w:cs="Arial"/>
          <w:b/>
          <w:bCs/>
        </w:rPr>
        <w:t>Quality</w:t>
      </w:r>
      <w:r w:rsidRPr="0079224E">
        <w:rPr>
          <w:rFonts w:cs="Arial"/>
        </w:rPr>
        <w:t xml:space="preserve"> means that:</w:t>
      </w:r>
    </w:p>
    <w:p w:rsidR="0079224E" w:rsidRPr="0079224E" w:rsidRDefault="0079224E" w:rsidP="0079224E">
      <w:pPr>
        <w:numPr>
          <w:ilvl w:val="0"/>
          <w:numId w:val="482"/>
        </w:numPr>
        <w:rPr>
          <w:rFonts w:cs="Arial"/>
        </w:rPr>
      </w:pPr>
      <w:r w:rsidRPr="0079224E">
        <w:rPr>
          <w:rFonts w:cs="Arial"/>
        </w:rPr>
        <w:t xml:space="preserve">The final product is </w:t>
      </w:r>
      <w:r w:rsidRPr="0079224E">
        <w:rPr>
          <w:rFonts w:cs="Arial"/>
          <w:b/>
          <w:bCs/>
        </w:rPr>
        <w:t>safe, durable, and comfortable</w:t>
      </w:r>
    </w:p>
    <w:p w:rsidR="0079224E" w:rsidRPr="0079224E" w:rsidRDefault="0079224E" w:rsidP="0079224E">
      <w:pPr>
        <w:numPr>
          <w:ilvl w:val="0"/>
          <w:numId w:val="482"/>
        </w:numPr>
        <w:rPr>
          <w:rFonts w:cs="Arial"/>
        </w:rPr>
      </w:pPr>
      <w:r w:rsidRPr="0079224E">
        <w:rPr>
          <w:rFonts w:cs="Arial"/>
        </w:rPr>
        <w:t xml:space="preserve">Materials and workmanship match the </w:t>
      </w:r>
      <w:r w:rsidRPr="0079224E">
        <w:rPr>
          <w:rFonts w:cs="Arial"/>
          <w:b/>
          <w:bCs/>
        </w:rPr>
        <w:t>approved specification or prototype</w:t>
      </w:r>
    </w:p>
    <w:p w:rsidR="0079224E" w:rsidRPr="0079224E" w:rsidRDefault="0079224E" w:rsidP="0079224E">
      <w:pPr>
        <w:numPr>
          <w:ilvl w:val="0"/>
          <w:numId w:val="482"/>
        </w:numPr>
        <w:rPr>
          <w:rFonts w:cs="Arial"/>
        </w:rPr>
      </w:pPr>
      <w:r w:rsidRPr="0079224E">
        <w:rPr>
          <w:rFonts w:cs="Arial"/>
        </w:rPr>
        <w:t xml:space="preserve">Aesthetics such as stitching, piping, and pattern alignment are </w:t>
      </w:r>
      <w:r w:rsidRPr="0079224E">
        <w:rPr>
          <w:rFonts w:cs="Arial"/>
          <w:b/>
          <w:bCs/>
        </w:rPr>
        <w:t>consistent and accurate</w:t>
      </w:r>
    </w:p>
    <w:p w:rsidR="0079224E" w:rsidRPr="0079224E" w:rsidRDefault="0079224E" w:rsidP="0079224E">
      <w:pPr>
        <w:numPr>
          <w:ilvl w:val="0"/>
          <w:numId w:val="482"/>
        </w:numPr>
        <w:rPr>
          <w:rFonts w:cs="Arial"/>
        </w:rPr>
      </w:pPr>
      <w:r w:rsidRPr="0079224E">
        <w:rPr>
          <w:rFonts w:cs="Arial"/>
        </w:rPr>
        <w:t xml:space="preserve">The product is </w:t>
      </w:r>
      <w:r w:rsidRPr="0079224E">
        <w:rPr>
          <w:rFonts w:cs="Arial"/>
          <w:b/>
          <w:bCs/>
        </w:rPr>
        <w:t>functional</w:t>
      </w:r>
      <w:r w:rsidRPr="0079224E">
        <w:rPr>
          <w:rFonts w:cs="Arial"/>
        </w:rPr>
        <w:t>, stable, and defect-free</w:t>
      </w:r>
    </w:p>
    <w:p w:rsidR="0079224E" w:rsidRPr="0079224E" w:rsidRDefault="00F37A27" w:rsidP="0079224E">
      <w:pPr>
        <w:rPr>
          <w:rFonts w:cs="Arial"/>
        </w:rPr>
      </w:pPr>
      <w:r>
        <w:rPr>
          <w:rFonts w:cs="Arial"/>
        </w:rPr>
        <w:pict>
          <v:rect id="_x0000_i1678" style="width:0;height:1.5pt" o:hralign="center" o:hrstd="t" o:hr="t" fillcolor="#a0a0a0" stroked="f"/>
        </w:pict>
      </w:r>
    </w:p>
    <w:p w:rsidR="0079224E" w:rsidRPr="0079224E" w:rsidRDefault="0079224E" w:rsidP="0079224E">
      <w:pPr>
        <w:rPr>
          <w:rFonts w:cs="Arial"/>
          <w:b/>
          <w:bCs/>
        </w:rPr>
      </w:pPr>
      <w:r w:rsidRPr="0079224E">
        <w:rPr>
          <w:rFonts w:cs="Arial"/>
          <w:b/>
          <w:bCs/>
        </w:rPr>
        <w:t>2. Quality in the Manufacturing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5"/>
        <w:gridCol w:w="6471"/>
      </w:tblGrid>
      <w:tr w:rsidR="0079224E" w:rsidRPr="0079224E" w:rsidTr="0079224E">
        <w:trPr>
          <w:tblHeader/>
          <w:tblCellSpacing w:w="15" w:type="dxa"/>
        </w:trPr>
        <w:tc>
          <w:tcPr>
            <w:tcW w:w="0" w:type="auto"/>
            <w:vAlign w:val="center"/>
            <w:hideMark/>
          </w:tcPr>
          <w:p w:rsidR="0079224E" w:rsidRPr="0079224E" w:rsidRDefault="0079224E" w:rsidP="0079224E">
            <w:pPr>
              <w:rPr>
                <w:rFonts w:cs="Arial"/>
                <w:b/>
                <w:bCs/>
              </w:rPr>
            </w:pPr>
            <w:r w:rsidRPr="0079224E">
              <w:rPr>
                <w:rFonts w:cs="Arial"/>
                <w:b/>
                <w:bCs/>
              </w:rPr>
              <w:t>Production Stage</w:t>
            </w:r>
          </w:p>
        </w:tc>
        <w:tc>
          <w:tcPr>
            <w:tcW w:w="0" w:type="auto"/>
            <w:vAlign w:val="center"/>
            <w:hideMark/>
          </w:tcPr>
          <w:p w:rsidR="0079224E" w:rsidRPr="0079224E" w:rsidRDefault="0079224E" w:rsidP="0079224E">
            <w:pPr>
              <w:rPr>
                <w:rFonts w:cs="Arial"/>
                <w:b/>
                <w:bCs/>
              </w:rPr>
            </w:pPr>
            <w:r w:rsidRPr="0079224E">
              <w:rPr>
                <w:rFonts w:cs="Arial"/>
                <w:b/>
                <w:bCs/>
              </w:rPr>
              <w:t>Quality Considerations</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Frame Assembly</w:t>
            </w:r>
          </w:p>
        </w:tc>
        <w:tc>
          <w:tcPr>
            <w:tcW w:w="0" w:type="auto"/>
            <w:vAlign w:val="center"/>
            <w:hideMark/>
          </w:tcPr>
          <w:p w:rsidR="0079224E" w:rsidRPr="0079224E" w:rsidRDefault="0079224E" w:rsidP="0079224E">
            <w:pPr>
              <w:rPr>
                <w:rFonts w:cs="Arial"/>
              </w:rPr>
            </w:pPr>
            <w:r w:rsidRPr="0079224E">
              <w:rPr>
                <w:rFonts w:cs="Arial"/>
              </w:rPr>
              <w:t>Accurate joinery, squareness, strength, absence of loose parts</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Foam and Padding</w:t>
            </w:r>
          </w:p>
        </w:tc>
        <w:tc>
          <w:tcPr>
            <w:tcW w:w="0" w:type="auto"/>
            <w:vAlign w:val="center"/>
            <w:hideMark/>
          </w:tcPr>
          <w:p w:rsidR="0079224E" w:rsidRPr="0079224E" w:rsidRDefault="0079224E" w:rsidP="0079224E">
            <w:pPr>
              <w:rPr>
                <w:rFonts w:cs="Arial"/>
              </w:rPr>
            </w:pPr>
            <w:r w:rsidRPr="0079224E">
              <w:rPr>
                <w:rFonts w:cs="Arial"/>
              </w:rPr>
              <w:t>Correct density, no lumps or voids, properly glued and shaped</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Fabric Cutting and Layout</w:t>
            </w:r>
          </w:p>
        </w:tc>
        <w:tc>
          <w:tcPr>
            <w:tcW w:w="0" w:type="auto"/>
            <w:vAlign w:val="center"/>
            <w:hideMark/>
          </w:tcPr>
          <w:p w:rsidR="0079224E" w:rsidRPr="0079224E" w:rsidRDefault="0079224E" w:rsidP="0079224E">
            <w:pPr>
              <w:rPr>
                <w:rFonts w:cs="Arial"/>
              </w:rPr>
            </w:pPr>
            <w:r w:rsidRPr="0079224E">
              <w:rPr>
                <w:rFonts w:cs="Arial"/>
              </w:rPr>
              <w:t>Efficient use of fabric, correct grain direction, minimised shading variation</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Upholstery Application</w:t>
            </w:r>
          </w:p>
        </w:tc>
        <w:tc>
          <w:tcPr>
            <w:tcW w:w="0" w:type="auto"/>
            <w:vAlign w:val="center"/>
            <w:hideMark/>
          </w:tcPr>
          <w:p w:rsidR="0079224E" w:rsidRPr="0079224E" w:rsidRDefault="0079224E" w:rsidP="0079224E">
            <w:pPr>
              <w:rPr>
                <w:rFonts w:cs="Arial"/>
              </w:rPr>
            </w:pPr>
            <w:r w:rsidRPr="0079224E">
              <w:rPr>
                <w:rFonts w:cs="Arial"/>
              </w:rPr>
              <w:t>Even tension, neat corners, correct use of fasteners and trims</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Finishing</w:t>
            </w:r>
          </w:p>
        </w:tc>
        <w:tc>
          <w:tcPr>
            <w:tcW w:w="0" w:type="auto"/>
            <w:vAlign w:val="center"/>
            <w:hideMark/>
          </w:tcPr>
          <w:p w:rsidR="0079224E" w:rsidRPr="0079224E" w:rsidRDefault="0079224E" w:rsidP="0079224E">
            <w:pPr>
              <w:rPr>
                <w:rFonts w:cs="Arial"/>
              </w:rPr>
            </w:pPr>
            <w:r w:rsidRPr="0079224E">
              <w:rPr>
                <w:rFonts w:cs="Arial"/>
              </w:rPr>
              <w:t>Clean surface, aligned patterns, no staples or glue visible</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Inspection and Packaging</w:t>
            </w:r>
          </w:p>
        </w:tc>
        <w:tc>
          <w:tcPr>
            <w:tcW w:w="0" w:type="auto"/>
            <w:vAlign w:val="center"/>
            <w:hideMark/>
          </w:tcPr>
          <w:p w:rsidR="0079224E" w:rsidRPr="0079224E" w:rsidRDefault="0079224E" w:rsidP="0079224E">
            <w:pPr>
              <w:rPr>
                <w:rFonts w:cs="Arial"/>
              </w:rPr>
            </w:pPr>
            <w:r w:rsidRPr="0079224E">
              <w:rPr>
                <w:rFonts w:cs="Arial"/>
              </w:rPr>
              <w:t>Final checks, proper labelling, protective packaging</w:t>
            </w:r>
          </w:p>
        </w:tc>
      </w:tr>
    </w:tbl>
    <w:p w:rsidR="0079224E" w:rsidRPr="0079224E" w:rsidRDefault="00F37A27" w:rsidP="0079224E">
      <w:pPr>
        <w:rPr>
          <w:rFonts w:cs="Arial"/>
        </w:rPr>
      </w:pPr>
      <w:r>
        <w:rPr>
          <w:rFonts w:cs="Arial"/>
        </w:rPr>
        <w:pict>
          <v:rect id="_x0000_i1679" style="width:0;height:1.5pt" o:hralign="center" o:hrstd="t" o:hr="t" fillcolor="#a0a0a0" stroked="f"/>
        </w:pict>
      </w:r>
    </w:p>
    <w:p w:rsidR="0079224E" w:rsidRPr="0079224E" w:rsidRDefault="0079224E" w:rsidP="0079224E">
      <w:pPr>
        <w:rPr>
          <w:rFonts w:cs="Arial"/>
          <w:b/>
          <w:bCs/>
        </w:rPr>
      </w:pPr>
    </w:p>
    <w:p w:rsidR="0079224E" w:rsidRPr="0079224E" w:rsidRDefault="0079224E" w:rsidP="0079224E">
      <w:pPr>
        <w:rPr>
          <w:rFonts w:cs="Arial"/>
          <w:b/>
          <w:bCs/>
        </w:rPr>
      </w:pPr>
      <w:r w:rsidRPr="0079224E">
        <w:rPr>
          <w:rFonts w:cs="Arial"/>
          <w:b/>
          <w:bCs/>
        </w:rPr>
        <w:lastRenderedPageBreak/>
        <w:t>3. Indicators of Good Quality</w:t>
      </w:r>
    </w:p>
    <w:p w:rsidR="0079224E" w:rsidRPr="0079224E" w:rsidRDefault="0079224E" w:rsidP="0079224E">
      <w:pPr>
        <w:numPr>
          <w:ilvl w:val="0"/>
          <w:numId w:val="483"/>
        </w:numPr>
        <w:rPr>
          <w:rFonts w:cs="Arial"/>
        </w:rPr>
      </w:pPr>
      <w:r w:rsidRPr="0079224E">
        <w:rPr>
          <w:rFonts w:cs="Arial"/>
        </w:rPr>
        <w:t>Accurate dimensions according to specification</w:t>
      </w:r>
    </w:p>
    <w:p w:rsidR="0079224E" w:rsidRPr="0079224E" w:rsidRDefault="0079224E" w:rsidP="0079224E">
      <w:pPr>
        <w:numPr>
          <w:ilvl w:val="0"/>
          <w:numId w:val="483"/>
        </w:numPr>
        <w:rPr>
          <w:rFonts w:cs="Arial"/>
        </w:rPr>
      </w:pPr>
      <w:r w:rsidRPr="0079224E">
        <w:rPr>
          <w:rFonts w:cs="Arial"/>
        </w:rPr>
        <w:t>Symmetry and uniformity between items in a batch</w:t>
      </w:r>
    </w:p>
    <w:p w:rsidR="0079224E" w:rsidRPr="0079224E" w:rsidRDefault="0079224E" w:rsidP="0079224E">
      <w:pPr>
        <w:numPr>
          <w:ilvl w:val="0"/>
          <w:numId w:val="483"/>
        </w:numPr>
        <w:rPr>
          <w:rFonts w:cs="Arial"/>
        </w:rPr>
      </w:pPr>
      <w:r w:rsidRPr="0079224E">
        <w:rPr>
          <w:rFonts w:cs="Arial"/>
        </w:rPr>
        <w:t>Smooth, tight upholstery without wrinkles or uneven pull</w:t>
      </w:r>
    </w:p>
    <w:p w:rsidR="0079224E" w:rsidRPr="0079224E" w:rsidRDefault="0079224E" w:rsidP="0079224E">
      <w:pPr>
        <w:numPr>
          <w:ilvl w:val="0"/>
          <w:numId w:val="483"/>
        </w:numPr>
        <w:rPr>
          <w:rFonts w:cs="Arial"/>
        </w:rPr>
      </w:pPr>
      <w:r w:rsidRPr="0079224E">
        <w:rPr>
          <w:rFonts w:cs="Arial"/>
        </w:rPr>
        <w:t>Proper alignment of buttons, pleats, and piping</w:t>
      </w:r>
    </w:p>
    <w:p w:rsidR="0079224E" w:rsidRPr="0079224E" w:rsidRDefault="0079224E" w:rsidP="0079224E">
      <w:pPr>
        <w:numPr>
          <w:ilvl w:val="0"/>
          <w:numId w:val="483"/>
        </w:numPr>
        <w:rPr>
          <w:rFonts w:cs="Arial"/>
        </w:rPr>
      </w:pPr>
      <w:r w:rsidRPr="0079224E">
        <w:rPr>
          <w:rFonts w:cs="Arial"/>
        </w:rPr>
        <w:t>Functioning mechanisms (if applicable), e.g. reclining or drawer systems</w:t>
      </w:r>
    </w:p>
    <w:p w:rsidR="0079224E" w:rsidRPr="0079224E" w:rsidRDefault="00F37A27" w:rsidP="0079224E">
      <w:pPr>
        <w:rPr>
          <w:rFonts w:cs="Arial"/>
        </w:rPr>
      </w:pPr>
      <w:r>
        <w:rPr>
          <w:rFonts w:cs="Arial"/>
        </w:rPr>
        <w:pict>
          <v:rect id="_x0000_i1680" style="width:0;height:1.5pt" o:hralign="center" o:hrstd="t" o:hr="t" fillcolor="#a0a0a0" stroked="f"/>
        </w:pict>
      </w:r>
    </w:p>
    <w:p w:rsidR="0079224E" w:rsidRPr="0079224E" w:rsidRDefault="0079224E" w:rsidP="0079224E">
      <w:pPr>
        <w:rPr>
          <w:rFonts w:cs="Arial"/>
          <w:b/>
          <w:bCs/>
        </w:rPr>
      </w:pPr>
      <w:r w:rsidRPr="0079224E">
        <w:rPr>
          <w:rFonts w:cs="Arial"/>
          <w:b/>
          <w:bCs/>
        </w:rPr>
        <w:t>4. Role of the Upholsterer in Maintaining Quality</w:t>
      </w:r>
    </w:p>
    <w:p w:rsidR="0079224E" w:rsidRPr="0079224E" w:rsidRDefault="0079224E" w:rsidP="0079224E">
      <w:pPr>
        <w:numPr>
          <w:ilvl w:val="0"/>
          <w:numId w:val="484"/>
        </w:numPr>
        <w:rPr>
          <w:rFonts w:cs="Arial"/>
        </w:rPr>
      </w:pPr>
      <w:r w:rsidRPr="0079224E">
        <w:rPr>
          <w:rFonts w:cs="Arial"/>
        </w:rPr>
        <w:t>Read and apply specifications carefully</w:t>
      </w:r>
    </w:p>
    <w:p w:rsidR="0079224E" w:rsidRPr="0079224E" w:rsidRDefault="0079224E" w:rsidP="0079224E">
      <w:pPr>
        <w:numPr>
          <w:ilvl w:val="0"/>
          <w:numId w:val="484"/>
        </w:numPr>
        <w:rPr>
          <w:rFonts w:cs="Arial"/>
        </w:rPr>
      </w:pPr>
      <w:r w:rsidRPr="0079224E">
        <w:rPr>
          <w:rFonts w:cs="Arial"/>
        </w:rPr>
        <w:t>Report material defects or unclear instructions immediately</w:t>
      </w:r>
    </w:p>
    <w:p w:rsidR="0079224E" w:rsidRPr="0079224E" w:rsidRDefault="0079224E" w:rsidP="0079224E">
      <w:pPr>
        <w:numPr>
          <w:ilvl w:val="0"/>
          <w:numId w:val="484"/>
        </w:numPr>
        <w:rPr>
          <w:rFonts w:cs="Arial"/>
        </w:rPr>
      </w:pPr>
      <w:r w:rsidRPr="0079224E">
        <w:rPr>
          <w:rFonts w:cs="Arial"/>
        </w:rPr>
        <w:t>Use correct tools and standard operating procedures (SOPs)</w:t>
      </w:r>
    </w:p>
    <w:p w:rsidR="0079224E" w:rsidRPr="0079224E" w:rsidRDefault="0079224E" w:rsidP="0079224E">
      <w:pPr>
        <w:numPr>
          <w:ilvl w:val="0"/>
          <w:numId w:val="484"/>
        </w:numPr>
        <w:rPr>
          <w:rFonts w:cs="Arial"/>
        </w:rPr>
      </w:pPr>
      <w:r w:rsidRPr="0079224E">
        <w:rPr>
          <w:rFonts w:cs="Arial"/>
        </w:rPr>
        <w:t>Maintain a clean, organised workspace</w:t>
      </w:r>
    </w:p>
    <w:p w:rsidR="0079224E" w:rsidRPr="0079224E" w:rsidRDefault="0079224E" w:rsidP="0079224E">
      <w:pPr>
        <w:numPr>
          <w:ilvl w:val="0"/>
          <w:numId w:val="484"/>
        </w:numPr>
        <w:rPr>
          <w:rFonts w:cs="Arial"/>
        </w:rPr>
      </w:pPr>
      <w:r w:rsidRPr="0079224E">
        <w:rPr>
          <w:rFonts w:cs="Arial"/>
        </w:rPr>
        <w:t>Participate in inspections and take corrective action when necessary</w:t>
      </w:r>
    </w:p>
    <w:p w:rsidR="0079224E" w:rsidRPr="0079224E" w:rsidRDefault="00F37A27" w:rsidP="0079224E">
      <w:pPr>
        <w:rPr>
          <w:rFonts w:cs="Arial"/>
        </w:rPr>
      </w:pPr>
      <w:r>
        <w:rPr>
          <w:rFonts w:cs="Arial"/>
        </w:rPr>
        <w:pict>
          <v:rect id="_x0000_i1681" style="width:0;height:1.5pt" o:hralign="center" o:hrstd="t" o:hr="t" fillcolor="#a0a0a0" stroked="f"/>
        </w:pict>
      </w:r>
    </w:p>
    <w:p w:rsidR="0079224E" w:rsidRPr="0079224E" w:rsidRDefault="0079224E" w:rsidP="0079224E">
      <w:pPr>
        <w:rPr>
          <w:rFonts w:cs="Arial"/>
          <w:b/>
          <w:bCs/>
        </w:rPr>
      </w:pPr>
      <w:r w:rsidRPr="0079224E">
        <w:rPr>
          <w:rFonts w:cs="Arial"/>
          <w:b/>
          <w:bCs/>
        </w:rPr>
        <w:t>Examples</w:t>
      </w:r>
    </w:p>
    <w:p w:rsidR="0079224E" w:rsidRPr="0079224E" w:rsidRDefault="0079224E" w:rsidP="0079224E">
      <w:pPr>
        <w:numPr>
          <w:ilvl w:val="0"/>
          <w:numId w:val="485"/>
        </w:numPr>
        <w:rPr>
          <w:rFonts w:cs="Arial"/>
        </w:rPr>
      </w:pPr>
      <w:r w:rsidRPr="0079224E">
        <w:rPr>
          <w:rFonts w:cs="Arial"/>
        </w:rPr>
        <w:t>A batch of ottomans is inspected. One unit has a misaligned fabric pattern due to incorrect grain orientation during cutting. It is flagged and corrected before dispatch.</w:t>
      </w:r>
    </w:p>
    <w:p w:rsidR="0079224E" w:rsidRPr="0079224E" w:rsidRDefault="0079224E" w:rsidP="0079224E">
      <w:pPr>
        <w:numPr>
          <w:ilvl w:val="0"/>
          <w:numId w:val="485"/>
        </w:numPr>
        <w:rPr>
          <w:rFonts w:cs="Arial"/>
        </w:rPr>
      </w:pPr>
      <w:r w:rsidRPr="0079224E">
        <w:rPr>
          <w:rFonts w:cs="Arial"/>
        </w:rPr>
        <w:t>An upholsterer double-checks foam density against the specification sheet before gluing, ensuring the correct level of comfort and resilience.</w:t>
      </w:r>
    </w:p>
    <w:p w:rsidR="0079224E" w:rsidRPr="0079224E" w:rsidRDefault="00F37A27" w:rsidP="0079224E">
      <w:pPr>
        <w:rPr>
          <w:rFonts w:cs="Arial"/>
        </w:rPr>
      </w:pPr>
      <w:r>
        <w:rPr>
          <w:rFonts w:cs="Arial"/>
        </w:rPr>
        <w:pict>
          <v:rect id="_x0000_i1682" style="width:0;height:1.5pt" o:hralign="center" o:hrstd="t" o:hr="t" fillcolor="#a0a0a0" stroked="f"/>
        </w:pict>
      </w:r>
    </w:p>
    <w:p w:rsidR="0079224E" w:rsidRPr="0079224E" w:rsidRDefault="0079224E" w:rsidP="0079224E">
      <w:pPr>
        <w:rPr>
          <w:rFonts w:cs="Arial"/>
          <w:b/>
          <w:bCs/>
        </w:rPr>
      </w:pPr>
      <w:r w:rsidRPr="0079224E">
        <w:rPr>
          <w:rFonts w:cs="Arial"/>
          <w:b/>
          <w:bCs/>
        </w:rPr>
        <w:t>Case Study</w:t>
      </w:r>
    </w:p>
    <w:p w:rsidR="0079224E" w:rsidRPr="0079224E" w:rsidRDefault="0079224E" w:rsidP="0079224E">
      <w:pPr>
        <w:rPr>
          <w:rFonts w:cs="Arial"/>
        </w:rPr>
      </w:pPr>
      <w:r w:rsidRPr="0079224E">
        <w:rPr>
          <w:rFonts w:cs="Arial"/>
          <w:b/>
          <w:bCs/>
        </w:rPr>
        <w:t>Case Study: Rosina’s Quality Routine</w:t>
      </w:r>
    </w:p>
    <w:p w:rsidR="0079224E" w:rsidRPr="0079224E" w:rsidRDefault="0079224E" w:rsidP="0079224E">
      <w:pPr>
        <w:rPr>
          <w:rFonts w:cs="Arial"/>
        </w:rPr>
      </w:pPr>
      <w:r w:rsidRPr="0079224E">
        <w:rPr>
          <w:rFonts w:cs="Arial"/>
        </w:rPr>
        <w:t xml:space="preserve">Rosina works in a quality-conscious upholstery studio in Gqeberha. Before beginning each job, she reviews the </w:t>
      </w:r>
      <w:r w:rsidRPr="0079224E">
        <w:rPr>
          <w:rFonts w:cs="Arial"/>
          <w:b/>
          <w:bCs/>
        </w:rPr>
        <w:t>specification sheet</w:t>
      </w:r>
      <w:r w:rsidRPr="0079224E">
        <w:rPr>
          <w:rFonts w:cs="Arial"/>
        </w:rPr>
        <w:t>, checks that materials are correct, and sets up her tools in advance. She inspects each completed item herself, even before the final QC check. Her team’s rejection rate dropped by 60% after she shared her workflow during a team training session.</w:t>
      </w:r>
    </w:p>
    <w:p w:rsidR="0079224E" w:rsidRPr="0079224E" w:rsidRDefault="0079224E" w:rsidP="0079224E">
      <w:pPr>
        <w:rPr>
          <w:rFonts w:cs="Arial"/>
        </w:rPr>
      </w:pPr>
      <w:r w:rsidRPr="0079224E">
        <w:rPr>
          <w:rFonts w:cs="Arial"/>
          <w:b/>
          <w:bCs/>
        </w:rPr>
        <w:t>Discussion Points:</w:t>
      </w:r>
    </w:p>
    <w:p w:rsidR="0079224E" w:rsidRPr="0079224E" w:rsidRDefault="0079224E" w:rsidP="0079224E">
      <w:pPr>
        <w:numPr>
          <w:ilvl w:val="0"/>
          <w:numId w:val="486"/>
        </w:numPr>
        <w:rPr>
          <w:rFonts w:cs="Arial"/>
        </w:rPr>
      </w:pPr>
      <w:r w:rsidRPr="0079224E">
        <w:rPr>
          <w:rFonts w:cs="Arial"/>
        </w:rPr>
        <w:t>How did Rosina’s approach impact her team’s overall quality?</w:t>
      </w:r>
    </w:p>
    <w:p w:rsidR="0079224E" w:rsidRPr="0079224E" w:rsidRDefault="0079224E" w:rsidP="0079224E">
      <w:pPr>
        <w:numPr>
          <w:ilvl w:val="0"/>
          <w:numId w:val="486"/>
        </w:numPr>
        <w:rPr>
          <w:rFonts w:cs="Arial"/>
        </w:rPr>
      </w:pPr>
      <w:r w:rsidRPr="0079224E">
        <w:rPr>
          <w:rFonts w:cs="Arial"/>
        </w:rPr>
        <w:t>What habits can other upholsterers adopt from her routine?</w:t>
      </w:r>
    </w:p>
    <w:p w:rsidR="0079224E" w:rsidRPr="0079224E" w:rsidRDefault="00F37A27" w:rsidP="0079224E">
      <w:pPr>
        <w:rPr>
          <w:rFonts w:cs="Arial"/>
        </w:rPr>
      </w:pPr>
      <w:r>
        <w:rPr>
          <w:rFonts w:cs="Arial"/>
        </w:rPr>
        <w:pict>
          <v:rect id="_x0000_i1683" style="width:0;height:1.5pt" o:hralign="center" o:hrstd="t" o:hr="t" fillcolor="#a0a0a0" stroked="f"/>
        </w:pict>
      </w:r>
    </w:p>
    <w:p w:rsidR="0079224E" w:rsidRPr="0079224E" w:rsidRDefault="0079224E" w:rsidP="0079224E">
      <w:pPr>
        <w:rPr>
          <w:rFonts w:cs="Arial"/>
          <w:b/>
          <w:bCs/>
        </w:rPr>
      </w:pPr>
      <w:r w:rsidRPr="0079224E">
        <w:rPr>
          <w:rFonts w:cs="Arial"/>
          <w:b/>
          <w:bCs/>
        </w:rPr>
        <w:t>Critical Thinking Questions</w:t>
      </w:r>
    </w:p>
    <w:p w:rsidR="0079224E" w:rsidRPr="0079224E" w:rsidRDefault="0079224E" w:rsidP="0079224E">
      <w:pPr>
        <w:numPr>
          <w:ilvl w:val="0"/>
          <w:numId w:val="487"/>
        </w:numPr>
        <w:rPr>
          <w:rFonts w:cs="Arial"/>
        </w:rPr>
      </w:pPr>
      <w:r w:rsidRPr="0079224E">
        <w:rPr>
          <w:rFonts w:cs="Arial"/>
        </w:rPr>
        <w:lastRenderedPageBreak/>
        <w:t>What are the consequences of overlooking small quality issues during production?</w:t>
      </w:r>
    </w:p>
    <w:p w:rsidR="0079224E" w:rsidRPr="0079224E" w:rsidRDefault="0079224E" w:rsidP="0079224E">
      <w:pPr>
        <w:numPr>
          <w:ilvl w:val="0"/>
          <w:numId w:val="487"/>
        </w:numPr>
        <w:rPr>
          <w:rFonts w:cs="Arial"/>
        </w:rPr>
      </w:pPr>
      <w:r w:rsidRPr="0079224E">
        <w:rPr>
          <w:rFonts w:cs="Arial"/>
        </w:rPr>
        <w:t>How does each stage of the manufacturing process influence the final product’s quality?</w:t>
      </w:r>
    </w:p>
    <w:p w:rsidR="0079224E" w:rsidRPr="0079224E" w:rsidRDefault="0079224E" w:rsidP="0079224E">
      <w:pPr>
        <w:numPr>
          <w:ilvl w:val="0"/>
          <w:numId w:val="487"/>
        </w:numPr>
        <w:rPr>
          <w:rFonts w:cs="Arial"/>
        </w:rPr>
      </w:pPr>
      <w:r w:rsidRPr="0079224E">
        <w:rPr>
          <w:rFonts w:cs="Arial"/>
        </w:rPr>
        <w:t>In what ways can poor material handling affect product appearance and performance?</w:t>
      </w:r>
    </w:p>
    <w:p w:rsidR="0079224E" w:rsidRPr="0079224E" w:rsidRDefault="0079224E" w:rsidP="0079224E">
      <w:pPr>
        <w:numPr>
          <w:ilvl w:val="0"/>
          <w:numId w:val="487"/>
        </w:numPr>
        <w:rPr>
          <w:rFonts w:cs="Arial"/>
        </w:rPr>
      </w:pPr>
      <w:r w:rsidRPr="0079224E">
        <w:rPr>
          <w:rFonts w:cs="Arial"/>
        </w:rPr>
        <w:t>Why is it important to apply quality control even when the customer may not immediately notice minor flaws?</w:t>
      </w:r>
    </w:p>
    <w:p w:rsidR="0079224E" w:rsidRPr="0079224E" w:rsidRDefault="0079224E" w:rsidP="0079224E">
      <w:pPr>
        <w:numPr>
          <w:ilvl w:val="0"/>
          <w:numId w:val="487"/>
        </w:numPr>
        <w:rPr>
          <w:rFonts w:cs="Arial"/>
        </w:rPr>
      </w:pPr>
      <w:r w:rsidRPr="0079224E">
        <w:rPr>
          <w:rFonts w:cs="Arial"/>
        </w:rPr>
        <w:t>How can teams create a culture of quality in a busy upholstery production environment?</w:t>
      </w:r>
    </w:p>
    <w:p w:rsidR="0079224E" w:rsidRPr="0079224E" w:rsidRDefault="00F37A27" w:rsidP="0079224E">
      <w:pPr>
        <w:rPr>
          <w:rFonts w:cs="Arial"/>
        </w:rPr>
      </w:pPr>
      <w:r>
        <w:rPr>
          <w:rFonts w:cs="Arial"/>
        </w:rPr>
        <w:pict>
          <v:rect id="_x0000_i1684" style="width:0;height:1.5pt" o:hralign="center" o:hrstd="t" o:hr="t" fillcolor="#a0a0a0" stroked="f"/>
        </w:pict>
      </w:r>
    </w:p>
    <w:p w:rsidR="0079224E" w:rsidRPr="0079224E" w:rsidRDefault="0079224E" w:rsidP="0079224E">
      <w:pPr>
        <w:rPr>
          <w:rFonts w:cs="Arial"/>
        </w:rPr>
      </w:pPr>
      <w:r w:rsidRPr="0079224E">
        <w:rPr>
          <w:rFonts w:cs="Arial"/>
        </w:rPr>
        <w:t xml:space="preserve"> </w:t>
      </w:r>
    </w:p>
    <w:p w:rsidR="0079224E" w:rsidRPr="0079224E" w:rsidRDefault="0079224E" w:rsidP="0079224E">
      <w:pPr>
        <w:rPr>
          <w:rFonts w:cs="Arial"/>
        </w:rPr>
      </w:pPr>
    </w:p>
    <w:p w:rsidR="00F6587D" w:rsidRPr="0079224E" w:rsidRDefault="00F6587D" w:rsidP="00F6587D">
      <w:pPr>
        <w:rPr>
          <w:rFonts w:cs="Arial"/>
        </w:rPr>
      </w:pPr>
    </w:p>
    <w:p w:rsidR="0079224E" w:rsidRPr="0079224E" w:rsidRDefault="0079224E">
      <w:pPr>
        <w:rPr>
          <w:rFonts w:cs="Arial"/>
        </w:rPr>
      </w:pPr>
      <w:r w:rsidRPr="0079224E">
        <w:rPr>
          <w:rFonts w:cs="Arial"/>
        </w:rPr>
        <w:br w:type="page"/>
      </w:r>
    </w:p>
    <w:p w:rsidR="0079224E" w:rsidRPr="0079224E" w:rsidRDefault="0079224E" w:rsidP="0079224E">
      <w:pPr>
        <w:pStyle w:val="Heading2"/>
        <w:rPr>
          <w:rFonts w:ascii="Century Gothic" w:hAnsi="Century Gothic" w:cs="Arial"/>
          <w:b/>
          <w:bCs/>
        </w:rPr>
      </w:pPr>
      <w:bookmarkStart w:id="96" w:name="_Toc195895530"/>
      <w:r w:rsidRPr="0079224E">
        <w:rPr>
          <w:rFonts w:ascii="Century Gothic" w:hAnsi="Century Gothic" w:cs="Arial"/>
          <w:b/>
          <w:bCs/>
        </w:rPr>
        <w:lastRenderedPageBreak/>
        <w:t>Integrated Assessment – KM-04-KT09</w:t>
      </w:r>
      <w:bookmarkEnd w:id="96"/>
    </w:p>
    <w:p w:rsidR="0079224E" w:rsidRPr="0079224E" w:rsidRDefault="0079224E" w:rsidP="0079224E">
      <w:pPr>
        <w:rPr>
          <w:rFonts w:cs="Arial"/>
          <w:b/>
          <w:bCs/>
        </w:rPr>
      </w:pPr>
    </w:p>
    <w:p w:rsidR="0079224E" w:rsidRPr="0079224E" w:rsidRDefault="0079224E" w:rsidP="0079224E">
      <w:pPr>
        <w:rPr>
          <w:rFonts w:cs="Arial"/>
        </w:rPr>
      </w:pPr>
      <w:r w:rsidRPr="0079224E">
        <w:rPr>
          <w:rFonts w:cs="Arial"/>
          <w:b/>
          <w:bCs/>
        </w:rPr>
        <w:t>Knowledge Topic</w:t>
      </w:r>
      <w:r w:rsidRPr="0079224E">
        <w:rPr>
          <w:rFonts w:cs="Arial"/>
        </w:rPr>
        <w:t>: Inspection and Disposal of Finished Upholstery Products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 (IACs):</w:t>
      </w:r>
    </w:p>
    <w:p w:rsidR="0079224E" w:rsidRPr="0079224E" w:rsidRDefault="0079224E" w:rsidP="0079224E">
      <w:pPr>
        <w:numPr>
          <w:ilvl w:val="0"/>
          <w:numId w:val="488"/>
        </w:numPr>
        <w:rPr>
          <w:rFonts w:cs="Arial"/>
        </w:rPr>
      </w:pPr>
      <w:r w:rsidRPr="0079224E">
        <w:rPr>
          <w:rFonts w:cs="Arial"/>
        </w:rPr>
        <w:t>IAC0901: Inspection principles and practices are defined and the function thereof is explained</w:t>
      </w:r>
    </w:p>
    <w:p w:rsidR="0079224E" w:rsidRPr="0079224E" w:rsidRDefault="0079224E" w:rsidP="0079224E">
      <w:pPr>
        <w:numPr>
          <w:ilvl w:val="0"/>
          <w:numId w:val="488"/>
        </w:numPr>
        <w:rPr>
          <w:rFonts w:cs="Arial"/>
        </w:rPr>
      </w:pPr>
      <w:r w:rsidRPr="0079224E">
        <w:rPr>
          <w:rFonts w:cs="Arial"/>
        </w:rPr>
        <w:t>IAC0902: The purpose of final product inspection is described</w:t>
      </w:r>
    </w:p>
    <w:p w:rsidR="0079224E" w:rsidRPr="0079224E" w:rsidRDefault="0079224E" w:rsidP="0079224E">
      <w:pPr>
        <w:numPr>
          <w:ilvl w:val="0"/>
          <w:numId w:val="488"/>
        </w:numPr>
        <w:rPr>
          <w:rFonts w:cs="Arial"/>
        </w:rPr>
      </w:pPr>
      <w:r w:rsidRPr="0079224E">
        <w:rPr>
          <w:rFonts w:cs="Arial"/>
        </w:rPr>
        <w:t>IAC0903: Product non-conformance is defined and reasons for the occurrence of non-conformance are analysed</w:t>
      </w:r>
    </w:p>
    <w:p w:rsidR="0079224E" w:rsidRPr="0079224E" w:rsidRDefault="0079224E" w:rsidP="0079224E">
      <w:pPr>
        <w:numPr>
          <w:ilvl w:val="0"/>
          <w:numId w:val="488"/>
        </w:numPr>
        <w:rPr>
          <w:rFonts w:cs="Arial"/>
        </w:rPr>
      </w:pPr>
      <w:r w:rsidRPr="0079224E">
        <w:rPr>
          <w:rFonts w:cs="Arial"/>
        </w:rPr>
        <w:t>IAC0904: The importance of reporting non-conformance is justified</w:t>
      </w:r>
    </w:p>
    <w:p w:rsidR="0079224E" w:rsidRPr="0079224E" w:rsidRDefault="0079224E" w:rsidP="0079224E">
      <w:pPr>
        <w:numPr>
          <w:ilvl w:val="0"/>
          <w:numId w:val="488"/>
        </w:numPr>
        <w:rPr>
          <w:rFonts w:cs="Arial"/>
        </w:rPr>
      </w:pPr>
      <w:r w:rsidRPr="0079224E">
        <w:rPr>
          <w:rFonts w:cs="Arial"/>
        </w:rPr>
        <w:t>IAC0905: A range of in-company disposal techniques are described and the function thereof is explained</w:t>
      </w:r>
      <w:r w:rsidRPr="0079224E">
        <w:rPr>
          <w:rFonts w:cs="Arial"/>
        </w:rPr>
        <w:br/>
      </w:r>
      <w:r w:rsidRPr="0079224E">
        <w:rPr>
          <w:rFonts w:cs="Arial"/>
          <w:b/>
          <w:bCs/>
        </w:rPr>
        <w:t>Assessment Weight</w:t>
      </w:r>
      <w:r w:rsidRPr="0079224E">
        <w:rPr>
          <w:rFonts w:cs="Arial"/>
        </w:rPr>
        <w:t>: 5%</w:t>
      </w:r>
      <w:r w:rsidRPr="0079224E">
        <w:rPr>
          <w:rFonts w:cs="Arial"/>
        </w:rPr>
        <w:br/>
      </w:r>
      <w:r w:rsidRPr="0079224E">
        <w:rPr>
          <w:rFonts w:cs="Arial"/>
          <w:b/>
          <w:bCs/>
        </w:rPr>
        <w:t>Total Marks</w:t>
      </w:r>
      <w:r w:rsidRPr="0079224E">
        <w:rPr>
          <w:rFonts w:cs="Arial"/>
        </w:rPr>
        <w:t>: 40</w:t>
      </w:r>
    </w:p>
    <w:p w:rsidR="0079224E" w:rsidRPr="0079224E" w:rsidRDefault="00F37A27" w:rsidP="0079224E">
      <w:pPr>
        <w:rPr>
          <w:rFonts w:cs="Arial"/>
        </w:rPr>
      </w:pPr>
      <w:r>
        <w:rPr>
          <w:rFonts w:cs="Arial"/>
        </w:rPr>
        <w:pict>
          <v:rect id="_x0000_i1685" style="width:0;height:1.5pt" o:hralign="center" o:hrstd="t" o:hr="t" fillcolor="#a0a0a0" stroked="f"/>
        </w:pict>
      </w:r>
    </w:p>
    <w:p w:rsidR="0079224E" w:rsidRPr="0079224E" w:rsidRDefault="0079224E" w:rsidP="0079224E">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7"/>
        <w:gridCol w:w="4708"/>
        <w:gridCol w:w="2161"/>
      </w:tblGrid>
      <w:tr w:rsidR="0079224E" w:rsidRPr="0079224E" w:rsidTr="0079224E">
        <w:trPr>
          <w:tblHeader/>
          <w:tblCellSpacing w:w="15" w:type="dxa"/>
        </w:trPr>
        <w:tc>
          <w:tcPr>
            <w:tcW w:w="0" w:type="auto"/>
            <w:vAlign w:val="center"/>
            <w:hideMark/>
          </w:tcPr>
          <w:p w:rsidR="0079224E" w:rsidRPr="0079224E" w:rsidRDefault="0079224E" w:rsidP="0079224E">
            <w:pPr>
              <w:rPr>
                <w:rFonts w:cs="Arial"/>
                <w:b/>
                <w:bCs/>
              </w:rPr>
            </w:pPr>
            <w:r w:rsidRPr="0079224E">
              <w:rPr>
                <w:rFonts w:cs="Arial"/>
                <w:b/>
                <w:bCs/>
              </w:rPr>
              <w:t>Instrument Type</w:t>
            </w:r>
          </w:p>
        </w:tc>
        <w:tc>
          <w:tcPr>
            <w:tcW w:w="0" w:type="auto"/>
            <w:vAlign w:val="center"/>
            <w:hideMark/>
          </w:tcPr>
          <w:p w:rsidR="0079224E" w:rsidRPr="0079224E" w:rsidRDefault="0079224E" w:rsidP="0079224E">
            <w:pPr>
              <w:rPr>
                <w:rFonts w:cs="Arial"/>
                <w:b/>
                <w:bCs/>
              </w:rPr>
            </w:pPr>
            <w:r w:rsidRPr="0079224E">
              <w:rPr>
                <w:rFonts w:cs="Arial"/>
                <w:b/>
                <w:bCs/>
              </w:rPr>
              <w:t>Purpose</w:t>
            </w:r>
          </w:p>
        </w:tc>
        <w:tc>
          <w:tcPr>
            <w:tcW w:w="0" w:type="auto"/>
            <w:vAlign w:val="center"/>
            <w:hideMark/>
          </w:tcPr>
          <w:p w:rsidR="0079224E" w:rsidRPr="0079224E" w:rsidRDefault="0079224E" w:rsidP="0079224E">
            <w:pPr>
              <w:rPr>
                <w:rFonts w:cs="Arial"/>
                <w:b/>
                <w:bCs/>
              </w:rPr>
            </w:pPr>
            <w:r w:rsidRPr="0079224E">
              <w:rPr>
                <w:rFonts w:cs="Arial"/>
                <w:b/>
                <w:bCs/>
              </w:rPr>
              <w:t>IACs Assessed</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Short Answer Questions</w:t>
            </w:r>
          </w:p>
        </w:tc>
        <w:tc>
          <w:tcPr>
            <w:tcW w:w="0" w:type="auto"/>
            <w:vAlign w:val="center"/>
            <w:hideMark/>
          </w:tcPr>
          <w:p w:rsidR="0079224E" w:rsidRPr="0079224E" w:rsidRDefault="0079224E" w:rsidP="0079224E">
            <w:pPr>
              <w:rPr>
                <w:rFonts w:cs="Arial"/>
              </w:rPr>
            </w:pPr>
            <w:r w:rsidRPr="0079224E">
              <w:rPr>
                <w:rFonts w:cs="Arial"/>
              </w:rPr>
              <w:t>Define and explain inspection and non-conformance concepts</w:t>
            </w:r>
          </w:p>
        </w:tc>
        <w:tc>
          <w:tcPr>
            <w:tcW w:w="0" w:type="auto"/>
            <w:vAlign w:val="center"/>
            <w:hideMark/>
          </w:tcPr>
          <w:p w:rsidR="0079224E" w:rsidRPr="0079224E" w:rsidRDefault="0079224E" w:rsidP="0079224E">
            <w:pPr>
              <w:rPr>
                <w:rFonts w:cs="Arial"/>
              </w:rPr>
            </w:pPr>
            <w:r w:rsidRPr="0079224E">
              <w:rPr>
                <w:rFonts w:cs="Arial"/>
              </w:rPr>
              <w:t>IAC0901, IAC0902, IAC0903</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Scenario-Based Questions</w:t>
            </w:r>
          </w:p>
        </w:tc>
        <w:tc>
          <w:tcPr>
            <w:tcW w:w="0" w:type="auto"/>
            <w:vAlign w:val="center"/>
            <w:hideMark/>
          </w:tcPr>
          <w:p w:rsidR="0079224E" w:rsidRPr="0079224E" w:rsidRDefault="0079224E" w:rsidP="0079224E">
            <w:pPr>
              <w:rPr>
                <w:rFonts w:cs="Arial"/>
              </w:rPr>
            </w:pPr>
            <w:r w:rsidRPr="0079224E">
              <w:rPr>
                <w:rFonts w:cs="Arial"/>
              </w:rPr>
              <w:t>Apply inspection and reporting procedures to practical examples</w:t>
            </w:r>
          </w:p>
        </w:tc>
        <w:tc>
          <w:tcPr>
            <w:tcW w:w="0" w:type="auto"/>
            <w:vAlign w:val="center"/>
            <w:hideMark/>
          </w:tcPr>
          <w:p w:rsidR="0079224E" w:rsidRPr="0079224E" w:rsidRDefault="0079224E" w:rsidP="0079224E">
            <w:pPr>
              <w:rPr>
                <w:rFonts w:cs="Arial"/>
              </w:rPr>
            </w:pPr>
            <w:r w:rsidRPr="0079224E">
              <w:rPr>
                <w:rFonts w:cs="Arial"/>
              </w:rPr>
              <w:t>IAC0903, IAC0904</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Matching Exercise</w:t>
            </w:r>
          </w:p>
        </w:tc>
        <w:tc>
          <w:tcPr>
            <w:tcW w:w="0" w:type="auto"/>
            <w:vAlign w:val="center"/>
            <w:hideMark/>
          </w:tcPr>
          <w:p w:rsidR="0079224E" w:rsidRPr="0079224E" w:rsidRDefault="0079224E" w:rsidP="0079224E">
            <w:pPr>
              <w:rPr>
                <w:rFonts w:cs="Arial"/>
              </w:rPr>
            </w:pPr>
            <w:r w:rsidRPr="0079224E">
              <w:rPr>
                <w:rFonts w:cs="Arial"/>
              </w:rPr>
              <w:t>Identify disposal techniques and their correct application</w:t>
            </w:r>
          </w:p>
        </w:tc>
        <w:tc>
          <w:tcPr>
            <w:tcW w:w="0" w:type="auto"/>
            <w:vAlign w:val="center"/>
            <w:hideMark/>
          </w:tcPr>
          <w:p w:rsidR="0079224E" w:rsidRPr="0079224E" w:rsidRDefault="0079224E" w:rsidP="0079224E">
            <w:pPr>
              <w:rPr>
                <w:rFonts w:cs="Arial"/>
              </w:rPr>
            </w:pPr>
            <w:r w:rsidRPr="0079224E">
              <w:rPr>
                <w:rFonts w:cs="Arial"/>
              </w:rPr>
              <w:t>IAC0905</w:t>
            </w:r>
          </w:p>
        </w:tc>
      </w:tr>
    </w:tbl>
    <w:p w:rsidR="0079224E" w:rsidRPr="0079224E" w:rsidRDefault="00F37A27" w:rsidP="0079224E">
      <w:pPr>
        <w:rPr>
          <w:rFonts w:cs="Arial"/>
        </w:rPr>
      </w:pPr>
      <w:r>
        <w:rPr>
          <w:rFonts w:cs="Arial"/>
        </w:rPr>
        <w:pict>
          <v:rect id="_x0000_i1686" style="width:0;height:1.5pt" o:hralign="center" o:hrstd="t" o:hr="t" fillcolor="#a0a0a0" stroked="f"/>
        </w:pict>
      </w:r>
    </w:p>
    <w:p w:rsidR="0079224E" w:rsidRPr="0079224E" w:rsidRDefault="0079224E" w:rsidP="0079224E">
      <w:pPr>
        <w:rPr>
          <w:rFonts w:cs="Arial"/>
          <w:b/>
          <w:bCs/>
        </w:rPr>
      </w:pPr>
      <w:r w:rsidRPr="0079224E">
        <w:rPr>
          <w:rFonts w:ascii="Segoe UI Symbol" w:hAnsi="Segoe UI Symbol" w:cs="Segoe UI Symbol"/>
          <w:b/>
          <w:bCs/>
        </w:rPr>
        <w:t>✍</w:t>
      </w:r>
      <w:r w:rsidRPr="0079224E">
        <w:rPr>
          <w:rFonts w:cs="Arial"/>
          <w:b/>
          <w:bCs/>
        </w:rPr>
        <w:t>️ Assessment Activities</w:t>
      </w:r>
    </w:p>
    <w:p w:rsidR="0079224E" w:rsidRPr="0079224E" w:rsidRDefault="00F37A27" w:rsidP="0079224E">
      <w:pPr>
        <w:rPr>
          <w:rFonts w:cs="Arial"/>
        </w:rPr>
      </w:pPr>
      <w:r>
        <w:rPr>
          <w:rFonts w:cs="Arial"/>
        </w:rPr>
        <w:pict>
          <v:rect id="_x0000_i1687" style="width:0;height:1.5pt" o:hralign="center" o:hrstd="t" o:hr="t" fillcolor="#a0a0a0" stroked="f"/>
        </w:pict>
      </w:r>
    </w:p>
    <w:p w:rsidR="0079224E" w:rsidRPr="0079224E" w:rsidRDefault="0079224E" w:rsidP="0079224E">
      <w:pPr>
        <w:rPr>
          <w:rFonts w:cs="Arial"/>
          <w:b/>
          <w:bCs/>
        </w:rPr>
      </w:pPr>
      <w:r w:rsidRPr="0079224E">
        <w:rPr>
          <w:rFonts w:cs="Arial"/>
          <w:b/>
          <w:bCs/>
        </w:rPr>
        <w:t>Activity 1: Short Answer Questions (15 marks)</w:t>
      </w:r>
    </w:p>
    <w:p w:rsidR="0079224E" w:rsidRPr="0079224E" w:rsidRDefault="0079224E" w:rsidP="0079224E">
      <w:pPr>
        <w:rPr>
          <w:rFonts w:cs="Arial"/>
        </w:rPr>
      </w:pPr>
      <w:r w:rsidRPr="0079224E">
        <w:rPr>
          <w:rFonts w:cs="Arial"/>
          <w:b/>
          <w:bCs/>
        </w:rPr>
        <w:t>Instructions</w:t>
      </w:r>
      <w:r w:rsidRPr="0079224E">
        <w:rPr>
          <w:rFonts w:cs="Arial"/>
        </w:rPr>
        <w:t>: Answer the following clearly and in full sentences.</w:t>
      </w:r>
    </w:p>
    <w:p w:rsidR="0079224E" w:rsidRPr="0079224E" w:rsidRDefault="0079224E" w:rsidP="0079224E">
      <w:pPr>
        <w:numPr>
          <w:ilvl w:val="0"/>
          <w:numId w:val="489"/>
        </w:numPr>
        <w:rPr>
          <w:rFonts w:cs="Arial"/>
        </w:rPr>
      </w:pPr>
      <w:r w:rsidRPr="0079224E">
        <w:rPr>
          <w:rFonts w:cs="Arial"/>
        </w:rPr>
        <w:t>Define “inspection” and explain its function in upholstery production. (4)</w:t>
      </w:r>
    </w:p>
    <w:p w:rsidR="0079224E" w:rsidRPr="0079224E" w:rsidRDefault="0079224E" w:rsidP="0079224E">
      <w:pPr>
        <w:numPr>
          <w:ilvl w:val="0"/>
          <w:numId w:val="489"/>
        </w:numPr>
        <w:rPr>
          <w:rFonts w:cs="Arial"/>
        </w:rPr>
      </w:pPr>
      <w:r w:rsidRPr="0079224E">
        <w:rPr>
          <w:rFonts w:cs="Arial"/>
        </w:rPr>
        <w:t>What is the purpose of conducting a final product inspection before dispatch? (3)</w:t>
      </w:r>
    </w:p>
    <w:p w:rsidR="0079224E" w:rsidRPr="0079224E" w:rsidRDefault="0079224E" w:rsidP="0079224E">
      <w:pPr>
        <w:numPr>
          <w:ilvl w:val="0"/>
          <w:numId w:val="489"/>
        </w:numPr>
        <w:rPr>
          <w:rFonts w:cs="Arial"/>
        </w:rPr>
      </w:pPr>
      <w:r w:rsidRPr="0079224E">
        <w:rPr>
          <w:rFonts w:cs="Arial"/>
        </w:rPr>
        <w:t>Define “non-conformance” and list two possible reasons it may occur during production. (4)</w:t>
      </w:r>
    </w:p>
    <w:p w:rsidR="0079224E" w:rsidRPr="0079224E" w:rsidRDefault="0079224E" w:rsidP="0079224E">
      <w:pPr>
        <w:numPr>
          <w:ilvl w:val="0"/>
          <w:numId w:val="489"/>
        </w:numPr>
        <w:rPr>
          <w:rFonts w:cs="Arial"/>
        </w:rPr>
      </w:pPr>
      <w:r w:rsidRPr="0079224E">
        <w:rPr>
          <w:rFonts w:cs="Arial"/>
        </w:rPr>
        <w:lastRenderedPageBreak/>
        <w:t>Why is it important to report non-conforming products in the upholstery workshop? (4)</w:t>
      </w:r>
    </w:p>
    <w:p w:rsidR="0079224E" w:rsidRPr="0079224E" w:rsidRDefault="00F37A27" w:rsidP="0079224E">
      <w:pPr>
        <w:rPr>
          <w:rFonts w:cs="Arial"/>
        </w:rPr>
      </w:pPr>
      <w:r>
        <w:rPr>
          <w:rFonts w:cs="Arial"/>
        </w:rPr>
        <w:pict>
          <v:rect id="_x0000_i1688" style="width:0;height:1.5pt" o:hralign="center" o:hrstd="t" o:hr="t" fillcolor="#a0a0a0" stroked="f"/>
        </w:pict>
      </w:r>
    </w:p>
    <w:p w:rsidR="0079224E" w:rsidRPr="0079224E" w:rsidRDefault="0079224E" w:rsidP="0079224E">
      <w:pPr>
        <w:rPr>
          <w:rFonts w:cs="Arial"/>
          <w:b/>
          <w:bCs/>
        </w:rPr>
      </w:pPr>
      <w:r w:rsidRPr="0079224E">
        <w:rPr>
          <w:rFonts w:cs="Arial"/>
          <w:b/>
          <w:bCs/>
        </w:rPr>
        <w:t>Activity 2: Scenario-Based Questions (15 marks)</w:t>
      </w:r>
    </w:p>
    <w:p w:rsidR="0079224E" w:rsidRPr="0079224E" w:rsidRDefault="0079224E" w:rsidP="0079224E">
      <w:pPr>
        <w:rPr>
          <w:rFonts w:cs="Arial"/>
        </w:rPr>
      </w:pPr>
      <w:r w:rsidRPr="0079224E">
        <w:rPr>
          <w:rFonts w:cs="Arial"/>
          <w:b/>
          <w:bCs/>
        </w:rPr>
        <w:t>Scenario</w:t>
      </w:r>
      <w:r w:rsidRPr="0079224E">
        <w:rPr>
          <w:rFonts w:cs="Arial"/>
        </w:rPr>
        <w:t>:</w:t>
      </w:r>
      <w:r w:rsidRPr="0079224E">
        <w:rPr>
          <w:rFonts w:cs="Arial"/>
        </w:rPr>
        <w:br/>
        <w:t>You are completing a final check on a batch of sofas. You notice that two of the sofas have uneven armrests and one has visible staple marks on the rear panel. These issues are not in line with the approved specification.</w:t>
      </w:r>
    </w:p>
    <w:p w:rsidR="0079224E" w:rsidRPr="0079224E" w:rsidRDefault="0079224E" w:rsidP="0079224E">
      <w:pPr>
        <w:rPr>
          <w:rFonts w:cs="Arial"/>
        </w:rPr>
      </w:pPr>
      <w:r w:rsidRPr="0079224E">
        <w:rPr>
          <w:rFonts w:cs="Arial"/>
          <w:b/>
          <w:bCs/>
        </w:rPr>
        <w:t>Questions</w:t>
      </w:r>
      <w:r w:rsidRPr="0079224E">
        <w:rPr>
          <w:rFonts w:cs="Arial"/>
        </w:rPr>
        <w:t>:</w:t>
      </w:r>
    </w:p>
    <w:p w:rsidR="0079224E" w:rsidRPr="0079224E" w:rsidRDefault="0079224E" w:rsidP="0079224E">
      <w:pPr>
        <w:numPr>
          <w:ilvl w:val="0"/>
          <w:numId w:val="490"/>
        </w:numPr>
        <w:rPr>
          <w:rFonts w:cs="Arial"/>
        </w:rPr>
      </w:pPr>
      <w:r w:rsidRPr="0079224E">
        <w:rPr>
          <w:rFonts w:cs="Arial"/>
        </w:rPr>
        <w:t>What should your immediate response be to this situation? (3)</w:t>
      </w:r>
    </w:p>
    <w:p w:rsidR="0079224E" w:rsidRPr="0079224E" w:rsidRDefault="0079224E" w:rsidP="0079224E">
      <w:pPr>
        <w:numPr>
          <w:ilvl w:val="0"/>
          <w:numId w:val="490"/>
        </w:numPr>
        <w:rPr>
          <w:rFonts w:cs="Arial"/>
        </w:rPr>
      </w:pPr>
      <w:r w:rsidRPr="0079224E">
        <w:rPr>
          <w:rFonts w:cs="Arial"/>
        </w:rPr>
        <w:t>Which team member or department should be notified about the defects? (2)</w:t>
      </w:r>
    </w:p>
    <w:p w:rsidR="0079224E" w:rsidRPr="0079224E" w:rsidRDefault="0079224E" w:rsidP="0079224E">
      <w:pPr>
        <w:numPr>
          <w:ilvl w:val="0"/>
          <w:numId w:val="490"/>
        </w:numPr>
        <w:rPr>
          <w:rFonts w:cs="Arial"/>
        </w:rPr>
      </w:pPr>
      <w:r w:rsidRPr="0079224E">
        <w:rPr>
          <w:rFonts w:cs="Arial"/>
        </w:rPr>
        <w:t>Describe how these defects could have occurred during the manufacturing process. (4)</w:t>
      </w:r>
    </w:p>
    <w:p w:rsidR="0079224E" w:rsidRPr="0079224E" w:rsidRDefault="0079224E" w:rsidP="0079224E">
      <w:pPr>
        <w:numPr>
          <w:ilvl w:val="0"/>
          <w:numId w:val="490"/>
        </w:numPr>
        <w:rPr>
          <w:rFonts w:cs="Arial"/>
        </w:rPr>
      </w:pPr>
      <w:r w:rsidRPr="0079224E">
        <w:rPr>
          <w:rFonts w:cs="Arial"/>
        </w:rPr>
        <w:t>What documentation or tools should be used to report the non-conformance? (3)</w:t>
      </w:r>
    </w:p>
    <w:p w:rsidR="0079224E" w:rsidRPr="0079224E" w:rsidRDefault="0079224E" w:rsidP="0079224E">
      <w:pPr>
        <w:numPr>
          <w:ilvl w:val="0"/>
          <w:numId w:val="490"/>
        </w:numPr>
        <w:rPr>
          <w:rFonts w:cs="Arial"/>
        </w:rPr>
      </w:pPr>
      <w:r w:rsidRPr="0079224E">
        <w:rPr>
          <w:rFonts w:cs="Arial"/>
        </w:rPr>
        <w:t>Why is it necessary to investigate and report every non-conforming item, even if it seems minor? (3)</w:t>
      </w:r>
    </w:p>
    <w:p w:rsidR="0079224E" w:rsidRPr="0079224E" w:rsidRDefault="00F37A27" w:rsidP="0079224E">
      <w:pPr>
        <w:rPr>
          <w:rFonts w:cs="Arial"/>
        </w:rPr>
      </w:pPr>
      <w:r>
        <w:rPr>
          <w:rFonts w:cs="Arial"/>
        </w:rPr>
        <w:pict>
          <v:rect id="_x0000_i1689" style="width:0;height:1.5pt" o:hralign="center" o:hrstd="t" o:hr="t" fillcolor="#a0a0a0" stroked="f"/>
        </w:pict>
      </w:r>
    </w:p>
    <w:p w:rsidR="0079224E" w:rsidRPr="0079224E" w:rsidRDefault="0079224E" w:rsidP="0079224E">
      <w:pPr>
        <w:rPr>
          <w:rFonts w:cs="Arial"/>
          <w:b/>
          <w:bCs/>
        </w:rPr>
      </w:pPr>
      <w:r w:rsidRPr="0079224E">
        <w:rPr>
          <w:rFonts w:cs="Arial"/>
          <w:b/>
          <w:bCs/>
        </w:rPr>
        <w:t>Activity 3: Matching Exercise – Disposal Techniques (10 marks)</w:t>
      </w:r>
    </w:p>
    <w:p w:rsidR="0079224E" w:rsidRPr="0079224E" w:rsidRDefault="0079224E" w:rsidP="0079224E">
      <w:pPr>
        <w:rPr>
          <w:rFonts w:cs="Arial"/>
        </w:rPr>
      </w:pPr>
      <w:r w:rsidRPr="0079224E">
        <w:rPr>
          <w:rFonts w:cs="Arial"/>
          <w:b/>
          <w:bCs/>
        </w:rPr>
        <w:t>Instructions</w:t>
      </w:r>
      <w:r w:rsidRPr="0079224E">
        <w:rPr>
          <w:rFonts w:cs="Arial"/>
        </w:rPr>
        <w:t>: Match each product condition in Column A with the most appropriate disposal technique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0"/>
        <w:gridCol w:w="451"/>
        <w:gridCol w:w="5335"/>
      </w:tblGrid>
      <w:tr w:rsidR="0079224E" w:rsidRPr="0079224E" w:rsidTr="0079224E">
        <w:trPr>
          <w:tblHeader/>
          <w:tblCellSpacing w:w="15" w:type="dxa"/>
        </w:trPr>
        <w:tc>
          <w:tcPr>
            <w:tcW w:w="0" w:type="auto"/>
            <w:vAlign w:val="center"/>
            <w:hideMark/>
          </w:tcPr>
          <w:p w:rsidR="0079224E" w:rsidRPr="0079224E" w:rsidRDefault="0079224E" w:rsidP="0079224E">
            <w:pPr>
              <w:rPr>
                <w:rFonts w:cs="Arial"/>
                <w:b/>
                <w:bCs/>
              </w:rPr>
            </w:pPr>
            <w:r w:rsidRPr="0079224E">
              <w:rPr>
                <w:rFonts w:cs="Arial"/>
                <w:b/>
                <w:bCs/>
              </w:rPr>
              <w:t>Column A: Product Condition</w:t>
            </w:r>
          </w:p>
        </w:tc>
        <w:tc>
          <w:tcPr>
            <w:tcW w:w="421" w:type="dxa"/>
            <w:vAlign w:val="center"/>
            <w:hideMark/>
          </w:tcPr>
          <w:p w:rsidR="0079224E" w:rsidRPr="0079224E" w:rsidRDefault="0079224E" w:rsidP="0079224E">
            <w:pPr>
              <w:jc w:val="center"/>
              <w:rPr>
                <w:rFonts w:cs="Arial"/>
                <w:b/>
                <w:bCs/>
              </w:rPr>
            </w:pPr>
          </w:p>
        </w:tc>
        <w:tc>
          <w:tcPr>
            <w:tcW w:w="5290" w:type="dxa"/>
            <w:vAlign w:val="center"/>
            <w:hideMark/>
          </w:tcPr>
          <w:p w:rsidR="0079224E" w:rsidRPr="0079224E" w:rsidRDefault="0079224E" w:rsidP="0079224E">
            <w:pPr>
              <w:rPr>
                <w:rFonts w:cs="Arial"/>
                <w:b/>
                <w:bCs/>
              </w:rPr>
            </w:pPr>
            <w:r w:rsidRPr="0079224E">
              <w:rPr>
                <w:rFonts w:cs="Arial"/>
                <w:b/>
                <w:bCs/>
              </w:rPr>
              <w:t>Column B: Disposal Technique</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1. Frame cracked beyond repair</w:t>
            </w:r>
          </w:p>
        </w:tc>
        <w:tc>
          <w:tcPr>
            <w:tcW w:w="421" w:type="dxa"/>
            <w:vAlign w:val="center"/>
            <w:hideMark/>
          </w:tcPr>
          <w:p w:rsidR="0079224E" w:rsidRPr="0079224E" w:rsidRDefault="0079224E" w:rsidP="0079224E">
            <w:pPr>
              <w:jc w:val="center"/>
              <w:rPr>
                <w:rFonts w:cs="Arial"/>
              </w:rPr>
            </w:pPr>
            <w:r w:rsidRPr="0079224E">
              <w:rPr>
                <w:rFonts w:cs="Arial"/>
              </w:rPr>
              <w:t>A</w:t>
            </w:r>
          </w:p>
        </w:tc>
        <w:tc>
          <w:tcPr>
            <w:tcW w:w="5290" w:type="dxa"/>
            <w:vAlign w:val="center"/>
            <w:hideMark/>
          </w:tcPr>
          <w:p w:rsidR="0079224E" w:rsidRPr="0079224E" w:rsidRDefault="0079224E" w:rsidP="0079224E">
            <w:pPr>
              <w:rPr>
                <w:rFonts w:cs="Arial"/>
              </w:rPr>
            </w:pPr>
            <w:r w:rsidRPr="0079224E">
              <w:rPr>
                <w:rFonts w:cs="Arial"/>
              </w:rPr>
              <w:t>Resell at a reduced price with disclaimer</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2. Fabric shows slight shading</w:t>
            </w:r>
          </w:p>
        </w:tc>
        <w:tc>
          <w:tcPr>
            <w:tcW w:w="421" w:type="dxa"/>
            <w:vAlign w:val="center"/>
            <w:hideMark/>
          </w:tcPr>
          <w:p w:rsidR="0079224E" w:rsidRPr="0079224E" w:rsidRDefault="0079224E" w:rsidP="0079224E">
            <w:pPr>
              <w:jc w:val="center"/>
              <w:rPr>
                <w:rFonts w:cs="Arial"/>
              </w:rPr>
            </w:pPr>
            <w:r w:rsidRPr="0079224E">
              <w:rPr>
                <w:rFonts w:cs="Arial"/>
              </w:rPr>
              <w:t>B</w:t>
            </w:r>
          </w:p>
        </w:tc>
        <w:tc>
          <w:tcPr>
            <w:tcW w:w="5290" w:type="dxa"/>
            <w:vAlign w:val="center"/>
            <w:hideMark/>
          </w:tcPr>
          <w:p w:rsidR="0079224E" w:rsidRPr="0079224E" w:rsidRDefault="0079224E" w:rsidP="0079224E">
            <w:pPr>
              <w:rPr>
                <w:rFonts w:cs="Arial"/>
              </w:rPr>
            </w:pPr>
            <w:r w:rsidRPr="0079224E">
              <w:rPr>
                <w:rFonts w:cs="Arial"/>
              </w:rPr>
              <w:t>Reupholster or rework with matching fabric</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3. Loose button on backrest</w:t>
            </w:r>
          </w:p>
        </w:tc>
        <w:tc>
          <w:tcPr>
            <w:tcW w:w="421" w:type="dxa"/>
            <w:vAlign w:val="center"/>
            <w:hideMark/>
          </w:tcPr>
          <w:p w:rsidR="0079224E" w:rsidRPr="0079224E" w:rsidRDefault="0079224E" w:rsidP="0079224E">
            <w:pPr>
              <w:jc w:val="center"/>
              <w:rPr>
                <w:rFonts w:cs="Arial"/>
              </w:rPr>
            </w:pPr>
            <w:r w:rsidRPr="0079224E">
              <w:rPr>
                <w:rFonts w:cs="Arial"/>
              </w:rPr>
              <w:t>C</w:t>
            </w:r>
          </w:p>
        </w:tc>
        <w:tc>
          <w:tcPr>
            <w:tcW w:w="5290" w:type="dxa"/>
            <w:vAlign w:val="center"/>
            <w:hideMark/>
          </w:tcPr>
          <w:p w:rsidR="0079224E" w:rsidRPr="0079224E" w:rsidRDefault="0079224E" w:rsidP="0079224E">
            <w:pPr>
              <w:rPr>
                <w:rFonts w:cs="Arial"/>
              </w:rPr>
            </w:pPr>
            <w:r w:rsidRPr="0079224E">
              <w:rPr>
                <w:rFonts w:cs="Arial"/>
              </w:rPr>
              <w:t>Return to repair station for rework</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4. Severe structural misalignment</w:t>
            </w:r>
          </w:p>
        </w:tc>
        <w:tc>
          <w:tcPr>
            <w:tcW w:w="421" w:type="dxa"/>
            <w:vAlign w:val="center"/>
            <w:hideMark/>
          </w:tcPr>
          <w:p w:rsidR="0079224E" w:rsidRPr="0079224E" w:rsidRDefault="0079224E" w:rsidP="0079224E">
            <w:pPr>
              <w:jc w:val="center"/>
              <w:rPr>
                <w:rFonts w:cs="Arial"/>
              </w:rPr>
            </w:pPr>
            <w:r w:rsidRPr="0079224E">
              <w:rPr>
                <w:rFonts w:cs="Arial"/>
              </w:rPr>
              <w:t>D</w:t>
            </w:r>
          </w:p>
        </w:tc>
        <w:tc>
          <w:tcPr>
            <w:tcW w:w="5290" w:type="dxa"/>
            <w:vAlign w:val="center"/>
            <w:hideMark/>
          </w:tcPr>
          <w:p w:rsidR="0079224E" w:rsidRPr="0079224E" w:rsidRDefault="0079224E" w:rsidP="0079224E">
            <w:pPr>
              <w:rPr>
                <w:rFonts w:cs="Arial"/>
              </w:rPr>
            </w:pPr>
            <w:r w:rsidRPr="0079224E">
              <w:rPr>
                <w:rFonts w:cs="Arial"/>
              </w:rPr>
              <w:t>Disassemble and follow in-company waste protocol</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5. Slight scratch on leg</w:t>
            </w:r>
          </w:p>
        </w:tc>
        <w:tc>
          <w:tcPr>
            <w:tcW w:w="421" w:type="dxa"/>
            <w:vAlign w:val="center"/>
            <w:hideMark/>
          </w:tcPr>
          <w:p w:rsidR="0079224E" w:rsidRPr="0079224E" w:rsidRDefault="0079224E" w:rsidP="0079224E">
            <w:pPr>
              <w:jc w:val="center"/>
              <w:rPr>
                <w:rFonts w:cs="Arial"/>
              </w:rPr>
            </w:pPr>
            <w:r w:rsidRPr="0079224E">
              <w:rPr>
                <w:rFonts w:cs="Arial"/>
              </w:rPr>
              <w:t>E</w:t>
            </w:r>
          </w:p>
        </w:tc>
        <w:tc>
          <w:tcPr>
            <w:tcW w:w="5290" w:type="dxa"/>
            <w:vAlign w:val="center"/>
            <w:hideMark/>
          </w:tcPr>
          <w:p w:rsidR="0079224E" w:rsidRPr="0079224E" w:rsidRDefault="0079224E" w:rsidP="0079224E">
            <w:pPr>
              <w:rPr>
                <w:rFonts w:cs="Arial"/>
              </w:rPr>
            </w:pPr>
            <w:r w:rsidRPr="0079224E">
              <w:rPr>
                <w:rFonts w:cs="Arial"/>
              </w:rPr>
              <w:t>Mark as factory second and sell in staff or clearance outlet</w:t>
            </w:r>
          </w:p>
        </w:tc>
      </w:tr>
    </w:tbl>
    <w:p w:rsidR="0079224E" w:rsidRPr="0079224E" w:rsidRDefault="00F37A27" w:rsidP="0079224E">
      <w:pPr>
        <w:rPr>
          <w:rFonts w:cs="Arial"/>
        </w:rPr>
      </w:pPr>
      <w:r>
        <w:rPr>
          <w:rFonts w:cs="Arial"/>
        </w:rPr>
        <w:pict>
          <v:rect id="_x0000_i1690" style="width:0;height:1.5pt" o:hralign="center" o:hrstd="t" o:hr="t" fillcolor="#a0a0a0" stroked="f"/>
        </w:pict>
      </w:r>
    </w:p>
    <w:p w:rsidR="0079224E" w:rsidRPr="0079224E" w:rsidRDefault="0079224E" w:rsidP="0079224E">
      <w:pPr>
        <w:rPr>
          <w:rFonts w:cs="Segoe UI Symbol"/>
          <w:b/>
          <w:bCs/>
        </w:rPr>
      </w:pPr>
    </w:p>
    <w:p w:rsidR="0079224E" w:rsidRPr="0079224E" w:rsidRDefault="0079224E" w:rsidP="0079224E">
      <w:pPr>
        <w:rPr>
          <w:rFonts w:cs="Segoe UI Symbol"/>
          <w:b/>
          <w:bCs/>
        </w:rPr>
      </w:pPr>
    </w:p>
    <w:p w:rsidR="0079224E" w:rsidRPr="0079224E" w:rsidRDefault="0079224E" w:rsidP="0079224E">
      <w:pPr>
        <w:rPr>
          <w:rFonts w:cs="Arial"/>
          <w:b/>
          <w:bCs/>
        </w:rPr>
      </w:pPr>
      <w:r w:rsidRPr="0079224E">
        <w:rPr>
          <w:rFonts w:ascii="Segoe UI Symbol" w:hAnsi="Segoe UI Symbol" w:cs="Segoe UI Symbol"/>
          <w:b/>
          <w:bCs/>
        </w:rPr>
        <w:lastRenderedPageBreak/>
        <w:t>✅</w:t>
      </w:r>
      <w:r w:rsidRPr="0079224E">
        <w:rPr>
          <w:rFonts w:cs="Arial"/>
          <w:b/>
          <w:bCs/>
        </w:rPr>
        <w:t xml:space="preserve"> Model Answers</w:t>
      </w:r>
    </w:p>
    <w:p w:rsidR="0079224E" w:rsidRPr="0079224E" w:rsidRDefault="0079224E" w:rsidP="0079224E">
      <w:pPr>
        <w:rPr>
          <w:rFonts w:cs="Arial"/>
        </w:rPr>
      </w:pPr>
      <w:r w:rsidRPr="0079224E">
        <w:rPr>
          <w:rFonts w:cs="Arial"/>
          <w:b/>
          <w:bCs/>
        </w:rPr>
        <w:t>Activity 1</w:t>
      </w:r>
    </w:p>
    <w:p w:rsidR="0079224E" w:rsidRPr="0079224E" w:rsidRDefault="0079224E" w:rsidP="0079224E">
      <w:pPr>
        <w:numPr>
          <w:ilvl w:val="0"/>
          <w:numId w:val="491"/>
        </w:numPr>
        <w:rPr>
          <w:rFonts w:cs="Arial"/>
        </w:rPr>
      </w:pPr>
      <w:r w:rsidRPr="0079224E">
        <w:rPr>
          <w:rFonts w:cs="Arial"/>
        </w:rPr>
        <w:t>Inspection is the process of checking a finished product to ensure it meets quality standards. It ensures defects are caught early and products meet customer expectations.</w:t>
      </w:r>
    </w:p>
    <w:p w:rsidR="0079224E" w:rsidRPr="0079224E" w:rsidRDefault="0079224E" w:rsidP="0079224E">
      <w:pPr>
        <w:numPr>
          <w:ilvl w:val="0"/>
          <w:numId w:val="491"/>
        </w:numPr>
        <w:rPr>
          <w:rFonts w:cs="Arial"/>
        </w:rPr>
      </w:pPr>
      <w:r w:rsidRPr="0079224E">
        <w:rPr>
          <w:rFonts w:cs="Arial"/>
        </w:rPr>
        <w:t>To verify the item is safe, functional, and matches specifications before leaving the factory.</w:t>
      </w:r>
    </w:p>
    <w:p w:rsidR="0079224E" w:rsidRPr="0079224E" w:rsidRDefault="0079224E" w:rsidP="0079224E">
      <w:pPr>
        <w:numPr>
          <w:ilvl w:val="0"/>
          <w:numId w:val="491"/>
        </w:numPr>
        <w:rPr>
          <w:rFonts w:cs="Arial"/>
        </w:rPr>
      </w:pPr>
      <w:r w:rsidRPr="0079224E">
        <w:rPr>
          <w:rFonts w:cs="Arial"/>
        </w:rPr>
        <w:t>Non-conformance is when a product does not meet set standards. Causes include incorrect measurements or using the wrong materials.</w:t>
      </w:r>
    </w:p>
    <w:p w:rsidR="0079224E" w:rsidRPr="0079224E" w:rsidRDefault="0079224E" w:rsidP="0079224E">
      <w:pPr>
        <w:numPr>
          <w:ilvl w:val="0"/>
          <w:numId w:val="491"/>
        </w:numPr>
        <w:rPr>
          <w:rFonts w:cs="Arial"/>
        </w:rPr>
      </w:pPr>
      <w:r w:rsidRPr="0079224E">
        <w:rPr>
          <w:rFonts w:cs="Arial"/>
        </w:rPr>
        <w:t>Reporting ensures the issue is addressed, prevents recurrence, and maintains customer satisfaction.</w:t>
      </w:r>
    </w:p>
    <w:p w:rsidR="0079224E" w:rsidRPr="0079224E" w:rsidRDefault="0079224E" w:rsidP="0079224E">
      <w:pPr>
        <w:rPr>
          <w:rFonts w:cs="Arial"/>
        </w:rPr>
      </w:pPr>
      <w:r w:rsidRPr="0079224E">
        <w:rPr>
          <w:rFonts w:cs="Arial"/>
          <w:b/>
          <w:bCs/>
        </w:rPr>
        <w:t>Activity 2</w:t>
      </w:r>
    </w:p>
    <w:p w:rsidR="0079224E" w:rsidRPr="0079224E" w:rsidRDefault="0079224E" w:rsidP="0079224E">
      <w:pPr>
        <w:numPr>
          <w:ilvl w:val="0"/>
          <w:numId w:val="492"/>
        </w:numPr>
        <w:rPr>
          <w:rFonts w:cs="Arial"/>
        </w:rPr>
      </w:pPr>
      <w:r w:rsidRPr="0079224E">
        <w:rPr>
          <w:rFonts w:cs="Arial"/>
        </w:rPr>
        <w:t>Isolate the affected items and mark them for review.</w:t>
      </w:r>
    </w:p>
    <w:p w:rsidR="0079224E" w:rsidRPr="0079224E" w:rsidRDefault="0079224E" w:rsidP="0079224E">
      <w:pPr>
        <w:numPr>
          <w:ilvl w:val="0"/>
          <w:numId w:val="492"/>
        </w:numPr>
        <w:rPr>
          <w:rFonts w:cs="Arial"/>
        </w:rPr>
      </w:pPr>
      <w:r w:rsidRPr="0079224E">
        <w:rPr>
          <w:rFonts w:cs="Arial"/>
        </w:rPr>
        <w:t>Report to the quality controller or production supervisor.</w:t>
      </w:r>
    </w:p>
    <w:p w:rsidR="0079224E" w:rsidRPr="0079224E" w:rsidRDefault="0079224E" w:rsidP="0079224E">
      <w:pPr>
        <w:numPr>
          <w:ilvl w:val="0"/>
          <w:numId w:val="492"/>
        </w:numPr>
        <w:rPr>
          <w:rFonts w:cs="Arial"/>
        </w:rPr>
      </w:pPr>
      <w:r w:rsidRPr="0079224E">
        <w:rPr>
          <w:rFonts w:cs="Arial"/>
        </w:rPr>
        <w:t>Uneven armrests may result from incorrect frame assembly; staple marks could be due to poor finishing or tool misuse.</w:t>
      </w:r>
    </w:p>
    <w:p w:rsidR="0079224E" w:rsidRPr="0079224E" w:rsidRDefault="0079224E" w:rsidP="0079224E">
      <w:pPr>
        <w:numPr>
          <w:ilvl w:val="0"/>
          <w:numId w:val="492"/>
        </w:numPr>
        <w:rPr>
          <w:rFonts w:cs="Arial"/>
        </w:rPr>
      </w:pPr>
      <w:r w:rsidRPr="0079224E">
        <w:rPr>
          <w:rFonts w:cs="Arial"/>
        </w:rPr>
        <w:t>Use the non-conformance report form or inspection checklist.</w:t>
      </w:r>
    </w:p>
    <w:p w:rsidR="0079224E" w:rsidRPr="0079224E" w:rsidRDefault="0079224E" w:rsidP="0079224E">
      <w:pPr>
        <w:numPr>
          <w:ilvl w:val="0"/>
          <w:numId w:val="492"/>
        </w:numPr>
        <w:rPr>
          <w:rFonts w:cs="Arial"/>
        </w:rPr>
      </w:pPr>
      <w:r w:rsidRPr="0079224E">
        <w:rPr>
          <w:rFonts w:cs="Arial"/>
        </w:rPr>
        <w:t>Small defects affect quality perception and client trust, and repeated errors could indicate deeper training or process issues.</w:t>
      </w:r>
    </w:p>
    <w:p w:rsidR="0079224E" w:rsidRPr="0079224E" w:rsidRDefault="0079224E" w:rsidP="0079224E">
      <w:pPr>
        <w:rPr>
          <w:rFonts w:cs="Arial"/>
        </w:rPr>
      </w:pPr>
      <w:r w:rsidRPr="0079224E">
        <w:rPr>
          <w:rFonts w:cs="Arial"/>
          <w:b/>
          <w:bCs/>
        </w:rPr>
        <w:t>Activity 3</w:t>
      </w:r>
      <w:r w:rsidRPr="0079224E">
        <w:rPr>
          <w:rFonts w:cs="Arial"/>
        </w:rPr>
        <w:br/>
        <w:t>1–D, 2–B, 3–C, 4–D, 5–E</w:t>
      </w:r>
    </w:p>
    <w:p w:rsidR="0079224E" w:rsidRPr="0079224E" w:rsidRDefault="00F37A27" w:rsidP="0079224E">
      <w:pPr>
        <w:rPr>
          <w:rFonts w:cs="Arial"/>
        </w:rPr>
      </w:pPr>
      <w:r>
        <w:rPr>
          <w:rFonts w:cs="Arial"/>
        </w:rPr>
        <w:pict>
          <v:rect id="_x0000_i1691" style="width:0;height:1.5pt" o:hralign="center" o:hrstd="t" o:hr="t" fillcolor="#a0a0a0" stroked="f"/>
        </w:pict>
      </w:r>
    </w:p>
    <w:p w:rsidR="0079224E" w:rsidRPr="0079224E" w:rsidRDefault="0079224E" w:rsidP="0079224E">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718"/>
        <w:gridCol w:w="7239"/>
      </w:tblGrid>
      <w:tr w:rsidR="0079224E" w:rsidRPr="0079224E" w:rsidTr="0079224E">
        <w:trPr>
          <w:tblHeader/>
          <w:tblCellSpacing w:w="15" w:type="dxa"/>
        </w:trPr>
        <w:tc>
          <w:tcPr>
            <w:tcW w:w="0" w:type="auto"/>
            <w:vAlign w:val="center"/>
            <w:hideMark/>
          </w:tcPr>
          <w:p w:rsidR="0079224E" w:rsidRPr="0079224E" w:rsidRDefault="0079224E" w:rsidP="0079224E">
            <w:pPr>
              <w:rPr>
                <w:rFonts w:cs="Arial"/>
                <w:b/>
                <w:bCs/>
              </w:rPr>
            </w:pPr>
            <w:r w:rsidRPr="0079224E">
              <w:rPr>
                <w:rFonts w:cs="Arial"/>
                <w:b/>
                <w:bCs/>
              </w:rPr>
              <w:t>Activity</w:t>
            </w:r>
          </w:p>
        </w:tc>
        <w:tc>
          <w:tcPr>
            <w:tcW w:w="0" w:type="auto"/>
            <w:vAlign w:val="center"/>
            <w:hideMark/>
          </w:tcPr>
          <w:p w:rsidR="0079224E" w:rsidRPr="0079224E" w:rsidRDefault="0079224E" w:rsidP="0079224E">
            <w:pPr>
              <w:rPr>
                <w:rFonts w:cs="Arial"/>
                <w:b/>
                <w:bCs/>
              </w:rPr>
            </w:pPr>
            <w:r w:rsidRPr="0079224E">
              <w:rPr>
                <w:rFonts w:cs="Arial"/>
                <w:b/>
                <w:bCs/>
              </w:rPr>
              <w:t>Marks</w:t>
            </w:r>
          </w:p>
        </w:tc>
        <w:tc>
          <w:tcPr>
            <w:tcW w:w="0" w:type="auto"/>
            <w:vAlign w:val="center"/>
            <w:hideMark/>
          </w:tcPr>
          <w:p w:rsidR="0079224E" w:rsidRPr="0079224E" w:rsidRDefault="0079224E" w:rsidP="0079224E">
            <w:pPr>
              <w:rPr>
                <w:rFonts w:cs="Arial"/>
                <w:b/>
                <w:bCs/>
              </w:rPr>
            </w:pPr>
            <w:r w:rsidRPr="0079224E">
              <w:rPr>
                <w:rFonts w:cs="Arial"/>
                <w:b/>
                <w:bCs/>
              </w:rPr>
              <w:t>Comments</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Activity 1</w:t>
            </w:r>
          </w:p>
        </w:tc>
        <w:tc>
          <w:tcPr>
            <w:tcW w:w="0" w:type="auto"/>
            <w:vAlign w:val="center"/>
            <w:hideMark/>
          </w:tcPr>
          <w:p w:rsidR="0079224E" w:rsidRPr="0079224E" w:rsidRDefault="0079224E" w:rsidP="0079224E">
            <w:pPr>
              <w:rPr>
                <w:rFonts w:cs="Arial"/>
              </w:rPr>
            </w:pPr>
            <w:r w:rsidRPr="0079224E">
              <w:rPr>
                <w:rFonts w:cs="Arial"/>
              </w:rPr>
              <w:t>15</w:t>
            </w:r>
          </w:p>
        </w:tc>
        <w:tc>
          <w:tcPr>
            <w:tcW w:w="0" w:type="auto"/>
            <w:vAlign w:val="center"/>
            <w:hideMark/>
          </w:tcPr>
          <w:p w:rsidR="0079224E" w:rsidRPr="0079224E" w:rsidRDefault="0079224E" w:rsidP="0079224E">
            <w:pPr>
              <w:rPr>
                <w:rFonts w:cs="Arial"/>
              </w:rPr>
            </w:pPr>
            <w:r w:rsidRPr="0079224E">
              <w:rPr>
                <w:rFonts w:cs="Arial"/>
              </w:rPr>
              <w:t>Full marks for clear, complete definitions and correct reasoning</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Activity 2</w:t>
            </w:r>
          </w:p>
        </w:tc>
        <w:tc>
          <w:tcPr>
            <w:tcW w:w="0" w:type="auto"/>
            <w:vAlign w:val="center"/>
            <w:hideMark/>
          </w:tcPr>
          <w:p w:rsidR="0079224E" w:rsidRPr="0079224E" w:rsidRDefault="0079224E" w:rsidP="0079224E">
            <w:pPr>
              <w:rPr>
                <w:rFonts w:cs="Arial"/>
              </w:rPr>
            </w:pPr>
            <w:r w:rsidRPr="0079224E">
              <w:rPr>
                <w:rFonts w:cs="Arial"/>
              </w:rPr>
              <w:t>15</w:t>
            </w:r>
          </w:p>
        </w:tc>
        <w:tc>
          <w:tcPr>
            <w:tcW w:w="0" w:type="auto"/>
            <w:vAlign w:val="center"/>
            <w:hideMark/>
          </w:tcPr>
          <w:p w:rsidR="0079224E" w:rsidRPr="0079224E" w:rsidRDefault="0079224E" w:rsidP="0079224E">
            <w:pPr>
              <w:rPr>
                <w:rFonts w:cs="Arial"/>
              </w:rPr>
            </w:pPr>
            <w:r w:rsidRPr="0079224E">
              <w:rPr>
                <w:rFonts w:cs="Arial"/>
              </w:rPr>
              <w:t>Marks based on practical application and relevant documentation</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Activity 3</w:t>
            </w:r>
          </w:p>
        </w:tc>
        <w:tc>
          <w:tcPr>
            <w:tcW w:w="0" w:type="auto"/>
            <w:vAlign w:val="center"/>
            <w:hideMark/>
          </w:tcPr>
          <w:p w:rsidR="0079224E" w:rsidRPr="0079224E" w:rsidRDefault="0079224E" w:rsidP="0079224E">
            <w:pPr>
              <w:rPr>
                <w:rFonts w:cs="Arial"/>
              </w:rPr>
            </w:pPr>
            <w:r w:rsidRPr="0079224E">
              <w:rPr>
                <w:rFonts w:cs="Arial"/>
              </w:rPr>
              <w:t>10</w:t>
            </w:r>
          </w:p>
        </w:tc>
        <w:tc>
          <w:tcPr>
            <w:tcW w:w="0" w:type="auto"/>
            <w:vAlign w:val="center"/>
            <w:hideMark/>
          </w:tcPr>
          <w:p w:rsidR="0079224E" w:rsidRPr="0079224E" w:rsidRDefault="0079224E" w:rsidP="0079224E">
            <w:pPr>
              <w:rPr>
                <w:rFonts w:cs="Arial"/>
              </w:rPr>
            </w:pPr>
            <w:r w:rsidRPr="0079224E">
              <w:rPr>
                <w:rFonts w:cs="Arial"/>
              </w:rPr>
              <w:t>2 marks per correct match</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Total</w:t>
            </w:r>
          </w:p>
        </w:tc>
        <w:tc>
          <w:tcPr>
            <w:tcW w:w="0" w:type="auto"/>
            <w:vAlign w:val="center"/>
            <w:hideMark/>
          </w:tcPr>
          <w:p w:rsidR="0079224E" w:rsidRPr="0079224E" w:rsidRDefault="0079224E" w:rsidP="0079224E">
            <w:pPr>
              <w:rPr>
                <w:rFonts w:cs="Arial"/>
              </w:rPr>
            </w:pPr>
            <w:r w:rsidRPr="0079224E">
              <w:rPr>
                <w:rFonts w:cs="Arial"/>
                <w:b/>
                <w:bCs/>
              </w:rPr>
              <w:t>40</w:t>
            </w:r>
          </w:p>
        </w:tc>
        <w:tc>
          <w:tcPr>
            <w:tcW w:w="0" w:type="auto"/>
            <w:vAlign w:val="center"/>
            <w:hideMark/>
          </w:tcPr>
          <w:p w:rsidR="0079224E" w:rsidRPr="0079224E" w:rsidRDefault="0079224E" w:rsidP="0079224E">
            <w:pPr>
              <w:rPr>
                <w:rFonts w:cs="Arial"/>
              </w:rPr>
            </w:pPr>
          </w:p>
        </w:tc>
      </w:tr>
    </w:tbl>
    <w:p w:rsidR="0079224E" w:rsidRPr="0079224E" w:rsidRDefault="00F37A27" w:rsidP="0079224E">
      <w:pPr>
        <w:rPr>
          <w:rFonts w:cs="Arial"/>
        </w:rPr>
      </w:pPr>
      <w:r>
        <w:rPr>
          <w:rFonts w:cs="Arial"/>
        </w:rPr>
        <w:pict>
          <v:rect id="_x0000_i1692" style="width:0;height:1.5pt" o:hralign="center" o:hrstd="t" o:hr="t" fillcolor="#a0a0a0" stroked="f"/>
        </w:pict>
      </w:r>
    </w:p>
    <w:p w:rsidR="0079224E" w:rsidRPr="0079224E" w:rsidRDefault="0079224E" w:rsidP="0079224E">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6"/>
      </w:tblGrid>
      <w:tr w:rsidR="0079224E" w:rsidRPr="0079224E" w:rsidTr="0079224E">
        <w:trPr>
          <w:tblHeader/>
          <w:tblCellSpacing w:w="15" w:type="dxa"/>
        </w:trPr>
        <w:tc>
          <w:tcPr>
            <w:tcW w:w="1935" w:type="dxa"/>
            <w:vAlign w:val="center"/>
            <w:hideMark/>
          </w:tcPr>
          <w:p w:rsidR="0079224E" w:rsidRPr="0079224E" w:rsidRDefault="0079224E" w:rsidP="0079224E">
            <w:pPr>
              <w:rPr>
                <w:rFonts w:cs="Arial"/>
                <w:b/>
                <w:bCs/>
              </w:rPr>
            </w:pPr>
            <w:r w:rsidRPr="0079224E">
              <w:rPr>
                <w:rFonts w:cs="Arial"/>
                <w:b/>
                <w:bCs/>
              </w:rPr>
              <w:lastRenderedPageBreak/>
              <w:t>Rating</w:t>
            </w:r>
          </w:p>
        </w:tc>
        <w:tc>
          <w:tcPr>
            <w:tcW w:w="6991" w:type="dxa"/>
            <w:vAlign w:val="center"/>
            <w:hideMark/>
          </w:tcPr>
          <w:p w:rsidR="0079224E" w:rsidRPr="0079224E" w:rsidRDefault="0079224E" w:rsidP="0079224E">
            <w:pPr>
              <w:rPr>
                <w:rFonts w:cs="Arial"/>
                <w:b/>
                <w:bCs/>
              </w:rPr>
            </w:pPr>
            <w:r w:rsidRPr="0079224E">
              <w:rPr>
                <w:rFonts w:cs="Arial"/>
                <w:b/>
                <w:bCs/>
              </w:rPr>
              <w:t>Descriptor</w:t>
            </w:r>
          </w:p>
        </w:tc>
      </w:tr>
      <w:tr w:rsidR="0079224E" w:rsidRPr="0079224E" w:rsidTr="0079224E">
        <w:trPr>
          <w:tblCellSpacing w:w="15" w:type="dxa"/>
        </w:trPr>
        <w:tc>
          <w:tcPr>
            <w:tcW w:w="1935" w:type="dxa"/>
            <w:vAlign w:val="center"/>
            <w:hideMark/>
          </w:tcPr>
          <w:p w:rsidR="0079224E" w:rsidRPr="0079224E" w:rsidRDefault="0079224E" w:rsidP="0079224E">
            <w:pPr>
              <w:rPr>
                <w:rFonts w:cs="Arial"/>
              </w:rPr>
            </w:pPr>
            <w:r w:rsidRPr="0079224E">
              <w:rPr>
                <w:rFonts w:cs="Arial"/>
              </w:rPr>
              <w:t>5 – Excellent</w:t>
            </w:r>
          </w:p>
        </w:tc>
        <w:tc>
          <w:tcPr>
            <w:tcW w:w="6991" w:type="dxa"/>
            <w:vAlign w:val="center"/>
            <w:hideMark/>
          </w:tcPr>
          <w:p w:rsidR="0079224E" w:rsidRPr="0079224E" w:rsidRDefault="0079224E" w:rsidP="0079224E">
            <w:pPr>
              <w:rPr>
                <w:rFonts w:cs="Arial"/>
              </w:rPr>
            </w:pPr>
            <w:r w:rsidRPr="0079224E">
              <w:rPr>
                <w:rFonts w:cs="Arial"/>
              </w:rPr>
              <w:t>Clear understanding, accurate application, and insightful analysis</w:t>
            </w:r>
          </w:p>
        </w:tc>
      </w:tr>
      <w:tr w:rsidR="0079224E" w:rsidRPr="0079224E" w:rsidTr="0079224E">
        <w:trPr>
          <w:tblCellSpacing w:w="15" w:type="dxa"/>
        </w:trPr>
        <w:tc>
          <w:tcPr>
            <w:tcW w:w="1935" w:type="dxa"/>
            <w:vAlign w:val="center"/>
            <w:hideMark/>
          </w:tcPr>
          <w:p w:rsidR="0079224E" w:rsidRPr="0079224E" w:rsidRDefault="0079224E" w:rsidP="0079224E">
            <w:pPr>
              <w:rPr>
                <w:rFonts w:cs="Arial"/>
              </w:rPr>
            </w:pPr>
            <w:r w:rsidRPr="0079224E">
              <w:rPr>
                <w:rFonts w:cs="Arial"/>
              </w:rPr>
              <w:t>4 – Good</w:t>
            </w:r>
          </w:p>
        </w:tc>
        <w:tc>
          <w:tcPr>
            <w:tcW w:w="6991" w:type="dxa"/>
            <w:vAlign w:val="center"/>
            <w:hideMark/>
          </w:tcPr>
          <w:p w:rsidR="0079224E" w:rsidRPr="0079224E" w:rsidRDefault="0079224E" w:rsidP="0079224E">
            <w:pPr>
              <w:rPr>
                <w:rFonts w:cs="Arial"/>
              </w:rPr>
            </w:pPr>
            <w:r w:rsidRPr="0079224E">
              <w:rPr>
                <w:rFonts w:cs="Arial"/>
              </w:rPr>
              <w:t>Sound knowledge, minor errors in interpretation or application</w:t>
            </w:r>
          </w:p>
        </w:tc>
      </w:tr>
      <w:tr w:rsidR="0079224E" w:rsidRPr="0079224E" w:rsidTr="0079224E">
        <w:trPr>
          <w:tblCellSpacing w:w="15" w:type="dxa"/>
        </w:trPr>
        <w:tc>
          <w:tcPr>
            <w:tcW w:w="1935" w:type="dxa"/>
            <w:vAlign w:val="center"/>
            <w:hideMark/>
          </w:tcPr>
          <w:p w:rsidR="0079224E" w:rsidRPr="0079224E" w:rsidRDefault="0079224E" w:rsidP="0079224E">
            <w:pPr>
              <w:rPr>
                <w:rFonts w:cs="Arial"/>
              </w:rPr>
            </w:pPr>
            <w:r w:rsidRPr="0079224E">
              <w:rPr>
                <w:rFonts w:cs="Arial"/>
              </w:rPr>
              <w:t>3 – Satisfactory</w:t>
            </w:r>
          </w:p>
        </w:tc>
        <w:tc>
          <w:tcPr>
            <w:tcW w:w="6991" w:type="dxa"/>
            <w:vAlign w:val="center"/>
            <w:hideMark/>
          </w:tcPr>
          <w:p w:rsidR="0079224E" w:rsidRPr="0079224E" w:rsidRDefault="0079224E" w:rsidP="0079224E">
            <w:pPr>
              <w:rPr>
                <w:rFonts w:cs="Arial"/>
              </w:rPr>
            </w:pPr>
            <w:r w:rsidRPr="0079224E">
              <w:rPr>
                <w:rFonts w:cs="Arial"/>
              </w:rPr>
              <w:t>Adequate understanding, some gaps in detail or clarity</w:t>
            </w:r>
          </w:p>
        </w:tc>
      </w:tr>
      <w:tr w:rsidR="0079224E" w:rsidRPr="0079224E" w:rsidTr="0079224E">
        <w:trPr>
          <w:tblCellSpacing w:w="15" w:type="dxa"/>
        </w:trPr>
        <w:tc>
          <w:tcPr>
            <w:tcW w:w="1935" w:type="dxa"/>
            <w:vAlign w:val="center"/>
            <w:hideMark/>
          </w:tcPr>
          <w:p w:rsidR="0079224E" w:rsidRPr="0079224E" w:rsidRDefault="0079224E" w:rsidP="0079224E">
            <w:pPr>
              <w:rPr>
                <w:rFonts w:cs="Arial"/>
              </w:rPr>
            </w:pPr>
            <w:r w:rsidRPr="0079224E">
              <w:rPr>
                <w:rFonts w:cs="Arial"/>
              </w:rPr>
              <w:t>2 – Basic</w:t>
            </w:r>
          </w:p>
        </w:tc>
        <w:tc>
          <w:tcPr>
            <w:tcW w:w="6991" w:type="dxa"/>
            <w:vAlign w:val="center"/>
            <w:hideMark/>
          </w:tcPr>
          <w:p w:rsidR="0079224E" w:rsidRPr="0079224E" w:rsidRDefault="0079224E" w:rsidP="0079224E">
            <w:pPr>
              <w:rPr>
                <w:rFonts w:cs="Arial"/>
              </w:rPr>
            </w:pPr>
            <w:r w:rsidRPr="0079224E">
              <w:rPr>
                <w:rFonts w:cs="Arial"/>
              </w:rPr>
              <w:t>Partial knowledge with noticeable misunderstanding or vagueness</w:t>
            </w:r>
          </w:p>
        </w:tc>
      </w:tr>
      <w:tr w:rsidR="0079224E" w:rsidRPr="0079224E" w:rsidTr="0079224E">
        <w:trPr>
          <w:tblCellSpacing w:w="15" w:type="dxa"/>
        </w:trPr>
        <w:tc>
          <w:tcPr>
            <w:tcW w:w="1935" w:type="dxa"/>
            <w:vAlign w:val="center"/>
            <w:hideMark/>
          </w:tcPr>
          <w:p w:rsidR="0079224E" w:rsidRPr="0079224E" w:rsidRDefault="0079224E" w:rsidP="0079224E">
            <w:pPr>
              <w:rPr>
                <w:rFonts w:cs="Arial"/>
              </w:rPr>
            </w:pPr>
            <w:r w:rsidRPr="0079224E">
              <w:rPr>
                <w:rFonts w:cs="Arial"/>
              </w:rPr>
              <w:t>1 – Poor</w:t>
            </w:r>
          </w:p>
        </w:tc>
        <w:tc>
          <w:tcPr>
            <w:tcW w:w="6991" w:type="dxa"/>
            <w:vAlign w:val="center"/>
            <w:hideMark/>
          </w:tcPr>
          <w:p w:rsidR="0079224E" w:rsidRPr="0079224E" w:rsidRDefault="0079224E" w:rsidP="0079224E">
            <w:pPr>
              <w:rPr>
                <w:rFonts w:cs="Arial"/>
              </w:rPr>
            </w:pPr>
            <w:r w:rsidRPr="0079224E">
              <w:rPr>
                <w:rFonts w:cs="Arial"/>
              </w:rPr>
              <w:t>Very limited or incorrect understanding; does not meet outcome expectations</w:t>
            </w:r>
          </w:p>
        </w:tc>
      </w:tr>
    </w:tbl>
    <w:p w:rsidR="0079224E" w:rsidRPr="0079224E" w:rsidRDefault="00F37A27" w:rsidP="0079224E">
      <w:pPr>
        <w:rPr>
          <w:rFonts w:cs="Arial"/>
        </w:rPr>
      </w:pPr>
      <w:r>
        <w:rPr>
          <w:rFonts w:cs="Arial"/>
        </w:rPr>
        <w:pict>
          <v:rect id="_x0000_i1693" style="width:0;height:1.5pt" o:hralign="center" o:hrstd="t" o:hr="t" fillcolor="#a0a0a0" stroked="f"/>
        </w:pict>
      </w:r>
    </w:p>
    <w:p w:rsidR="0079224E" w:rsidRPr="0079224E" w:rsidRDefault="0079224E" w:rsidP="0079224E">
      <w:pPr>
        <w:rPr>
          <w:rFonts w:cs="Arial"/>
        </w:rPr>
      </w:pPr>
      <w:r w:rsidRPr="0079224E">
        <w:rPr>
          <w:rFonts w:cs="Arial"/>
        </w:rPr>
        <w:t xml:space="preserve"> </w:t>
      </w:r>
    </w:p>
    <w:p w:rsidR="0079224E" w:rsidRPr="0079224E" w:rsidRDefault="0079224E">
      <w:pPr>
        <w:rPr>
          <w:rFonts w:cs="Arial"/>
        </w:rPr>
      </w:pPr>
      <w:r w:rsidRPr="0079224E">
        <w:rPr>
          <w:rFonts w:cs="Arial"/>
        </w:rPr>
        <w:br w:type="page"/>
      </w:r>
    </w:p>
    <w:p w:rsidR="0079224E" w:rsidRPr="0079224E" w:rsidRDefault="0079224E" w:rsidP="0079224E">
      <w:pPr>
        <w:pStyle w:val="Heading3"/>
        <w:rPr>
          <w:rFonts w:ascii="Century Gothic" w:hAnsi="Century Gothic" w:cs="Arial"/>
          <w:b/>
          <w:bCs/>
        </w:rPr>
      </w:pPr>
      <w:bookmarkStart w:id="97" w:name="_Toc195895531"/>
      <w:r w:rsidRPr="0079224E">
        <w:rPr>
          <w:rFonts w:ascii="Century Gothic" w:hAnsi="Century Gothic" w:cs="Arial"/>
          <w:b/>
          <w:bCs/>
        </w:rPr>
        <w:lastRenderedPageBreak/>
        <w:t>Facilitator Assessment Briefing</w:t>
      </w:r>
      <w:bookmarkEnd w:id="97"/>
    </w:p>
    <w:p w:rsidR="0079224E" w:rsidRPr="0079224E" w:rsidRDefault="0079224E" w:rsidP="0079224E">
      <w:pPr>
        <w:rPr>
          <w:rFonts w:cs="Arial"/>
          <w:b/>
          <w:bCs/>
        </w:rPr>
      </w:pPr>
    </w:p>
    <w:p w:rsidR="0079224E" w:rsidRPr="0079224E" w:rsidRDefault="0079224E" w:rsidP="0079224E">
      <w:pPr>
        <w:rPr>
          <w:rFonts w:cs="Arial"/>
        </w:rPr>
      </w:pPr>
      <w:r w:rsidRPr="0079224E">
        <w:rPr>
          <w:rFonts w:cs="Arial"/>
          <w:b/>
          <w:bCs/>
        </w:rPr>
        <w:t>KM-04-KT09: Inspection and Disposal of Finished Upholstery Products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Assessment Weight</w:t>
      </w:r>
      <w:r w:rsidRPr="0079224E">
        <w:rPr>
          <w:rFonts w:cs="Arial"/>
        </w:rPr>
        <w:t>: 5%</w:t>
      </w:r>
    </w:p>
    <w:p w:rsidR="0079224E" w:rsidRPr="0079224E" w:rsidRDefault="00F37A27" w:rsidP="0079224E">
      <w:pPr>
        <w:rPr>
          <w:rFonts w:cs="Arial"/>
        </w:rPr>
      </w:pPr>
      <w:r>
        <w:rPr>
          <w:rFonts w:cs="Arial"/>
        </w:rPr>
        <w:pict>
          <v:rect id="_x0000_i1694" style="width:0;height:1.5pt" o:hralign="center" o:hrstd="t" o:hr="t" fillcolor="#a0a0a0" stroked="f"/>
        </w:pict>
      </w:r>
    </w:p>
    <w:p w:rsidR="0079224E" w:rsidRPr="0079224E" w:rsidRDefault="0079224E" w:rsidP="0079224E">
      <w:pPr>
        <w:rPr>
          <w:rFonts w:cs="Arial"/>
          <w:b/>
          <w:bCs/>
        </w:rPr>
      </w:pPr>
      <w:r w:rsidRPr="0079224E">
        <w:rPr>
          <w:rFonts w:ascii="Segoe UI Symbol" w:hAnsi="Segoe UI Symbol" w:cs="Segoe UI Symbol"/>
          <w:b/>
          <w:bCs/>
        </w:rPr>
        <w:t>🎯</w:t>
      </w:r>
      <w:r w:rsidRPr="0079224E">
        <w:rPr>
          <w:rFonts w:cs="Arial"/>
          <w:b/>
          <w:bCs/>
        </w:rPr>
        <w:t xml:space="preserve"> Purpose of the Assessment</w:t>
      </w:r>
    </w:p>
    <w:p w:rsidR="0079224E" w:rsidRPr="0079224E" w:rsidRDefault="0079224E" w:rsidP="0079224E">
      <w:pPr>
        <w:rPr>
          <w:rFonts w:cs="Arial"/>
        </w:rPr>
      </w:pPr>
      <w:r w:rsidRPr="0079224E">
        <w:rPr>
          <w:rFonts w:cs="Arial"/>
        </w:rPr>
        <w:t>This integrated assessment evaluates the learner’s ability to define and apply quality inspection principles, understand non-conformance, and implement proper disposal procedures for faulty products. The goal is to ensure that learners are prepared to uphold workshop standards through accurate inspection, responsible reporting, and appropriate decision-making regarding rework or disposal.</w:t>
      </w:r>
    </w:p>
    <w:p w:rsidR="0079224E" w:rsidRPr="0079224E" w:rsidRDefault="00F37A27" w:rsidP="0079224E">
      <w:pPr>
        <w:rPr>
          <w:rFonts w:cs="Arial"/>
        </w:rPr>
      </w:pPr>
      <w:r>
        <w:rPr>
          <w:rFonts w:cs="Arial"/>
        </w:rPr>
        <w:pict>
          <v:rect id="_x0000_i1695" style="width:0;height:1.5pt" o:hralign="center" o:hrstd="t" o:hr="t" fillcolor="#a0a0a0" stroked="f"/>
        </w:pict>
      </w:r>
    </w:p>
    <w:p w:rsidR="0079224E" w:rsidRPr="0079224E" w:rsidRDefault="0079224E" w:rsidP="0079224E">
      <w:pPr>
        <w:rPr>
          <w:rFonts w:cs="Arial"/>
          <w:b/>
          <w:bCs/>
        </w:rPr>
      </w:pPr>
      <w:r w:rsidRPr="0079224E">
        <w:rPr>
          <w:rFonts w:cs="Century Gothic"/>
          <w:b/>
          <w:bCs/>
        </w:rPr>
        <w:t>🧪</w:t>
      </w:r>
      <w:r w:rsidRPr="0079224E">
        <w:rPr>
          <w:rFonts w:cs="Arial"/>
          <w:b/>
          <w:bCs/>
        </w:rPr>
        <w:t xml:space="preserve"> Assessment Instruments Overview</w:t>
      </w:r>
    </w:p>
    <w:p w:rsidR="0079224E" w:rsidRPr="0079224E" w:rsidRDefault="0079224E" w:rsidP="0079224E">
      <w:pPr>
        <w:numPr>
          <w:ilvl w:val="0"/>
          <w:numId w:val="493"/>
        </w:numPr>
        <w:rPr>
          <w:rFonts w:cs="Arial"/>
        </w:rPr>
      </w:pPr>
      <w:r w:rsidRPr="0079224E">
        <w:rPr>
          <w:rFonts w:cs="Arial"/>
          <w:b/>
          <w:bCs/>
        </w:rPr>
        <w:t>Short Answer Questions</w:t>
      </w:r>
      <w:r w:rsidRPr="0079224E">
        <w:rPr>
          <w:rFonts w:cs="Arial"/>
        </w:rPr>
        <w:t xml:space="preserve"> – Assess learners’ understanding of inspection, non-conformance, and reporting</w:t>
      </w:r>
    </w:p>
    <w:p w:rsidR="0079224E" w:rsidRPr="0079224E" w:rsidRDefault="0079224E" w:rsidP="0079224E">
      <w:pPr>
        <w:numPr>
          <w:ilvl w:val="0"/>
          <w:numId w:val="493"/>
        </w:numPr>
        <w:rPr>
          <w:rFonts w:cs="Arial"/>
        </w:rPr>
      </w:pPr>
      <w:r w:rsidRPr="0079224E">
        <w:rPr>
          <w:rFonts w:cs="Arial"/>
          <w:b/>
          <w:bCs/>
        </w:rPr>
        <w:t>Scenario-Based Questions</w:t>
      </w:r>
      <w:r w:rsidRPr="0079224E">
        <w:rPr>
          <w:rFonts w:cs="Arial"/>
        </w:rPr>
        <w:t xml:space="preserve"> – Evaluate application of inspection procedures and decision-making</w:t>
      </w:r>
    </w:p>
    <w:p w:rsidR="0079224E" w:rsidRPr="0079224E" w:rsidRDefault="0079224E" w:rsidP="0079224E">
      <w:pPr>
        <w:numPr>
          <w:ilvl w:val="0"/>
          <w:numId w:val="493"/>
        </w:numPr>
        <w:rPr>
          <w:rFonts w:cs="Arial"/>
        </w:rPr>
      </w:pPr>
      <w:r w:rsidRPr="0079224E">
        <w:rPr>
          <w:rFonts w:cs="Arial"/>
          <w:b/>
          <w:bCs/>
        </w:rPr>
        <w:t>Matching Task</w:t>
      </w:r>
      <w:r w:rsidRPr="0079224E">
        <w:rPr>
          <w:rFonts w:cs="Arial"/>
        </w:rPr>
        <w:t xml:space="preserve"> – Test understanding of disposal methods appropriate to product condition</w:t>
      </w:r>
    </w:p>
    <w:p w:rsidR="0079224E" w:rsidRPr="0079224E" w:rsidRDefault="00F37A27" w:rsidP="0079224E">
      <w:pPr>
        <w:rPr>
          <w:rFonts w:cs="Arial"/>
        </w:rPr>
      </w:pPr>
      <w:r>
        <w:rPr>
          <w:rFonts w:cs="Arial"/>
        </w:rPr>
        <w:pict>
          <v:rect id="_x0000_i1696" style="width:0;height:1.5pt" o:hralign="center" o:hrstd="t" o:hr="t" fillcolor="#a0a0a0" stroked="f"/>
        </w:pict>
      </w:r>
    </w:p>
    <w:p w:rsidR="0079224E" w:rsidRPr="0079224E" w:rsidRDefault="0079224E" w:rsidP="0079224E">
      <w:pPr>
        <w:rPr>
          <w:rFonts w:cs="Arial"/>
          <w:b/>
          <w:bCs/>
        </w:rPr>
      </w:pPr>
      <w:r w:rsidRPr="0079224E">
        <w:rPr>
          <w:rFonts w:cs="Century Gothic"/>
          <w:b/>
          <w:bCs/>
        </w:rPr>
        <w:t>🧭</w:t>
      </w:r>
      <w:r w:rsidRPr="0079224E">
        <w:rPr>
          <w:rFonts w:cs="Arial"/>
          <w:b/>
          <w:bCs/>
        </w:rPr>
        <w:t xml:space="preserve"> Facilitation Guidelines</w:t>
      </w:r>
    </w:p>
    <w:p w:rsidR="0079224E" w:rsidRPr="0079224E" w:rsidRDefault="0079224E" w:rsidP="0079224E">
      <w:pPr>
        <w:rPr>
          <w:rFonts w:cs="Arial"/>
        </w:rPr>
      </w:pPr>
      <w:r w:rsidRPr="0079224E">
        <w:rPr>
          <w:rFonts w:cs="Arial"/>
          <w:b/>
          <w:bCs/>
        </w:rPr>
        <w:t>Before the Assessment</w:t>
      </w:r>
    </w:p>
    <w:p w:rsidR="0079224E" w:rsidRPr="0079224E" w:rsidRDefault="0079224E" w:rsidP="0079224E">
      <w:pPr>
        <w:numPr>
          <w:ilvl w:val="0"/>
          <w:numId w:val="494"/>
        </w:numPr>
        <w:rPr>
          <w:rFonts w:cs="Arial"/>
        </w:rPr>
      </w:pPr>
      <w:r w:rsidRPr="0079224E">
        <w:rPr>
          <w:rFonts w:cs="Arial"/>
        </w:rPr>
        <w:t>Review inspection checklists and SOPs during practical sessions</w:t>
      </w:r>
    </w:p>
    <w:p w:rsidR="0079224E" w:rsidRPr="0079224E" w:rsidRDefault="0079224E" w:rsidP="0079224E">
      <w:pPr>
        <w:numPr>
          <w:ilvl w:val="0"/>
          <w:numId w:val="494"/>
        </w:numPr>
        <w:rPr>
          <w:rFonts w:cs="Arial"/>
        </w:rPr>
      </w:pPr>
      <w:r w:rsidRPr="0079224E">
        <w:rPr>
          <w:rFonts w:cs="Arial"/>
        </w:rPr>
        <w:t>Reinforce understanding of acceptable tolerances and quality markers</w:t>
      </w:r>
    </w:p>
    <w:p w:rsidR="0079224E" w:rsidRPr="0079224E" w:rsidRDefault="0079224E" w:rsidP="0079224E">
      <w:pPr>
        <w:numPr>
          <w:ilvl w:val="0"/>
          <w:numId w:val="494"/>
        </w:numPr>
        <w:rPr>
          <w:rFonts w:cs="Arial"/>
        </w:rPr>
      </w:pPr>
      <w:r w:rsidRPr="0079224E">
        <w:rPr>
          <w:rFonts w:cs="Arial"/>
        </w:rPr>
        <w:t>Provide examples of disposal tags, fault logs, or non-conformance reports</w:t>
      </w:r>
    </w:p>
    <w:p w:rsidR="0079224E" w:rsidRPr="0079224E" w:rsidRDefault="0079224E" w:rsidP="0079224E">
      <w:pPr>
        <w:rPr>
          <w:rFonts w:cs="Arial"/>
        </w:rPr>
      </w:pPr>
      <w:r w:rsidRPr="0079224E">
        <w:rPr>
          <w:rFonts w:cs="Arial"/>
          <w:b/>
          <w:bCs/>
        </w:rPr>
        <w:t>During the Assessment</w:t>
      </w:r>
    </w:p>
    <w:p w:rsidR="0079224E" w:rsidRPr="0079224E" w:rsidRDefault="0079224E" w:rsidP="0079224E">
      <w:pPr>
        <w:numPr>
          <w:ilvl w:val="0"/>
          <w:numId w:val="495"/>
        </w:numPr>
        <w:rPr>
          <w:rFonts w:cs="Arial"/>
        </w:rPr>
      </w:pPr>
      <w:r w:rsidRPr="0079224E">
        <w:rPr>
          <w:rFonts w:cs="Arial"/>
        </w:rPr>
        <w:t>Clarify instructions where needed without leading responses</w:t>
      </w:r>
    </w:p>
    <w:p w:rsidR="0079224E" w:rsidRPr="0079224E" w:rsidRDefault="0079224E" w:rsidP="0079224E">
      <w:pPr>
        <w:numPr>
          <w:ilvl w:val="0"/>
          <w:numId w:val="495"/>
        </w:numPr>
        <w:rPr>
          <w:rFonts w:cs="Arial"/>
        </w:rPr>
      </w:pPr>
      <w:r w:rsidRPr="0079224E">
        <w:rPr>
          <w:rFonts w:cs="Arial"/>
        </w:rPr>
        <w:t>Ensure all calculations and reasoning steps are clearly shown</w:t>
      </w:r>
    </w:p>
    <w:p w:rsidR="0079224E" w:rsidRPr="0079224E" w:rsidRDefault="0079224E" w:rsidP="0079224E">
      <w:pPr>
        <w:numPr>
          <w:ilvl w:val="0"/>
          <w:numId w:val="495"/>
        </w:numPr>
        <w:rPr>
          <w:rFonts w:cs="Arial"/>
        </w:rPr>
      </w:pPr>
      <w:r w:rsidRPr="0079224E">
        <w:rPr>
          <w:rFonts w:cs="Arial"/>
        </w:rPr>
        <w:t>Encourage learners to relate responses to real upholstery scenarios</w:t>
      </w:r>
    </w:p>
    <w:p w:rsidR="0079224E" w:rsidRPr="0079224E" w:rsidRDefault="0079224E" w:rsidP="0079224E">
      <w:pPr>
        <w:rPr>
          <w:rFonts w:cs="Arial"/>
        </w:rPr>
      </w:pPr>
      <w:r w:rsidRPr="0079224E">
        <w:rPr>
          <w:rFonts w:cs="Arial"/>
          <w:b/>
          <w:bCs/>
        </w:rPr>
        <w:t>After the Assessment</w:t>
      </w:r>
    </w:p>
    <w:p w:rsidR="0079224E" w:rsidRPr="0079224E" w:rsidRDefault="0079224E" w:rsidP="0079224E">
      <w:pPr>
        <w:numPr>
          <w:ilvl w:val="0"/>
          <w:numId w:val="496"/>
        </w:numPr>
        <w:rPr>
          <w:rFonts w:cs="Arial"/>
        </w:rPr>
      </w:pPr>
      <w:r w:rsidRPr="0079224E">
        <w:rPr>
          <w:rFonts w:cs="Arial"/>
        </w:rPr>
        <w:t>Use the provided model answers and rubric for consistent marking</w:t>
      </w:r>
    </w:p>
    <w:p w:rsidR="0079224E" w:rsidRPr="0079224E" w:rsidRDefault="0079224E" w:rsidP="0079224E">
      <w:pPr>
        <w:numPr>
          <w:ilvl w:val="0"/>
          <w:numId w:val="496"/>
        </w:numPr>
        <w:rPr>
          <w:rFonts w:cs="Arial"/>
        </w:rPr>
      </w:pPr>
      <w:r w:rsidRPr="0079224E">
        <w:rPr>
          <w:rFonts w:cs="Arial"/>
        </w:rPr>
        <w:t>Discuss common non-conformance types observed during training</w:t>
      </w:r>
    </w:p>
    <w:p w:rsidR="0079224E" w:rsidRPr="0079224E" w:rsidRDefault="0079224E" w:rsidP="0079224E">
      <w:pPr>
        <w:numPr>
          <w:ilvl w:val="0"/>
          <w:numId w:val="496"/>
        </w:numPr>
        <w:rPr>
          <w:rFonts w:cs="Arial"/>
        </w:rPr>
      </w:pPr>
      <w:r w:rsidRPr="0079224E">
        <w:rPr>
          <w:rFonts w:cs="Arial"/>
        </w:rPr>
        <w:t>Provide feedback on inspection skills during practical observations</w:t>
      </w:r>
    </w:p>
    <w:p w:rsidR="0079224E" w:rsidRPr="0079224E" w:rsidRDefault="00F37A27" w:rsidP="0079224E">
      <w:pPr>
        <w:rPr>
          <w:rFonts w:cs="Arial"/>
        </w:rPr>
      </w:pPr>
      <w:r>
        <w:rPr>
          <w:rFonts w:cs="Arial"/>
        </w:rPr>
        <w:lastRenderedPageBreak/>
        <w:pict>
          <v:rect id="_x0000_i1697" style="width:0;height:1.5pt" o:hralign="center" o:hrstd="t" o:hr="t" fillcolor="#a0a0a0" stroked="f"/>
        </w:pict>
      </w:r>
    </w:p>
    <w:p w:rsidR="0079224E" w:rsidRPr="0079224E" w:rsidRDefault="0079224E" w:rsidP="0079224E">
      <w:pPr>
        <w:rPr>
          <w:rFonts w:cs="Arial"/>
          <w:b/>
          <w:bCs/>
        </w:rPr>
      </w:pPr>
      <w:r w:rsidRPr="0079224E">
        <w:rPr>
          <w:rFonts w:ascii="Segoe UI Symbol" w:hAnsi="Segoe UI Symbol" w:cs="Segoe UI Symbol"/>
          <w:b/>
          <w:bCs/>
        </w:rPr>
        <w:t>📚</w:t>
      </w:r>
      <w:r w:rsidRPr="0079224E">
        <w:rPr>
          <w:rFonts w:cs="Arial"/>
          <w:b/>
          <w:bCs/>
        </w:rPr>
        <w:t xml:space="preserve"> Evidence Requirements</w:t>
      </w:r>
    </w:p>
    <w:p w:rsidR="0079224E" w:rsidRPr="0079224E" w:rsidRDefault="0079224E" w:rsidP="0079224E">
      <w:pPr>
        <w:rPr>
          <w:rFonts w:cs="Arial"/>
        </w:rPr>
      </w:pPr>
      <w:r w:rsidRPr="0079224E">
        <w:rPr>
          <w:rFonts w:cs="Arial"/>
        </w:rPr>
        <w:t>Each learner’s evidence file must include:</w:t>
      </w:r>
    </w:p>
    <w:p w:rsidR="0079224E" w:rsidRPr="0079224E" w:rsidRDefault="0079224E" w:rsidP="0079224E">
      <w:pPr>
        <w:numPr>
          <w:ilvl w:val="0"/>
          <w:numId w:val="497"/>
        </w:numPr>
        <w:rPr>
          <w:rFonts w:cs="Arial"/>
        </w:rPr>
      </w:pPr>
      <w:r w:rsidRPr="0079224E">
        <w:rPr>
          <w:rFonts w:cs="Arial"/>
        </w:rPr>
        <w:t>Completed assessment with clearly written responses</w:t>
      </w:r>
    </w:p>
    <w:p w:rsidR="0079224E" w:rsidRPr="0079224E" w:rsidRDefault="0079224E" w:rsidP="0079224E">
      <w:pPr>
        <w:numPr>
          <w:ilvl w:val="0"/>
          <w:numId w:val="497"/>
        </w:numPr>
        <w:rPr>
          <w:rFonts w:cs="Arial"/>
        </w:rPr>
      </w:pPr>
      <w:r w:rsidRPr="0079224E">
        <w:rPr>
          <w:rFonts w:cs="Arial"/>
        </w:rPr>
        <w:t>All relevant calculations or rationale, especially in scenario answers</w:t>
      </w:r>
    </w:p>
    <w:p w:rsidR="0079224E" w:rsidRPr="0079224E" w:rsidRDefault="0079224E" w:rsidP="0079224E">
      <w:pPr>
        <w:numPr>
          <w:ilvl w:val="0"/>
          <w:numId w:val="497"/>
        </w:numPr>
        <w:rPr>
          <w:rFonts w:cs="Arial"/>
        </w:rPr>
      </w:pPr>
      <w:r w:rsidRPr="0079224E">
        <w:rPr>
          <w:rFonts w:cs="Arial"/>
        </w:rPr>
        <w:t>Completed rubric and mark sheet, signed by assessor and learner</w:t>
      </w:r>
    </w:p>
    <w:p w:rsidR="0079224E" w:rsidRPr="0079224E" w:rsidRDefault="0079224E" w:rsidP="0079224E">
      <w:pPr>
        <w:numPr>
          <w:ilvl w:val="0"/>
          <w:numId w:val="497"/>
        </w:numPr>
        <w:rPr>
          <w:rFonts w:cs="Arial"/>
        </w:rPr>
      </w:pPr>
      <w:r w:rsidRPr="0079224E">
        <w:rPr>
          <w:rFonts w:cs="Arial"/>
        </w:rPr>
        <w:t>Copies of any workplace documentation used in the assessment (if applicable)</w:t>
      </w:r>
    </w:p>
    <w:p w:rsidR="0079224E" w:rsidRPr="0079224E" w:rsidRDefault="00F37A27" w:rsidP="0079224E">
      <w:pPr>
        <w:rPr>
          <w:rFonts w:cs="Arial"/>
        </w:rPr>
      </w:pPr>
      <w:r>
        <w:rPr>
          <w:rFonts w:cs="Arial"/>
        </w:rPr>
        <w:pict>
          <v:rect id="_x0000_i1698" style="width:0;height:1.5pt" o:hralign="center" o:hrstd="t" o:hr="t" fillcolor="#a0a0a0" stroked="f"/>
        </w:pict>
      </w:r>
    </w:p>
    <w:p w:rsidR="0079224E" w:rsidRPr="0079224E" w:rsidRDefault="0079224E" w:rsidP="0079224E">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9"/>
        <w:gridCol w:w="733"/>
      </w:tblGrid>
      <w:tr w:rsidR="0079224E" w:rsidRPr="0079224E" w:rsidTr="0079224E">
        <w:trPr>
          <w:tblHeader/>
          <w:tblCellSpacing w:w="15" w:type="dxa"/>
        </w:trPr>
        <w:tc>
          <w:tcPr>
            <w:tcW w:w="0" w:type="auto"/>
            <w:vAlign w:val="center"/>
            <w:hideMark/>
          </w:tcPr>
          <w:p w:rsidR="0079224E" w:rsidRPr="0079224E" w:rsidRDefault="0079224E" w:rsidP="0079224E">
            <w:pPr>
              <w:rPr>
                <w:rFonts w:cs="Arial"/>
                <w:b/>
                <w:bCs/>
              </w:rPr>
            </w:pPr>
            <w:r w:rsidRPr="0079224E">
              <w:rPr>
                <w:rFonts w:cs="Arial"/>
                <w:b/>
                <w:bCs/>
              </w:rPr>
              <w:t>Activity</w:t>
            </w:r>
          </w:p>
        </w:tc>
        <w:tc>
          <w:tcPr>
            <w:tcW w:w="0" w:type="auto"/>
            <w:vAlign w:val="center"/>
            <w:hideMark/>
          </w:tcPr>
          <w:p w:rsidR="0079224E" w:rsidRPr="0079224E" w:rsidRDefault="0079224E" w:rsidP="0079224E">
            <w:pPr>
              <w:rPr>
                <w:rFonts w:cs="Arial"/>
                <w:b/>
                <w:bCs/>
              </w:rPr>
            </w:pPr>
            <w:r w:rsidRPr="0079224E">
              <w:rPr>
                <w:rFonts w:cs="Arial"/>
                <w:b/>
                <w:bCs/>
              </w:rPr>
              <w:t>Marks</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Short Answer Questions</w:t>
            </w:r>
          </w:p>
        </w:tc>
        <w:tc>
          <w:tcPr>
            <w:tcW w:w="0" w:type="auto"/>
            <w:vAlign w:val="center"/>
            <w:hideMark/>
          </w:tcPr>
          <w:p w:rsidR="0079224E" w:rsidRPr="0079224E" w:rsidRDefault="0079224E" w:rsidP="0079224E">
            <w:pPr>
              <w:rPr>
                <w:rFonts w:cs="Arial"/>
              </w:rPr>
            </w:pPr>
            <w:r w:rsidRPr="0079224E">
              <w:rPr>
                <w:rFonts w:cs="Arial"/>
              </w:rPr>
              <w:t>15</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Scenario-Based Application</w:t>
            </w:r>
          </w:p>
        </w:tc>
        <w:tc>
          <w:tcPr>
            <w:tcW w:w="0" w:type="auto"/>
            <w:vAlign w:val="center"/>
            <w:hideMark/>
          </w:tcPr>
          <w:p w:rsidR="0079224E" w:rsidRPr="0079224E" w:rsidRDefault="0079224E" w:rsidP="0079224E">
            <w:pPr>
              <w:rPr>
                <w:rFonts w:cs="Arial"/>
              </w:rPr>
            </w:pPr>
            <w:r w:rsidRPr="0079224E">
              <w:rPr>
                <w:rFonts w:cs="Arial"/>
              </w:rPr>
              <w:t>15</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rPr>
              <w:t>Matching Task – Disposal</w:t>
            </w:r>
          </w:p>
        </w:tc>
        <w:tc>
          <w:tcPr>
            <w:tcW w:w="0" w:type="auto"/>
            <w:vAlign w:val="center"/>
            <w:hideMark/>
          </w:tcPr>
          <w:p w:rsidR="0079224E" w:rsidRPr="0079224E" w:rsidRDefault="0079224E" w:rsidP="0079224E">
            <w:pPr>
              <w:rPr>
                <w:rFonts w:cs="Arial"/>
              </w:rPr>
            </w:pPr>
            <w:r w:rsidRPr="0079224E">
              <w:rPr>
                <w:rFonts w:cs="Arial"/>
              </w:rPr>
              <w:t>10</w:t>
            </w:r>
          </w:p>
        </w:tc>
      </w:tr>
      <w:tr w:rsidR="0079224E" w:rsidRPr="0079224E" w:rsidTr="0079224E">
        <w:trPr>
          <w:tblCellSpacing w:w="15" w:type="dxa"/>
        </w:trPr>
        <w:tc>
          <w:tcPr>
            <w:tcW w:w="0" w:type="auto"/>
            <w:vAlign w:val="center"/>
            <w:hideMark/>
          </w:tcPr>
          <w:p w:rsidR="0079224E" w:rsidRPr="0079224E" w:rsidRDefault="0079224E" w:rsidP="0079224E">
            <w:pPr>
              <w:rPr>
                <w:rFonts w:cs="Arial"/>
              </w:rPr>
            </w:pPr>
            <w:r w:rsidRPr="0079224E">
              <w:rPr>
                <w:rFonts w:cs="Arial"/>
                <w:b/>
                <w:bCs/>
              </w:rPr>
              <w:t>Total</w:t>
            </w:r>
          </w:p>
        </w:tc>
        <w:tc>
          <w:tcPr>
            <w:tcW w:w="0" w:type="auto"/>
            <w:vAlign w:val="center"/>
            <w:hideMark/>
          </w:tcPr>
          <w:p w:rsidR="0079224E" w:rsidRPr="0079224E" w:rsidRDefault="0079224E" w:rsidP="0079224E">
            <w:pPr>
              <w:rPr>
                <w:rFonts w:cs="Arial"/>
              </w:rPr>
            </w:pPr>
            <w:r w:rsidRPr="0079224E">
              <w:rPr>
                <w:rFonts w:cs="Arial"/>
                <w:b/>
                <w:bCs/>
              </w:rPr>
              <w:t>40</w:t>
            </w:r>
          </w:p>
        </w:tc>
      </w:tr>
    </w:tbl>
    <w:p w:rsidR="0079224E" w:rsidRPr="0079224E" w:rsidRDefault="0079224E" w:rsidP="0079224E">
      <w:pPr>
        <w:rPr>
          <w:rFonts w:cs="Arial"/>
        </w:rPr>
      </w:pPr>
      <w:r w:rsidRPr="0079224E">
        <w:rPr>
          <w:rFonts w:cs="Arial"/>
        </w:rPr>
        <w:t>Scores should be scaled to reflect the 5% weighting of this topic in the overall qualification structure.</w:t>
      </w:r>
    </w:p>
    <w:p w:rsidR="0079224E" w:rsidRPr="0079224E" w:rsidRDefault="00F37A27" w:rsidP="0079224E">
      <w:pPr>
        <w:rPr>
          <w:rFonts w:cs="Arial"/>
        </w:rPr>
      </w:pPr>
      <w:r>
        <w:rPr>
          <w:rFonts w:cs="Arial"/>
        </w:rPr>
        <w:pict>
          <v:rect id="_x0000_i1699" style="width:0;height:1.5pt" o:hralign="center" o:hrstd="t" o:hr="t" fillcolor="#a0a0a0" stroked="f"/>
        </w:pict>
      </w:r>
    </w:p>
    <w:p w:rsidR="0079224E" w:rsidRPr="0079224E" w:rsidRDefault="0079224E" w:rsidP="0079224E">
      <w:pPr>
        <w:rPr>
          <w:rFonts w:cs="Arial"/>
          <w:b/>
          <w:bCs/>
        </w:rPr>
      </w:pPr>
      <w:r w:rsidRPr="0079224E">
        <w:rPr>
          <w:rFonts w:ascii="Segoe UI Symbol" w:hAnsi="Segoe UI Symbol" w:cs="Segoe UI Symbol"/>
          <w:b/>
          <w:bCs/>
        </w:rPr>
        <w:t>🔍</w:t>
      </w:r>
      <w:r w:rsidRPr="0079224E">
        <w:rPr>
          <w:rFonts w:cs="Arial"/>
          <w:b/>
          <w:bCs/>
        </w:rPr>
        <w:t xml:space="preserve"> Moderation Notes</w:t>
      </w:r>
    </w:p>
    <w:p w:rsidR="0079224E" w:rsidRPr="0079224E" w:rsidRDefault="0079224E" w:rsidP="0079224E">
      <w:pPr>
        <w:numPr>
          <w:ilvl w:val="0"/>
          <w:numId w:val="498"/>
        </w:numPr>
        <w:rPr>
          <w:rFonts w:cs="Arial"/>
        </w:rPr>
      </w:pPr>
      <w:r w:rsidRPr="0079224E">
        <w:rPr>
          <w:rFonts w:cs="Arial"/>
        </w:rPr>
        <w:t>Check that learners link theory to practical processes in inspection and reporting</w:t>
      </w:r>
    </w:p>
    <w:p w:rsidR="0079224E" w:rsidRPr="0079224E" w:rsidRDefault="0079224E" w:rsidP="0079224E">
      <w:pPr>
        <w:numPr>
          <w:ilvl w:val="0"/>
          <w:numId w:val="498"/>
        </w:numPr>
        <w:rPr>
          <w:rFonts w:cs="Arial"/>
        </w:rPr>
      </w:pPr>
      <w:r w:rsidRPr="0079224E">
        <w:rPr>
          <w:rFonts w:cs="Arial"/>
        </w:rPr>
        <w:t>Ensure that answers demonstrate a clear grasp of in-company disposal expectations</w:t>
      </w:r>
    </w:p>
    <w:p w:rsidR="0079224E" w:rsidRPr="0079224E" w:rsidRDefault="0079224E" w:rsidP="0079224E">
      <w:pPr>
        <w:numPr>
          <w:ilvl w:val="0"/>
          <w:numId w:val="498"/>
        </w:numPr>
        <w:rPr>
          <w:rFonts w:cs="Arial"/>
        </w:rPr>
      </w:pPr>
      <w:r w:rsidRPr="0079224E">
        <w:rPr>
          <w:rFonts w:cs="Arial"/>
        </w:rPr>
        <w:t>Include moderation feedback notes where learner interpretations vary significantly</w:t>
      </w:r>
    </w:p>
    <w:p w:rsidR="0079224E" w:rsidRPr="0079224E" w:rsidRDefault="0079224E" w:rsidP="0079224E">
      <w:pPr>
        <w:numPr>
          <w:ilvl w:val="0"/>
          <w:numId w:val="498"/>
        </w:numPr>
        <w:rPr>
          <w:rFonts w:cs="Arial"/>
        </w:rPr>
      </w:pPr>
      <w:r w:rsidRPr="0079224E">
        <w:rPr>
          <w:rFonts w:cs="Arial"/>
        </w:rPr>
        <w:t>Retain assessment copies and rubric evidence for QCTO or SETA verification</w:t>
      </w:r>
    </w:p>
    <w:p w:rsidR="0079224E" w:rsidRPr="0079224E" w:rsidRDefault="00F37A27" w:rsidP="0079224E">
      <w:pPr>
        <w:rPr>
          <w:rFonts w:cs="Arial"/>
        </w:rPr>
      </w:pPr>
      <w:r>
        <w:rPr>
          <w:rFonts w:cs="Arial"/>
        </w:rPr>
        <w:pict>
          <v:rect id="_x0000_i1700" style="width:0;height:1.5pt" o:hralign="center" o:hrstd="t" o:hr="t" fillcolor="#a0a0a0" stroked="f"/>
        </w:pict>
      </w:r>
    </w:p>
    <w:p w:rsidR="0079224E" w:rsidRPr="0079224E" w:rsidRDefault="0079224E">
      <w:pPr>
        <w:rPr>
          <w:rFonts w:cs="Arial"/>
        </w:rPr>
      </w:pPr>
      <w:r w:rsidRPr="0079224E">
        <w:rPr>
          <w:rFonts w:cs="Arial"/>
        </w:rPr>
        <w:t xml:space="preserve"> </w:t>
      </w:r>
    </w:p>
    <w:p w:rsidR="0079224E" w:rsidRPr="0079224E" w:rsidRDefault="0079224E" w:rsidP="0079224E">
      <w:pPr>
        <w:rPr>
          <w:rFonts w:cs="Arial"/>
          <w:vanish/>
        </w:rPr>
      </w:pPr>
      <w:r w:rsidRPr="0079224E">
        <w:rPr>
          <w:rFonts w:cs="Arial"/>
          <w:vanish/>
        </w:rPr>
        <w:t>Bottom of Form</w:t>
      </w:r>
    </w:p>
    <w:p w:rsidR="001439ED" w:rsidRPr="0079224E" w:rsidRDefault="001439ED" w:rsidP="001439ED">
      <w:pPr>
        <w:rPr>
          <w:rFonts w:cs="Arial"/>
          <w:vanish/>
        </w:rPr>
      </w:pPr>
    </w:p>
    <w:p w:rsidR="00633A38" w:rsidRPr="0079224E" w:rsidRDefault="00633A38">
      <w:pPr>
        <w:rPr>
          <w:rFonts w:cs="Arial"/>
        </w:rPr>
      </w:pPr>
    </w:p>
    <w:sectPr w:rsidR="00633A38" w:rsidRPr="0079224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A27" w:rsidRDefault="00F37A27" w:rsidP="001439ED">
      <w:pPr>
        <w:spacing w:after="0" w:line="240" w:lineRule="auto"/>
      </w:pPr>
      <w:r>
        <w:separator/>
      </w:r>
    </w:p>
  </w:endnote>
  <w:endnote w:type="continuationSeparator" w:id="0">
    <w:p w:rsidR="00F37A27" w:rsidRDefault="00F37A27" w:rsidP="0014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304126"/>
      <w:docPartObj>
        <w:docPartGallery w:val="Page Numbers (Bottom of Page)"/>
        <w:docPartUnique/>
      </w:docPartObj>
    </w:sdtPr>
    <w:sdtEndPr/>
    <w:sdtContent>
      <w:sdt>
        <w:sdtPr>
          <w:id w:val="-1769616900"/>
          <w:docPartObj>
            <w:docPartGallery w:val="Page Numbers (Top of Page)"/>
            <w:docPartUnique/>
          </w:docPartObj>
        </w:sdtPr>
        <w:sdtEndPr/>
        <w:sdtContent>
          <w:p w:rsidR="00906AB9" w:rsidRDefault="00906A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14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1446">
              <w:rPr>
                <w:b/>
                <w:bCs/>
                <w:noProof/>
              </w:rPr>
              <w:t>278</w:t>
            </w:r>
            <w:r>
              <w:rPr>
                <w:b/>
                <w:bCs/>
                <w:sz w:val="24"/>
                <w:szCs w:val="24"/>
              </w:rPr>
              <w:fldChar w:fldCharType="end"/>
            </w:r>
          </w:p>
        </w:sdtContent>
      </w:sdt>
    </w:sdtContent>
  </w:sdt>
  <w:p w:rsidR="00906AB9" w:rsidRDefault="00906A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A27" w:rsidRDefault="00F37A27" w:rsidP="001439ED">
      <w:pPr>
        <w:spacing w:after="0" w:line="240" w:lineRule="auto"/>
      </w:pPr>
      <w:r>
        <w:separator/>
      </w:r>
    </w:p>
  </w:footnote>
  <w:footnote w:type="continuationSeparator" w:id="0">
    <w:p w:rsidR="00F37A27" w:rsidRDefault="00F37A27" w:rsidP="0014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3A1"/>
    <w:multiLevelType w:val="multilevel"/>
    <w:tmpl w:val="FBD8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3EBF"/>
    <w:multiLevelType w:val="multilevel"/>
    <w:tmpl w:val="CF3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974D2"/>
    <w:multiLevelType w:val="multilevel"/>
    <w:tmpl w:val="F732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B4E5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D04437"/>
    <w:multiLevelType w:val="multilevel"/>
    <w:tmpl w:val="7542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021C9"/>
    <w:multiLevelType w:val="multilevel"/>
    <w:tmpl w:val="BCAE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01D75"/>
    <w:multiLevelType w:val="multilevel"/>
    <w:tmpl w:val="ADF8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10CB7"/>
    <w:multiLevelType w:val="multilevel"/>
    <w:tmpl w:val="DE0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7146E0"/>
    <w:multiLevelType w:val="multilevel"/>
    <w:tmpl w:val="8692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C30A31"/>
    <w:multiLevelType w:val="multilevel"/>
    <w:tmpl w:val="46B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31DA2"/>
    <w:multiLevelType w:val="multilevel"/>
    <w:tmpl w:val="FA6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15374B"/>
    <w:multiLevelType w:val="multilevel"/>
    <w:tmpl w:val="E11C7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532500"/>
    <w:multiLevelType w:val="multilevel"/>
    <w:tmpl w:val="376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A02834"/>
    <w:multiLevelType w:val="multilevel"/>
    <w:tmpl w:val="08D67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B11752"/>
    <w:multiLevelType w:val="multilevel"/>
    <w:tmpl w:val="99E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D331F0"/>
    <w:multiLevelType w:val="multilevel"/>
    <w:tmpl w:val="EC6E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F975E7"/>
    <w:multiLevelType w:val="multilevel"/>
    <w:tmpl w:val="C7C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3D2206"/>
    <w:multiLevelType w:val="multilevel"/>
    <w:tmpl w:val="ED7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AA79C8"/>
    <w:multiLevelType w:val="multilevel"/>
    <w:tmpl w:val="5A88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E546A9"/>
    <w:multiLevelType w:val="multilevel"/>
    <w:tmpl w:val="FFB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EB36C5"/>
    <w:multiLevelType w:val="multilevel"/>
    <w:tmpl w:val="E300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0B7426"/>
    <w:multiLevelType w:val="multilevel"/>
    <w:tmpl w:val="574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337B87"/>
    <w:multiLevelType w:val="multilevel"/>
    <w:tmpl w:val="8EC8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54057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5D44BE"/>
    <w:multiLevelType w:val="multilevel"/>
    <w:tmpl w:val="D76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632B1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7B5B42"/>
    <w:multiLevelType w:val="multilevel"/>
    <w:tmpl w:val="924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7E529C"/>
    <w:multiLevelType w:val="multilevel"/>
    <w:tmpl w:val="F96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370B6D"/>
    <w:multiLevelType w:val="multilevel"/>
    <w:tmpl w:val="2D60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4B0B62"/>
    <w:multiLevelType w:val="multilevel"/>
    <w:tmpl w:val="BA14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922A9F"/>
    <w:multiLevelType w:val="multilevel"/>
    <w:tmpl w:val="AB46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A8561C"/>
    <w:multiLevelType w:val="multilevel"/>
    <w:tmpl w:val="6A76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B71DFB"/>
    <w:multiLevelType w:val="multilevel"/>
    <w:tmpl w:val="C76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E62D08"/>
    <w:multiLevelType w:val="multilevel"/>
    <w:tmpl w:val="81BC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7A6323"/>
    <w:multiLevelType w:val="multilevel"/>
    <w:tmpl w:val="0B7C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0656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AE7C8A"/>
    <w:multiLevelType w:val="multilevel"/>
    <w:tmpl w:val="124A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AF091B"/>
    <w:multiLevelType w:val="multilevel"/>
    <w:tmpl w:val="F31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EA5156"/>
    <w:multiLevelType w:val="multilevel"/>
    <w:tmpl w:val="44B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A0272D"/>
    <w:multiLevelType w:val="multilevel"/>
    <w:tmpl w:val="31AE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B3028D"/>
    <w:multiLevelType w:val="multilevel"/>
    <w:tmpl w:val="39A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5B2E99"/>
    <w:multiLevelType w:val="multilevel"/>
    <w:tmpl w:val="B9D2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D73692"/>
    <w:multiLevelType w:val="multilevel"/>
    <w:tmpl w:val="78F6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163DEF"/>
    <w:multiLevelType w:val="multilevel"/>
    <w:tmpl w:val="67B2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32734B"/>
    <w:multiLevelType w:val="multilevel"/>
    <w:tmpl w:val="A9D6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B102AA"/>
    <w:multiLevelType w:val="multilevel"/>
    <w:tmpl w:val="C20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ED6691"/>
    <w:multiLevelType w:val="multilevel"/>
    <w:tmpl w:val="3D1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2A11BB"/>
    <w:multiLevelType w:val="multilevel"/>
    <w:tmpl w:val="AFDE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352D57"/>
    <w:multiLevelType w:val="multilevel"/>
    <w:tmpl w:val="428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4524E2"/>
    <w:multiLevelType w:val="multilevel"/>
    <w:tmpl w:val="73F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737621"/>
    <w:multiLevelType w:val="multilevel"/>
    <w:tmpl w:val="68CA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741C90"/>
    <w:multiLevelType w:val="multilevel"/>
    <w:tmpl w:val="DB88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B90C6B"/>
    <w:multiLevelType w:val="multilevel"/>
    <w:tmpl w:val="0DF0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0F68A7"/>
    <w:multiLevelType w:val="multilevel"/>
    <w:tmpl w:val="3E4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974D0B"/>
    <w:multiLevelType w:val="multilevel"/>
    <w:tmpl w:val="A2C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041F84"/>
    <w:multiLevelType w:val="multilevel"/>
    <w:tmpl w:val="9FC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117CBA"/>
    <w:multiLevelType w:val="multilevel"/>
    <w:tmpl w:val="937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570659"/>
    <w:multiLevelType w:val="multilevel"/>
    <w:tmpl w:val="5F6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570D1F"/>
    <w:multiLevelType w:val="multilevel"/>
    <w:tmpl w:val="FAC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10D4B3F"/>
    <w:multiLevelType w:val="multilevel"/>
    <w:tmpl w:val="DAD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6C144E"/>
    <w:multiLevelType w:val="multilevel"/>
    <w:tmpl w:val="7602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D01576"/>
    <w:multiLevelType w:val="multilevel"/>
    <w:tmpl w:val="21C0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EE7BC1"/>
    <w:multiLevelType w:val="multilevel"/>
    <w:tmpl w:val="DBB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212A1C"/>
    <w:multiLevelType w:val="multilevel"/>
    <w:tmpl w:val="808C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2F2F29"/>
    <w:multiLevelType w:val="multilevel"/>
    <w:tmpl w:val="FA0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3AD7D8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3C2297D"/>
    <w:multiLevelType w:val="multilevel"/>
    <w:tmpl w:val="BBAE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41358E0"/>
    <w:multiLevelType w:val="multilevel"/>
    <w:tmpl w:val="800A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1C3323"/>
    <w:multiLevelType w:val="multilevel"/>
    <w:tmpl w:val="0C1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1D5B4F"/>
    <w:multiLevelType w:val="multilevel"/>
    <w:tmpl w:val="40D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3A1B2C"/>
    <w:multiLevelType w:val="multilevel"/>
    <w:tmpl w:val="390C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50667B"/>
    <w:multiLevelType w:val="multilevel"/>
    <w:tmpl w:val="7938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49A1EF4"/>
    <w:multiLevelType w:val="multilevel"/>
    <w:tmpl w:val="5C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EC48D5"/>
    <w:multiLevelType w:val="multilevel"/>
    <w:tmpl w:val="CE1A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3D7F26"/>
    <w:multiLevelType w:val="multilevel"/>
    <w:tmpl w:val="59D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8247D6"/>
    <w:multiLevelType w:val="multilevel"/>
    <w:tmpl w:val="343A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8829E7"/>
    <w:multiLevelType w:val="multilevel"/>
    <w:tmpl w:val="8CF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B570E3"/>
    <w:multiLevelType w:val="multilevel"/>
    <w:tmpl w:val="1D6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5D409EF"/>
    <w:multiLevelType w:val="multilevel"/>
    <w:tmpl w:val="8CF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0D1556"/>
    <w:multiLevelType w:val="multilevel"/>
    <w:tmpl w:val="7D36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38102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6F55863"/>
    <w:multiLevelType w:val="multilevel"/>
    <w:tmpl w:val="395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F855F2"/>
    <w:multiLevelType w:val="multilevel"/>
    <w:tmpl w:val="EC5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1B158D"/>
    <w:multiLevelType w:val="multilevel"/>
    <w:tmpl w:val="CAD87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7AD069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7BB0372"/>
    <w:multiLevelType w:val="multilevel"/>
    <w:tmpl w:val="B85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F53895"/>
    <w:multiLevelType w:val="multilevel"/>
    <w:tmpl w:val="D312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85B052F"/>
    <w:multiLevelType w:val="multilevel"/>
    <w:tmpl w:val="F4EE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760962"/>
    <w:multiLevelType w:val="multilevel"/>
    <w:tmpl w:val="58C62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8BF1C85"/>
    <w:multiLevelType w:val="multilevel"/>
    <w:tmpl w:val="921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8EF3BB6"/>
    <w:multiLevelType w:val="multilevel"/>
    <w:tmpl w:val="053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915678C"/>
    <w:multiLevelType w:val="multilevel"/>
    <w:tmpl w:val="6B2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92F4B24"/>
    <w:multiLevelType w:val="multilevel"/>
    <w:tmpl w:val="D2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9336638"/>
    <w:multiLevelType w:val="multilevel"/>
    <w:tmpl w:val="7E364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4930B9"/>
    <w:multiLevelType w:val="multilevel"/>
    <w:tmpl w:val="CFDC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BF6C76"/>
    <w:multiLevelType w:val="multilevel"/>
    <w:tmpl w:val="732E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A501DA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B111886"/>
    <w:multiLevelType w:val="multilevel"/>
    <w:tmpl w:val="F370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B274BE3"/>
    <w:multiLevelType w:val="multilevel"/>
    <w:tmpl w:val="0B16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525B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B716C03"/>
    <w:multiLevelType w:val="multilevel"/>
    <w:tmpl w:val="051C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B7B735B"/>
    <w:multiLevelType w:val="multilevel"/>
    <w:tmpl w:val="8B7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BAC3A88"/>
    <w:multiLevelType w:val="multilevel"/>
    <w:tmpl w:val="541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BB47DA8"/>
    <w:multiLevelType w:val="multilevel"/>
    <w:tmpl w:val="F366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BDD2555"/>
    <w:multiLevelType w:val="multilevel"/>
    <w:tmpl w:val="DDF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BE31A70"/>
    <w:multiLevelType w:val="multilevel"/>
    <w:tmpl w:val="C358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2D10CA"/>
    <w:multiLevelType w:val="multilevel"/>
    <w:tmpl w:val="82F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3A15DE"/>
    <w:multiLevelType w:val="multilevel"/>
    <w:tmpl w:val="2F8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C8E3941"/>
    <w:multiLevelType w:val="multilevel"/>
    <w:tmpl w:val="4042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CCB4C27"/>
    <w:multiLevelType w:val="multilevel"/>
    <w:tmpl w:val="8DA2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CD01BF8"/>
    <w:multiLevelType w:val="multilevel"/>
    <w:tmpl w:val="41581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4171BD"/>
    <w:multiLevelType w:val="multilevel"/>
    <w:tmpl w:val="66B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D539A2"/>
    <w:multiLevelType w:val="multilevel"/>
    <w:tmpl w:val="82B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DF60C05"/>
    <w:multiLevelType w:val="multilevel"/>
    <w:tmpl w:val="96D4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293839"/>
    <w:multiLevelType w:val="multilevel"/>
    <w:tmpl w:val="2956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4D1E3E"/>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E694DFD"/>
    <w:multiLevelType w:val="multilevel"/>
    <w:tmpl w:val="41B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B41F60"/>
    <w:multiLevelType w:val="multilevel"/>
    <w:tmpl w:val="A356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C64B0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EC80AC8"/>
    <w:multiLevelType w:val="multilevel"/>
    <w:tmpl w:val="A424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FE1243F"/>
    <w:multiLevelType w:val="multilevel"/>
    <w:tmpl w:val="A0B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F825C3"/>
    <w:multiLevelType w:val="multilevel"/>
    <w:tmpl w:val="D69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01339E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0312E10"/>
    <w:multiLevelType w:val="multilevel"/>
    <w:tmpl w:val="B47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4247D7"/>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05C158E"/>
    <w:multiLevelType w:val="multilevel"/>
    <w:tmpl w:val="4E2C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06C7A3E"/>
    <w:multiLevelType w:val="multilevel"/>
    <w:tmpl w:val="EB48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0785D94"/>
    <w:multiLevelType w:val="multilevel"/>
    <w:tmpl w:val="A232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0837CC9"/>
    <w:multiLevelType w:val="multilevel"/>
    <w:tmpl w:val="FD8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08E1D93"/>
    <w:multiLevelType w:val="multilevel"/>
    <w:tmpl w:val="95D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0F93699"/>
    <w:multiLevelType w:val="multilevel"/>
    <w:tmpl w:val="6E74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1184C1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1963FC3"/>
    <w:multiLevelType w:val="multilevel"/>
    <w:tmpl w:val="BD4A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1A86C76"/>
    <w:multiLevelType w:val="multilevel"/>
    <w:tmpl w:val="6C5C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2461F59"/>
    <w:multiLevelType w:val="multilevel"/>
    <w:tmpl w:val="A770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27524E6"/>
    <w:multiLevelType w:val="multilevel"/>
    <w:tmpl w:val="79B6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27D60CE"/>
    <w:multiLevelType w:val="multilevel"/>
    <w:tmpl w:val="37D6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28C7B55"/>
    <w:multiLevelType w:val="multilevel"/>
    <w:tmpl w:val="62CA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2B81548"/>
    <w:multiLevelType w:val="multilevel"/>
    <w:tmpl w:val="4FA0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32A40C9"/>
    <w:multiLevelType w:val="multilevel"/>
    <w:tmpl w:val="499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3576E9D"/>
    <w:multiLevelType w:val="multilevel"/>
    <w:tmpl w:val="A56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37326D8"/>
    <w:multiLevelType w:val="multilevel"/>
    <w:tmpl w:val="A97C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39B2417"/>
    <w:multiLevelType w:val="multilevel"/>
    <w:tmpl w:val="6BBC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FB0428"/>
    <w:multiLevelType w:val="multilevel"/>
    <w:tmpl w:val="406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41E4FDB"/>
    <w:multiLevelType w:val="multilevel"/>
    <w:tmpl w:val="7E94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42D16E5"/>
    <w:multiLevelType w:val="multilevel"/>
    <w:tmpl w:val="03A4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4382772"/>
    <w:multiLevelType w:val="multilevel"/>
    <w:tmpl w:val="E912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49C34EF"/>
    <w:multiLevelType w:val="multilevel"/>
    <w:tmpl w:val="057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5376624"/>
    <w:multiLevelType w:val="multilevel"/>
    <w:tmpl w:val="87EC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5BE2847"/>
    <w:multiLevelType w:val="multilevel"/>
    <w:tmpl w:val="DAA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5C0741C"/>
    <w:multiLevelType w:val="multilevel"/>
    <w:tmpl w:val="5586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65702A8"/>
    <w:multiLevelType w:val="multilevel"/>
    <w:tmpl w:val="2BB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65F4DC8"/>
    <w:multiLevelType w:val="multilevel"/>
    <w:tmpl w:val="76FE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66A6FF2"/>
    <w:multiLevelType w:val="multilevel"/>
    <w:tmpl w:val="CED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6705A92"/>
    <w:multiLevelType w:val="multilevel"/>
    <w:tmpl w:val="B710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6891182"/>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6927790"/>
    <w:multiLevelType w:val="multilevel"/>
    <w:tmpl w:val="60EC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6A42836"/>
    <w:multiLevelType w:val="multilevel"/>
    <w:tmpl w:val="B20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6FA7B2F"/>
    <w:multiLevelType w:val="multilevel"/>
    <w:tmpl w:val="0A9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72A35B4"/>
    <w:multiLevelType w:val="multilevel"/>
    <w:tmpl w:val="F3B4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7384ADF"/>
    <w:multiLevelType w:val="multilevel"/>
    <w:tmpl w:val="388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78E37CA"/>
    <w:multiLevelType w:val="multilevel"/>
    <w:tmpl w:val="1C2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7C57A9A"/>
    <w:multiLevelType w:val="multilevel"/>
    <w:tmpl w:val="7B44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CD2890"/>
    <w:multiLevelType w:val="multilevel"/>
    <w:tmpl w:val="AA4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80511C5"/>
    <w:multiLevelType w:val="multilevel"/>
    <w:tmpl w:val="D930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81911DB"/>
    <w:multiLevelType w:val="multilevel"/>
    <w:tmpl w:val="44BC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83F36EC"/>
    <w:multiLevelType w:val="multilevel"/>
    <w:tmpl w:val="7B7C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8C01976"/>
    <w:multiLevelType w:val="multilevel"/>
    <w:tmpl w:val="DAD8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90B39BD"/>
    <w:multiLevelType w:val="multilevel"/>
    <w:tmpl w:val="7C1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3A54F3"/>
    <w:multiLevelType w:val="multilevel"/>
    <w:tmpl w:val="8AD8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56044A"/>
    <w:multiLevelType w:val="multilevel"/>
    <w:tmpl w:val="8EC0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601511"/>
    <w:multiLevelType w:val="multilevel"/>
    <w:tmpl w:val="A8BC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7C3CDE"/>
    <w:multiLevelType w:val="multilevel"/>
    <w:tmpl w:val="AAB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3B5E02"/>
    <w:multiLevelType w:val="multilevel"/>
    <w:tmpl w:val="72A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7E62D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AC03F03"/>
    <w:multiLevelType w:val="multilevel"/>
    <w:tmpl w:val="1702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B2C7B61"/>
    <w:multiLevelType w:val="multilevel"/>
    <w:tmpl w:val="104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B313BA6"/>
    <w:multiLevelType w:val="multilevel"/>
    <w:tmpl w:val="18D6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B4D73A8"/>
    <w:multiLevelType w:val="multilevel"/>
    <w:tmpl w:val="ABF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B581469"/>
    <w:multiLevelType w:val="multilevel"/>
    <w:tmpl w:val="54D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BBA4C7B"/>
    <w:multiLevelType w:val="multilevel"/>
    <w:tmpl w:val="BA8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C713188"/>
    <w:multiLevelType w:val="multilevel"/>
    <w:tmpl w:val="E552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D013BA1"/>
    <w:multiLevelType w:val="multilevel"/>
    <w:tmpl w:val="904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D2C292E"/>
    <w:multiLevelType w:val="multilevel"/>
    <w:tmpl w:val="231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D90169F"/>
    <w:multiLevelType w:val="multilevel"/>
    <w:tmpl w:val="2ACA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DBB25A8"/>
    <w:multiLevelType w:val="multilevel"/>
    <w:tmpl w:val="913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DD042B2"/>
    <w:multiLevelType w:val="multilevel"/>
    <w:tmpl w:val="B3E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D927DF"/>
    <w:multiLevelType w:val="multilevel"/>
    <w:tmpl w:val="9A54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E4601FE"/>
    <w:multiLevelType w:val="multilevel"/>
    <w:tmpl w:val="58C6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EA64254"/>
    <w:multiLevelType w:val="multilevel"/>
    <w:tmpl w:val="8BF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C324EE"/>
    <w:multiLevelType w:val="multilevel"/>
    <w:tmpl w:val="080A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EC469C"/>
    <w:multiLevelType w:val="multilevel"/>
    <w:tmpl w:val="441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EF80C98"/>
    <w:multiLevelType w:val="multilevel"/>
    <w:tmpl w:val="8CC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F190C5B"/>
    <w:multiLevelType w:val="multilevel"/>
    <w:tmpl w:val="5FF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F271FA3"/>
    <w:multiLevelType w:val="multilevel"/>
    <w:tmpl w:val="F254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F575F26"/>
    <w:multiLevelType w:val="multilevel"/>
    <w:tmpl w:val="0F5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F7A0CA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F981F8F"/>
    <w:multiLevelType w:val="multilevel"/>
    <w:tmpl w:val="F19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FD70F13"/>
    <w:multiLevelType w:val="multilevel"/>
    <w:tmpl w:val="221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01666A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B72171"/>
    <w:multiLevelType w:val="multilevel"/>
    <w:tmpl w:val="26C8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0CE0C64"/>
    <w:multiLevelType w:val="multilevel"/>
    <w:tmpl w:val="1F2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1083D13"/>
    <w:multiLevelType w:val="multilevel"/>
    <w:tmpl w:val="7D30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1096A53"/>
    <w:multiLevelType w:val="multilevel"/>
    <w:tmpl w:val="69A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1B1E58"/>
    <w:multiLevelType w:val="multilevel"/>
    <w:tmpl w:val="95B0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7B69F2"/>
    <w:multiLevelType w:val="multilevel"/>
    <w:tmpl w:val="6DB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D209FC"/>
    <w:multiLevelType w:val="multilevel"/>
    <w:tmpl w:val="9240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29D6553"/>
    <w:multiLevelType w:val="multilevel"/>
    <w:tmpl w:val="F826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30A337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2141B0"/>
    <w:multiLevelType w:val="multilevel"/>
    <w:tmpl w:val="6600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33A6BE2"/>
    <w:multiLevelType w:val="multilevel"/>
    <w:tmpl w:val="30C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385203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38D6B31"/>
    <w:multiLevelType w:val="multilevel"/>
    <w:tmpl w:val="FD66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4B428F7"/>
    <w:multiLevelType w:val="multilevel"/>
    <w:tmpl w:val="8E2A7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5566138"/>
    <w:multiLevelType w:val="multilevel"/>
    <w:tmpl w:val="EF86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5AE1952"/>
    <w:multiLevelType w:val="multilevel"/>
    <w:tmpl w:val="249A9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68D6D0D"/>
    <w:multiLevelType w:val="multilevel"/>
    <w:tmpl w:val="9E6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6AC194D"/>
    <w:multiLevelType w:val="multilevel"/>
    <w:tmpl w:val="C3F0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6D53649"/>
    <w:multiLevelType w:val="multilevel"/>
    <w:tmpl w:val="84C6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71265A6"/>
    <w:multiLevelType w:val="multilevel"/>
    <w:tmpl w:val="B2BA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7667864"/>
    <w:multiLevelType w:val="multilevel"/>
    <w:tmpl w:val="DBA0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957DC6"/>
    <w:multiLevelType w:val="multilevel"/>
    <w:tmpl w:val="E55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7F03A20"/>
    <w:multiLevelType w:val="multilevel"/>
    <w:tmpl w:val="1A04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7F1658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7F3184F"/>
    <w:multiLevelType w:val="multilevel"/>
    <w:tmpl w:val="A7B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8264DEC"/>
    <w:multiLevelType w:val="multilevel"/>
    <w:tmpl w:val="5AAE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87635C0"/>
    <w:multiLevelType w:val="multilevel"/>
    <w:tmpl w:val="84A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91921CE"/>
    <w:multiLevelType w:val="multilevel"/>
    <w:tmpl w:val="234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91A60EC"/>
    <w:multiLevelType w:val="multilevel"/>
    <w:tmpl w:val="17F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9581910"/>
    <w:multiLevelType w:val="multilevel"/>
    <w:tmpl w:val="6334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98734F6"/>
    <w:multiLevelType w:val="multilevel"/>
    <w:tmpl w:val="200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98F57A0"/>
    <w:multiLevelType w:val="multilevel"/>
    <w:tmpl w:val="A820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BF22D4"/>
    <w:multiLevelType w:val="multilevel"/>
    <w:tmpl w:val="8FFC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A19171E"/>
    <w:multiLevelType w:val="multilevel"/>
    <w:tmpl w:val="2C4E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A9411C2"/>
    <w:multiLevelType w:val="multilevel"/>
    <w:tmpl w:val="DA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AA6230A"/>
    <w:multiLevelType w:val="multilevel"/>
    <w:tmpl w:val="EC9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AEE7E50"/>
    <w:multiLevelType w:val="multilevel"/>
    <w:tmpl w:val="1A3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B05680F"/>
    <w:multiLevelType w:val="multilevel"/>
    <w:tmpl w:val="C52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B197795"/>
    <w:multiLevelType w:val="multilevel"/>
    <w:tmpl w:val="ADE8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B253255"/>
    <w:multiLevelType w:val="multilevel"/>
    <w:tmpl w:val="608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B375F45"/>
    <w:multiLevelType w:val="multilevel"/>
    <w:tmpl w:val="398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B735BB2"/>
    <w:multiLevelType w:val="multilevel"/>
    <w:tmpl w:val="2176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BB95F19"/>
    <w:multiLevelType w:val="multilevel"/>
    <w:tmpl w:val="FEAE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BCB283D"/>
    <w:multiLevelType w:val="multilevel"/>
    <w:tmpl w:val="A93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C415AC5"/>
    <w:multiLevelType w:val="multilevel"/>
    <w:tmpl w:val="0AFE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C4B4E40"/>
    <w:multiLevelType w:val="multilevel"/>
    <w:tmpl w:val="64A6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C9731A5"/>
    <w:multiLevelType w:val="multilevel"/>
    <w:tmpl w:val="7BAC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CAB2EBB"/>
    <w:multiLevelType w:val="multilevel"/>
    <w:tmpl w:val="CEE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D162BF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D535061"/>
    <w:multiLevelType w:val="multilevel"/>
    <w:tmpl w:val="CB3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D826E5C"/>
    <w:multiLevelType w:val="multilevel"/>
    <w:tmpl w:val="411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DF65613"/>
    <w:multiLevelType w:val="multilevel"/>
    <w:tmpl w:val="CFD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E8B0EAE"/>
    <w:multiLevelType w:val="multilevel"/>
    <w:tmpl w:val="BE1E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EC37602"/>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F1B27C3"/>
    <w:multiLevelType w:val="multilevel"/>
    <w:tmpl w:val="4F7E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F33463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F4A454A"/>
    <w:multiLevelType w:val="multilevel"/>
    <w:tmpl w:val="FB1A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F531846"/>
    <w:multiLevelType w:val="multilevel"/>
    <w:tmpl w:val="E53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F6411BF"/>
    <w:multiLevelType w:val="multilevel"/>
    <w:tmpl w:val="20FC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F950472"/>
    <w:multiLevelType w:val="multilevel"/>
    <w:tmpl w:val="8EB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0716CA0"/>
    <w:multiLevelType w:val="multilevel"/>
    <w:tmpl w:val="2190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0792749"/>
    <w:multiLevelType w:val="multilevel"/>
    <w:tmpl w:val="9E68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09557A7"/>
    <w:multiLevelType w:val="multilevel"/>
    <w:tmpl w:val="F33E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106501C"/>
    <w:multiLevelType w:val="multilevel"/>
    <w:tmpl w:val="3164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29136D"/>
    <w:multiLevelType w:val="multilevel"/>
    <w:tmpl w:val="BF56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21B4FCE"/>
    <w:multiLevelType w:val="multilevel"/>
    <w:tmpl w:val="9CEE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222482A"/>
    <w:multiLevelType w:val="multilevel"/>
    <w:tmpl w:val="56B4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2AC7AFE"/>
    <w:multiLevelType w:val="multilevel"/>
    <w:tmpl w:val="532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2F44382"/>
    <w:multiLevelType w:val="multilevel"/>
    <w:tmpl w:val="4248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30F66C4"/>
    <w:multiLevelType w:val="multilevel"/>
    <w:tmpl w:val="66AC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4111167"/>
    <w:multiLevelType w:val="multilevel"/>
    <w:tmpl w:val="B00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42E4D4D"/>
    <w:multiLevelType w:val="multilevel"/>
    <w:tmpl w:val="AE9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46811F8"/>
    <w:multiLevelType w:val="multilevel"/>
    <w:tmpl w:val="F368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4681857"/>
    <w:multiLevelType w:val="multilevel"/>
    <w:tmpl w:val="F13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4886703"/>
    <w:multiLevelType w:val="multilevel"/>
    <w:tmpl w:val="46B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4A2402F"/>
    <w:multiLevelType w:val="multilevel"/>
    <w:tmpl w:val="0A88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4F51CCE"/>
    <w:multiLevelType w:val="multilevel"/>
    <w:tmpl w:val="8E3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5633B3A"/>
    <w:multiLevelType w:val="multilevel"/>
    <w:tmpl w:val="9AF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57D139A"/>
    <w:multiLevelType w:val="multilevel"/>
    <w:tmpl w:val="79D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5E11023"/>
    <w:multiLevelType w:val="multilevel"/>
    <w:tmpl w:val="99F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644580C"/>
    <w:multiLevelType w:val="multilevel"/>
    <w:tmpl w:val="0E9A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67D6A43"/>
    <w:multiLevelType w:val="multilevel"/>
    <w:tmpl w:val="9FF0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6E874F4"/>
    <w:multiLevelType w:val="multilevel"/>
    <w:tmpl w:val="13E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70844FD"/>
    <w:multiLevelType w:val="multilevel"/>
    <w:tmpl w:val="A992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7B51CB0"/>
    <w:multiLevelType w:val="multilevel"/>
    <w:tmpl w:val="781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82334A3"/>
    <w:multiLevelType w:val="multilevel"/>
    <w:tmpl w:val="FFD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83F6FD0"/>
    <w:multiLevelType w:val="multilevel"/>
    <w:tmpl w:val="A2B0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9353BE3"/>
    <w:multiLevelType w:val="multilevel"/>
    <w:tmpl w:val="7AD6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9365ABF"/>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9517258"/>
    <w:multiLevelType w:val="multilevel"/>
    <w:tmpl w:val="D22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9BE49DF"/>
    <w:multiLevelType w:val="multilevel"/>
    <w:tmpl w:val="52E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A6D701D"/>
    <w:multiLevelType w:val="multilevel"/>
    <w:tmpl w:val="B3C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B4F6005"/>
    <w:multiLevelType w:val="multilevel"/>
    <w:tmpl w:val="E90A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BC8043E"/>
    <w:multiLevelType w:val="multilevel"/>
    <w:tmpl w:val="B5B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C3434A7"/>
    <w:multiLevelType w:val="multilevel"/>
    <w:tmpl w:val="73E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C9C363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CA17623"/>
    <w:multiLevelType w:val="multilevel"/>
    <w:tmpl w:val="DF3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CC600A9"/>
    <w:multiLevelType w:val="multilevel"/>
    <w:tmpl w:val="262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CC86807"/>
    <w:multiLevelType w:val="multilevel"/>
    <w:tmpl w:val="58B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CCC666A"/>
    <w:multiLevelType w:val="multilevel"/>
    <w:tmpl w:val="6A8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CD95B4A"/>
    <w:multiLevelType w:val="multilevel"/>
    <w:tmpl w:val="E7C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D015B64"/>
    <w:multiLevelType w:val="multilevel"/>
    <w:tmpl w:val="BAB6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D184D2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DA17161"/>
    <w:multiLevelType w:val="multilevel"/>
    <w:tmpl w:val="C60E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DDC3C7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E2C2ED5"/>
    <w:multiLevelType w:val="multilevel"/>
    <w:tmpl w:val="B63E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E554B3C"/>
    <w:multiLevelType w:val="multilevel"/>
    <w:tmpl w:val="DFC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E875AD9"/>
    <w:multiLevelType w:val="multilevel"/>
    <w:tmpl w:val="0488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EE61087"/>
    <w:multiLevelType w:val="multilevel"/>
    <w:tmpl w:val="6CE2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F2B5A95"/>
    <w:multiLevelType w:val="multilevel"/>
    <w:tmpl w:val="B84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F374426"/>
    <w:multiLevelType w:val="multilevel"/>
    <w:tmpl w:val="361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F732C9B"/>
    <w:multiLevelType w:val="multilevel"/>
    <w:tmpl w:val="F01C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F7E5F63"/>
    <w:multiLevelType w:val="multilevel"/>
    <w:tmpl w:val="5A82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FD14C91"/>
    <w:multiLevelType w:val="multilevel"/>
    <w:tmpl w:val="222A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00F1F9E"/>
    <w:multiLevelType w:val="multilevel"/>
    <w:tmpl w:val="356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0145BB8"/>
    <w:multiLevelType w:val="multilevel"/>
    <w:tmpl w:val="D1A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02B4691"/>
    <w:multiLevelType w:val="multilevel"/>
    <w:tmpl w:val="FA7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07861D4"/>
    <w:multiLevelType w:val="multilevel"/>
    <w:tmpl w:val="A52C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0AF1051"/>
    <w:multiLevelType w:val="multilevel"/>
    <w:tmpl w:val="616A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0CF581F"/>
    <w:multiLevelType w:val="multilevel"/>
    <w:tmpl w:val="CCC2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12A6C5E"/>
    <w:multiLevelType w:val="multilevel"/>
    <w:tmpl w:val="5CC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19D4DD6"/>
    <w:multiLevelType w:val="multilevel"/>
    <w:tmpl w:val="A5A0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1B1414A"/>
    <w:multiLevelType w:val="multilevel"/>
    <w:tmpl w:val="0D12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1DE7AA1"/>
    <w:multiLevelType w:val="multilevel"/>
    <w:tmpl w:val="74D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27C191F"/>
    <w:multiLevelType w:val="multilevel"/>
    <w:tmpl w:val="D444D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2816874"/>
    <w:multiLevelType w:val="multilevel"/>
    <w:tmpl w:val="096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2E90159"/>
    <w:multiLevelType w:val="multilevel"/>
    <w:tmpl w:val="AFCA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31C2369"/>
    <w:multiLevelType w:val="multilevel"/>
    <w:tmpl w:val="592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3424A5C"/>
    <w:multiLevelType w:val="multilevel"/>
    <w:tmpl w:val="C8D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40D4E87"/>
    <w:multiLevelType w:val="multilevel"/>
    <w:tmpl w:val="CD7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43237C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48775E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496401D"/>
    <w:multiLevelType w:val="multilevel"/>
    <w:tmpl w:val="B63A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585196F"/>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6360F7B"/>
    <w:multiLevelType w:val="multilevel"/>
    <w:tmpl w:val="1CC4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65E2C3D"/>
    <w:multiLevelType w:val="multilevel"/>
    <w:tmpl w:val="AC08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66D6974"/>
    <w:multiLevelType w:val="multilevel"/>
    <w:tmpl w:val="A1B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68C7C75"/>
    <w:multiLevelType w:val="multilevel"/>
    <w:tmpl w:val="ABE2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74122F3"/>
    <w:multiLevelType w:val="multilevel"/>
    <w:tmpl w:val="EA94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7702874"/>
    <w:multiLevelType w:val="multilevel"/>
    <w:tmpl w:val="65F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79A6626"/>
    <w:multiLevelType w:val="multilevel"/>
    <w:tmpl w:val="05AC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80D2A7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8627770"/>
    <w:multiLevelType w:val="multilevel"/>
    <w:tmpl w:val="CF8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89A654B"/>
    <w:multiLevelType w:val="multilevel"/>
    <w:tmpl w:val="8D3C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9637E0E"/>
    <w:multiLevelType w:val="multilevel"/>
    <w:tmpl w:val="77FA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98161A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A2F07D4"/>
    <w:multiLevelType w:val="multilevel"/>
    <w:tmpl w:val="EBAA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A3856D0"/>
    <w:multiLevelType w:val="multilevel"/>
    <w:tmpl w:val="4750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A595D6F"/>
    <w:multiLevelType w:val="multilevel"/>
    <w:tmpl w:val="6A9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A61156B"/>
    <w:multiLevelType w:val="multilevel"/>
    <w:tmpl w:val="CF5A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AAB2E8C"/>
    <w:multiLevelType w:val="multilevel"/>
    <w:tmpl w:val="C46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B0D4082"/>
    <w:multiLevelType w:val="multilevel"/>
    <w:tmpl w:val="1D0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B1C02AF"/>
    <w:multiLevelType w:val="multilevel"/>
    <w:tmpl w:val="2CC2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B6D3D4A"/>
    <w:multiLevelType w:val="multilevel"/>
    <w:tmpl w:val="03D6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BAE5D8B"/>
    <w:multiLevelType w:val="multilevel"/>
    <w:tmpl w:val="EE7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BB04397"/>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BBD219F"/>
    <w:multiLevelType w:val="multilevel"/>
    <w:tmpl w:val="150A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BBD30CD"/>
    <w:multiLevelType w:val="multilevel"/>
    <w:tmpl w:val="EF4E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BC979E0"/>
    <w:multiLevelType w:val="multilevel"/>
    <w:tmpl w:val="B39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C351A2D"/>
    <w:multiLevelType w:val="multilevel"/>
    <w:tmpl w:val="EF5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D1233AB"/>
    <w:multiLevelType w:val="multilevel"/>
    <w:tmpl w:val="A7E8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D4E4075"/>
    <w:multiLevelType w:val="multilevel"/>
    <w:tmpl w:val="0BC4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D8741EA"/>
    <w:multiLevelType w:val="multilevel"/>
    <w:tmpl w:val="C1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DF422AA"/>
    <w:multiLevelType w:val="multilevel"/>
    <w:tmpl w:val="028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DF8445A"/>
    <w:multiLevelType w:val="multilevel"/>
    <w:tmpl w:val="0482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E5D6FD6"/>
    <w:multiLevelType w:val="multilevel"/>
    <w:tmpl w:val="4AA8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E5E04A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F0B6F7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FD652CB"/>
    <w:multiLevelType w:val="multilevel"/>
    <w:tmpl w:val="1D1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FE40533"/>
    <w:multiLevelType w:val="multilevel"/>
    <w:tmpl w:val="28F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0850DD3"/>
    <w:multiLevelType w:val="multilevel"/>
    <w:tmpl w:val="27B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0D8168F"/>
    <w:multiLevelType w:val="multilevel"/>
    <w:tmpl w:val="1D0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19D0434"/>
    <w:multiLevelType w:val="multilevel"/>
    <w:tmpl w:val="FFA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1D90027"/>
    <w:multiLevelType w:val="multilevel"/>
    <w:tmpl w:val="20C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22146D3"/>
    <w:multiLevelType w:val="multilevel"/>
    <w:tmpl w:val="7B4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32E291E"/>
    <w:multiLevelType w:val="multilevel"/>
    <w:tmpl w:val="18B2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349288A"/>
    <w:multiLevelType w:val="multilevel"/>
    <w:tmpl w:val="C9B6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3503833"/>
    <w:multiLevelType w:val="multilevel"/>
    <w:tmpl w:val="6B34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39107AB"/>
    <w:multiLevelType w:val="multilevel"/>
    <w:tmpl w:val="BCD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39B7F32"/>
    <w:multiLevelType w:val="multilevel"/>
    <w:tmpl w:val="084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3BF745E"/>
    <w:multiLevelType w:val="multilevel"/>
    <w:tmpl w:val="30BC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3DC3635"/>
    <w:multiLevelType w:val="multilevel"/>
    <w:tmpl w:val="B5D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49911E0"/>
    <w:multiLevelType w:val="multilevel"/>
    <w:tmpl w:val="EE76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4A56717"/>
    <w:multiLevelType w:val="multilevel"/>
    <w:tmpl w:val="61AC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4EA3C4F"/>
    <w:multiLevelType w:val="multilevel"/>
    <w:tmpl w:val="C88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517629C"/>
    <w:multiLevelType w:val="multilevel"/>
    <w:tmpl w:val="674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53C6A13"/>
    <w:multiLevelType w:val="multilevel"/>
    <w:tmpl w:val="2BB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5C3371D"/>
    <w:multiLevelType w:val="multilevel"/>
    <w:tmpl w:val="1A7A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5FB0A99"/>
    <w:multiLevelType w:val="multilevel"/>
    <w:tmpl w:val="8D7E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60A66E1"/>
    <w:multiLevelType w:val="multilevel"/>
    <w:tmpl w:val="2E1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63E2EFC"/>
    <w:multiLevelType w:val="multilevel"/>
    <w:tmpl w:val="6258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662059C"/>
    <w:multiLevelType w:val="multilevel"/>
    <w:tmpl w:val="D1E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6760A2F"/>
    <w:multiLevelType w:val="multilevel"/>
    <w:tmpl w:val="BAC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681232C"/>
    <w:multiLevelType w:val="multilevel"/>
    <w:tmpl w:val="FE62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73C44F3"/>
    <w:multiLevelType w:val="multilevel"/>
    <w:tmpl w:val="D18E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771238D"/>
    <w:multiLevelType w:val="multilevel"/>
    <w:tmpl w:val="1D7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7A85E9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7FD1E58"/>
    <w:multiLevelType w:val="multilevel"/>
    <w:tmpl w:val="8BC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80D036D"/>
    <w:multiLevelType w:val="multilevel"/>
    <w:tmpl w:val="280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81667EA"/>
    <w:multiLevelType w:val="multilevel"/>
    <w:tmpl w:val="6F2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89A35FE"/>
    <w:multiLevelType w:val="multilevel"/>
    <w:tmpl w:val="268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8DA4C4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9036598"/>
    <w:multiLevelType w:val="multilevel"/>
    <w:tmpl w:val="95F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90B1B54"/>
    <w:multiLevelType w:val="multilevel"/>
    <w:tmpl w:val="261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93D2409"/>
    <w:multiLevelType w:val="multilevel"/>
    <w:tmpl w:val="566C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94D6DEB"/>
    <w:multiLevelType w:val="multilevel"/>
    <w:tmpl w:val="5E98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95D5411"/>
    <w:multiLevelType w:val="multilevel"/>
    <w:tmpl w:val="915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9F76639"/>
    <w:multiLevelType w:val="multilevel"/>
    <w:tmpl w:val="D64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AD53681"/>
    <w:multiLevelType w:val="multilevel"/>
    <w:tmpl w:val="42B6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B1D78F4"/>
    <w:multiLevelType w:val="multilevel"/>
    <w:tmpl w:val="E67A8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B211264"/>
    <w:multiLevelType w:val="multilevel"/>
    <w:tmpl w:val="807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B531216"/>
    <w:multiLevelType w:val="multilevel"/>
    <w:tmpl w:val="28FA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B6B341C"/>
    <w:multiLevelType w:val="multilevel"/>
    <w:tmpl w:val="BDA2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BB839F4"/>
    <w:multiLevelType w:val="multilevel"/>
    <w:tmpl w:val="0FE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BFA1C5D"/>
    <w:multiLevelType w:val="multilevel"/>
    <w:tmpl w:val="82C2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C0B300F"/>
    <w:multiLevelType w:val="multilevel"/>
    <w:tmpl w:val="E84C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C3618E5"/>
    <w:multiLevelType w:val="multilevel"/>
    <w:tmpl w:val="79E8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CAB3071"/>
    <w:multiLevelType w:val="multilevel"/>
    <w:tmpl w:val="5D5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CB77333"/>
    <w:multiLevelType w:val="multilevel"/>
    <w:tmpl w:val="969A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D397745"/>
    <w:multiLevelType w:val="multilevel"/>
    <w:tmpl w:val="D9E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D6752F2"/>
    <w:multiLevelType w:val="multilevel"/>
    <w:tmpl w:val="A89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DCC6781"/>
    <w:multiLevelType w:val="multilevel"/>
    <w:tmpl w:val="2D6E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E061D31"/>
    <w:multiLevelType w:val="multilevel"/>
    <w:tmpl w:val="3B70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E190AEE"/>
    <w:multiLevelType w:val="multilevel"/>
    <w:tmpl w:val="1B28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E3E1EE9"/>
    <w:multiLevelType w:val="multilevel"/>
    <w:tmpl w:val="F89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EAA4712"/>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ED82CAA"/>
    <w:multiLevelType w:val="multilevel"/>
    <w:tmpl w:val="7C5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F3F20FF"/>
    <w:multiLevelType w:val="multilevel"/>
    <w:tmpl w:val="41B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00C3D9C"/>
    <w:multiLevelType w:val="multilevel"/>
    <w:tmpl w:val="740E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0262D3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70485355"/>
    <w:multiLevelType w:val="multilevel"/>
    <w:tmpl w:val="301C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06825B7"/>
    <w:multiLevelType w:val="multilevel"/>
    <w:tmpl w:val="2494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13A0475"/>
    <w:multiLevelType w:val="multilevel"/>
    <w:tmpl w:val="56A2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13C50F7"/>
    <w:multiLevelType w:val="multilevel"/>
    <w:tmpl w:val="CA56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1854D4E"/>
    <w:multiLevelType w:val="multilevel"/>
    <w:tmpl w:val="E30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1C56661"/>
    <w:multiLevelType w:val="multilevel"/>
    <w:tmpl w:val="BF18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20D229A"/>
    <w:multiLevelType w:val="multilevel"/>
    <w:tmpl w:val="663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2242D65"/>
    <w:multiLevelType w:val="multilevel"/>
    <w:tmpl w:val="786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2451903"/>
    <w:multiLevelType w:val="multilevel"/>
    <w:tmpl w:val="5CD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2783EF3"/>
    <w:multiLevelType w:val="multilevel"/>
    <w:tmpl w:val="598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29E5D0E"/>
    <w:multiLevelType w:val="multilevel"/>
    <w:tmpl w:val="630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2BD02A3"/>
    <w:multiLevelType w:val="multilevel"/>
    <w:tmpl w:val="8FF09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37C3489"/>
    <w:multiLevelType w:val="multilevel"/>
    <w:tmpl w:val="4540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3821AD4"/>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73D176D5"/>
    <w:multiLevelType w:val="multilevel"/>
    <w:tmpl w:val="29C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41C1987"/>
    <w:multiLevelType w:val="multilevel"/>
    <w:tmpl w:val="1380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421563A"/>
    <w:multiLevelType w:val="multilevel"/>
    <w:tmpl w:val="7F9C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42E5920"/>
    <w:multiLevelType w:val="multilevel"/>
    <w:tmpl w:val="AE6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4361F21"/>
    <w:multiLevelType w:val="multilevel"/>
    <w:tmpl w:val="C286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46346C7"/>
    <w:multiLevelType w:val="multilevel"/>
    <w:tmpl w:val="23AA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74B10BB7"/>
    <w:multiLevelType w:val="multilevel"/>
    <w:tmpl w:val="410E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4D56C06"/>
    <w:multiLevelType w:val="multilevel"/>
    <w:tmpl w:val="E06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52141A0"/>
    <w:multiLevelType w:val="multilevel"/>
    <w:tmpl w:val="BA3A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52C723F"/>
    <w:multiLevelType w:val="multilevel"/>
    <w:tmpl w:val="576E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55C1BF0"/>
    <w:multiLevelType w:val="multilevel"/>
    <w:tmpl w:val="FFC0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5AC111B"/>
    <w:multiLevelType w:val="multilevel"/>
    <w:tmpl w:val="B342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5C3064D"/>
    <w:multiLevelType w:val="multilevel"/>
    <w:tmpl w:val="D13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5EF1681"/>
    <w:multiLevelType w:val="multilevel"/>
    <w:tmpl w:val="EF4E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6317A7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6434177"/>
    <w:multiLevelType w:val="multilevel"/>
    <w:tmpl w:val="497C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6527626"/>
    <w:multiLevelType w:val="multilevel"/>
    <w:tmpl w:val="A57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65F6B70"/>
    <w:multiLevelType w:val="multilevel"/>
    <w:tmpl w:val="F6B0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66D011D"/>
    <w:multiLevelType w:val="multilevel"/>
    <w:tmpl w:val="D878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6BA109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7507E8F"/>
    <w:multiLevelType w:val="multilevel"/>
    <w:tmpl w:val="F46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7A012D5"/>
    <w:multiLevelType w:val="multilevel"/>
    <w:tmpl w:val="70A6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7AF3E88"/>
    <w:multiLevelType w:val="multilevel"/>
    <w:tmpl w:val="56B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7B9536A"/>
    <w:multiLevelType w:val="multilevel"/>
    <w:tmpl w:val="A48C2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7BA73EB"/>
    <w:multiLevelType w:val="multilevel"/>
    <w:tmpl w:val="91A2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82E3E7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9A4520E"/>
    <w:multiLevelType w:val="multilevel"/>
    <w:tmpl w:val="4D88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9D408B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A060C41"/>
    <w:multiLevelType w:val="multilevel"/>
    <w:tmpl w:val="8FE0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A45073F"/>
    <w:multiLevelType w:val="multilevel"/>
    <w:tmpl w:val="542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A8634AD"/>
    <w:multiLevelType w:val="multilevel"/>
    <w:tmpl w:val="02E8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A9E5CDD"/>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AFE43E5"/>
    <w:multiLevelType w:val="multilevel"/>
    <w:tmpl w:val="C850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B1C3F1D"/>
    <w:multiLevelType w:val="multilevel"/>
    <w:tmpl w:val="E988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B595833"/>
    <w:multiLevelType w:val="multilevel"/>
    <w:tmpl w:val="A81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B9F5FA0"/>
    <w:multiLevelType w:val="multilevel"/>
    <w:tmpl w:val="8A1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C3124B6"/>
    <w:multiLevelType w:val="multilevel"/>
    <w:tmpl w:val="055A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C4B0FA4"/>
    <w:multiLevelType w:val="multilevel"/>
    <w:tmpl w:val="7E5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C5172FA"/>
    <w:multiLevelType w:val="multilevel"/>
    <w:tmpl w:val="5796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D143C95"/>
    <w:multiLevelType w:val="multilevel"/>
    <w:tmpl w:val="B85E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D1E4059"/>
    <w:multiLevelType w:val="multilevel"/>
    <w:tmpl w:val="CE2E3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D847CF1"/>
    <w:multiLevelType w:val="multilevel"/>
    <w:tmpl w:val="1718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D876727"/>
    <w:multiLevelType w:val="multilevel"/>
    <w:tmpl w:val="31C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DB96DCE"/>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DFB6AA2"/>
    <w:multiLevelType w:val="multilevel"/>
    <w:tmpl w:val="092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EBC5778"/>
    <w:multiLevelType w:val="multilevel"/>
    <w:tmpl w:val="CBE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EF13ADE"/>
    <w:multiLevelType w:val="multilevel"/>
    <w:tmpl w:val="4B84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F0B2ACC"/>
    <w:multiLevelType w:val="multilevel"/>
    <w:tmpl w:val="0A2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F3F708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F6B6E97"/>
    <w:multiLevelType w:val="multilevel"/>
    <w:tmpl w:val="DB2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F7A32FB"/>
    <w:multiLevelType w:val="multilevel"/>
    <w:tmpl w:val="EF8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F92512D"/>
    <w:multiLevelType w:val="multilevel"/>
    <w:tmpl w:val="E01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FE421A6"/>
    <w:multiLevelType w:val="multilevel"/>
    <w:tmpl w:val="384C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FF23682"/>
    <w:multiLevelType w:val="multilevel"/>
    <w:tmpl w:val="931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2"/>
  </w:num>
  <w:num w:numId="2">
    <w:abstractNumId w:val="166"/>
  </w:num>
  <w:num w:numId="3">
    <w:abstractNumId w:val="293"/>
  </w:num>
  <w:num w:numId="4">
    <w:abstractNumId w:val="183"/>
  </w:num>
  <w:num w:numId="5">
    <w:abstractNumId w:val="22"/>
  </w:num>
  <w:num w:numId="6">
    <w:abstractNumId w:val="27"/>
  </w:num>
  <w:num w:numId="7">
    <w:abstractNumId w:val="201"/>
  </w:num>
  <w:num w:numId="8">
    <w:abstractNumId w:val="34"/>
  </w:num>
  <w:num w:numId="9">
    <w:abstractNumId w:val="239"/>
  </w:num>
  <w:num w:numId="10">
    <w:abstractNumId w:val="13"/>
  </w:num>
  <w:num w:numId="11">
    <w:abstractNumId w:val="290"/>
  </w:num>
  <w:num w:numId="12">
    <w:abstractNumId w:val="476"/>
  </w:num>
  <w:num w:numId="13">
    <w:abstractNumId w:val="267"/>
  </w:num>
  <w:num w:numId="14">
    <w:abstractNumId w:val="310"/>
  </w:num>
  <w:num w:numId="15">
    <w:abstractNumId w:val="420"/>
  </w:num>
  <w:num w:numId="16">
    <w:abstractNumId w:val="437"/>
  </w:num>
  <w:num w:numId="17">
    <w:abstractNumId w:val="29"/>
  </w:num>
  <w:num w:numId="18">
    <w:abstractNumId w:val="266"/>
  </w:num>
  <w:num w:numId="19">
    <w:abstractNumId w:val="281"/>
  </w:num>
  <w:num w:numId="20">
    <w:abstractNumId w:val="484"/>
  </w:num>
  <w:num w:numId="21">
    <w:abstractNumId w:val="164"/>
  </w:num>
  <w:num w:numId="22">
    <w:abstractNumId w:val="327"/>
  </w:num>
  <w:num w:numId="23">
    <w:abstractNumId w:val="287"/>
  </w:num>
  <w:num w:numId="24">
    <w:abstractNumId w:val="480"/>
  </w:num>
  <w:num w:numId="25">
    <w:abstractNumId w:val="305"/>
  </w:num>
  <w:num w:numId="26">
    <w:abstractNumId w:val="314"/>
  </w:num>
  <w:num w:numId="27">
    <w:abstractNumId w:val="133"/>
  </w:num>
  <w:num w:numId="28">
    <w:abstractNumId w:val="301"/>
  </w:num>
  <w:num w:numId="29">
    <w:abstractNumId w:val="210"/>
  </w:num>
  <w:num w:numId="30">
    <w:abstractNumId w:val="77"/>
  </w:num>
  <w:num w:numId="31">
    <w:abstractNumId w:val="496"/>
  </w:num>
  <w:num w:numId="32">
    <w:abstractNumId w:val="20"/>
  </w:num>
  <w:num w:numId="33">
    <w:abstractNumId w:val="283"/>
  </w:num>
  <w:num w:numId="34">
    <w:abstractNumId w:val="421"/>
  </w:num>
  <w:num w:numId="35">
    <w:abstractNumId w:val="261"/>
  </w:num>
  <w:num w:numId="36">
    <w:abstractNumId w:val="356"/>
  </w:num>
  <w:num w:numId="37">
    <w:abstractNumId w:val="95"/>
  </w:num>
  <w:num w:numId="38">
    <w:abstractNumId w:val="130"/>
  </w:num>
  <w:num w:numId="39">
    <w:abstractNumId w:val="246"/>
  </w:num>
  <w:num w:numId="40">
    <w:abstractNumId w:val="132"/>
  </w:num>
  <w:num w:numId="41">
    <w:abstractNumId w:val="324"/>
  </w:num>
  <w:num w:numId="42">
    <w:abstractNumId w:val="178"/>
  </w:num>
  <w:num w:numId="43">
    <w:abstractNumId w:val="451"/>
  </w:num>
  <w:num w:numId="44">
    <w:abstractNumId w:val="376"/>
  </w:num>
  <w:num w:numId="45">
    <w:abstractNumId w:val="312"/>
  </w:num>
  <w:num w:numId="46">
    <w:abstractNumId w:val="45"/>
  </w:num>
  <w:num w:numId="47">
    <w:abstractNumId w:val="161"/>
  </w:num>
  <w:num w:numId="48">
    <w:abstractNumId w:val="285"/>
  </w:num>
  <w:num w:numId="49">
    <w:abstractNumId w:val="140"/>
  </w:num>
  <w:num w:numId="50">
    <w:abstractNumId w:val="447"/>
  </w:num>
  <w:num w:numId="51">
    <w:abstractNumId w:val="151"/>
  </w:num>
  <w:num w:numId="52">
    <w:abstractNumId w:val="181"/>
  </w:num>
  <w:num w:numId="53">
    <w:abstractNumId w:val="37"/>
  </w:num>
  <w:num w:numId="54">
    <w:abstractNumId w:val="332"/>
  </w:num>
  <w:num w:numId="55">
    <w:abstractNumId w:val="159"/>
  </w:num>
  <w:num w:numId="56">
    <w:abstractNumId w:val="220"/>
  </w:num>
  <w:num w:numId="57">
    <w:abstractNumId w:val="353"/>
  </w:num>
  <w:num w:numId="58">
    <w:abstractNumId w:val="48"/>
  </w:num>
  <w:num w:numId="59">
    <w:abstractNumId w:val="188"/>
  </w:num>
  <w:num w:numId="60">
    <w:abstractNumId w:val="175"/>
  </w:num>
  <w:num w:numId="61">
    <w:abstractNumId w:val="136"/>
  </w:num>
  <w:num w:numId="62">
    <w:abstractNumId w:val="478"/>
  </w:num>
  <w:num w:numId="63">
    <w:abstractNumId w:val="402"/>
  </w:num>
  <w:num w:numId="64">
    <w:abstractNumId w:val="179"/>
  </w:num>
  <w:num w:numId="65">
    <w:abstractNumId w:val="28"/>
  </w:num>
  <w:num w:numId="66">
    <w:abstractNumId w:val="88"/>
  </w:num>
  <w:num w:numId="67">
    <w:abstractNumId w:val="0"/>
  </w:num>
  <w:num w:numId="68">
    <w:abstractNumId w:val="385"/>
  </w:num>
  <w:num w:numId="69">
    <w:abstractNumId w:val="364"/>
  </w:num>
  <w:num w:numId="70">
    <w:abstractNumId w:val="428"/>
  </w:num>
  <w:num w:numId="71">
    <w:abstractNumId w:val="441"/>
  </w:num>
  <w:num w:numId="72">
    <w:abstractNumId w:val="185"/>
  </w:num>
  <w:num w:numId="73">
    <w:abstractNumId w:val="138"/>
  </w:num>
  <w:num w:numId="74">
    <w:abstractNumId w:val="391"/>
  </w:num>
  <w:num w:numId="75">
    <w:abstractNumId w:val="154"/>
  </w:num>
  <w:num w:numId="76">
    <w:abstractNumId w:val="69"/>
  </w:num>
  <w:num w:numId="77">
    <w:abstractNumId w:val="100"/>
  </w:num>
  <w:num w:numId="78">
    <w:abstractNumId w:val="236"/>
  </w:num>
  <w:num w:numId="79">
    <w:abstractNumId w:val="153"/>
  </w:num>
  <w:num w:numId="80">
    <w:abstractNumId w:val="363"/>
  </w:num>
  <w:num w:numId="81">
    <w:abstractNumId w:val="160"/>
  </w:num>
  <w:num w:numId="82">
    <w:abstractNumId w:val="182"/>
  </w:num>
  <w:num w:numId="83">
    <w:abstractNumId w:val="42"/>
  </w:num>
  <w:num w:numId="84">
    <w:abstractNumId w:val="319"/>
  </w:num>
  <w:num w:numId="85">
    <w:abstractNumId w:val="479"/>
  </w:num>
  <w:num w:numId="86">
    <w:abstractNumId w:val="21"/>
  </w:num>
  <w:num w:numId="87">
    <w:abstractNumId w:val="270"/>
  </w:num>
  <w:num w:numId="88">
    <w:abstractNumId w:val="8"/>
  </w:num>
  <w:num w:numId="89">
    <w:abstractNumId w:val="398"/>
  </w:num>
  <w:num w:numId="90">
    <w:abstractNumId w:val="83"/>
  </w:num>
  <w:num w:numId="91">
    <w:abstractNumId w:val="57"/>
  </w:num>
  <w:num w:numId="92">
    <w:abstractNumId w:val="477"/>
  </w:num>
  <w:num w:numId="93">
    <w:abstractNumId w:val="81"/>
  </w:num>
  <w:num w:numId="94">
    <w:abstractNumId w:val="382"/>
  </w:num>
  <w:num w:numId="95">
    <w:abstractNumId w:val="459"/>
  </w:num>
  <w:num w:numId="96">
    <w:abstractNumId w:val="390"/>
  </w:num>
  <w:num w:numId="97">
    <w:abstractNumId w:val="388"/>
  </w:num>
  <w:num w:numId="98">
    <w:abstractNumId w:val="66"/>
  </w:num>
  <w:num w:numId="99">
    <w:abstractNumId w:val="51"/>
  </w:num>
  <w:num w:numId="100">
    <w:abstractNumId w:val="233"/>
  </w:num>
  <w:num w:numId="101">
    <w:abstractNumId w:val="423"/>
  </w:num>
  <w:num w:numId="102">
    <w:abstractNumId w:val="113"/>
  </w:num>
  <w:num w:numId="103">
    <w:abstractNumId w:val="38"/>
  </w:num>
  <w:num w:numId="104">
    <w:abstractNumId w:val="377"/>
  </w:num>
  <w:num w:numId="105">
    <w:abstractNumId w:val="134"/>
  </w:num>
  <w:num w:numId="106">
    <w:abstractNumId w:val="473"/>
  </w:num>
  <w:num w:numId="107">
    <w:abstractNumId w:val="269"/>
  </w:num>
  <w:num w:numId="108">
    <w:abstractNumId w:val="430"/>
  </w:num>
  <w:num w:numId="109">
    <w:abstractNumId w:val="163"/>
  </w:num>
  <w:num w:numId="110">
    <w:abstractNumId w:val="375"/>
  </w:num>
  <w:num w:numId="111">
    <w:abstractNumId w:val="254"/>
  </w:num>
  <w:num w:numId="112">
    <w:abstractNumId w:val="2"/>
  </w:num>
  <w:num w:numId="113">
    <w:abstractNumId w:val="141"/>
  </w:num>
  <w:num w:numId="114">
    <w:abstractNumId w:val="194"/>
  </w:num>
  <w:num w:numId="115">
    <w:abstractNumId w:val="370"/>
  </w:num>
  <w:num w:numId="116">
    <w:abstractNumId w:val="186"/>
  </w:num>
  <w:num w:numId="117">
    <w:abstractNumId w:val="347"/>
  </w:num>
  <w:num w:numId="118">
    <w:abstractNumId w:val="173"/>
  </w:num>
  <w:num w:numId="119">
    <w:abstractNumId w:val="221"/>
  </w:num>
  <w:num w:numId="120">
    <w:abstractNumId w:val="410"/>
  </w:num>
  <w:num w:numId="121">
    <w:abstractNumId w:val="434"/>
  </w:num>
  <w:num w:numId="122">
    <w:abstractNumId w:val="5"/>
  </w:num>
  <w:num w:numId="123">
    <w:abstractNumId w:val="125"/>
  </w:num>
  <w:num w:numId="124">
    <w:abstractNumId w:val="389"/>
  </w:num>
  <w:num w:numId="125">
    <w:abstractNumId w:val="215"/>
  </w:num>
  <w:num w:numId="126">
    <w:abstractNumId w:val="245"/>
  </w:num>
  <w:num w:numId="127">
    <w:abstractNumId w:val="49"/>
  </w:num>
  <w:num w:numId="128">
    <w:abstractNumId w:val="237"/>
  </w:num>
  <w:num w:numId="129">
    <w:abstractNumId w:val="94"/>
  </w:num>
  <w:num w:numId="130">
    <w:abstractNumId w:val="481"/>
  </w:num>
  <w:num w:numId="131">
    <w:abstractNumId w:val="198"/>
  </w:num>
  <w:num w:numId="132">
    <w:abstractNumId w:val="62"/>
  </w:num>
  <w:num w:numId="133">
    <w:abstractNumId w:val="6"/>
  </w:num>
  <w:num w:numId="134">
    <w:abstractNumId w:val="411"/>
  </w:num>
  <w:num w:numId="135">
    <w:abstractNumId w:val="131"/>
  </w:num>
  <w:num w:numId="136">
    <w:abstractNumId w:val="359"/>
  </w:num>
  <w:num w:numId="137">
    <w:abstractNumId w:val="170"/>
  </w:num>
  <w:num w:numId="138">
    <w:abstractNumId w:val="222"/>
  </w:num>
  <w:num w:numId="139">
    <w:abstractNumId w:val="12"/>
  </w:num>
  <w:num w:numId="140">
    <w:abstractNumId w:val="429"/>
  </w:num>
  <w:num w:numId="141">
    <w:abstractNumId w:val="43"/>
  </w:num>
  <w:num w:numId="142">
    <w:abstractNumId w:val="412"/>
  </w:num>
  <w:num w:numId="143">
    <w:abstractNumId w:val="374"/>
  </w:num>
  <w:num w:numId="144">
    <w:abstractNumId w:val="350"/>
  </w:num>
  <w:num w:numId="145">
    <w:abstractNumId w:val="176"/>
  </w:num>
  <w:num w:numId="146">
    <w:abstractNumId w:val="366"/>
  </w:num>
  <w:num w:numId="147">
    <w:abstractNumId w:val="466"/>
  </w:num>
  <w:num w:numId="148">
    <w:abstractNumId w:val="372"/>
  </w:num>
  <w:num w:numId="149">
    <w:abstractNumId w:val="470"/>
  </w:num>
  <w:num w:numId="150">
    <w:abstractNumId w:val="325"/>
  </w:num>
  <w:num w:numId="151">
    <w:abstractNumId w:val="155"/>
  </w:num>
  <w:num w:numId="152">
    <w:abstractNumId w:val="320"/>
  </w:num>
  <w:num w:numId="153">
    <w:abstractNumId w:val="14"/>
  </w:num>
  <w:num w:numId="154">
    <w:abstractNumId w:val="105"/>
  </w:num>
  <w:num w:numId="155">
    <w:abstractNumId w:val="114"/>
  </w:num>
  <w:num w:numId="156">
    <w:abstractNumId w:val="330"/>
  </w:num>
  <w:num w:numId="157">
    <w:abstractNumId w:val="341"/>
  </w:num>
  <w:num w:numId="158">
    <w:abstractNumId w:val="249"/>
  </w:num>
  <w:num w:numId="159">
    <w:abstractNumId w:val="368"/>
  </w:num>
  <w:num w:numId="160">
    <w:abstractNumId w:val="271"/>
  </w:num>
  <w:num w:numId="161">
    <w:abstractNumId w:val="415"/>
  </w:num>
  <w:num w:numId="162">
    <w:abstractNumId w:val="486"/>
  </w:num>
  <w:num w:numId="163">
    <w:abstractNumId w:val="248"/>
  </w:num>
  <w:num w:numId="164">
    <w:abstractNumId w:val="242"/>
  </w:num>
  <w:num w:numId="165">
    <w:abstractNumId w:val="137"/>
  </w:num>
  <w:num w:numId="166">
    <w:abstractNumId w:val="416"/>
  </w:num>
  <w:num w:numId="167">
    <w:abstractNumId w:val="403"/>
  </w:num>
  <w:num w:numId="168">
    <w:abstractNumId w:val="331"/>
  </w:num>
  <w:num w:numId="169">
    <w:abstractNumId w:val="334"/>
  </w:num>
  <w:num w:numId="170">
    <w:abstractNumId w:val="1"/>
  </w:num>
  <w:num w:numId="171">
    <w:abstractNumId w:val="50"/>
  </w:num>
  <w:num w:numId="172">
    <w:abstractNumId w:val="197"/>
  </w:num>
  <w:num w:numId="173">
    <w:abstractNumId w:val="235"/>
  </w:num>
  <w:num w:numId="174">
    <w:abstractNumId w:val="211"/>
  </w:num>
  <w:num w:numId="175">
    <w:abstractNumId w:val="302"/>
  </w:num>
  <w:num w:numId="176">
    <w:abstractNumId w:val="475"/>
  </w:num>
  <w:num w:numId="177">
    <w:abstractNumId w:val="273"/>
  </w:num>
  <w:num w:numId="178">
    <w:abstractNumId w:val="84"/>
  </w:num>
  <w:num w:numId="179">
    <w:abstractNumId w:val="35"/>
  </w:num>
  <w:num w:numId="180">
    <w:abstractNumId w:val="243"/>
  </w:num>
  <w:num w:numId="181">
    <w:abstractNumId w:val="120"/>
  </w:num>
  <w:num w:numId="182">
    <w:abstractNumId w:val="157"/>
  </w:num>
  <w:num w:numId="183">
    <w:abstractNumId w:val="230"/>
  </w:num>
  <w:num w:numId="184">
    <w:abstractNumId w:val="491"/>
  </w:num>
  <w:num w:numId="185">
    <w:abstractNumId w:val="30"/>
  </w:num>
  <w:num w:numId="186">
    <w:abstractNumId w:val="387"/>
  </w:num>
  <w:num w:numId="187">
    <w:abstractNumId w:val="408"/>
  </w:num>
  <w:num w:numId="188">
    <w:abstractNumId w:val="209"/>
  </w:num>
  <w:num w:numId="189">
    <w:abstractNumId w:val="102"/>
  </w:num>
  <w:num w:numId="190">
    <w:abstractNumId w:val="213"/>
  </w:num>
  <w:num w:numId="191">
    <w:abstractNumId w:val="47"/>
  </w:num>
  <w:num w:numId="192">
    <w:abstractNumId w:val="282"/>
  </w:num>
  <w:num w:numId="193">
    <w:abstractNumId w:val="471"/>
  </w:num>
  <w:num w:numId="194">
    <w:abstractNumId w:val="278"/>
  </w:num>
  <w:num w:numId="195">
    <w:abstractNumId w:val="11"/>
  </w:num>
  <w:num w:numId="196">
    <w:abstractNumId w:val="150"/>
  </w:num>
  <w:num w:numId="197">
    <w:abstractNumId w:val="219"/>
  </w:num>
  <w:num w:numId="198">
    <w:abstractNumId w:val="469"/>
  </w:num>
  <w:num w:numId="199">
    <w:abstractNumId w:val="252"/>
  </w:num>
  <w:num w:numId="200">
    <w:abstractNumId w:val="36"/>
  </w:num>
  <w:num w:numId="201">
    <w:abstractNumId w:val="373"/>
  </w:num>
  <w:num w:numId="202">
    <w:abstractNumId w:val="395"/>
  </w:num>
  <w:num w:numId="203">
    <w:abstractNumId w:val="65"/>
  </w:num>
  <w:num w:numId="204">
    <w:abstractNumId w:val="199"/>
  </w:num>
  <w:num w:numId="205">
    <w:abstractNumId w:val="218"/>
  </w:num>
  <w:num w:numId="206">
    <w:abstractNumId w:val="46"/>
  </w:num>
  <w:num w:numId="207">
    <w:abstractNumId w:val="90"/>
  </w:num>
  <w:num w:numId="208">
    <w:abstractNumId w:val="118"/>
  </w:num>
  <w:num w:numId="209">
    <w:abstractNumId w:val="168"/>
  </w:num>
  <w:num w:numId="210">
    <w:abstractNumId w:val="262"/>
  </w:num>
  <w:num w:numId="211">
    <w:abstractNumId w:val="89"/>
  </w:num>
  <w:num w:numId="212">
    <w:abstractNumId w:val="75"/>
  </w:num>
  <w:num w:numId="213">
    <w:abstractNumId w:val="295"/>
  </w:num>
  <w:num w:numId="214">
    <w:abstractNumId w:val="445"/>
  </w:num>
  <w:num w:numId="215">
    <w:abstractNumId w:val="258"/>
  </w:num>
  <w:num w:numId="216">
    <w:abstractNumId w:val="328"/>
  </w:num>
  <w:num w:numId="217">
    <w:abstractNumId w:val="200"/>
  </w:num>
  <w:num w:numId="218">
    <w:abstractNumId w:val="208"/>
  </w:num>
  <w:num w:numId="219">
    <w:abstractNumId w:val="54"/>
  </w:num>
  <w:num w:numId="220">
    <w:abstractNumId w:val="231"/>
  </w:num>
  <w:num w:numId="221">
    <w:abstractNumId w:val="111"/>
  </w:num>
  <w:num w:numId="222">
    <w:abstractNumId w:val="497"/>
  </w:num>
  <w:num w:numId="223">
    <w:abstractNumId w:val="405"/>
  </w:num>
  <w:num w:numId="224">
    <w:abstractNumId w:val="255"/>
  </w:num>
  <w:num w:numId="225">
    <w:abstractNumId w:val="104"/>
  </w:num>
  <w:num w:numId="226">
    <w:abstractNumId w:val="355"/>
  </w:num>
  <w:num w:numId="227">
    <w:abstractNumId w:val="286"/>
  </w:num>
  <w:num w:numId="228">
    <w:abstractNumId w:val="462"/>
  </w:num>
  <w:num w:numId="229">
    <w:abstractNumId w:val="52"/>
  </w:num>
  <w:num w:numId="230">
    <w:abstractNumId w:val="23"/>
  </w:num>
  <w:num w:numId="231">
    <w:abstractNumId w:val="117"/>
  </w:num>
  <w:num w:numId="232">
    <w:abstractNumId w:val="228"/>
  </w:num>
  <w:num w:numId="233">
    <w:abstractNumId w:val="9"/>
  </w:num>
  <w:num w:numId="234">
    <w:abstractNumId w:val="383"/>
  </w:num>
  <w:num w:numId="235">
    <w:abstractNumId w:val="10"/>
  </w:num>
  <w:num w:numId="236">
    <w:abstractNumId w:val="174"/>
  </w:num>
  <w:num w:numId="237">
    <w:abstractNumId w:val="195"/>
  </w:num>
  <w:num w:numId="238">
    <w:abstractNumId w:val="40"/>
  </w:num>
  <w:num w:numId="239">
    <w:abstractNumId w:val="425"/>
  </w:num>
  <w:num w:numId="240">
    <w:abstractNumId w:val="268"/>
  </w:num>
  <w:num w:numId="241">
    <w:abstractNumId w:val="217"/>
  </w:num>
  <w:num w:numId="242">
    <w:abstractNumId w:val="193"/>
  </w:num>
  <w:num w:numId="243">
    <w:abstractNumId w:val="487"/>
  </w:num>
  <w:num w:numId="244">
    <w:abstractNumId w:val="124"/>
  </w:num>
  <w:num w:numId="245">
    <w:abstractNumId w:val="289"/>
  </w:num>
  <w:num w:numId="246">
    <w:abstractNumId w:val="106"/>
  </w:num>
  <w:num w:numId="247">
    <w:abstractNumId w:val="92"/>
  </w:num>
  <w:num w:numId="248">
    <w:abstractNumId w:val="96"/>
  </w:num>
  <w:num w:numId="249">
    <w:abstractNumId w:val="123"/>
  </w:num>
  <w:num w:numId="250">
    <w:abstractNumId w:val="304"/>
  </w:num>
  <w:num w:numId="251">
    <w:abstractNumId w:val="223"/>
  </w:num>
  <w:num w:numId="252">
    <w:abstractNumId w:val="7"/>
  </w:num>
  <w:num w:numId="253">
    <w:abstractNumId w:val="367"/>
  </w:num>
  <w:num w:numId="254">
    <w:abstractNumId w:val="3"/>
  </w:num>
  <w:num w:numId="255">
    <w:abstractNumId w:val="99"/>
  </w:num>
  <w:num w:numId="256">
    <w:abstractNumId w:val="279"/>
  </w:num>
  <w:num w:numId="257">
    <w:abstractNumId w:val="135"/>
  </w:num>
  <w:num w:numId="258">
    <w:abstractNumId w:val="431"/>
  </w:num>
  <w:num w:numId="259">
    <w:abstractNumId w:val="378"/>
  </w:num>
  <w:num w:numId="260">
    <w:abstractNumId w:val="129"/>
  </w:num>
  <w:num w:numId="261">
    <w:abstractNumId w:val="337"/>
  </w:num>
  <w:num w:numId="262">
    <w:abstractNumId w:val="229"/>
  </w:num>
  <w:num w:numId="263">
    <w:abstractNumId w:val="240"/>
  </w:num>
  <w:num w:numId="264">
    <w:abstractNumId w:val="148"/>
  </w:num>
  <w:num w:numId="265">
    <w:abstractNumId w:val="202"/>
  </w:num>
  <w:num w:numId="266">
    <w:abstractNumId w:val="455"/>
  </w:num>
  <w:num w:numId="267">
    <w:abstractNumId w:val="59"/>
  </w:num>
  <w:num w:numId="268">
    <w:abstractNumId w:val="407"/>
  </w:num>
  <w:num w:numId="269">
    <w:abstractNumId w:val="122"/>
  </w:num>
  <w:num w:numId="270">
    <w:abstractNumId w:val="284"/>
  </w:num>
  <w:num w:numId="271">
    <w:abstractNumId w:val="438"/>
  </w:num>
  <w:num w:numId="272">
    <w:abstractNumId w:val="492"/>
  </w:num>
  <w:num w:numId="273">
    <w:abstractNumId w:val="435"/>
  </w:num>
  <w:num w:numId="274">
    <w:abstractNumId w:val="203"/>
  </w:num>
  <w:num w:numId="275">
    <w:abstractNumId w:val="424"/>
  </w:num>
  <w:num w:numId="276">
    <w:abstractNumId w:val="68"/>
  </w:num>
  <w:num w:numId="277">
    <w:abstractNumId w:val="396"/>
  </w:num>
  <w:num w:numId="278">
    <w:abstractNumId w:val="15"/>
  </w:num>
  <w:num w:numId="279">
    <w:abstractNumId w:val="433"/>
  </w:num>
  <w:num w:numId="280">
    <w:abstractNumId w:val="292"/>
  </w:num>
  <w:num w:numId="281">
    <w:abstractNumId w:val="80"/>
  </w:num>
  <w:num w:numId="282">
    <w:abstractNumId w:val="277"/>
  </w:num>
  <w:num w:numId="283">
    <w:abstractNumId w:val="316"/>
  </w:num>
  <w:num w:numId="284">
    <w:abstractNumId w:val="365"/>
  </w:num>
  <w:num w:numId="285">
    <w:abstractNumId w:val="101"/>
  </w:num>
  <w:num w:numId="286">
    <w:abstractNumId w:val="256"/>
  </w:num>
  <w:num w:numId="287">
    <w:abstractNumId w:val="26"/>
  </w:num>
  <w:num w:numId="288">
    <w:abstractNumId w:val="443"/>
  </w:num>
  <w:num w:numId="289">
    <w:abstractNumId w:val="362"/>
  </w:num>
  <w:num w:numId="290">
    <w:abstractNumId w:val="74"/>
  </w:num>
  <w:num w:numId="291">
    <w:abstractNumId w:val="143"/>
  </w:num>
  <w:num w:numId="292">
    <w:abstractNumId w:val="464"/>
  </w:num>
  <w:num w:numId="293">
    <w:abstractNumId w:val="196"/>
  </w:num>
  <w:num w:numId="294">
    <w:abstractNumId w:val="79"/>
  </w:num>
  <w:num w:numId="295">
    <w:abstractNumId w:val="172"/>
  </w:num>
  <w:num w:numId="296">
    <w:abstractNumId w:val="354"/>
  </w:num>
  <w:num w:numId="297">
    <w:abstractNumId w:val="214"/>
  </w:num>
  <w:num w:numId="298">
    <w:abstractNumId w:val="259"/>
  </w:num>
  <w:num w:numId="299">
    <w:abstractNumId w:val="401"/>
  </w:num>
  <w:num w:numId="300">
    <w:abstractNumId w:val="357"/>
  </w:num>
  <w:num w:numId="301">
    <w:abstractNumId w:val="70"/>
  </w:num>
  <w:num w:numId="302">
    <w:abstractNumId w:val="206"/>
  </w:num>
  <w:num w:numId="303">
    <w:abstractNumId w:val="288"/>
  </w:num>
  <w:num w:numId="304">
    <w:abstractNumId w:val="323"/>
  </w:num>
  <w:num w:numId="305">
    <w:abstractNumId w:val="345"/>
  </w:num>
  <w:num w:numId="306">
    <w:abstractNumId w:val="352"/>
  </w:num>
  <w:num w:numId="307">
    <w:abstractNumId w:val="460"/>
  </w:num>
  <w:num w:numId="308">
    <w:abstractNumId w:val="253"/>
  </w:num>
  <w:num w:numId="309">
    <w:abstractNumId w:val="406"/>
  </w:num>
  <w:num w:numId="310">
    <w:abstractNumId w:val="264"/>
  </w:num>
  <w:num w:numId="311">
    <w:abstractNumId w:val="369"/>
  </w:num>
  <w:num w:numId="312">
    <w:abstractNumId w:val="109"/>
  </w:num>
  <w:num w:numId="313">
    <w:abstractNumId w:val="238"/>
  </w:num>
  <w:num w:numId="314">
    <w:abstractNumId w:val="333"/>
  </w:num>
  <w:num w:numId="315">
    <w:abstractNumId w:val="458"/>
  </w:num>
  <w:num w:numId="316">
    <w:abstractNumId w:val="25"/>
  </w:num>
  <w:num w:numId="317">
    <w:abstractNumId w:val="463"/>
  </w:num>
  <w:num w:numId="318">
    <w:abstractNumId w:val="24"/>
  </w:num>
  <w:num w:numId="319">
    <w:abstractNumId w:val="115"/>
  </w:num>
  <w:num w:numId="320">
    <w:abstractNumId w:val="489"/>
  </w:num>
  <w:num w:numId="321">
    <w:abstractNumId w:val="298"/>
  </w:num>
  <w:num w:numId="322">
    <w:abstractNumId w:val="329"/>
  </w:num>
  <w:num w:numId="323">
    <w:abstractNumId w:val="91"/>
  </w:num>
  <w:num w:numId="324">
    <w:abstractNumId w:val="16"/>
  </w:num>
  <w:num w:numId="325">
    <w:abstractNumId w:val="417"/>
  </w:num>
  <w:num w:numId="326">
    <w:abstractNumId w:val="457"/>
  </w:num>
  <w:num w:numId="327">
    <w:abstractNumId w:val="444"/>
  </w:num>
  <w:num w:numId="328">
    <w:abstractNumId w:val="205"/>
  </w:num>
  <w:num w:numId="329">
    <w:abstractNumId w:val="485"/>
  </w:num>
  <w:num w:numId="330">
    <w:abstractNumId w:val="294"/>
  </w:num>
  <w:num w:numId="331">
    <w:abstractNumId w:val="467"/>
  </w:num>
  <w:num w:numId="332">
    <w:abstractNumId w:val="250"/>
  </w:num>
  <w:num w:numId="333">
    <w:abstractNumId w:val="276"/>
  </w:num>
  <w:num w:numId="334">
    <w:abstractNumId w:val="171"/>
  </w:num>
  <w:num w:numId="335">
    <w:abstractNumId w:val="308"/>
  </w:num>
  <w:num w:numId="336">
    <w:abstractNumId w:val="379"/>
  </w:num>
  <w:num w:numId="337">
    <w:abstractNumId w:val="180"/>
  </w:num>
  <w:num w:numId="338">
    <w:abstractNumId w:val="307"/>
  </w:num>
  <w:num w:numId="339">
    <w:abstractNumId w:val="19"/>
  </w:num>
  <w:num w:numId="340">
    <w:abstractNumId w:val="44"/>
  </w:num>
  <w:num w:numId="341">
    <w:abstractNumId w:val="274"/>
  </w:num>
  <w:num w:numId="342">
    <w:abstractNumId w:val="494"/>
  </w:num>
  <w:num w:numId="343">
    <w:abstractNumId w:val="41"/>
  </w:num>
  <w:num w:numId="344">
    <w:abstractNumId w:val="309"/>
  </w:num>
  <w:num w:numId="345">
    <w:abstractNumId w:val="191"/>
  </w:num>
  <w:num w:numId="346">
    <w:abstractNumId w:val="55"/>
  </w:num>
  <w:num w:numId="347">
    <w:abstractNumId w:val="72"/>
  </w:num>
  <w:num w:numId="348">
    <w:abstractNumId w:val="263"/>
  </w:num>
  <w:num w:numId="349">
    <w:abstractNumId w:val="67"/>
  </w:num>
  <w:num w:numId="350">
    <w:abstractNumId w:val="371"/>
  </w:num>
  <w:num w:numId="351">
    <w:abstractNumId w:val="393"/>
  </w:num>
  <w:num w:numId="352">
    <w:abstractNumId w:val="127"/>
  </w:num>
  <w:num w:numId="353">
    <w:abstractNumId w:val="338"/>
  </w:num>
  <w:num w:numId="354">
    <w:abstractNumId w:val="413"/>
  </w:num>
  <w:num w:numId="355">
    <w:abstractNumId w:val="167"/>
  </w:num>
  <w:num w:numId="356">
    <w:abstractNumId w:val="291"/>
  </w:num>
  <w:num w:numId="357">
    <w:abstractNumId w:val="280"/>
  </w:num>
  <w:num w:numId="358">
    <w:abstractNumId w:val="404"/>
  </w:num>
  <w:num w:numId="359">
    <w:abstractNumId w:val="78"/>
  </w:num>
  <w:num w:numId="360">
    <w:abstractNumId w:val="490"/>
  </w:num>
  <w:num w:numId="361">
    <w:abstractNumId w:val="121"/>
  </w:num>
  <w:num w:numId="362">
    <w:abstractNumId w:val="450"/>
  </w:num>
  <w:num w:numId="363">
    <w:abstractNumId w:val="311"/>
  </w:num>
  <w:num w:numId="364">
    <w:abstractNumId w:val="60"/>
  </w:num>
  <w:num w:numId="365">
    <w:abstractNumId w:val="187"/>
  </w:num>
  <w:num w:numId="366">
    <w:abstractNumId w:val="439"/>
  </w:num>
  <w:num w:numId="367">
    <w:abstractNumId w:val="116"/>
  </w:num>
  <w:num w:numId="368">
    <w:abstractNumId w:val="190"/>
  </w:num>
  <w:num w:numId="369">
    <w:abstractNumId w:val="346"/>
  </w:num>
  <w:num w:numId="370">
    <w:abstractNumId w:val="409"/>
  </w:num>
  <w:num w:numId="371">
    <w:abstractNumId w:val="204"/>
  </w:num>
  <w:num w:numId="372">
    <w:abstractNumId w:val="257"/>
  </w:num>
  <w:num w:numId="373">
    <w:abstractNumId w:val="145"/>
  </w:num>
  <w:num w:numId="374">
    <w:abstractNumId w:val="358"/>
  </w:num>
  <w:num w:numId="375">
    <w:abstractNumId w:val="244"/>
  </w:num>
  <w:num w:numId="376">
    <w:abstractNumId w:val="189"/>
  </w:num>
  <w:num w:numId="377">
    <w:abstractNumId w:val="33"/>
  </w:num>
  <w:num w:numId="378">
    <w:abstractNumId w:val="149"/>
  </w:num>
  <w:num w:numId="379">
    <w:abstractNumId w:val="351"/>
  </w:num>
  <w:num w:numId="380">
    <w:abstractNumId w:val="336"/>
  </w:num>
  <w:num w:numId="381">
    <w:abstractNumId w:val="61"/>
  </w:num>
  <w:num w:numId="382">
    <w:abstractNumId w:val="422"/>
  </w:num>
  <w:num w:numId="383">
    <w:abstractNumId w:val="272"/>
  </w:num>
  <w:num w:numId="384">
    <w:abstractNumId w:val="386"/>
  </w:num>
  <w:num w:numId="385">
    <w:abstractNumId w:val="110"/>
  </w:num>
  <w:num w:numId="386">
    <w:abstractNumId w:val="397"/>
  </w:num>
  <w:num w:numId="387">
    <w:abstractNumId w:val="4"/>
  </w:num>
  <w:num w:numId="388">
    <w:abstractNumId w:val="315"/>
  </w:num>
  <w:num w:numId="389">
    <w:abstractNumId w:val="103"/>
  </w:num>
  <w:num w:numId="390">
    <w:abstractNumId w:val="299"/>
  </w:num>
  <w:num w:numId="391">
    <w:abstractNumId w:val="71"/>
  </w:num>
  <w:num w:numId="392">
    <w:abstractNumId w:val="317"/>
  </w:num>
  <w:num w:numId="393">
    <w:abstractNumId w:val="108"/>
  </w:num>
  <w:num w:numId="394">
    <w:abstractNumId w:val="361"/>
  </w:num>
  <w:num w:numId="395">
    <w:abstractNumId w:val="85"/>
  </w:num>
  <w:num w:numId="396">
    <w:abstractNumId w:val="440"/>
  </w:num>
  <w:num w:numId="397">
    <w:abstractNumId w:val="344"/>
  </w:num>
  <w:num w:numId="398">
    <w:abstractNumId w:val="112"/>
  </w:num>
  <w:num w:numId="399">
    <w:abstractNumId w:val="216"/>
  </w:num>
  <w:num w:numId="400">
    <w:abstractNumId w:val="224"/>
  </w:num>
  <w:num w:numId="401">
    <w:abstractNumId w:val="419"/>
  </w:num>
  <w:num w:numId="402">
    <w:abstractNumId w:val="158"/>
  </w:num>
  <w:num w:numId="403">
    <w:abstractNumId w:val="303"/>
  </w:num>
  <w:num w:numId="404">
    <w:abstractNumId w:val="343"/>
  </w:num>
  <w:num w:numId="405">
    <w:abstractNumId w:val="226"/>
  </w:num>
  <w:num w:numId="406">
    <w:abstractNumId w:val="456"/>
  </w:num>
  <w:num w:numId="407">
    <w:abstractNumId w:val="207"/>
  </w:num>
  <w:num w:numId="408">
    <w:abstractNumId w:val="32"/>
  </w:num>
  <w:num w:numId="409">
    <w:abstractNumId w:val="139"/>
  </w:num>
  <w:num w:numId="410">
    <w:abstractNumId w:val="265"/>
  </w:num>
  <w:num w:numId="411">
    <w:abstractNumId w:val="427"/>
  </w:num>
  <w:num w:numId="412">
    <w:abstractNumId w:val="340"/>
  </w:num>
  <w:num w:numId="413">
    <w:abstractNumId w:val="87"/>
  </w:num>
  <w:num w:numId="414">
    <w:abstractNumId w:val="275"/>
  </w:num>
  <w:num w:numId="415">
    <w:abstractNumId w:val="144"/>
  </w:num>
  <w:num w:numId="416">
    <w:abstractNumId w:val="306"/>
  </w:num>
  <w:num w:numId="417">
    <w:abstractNumId w:val="400"/>
  </w:num>
  <w:num w:numId="418">
    <w:abstractNumId w:val="107"/>
  </w:num>
  <w:num w:numId="419">
    <w:abstractNumId w:val="418"/>
  </w:num>
  <w:num w:numId="420">
    <w:abstractNumId w:val="360"/>
  </w:num>
  <w:num w:numId="421">
    <w:abstractNumId w:val="321"/>
  </w:num>
  <w:num w:numId="422">
    <w:abstractNumId w:val="461"/>
  </w:num>
  <w:num w:numId="423">
    <w:abstractNumId w:val="251"/>
  </w:num>
  <w:num w:numId="424">
    <w:abstractNumId w:val="234"/>
  </w:num>
  <w:num w:numId="425">
    <w:abstractNumId w:val="86"/>
  </w:num>
  <w:num w:numId="426">
    <w:abstractNumId w:val="392"/>
  </w:num>
  <w:num w:numId="427">
    <w:abstractNumId w:val="297"/>
  </w:num>
  <w:num w:numId="428">
    <w:abstractNumId w:val="156"/>
  </w:num>
  <w:num w:numId="429">
    <w:abstractNumId w:val="126"/>
  </w:num>
  <w:num w:numId="430">
    <w:abstractNumId w:val="119"/>
  </w:num>
  <w:num w:numId="431">
    <w:abstractNumId w:val="147"/>
  </w:num>
  <w:num w:numId="432">
    <w:abstractNumId w:val="76"/>
  </w:num>
  <w:num w:numId="433">
    <w:abstractNumId w:val="436"/>
  </w:num>
  <w:num w:numId="434">
    <w:abstractNumId w:val="227"/>
  </w:num>
  <w:num w:numId="435">
    <w:abstractNumId w:val="493"/>
  </w:num>
  <w:num w:numId="436">
    <w:abstractNumId w:val="53"/>
  </w:num>
  <w:num w:numId="437">
    <w:abstractNumId w:val="468"/>
  </w:num>
  <w:num w:numId="438">
    <w:abstractNumId w:val="342"/>
  </w:num>
  <w:num w:numId="439">
    <w:abstractNumId w:val="192"/>
  </w:num>
  <w:num w:numId="440">
    <w:abstractNumId w:val="472"/>
  </w:num>
  <w:num w:numId="441">
    <w:abstractNumId w:val="426"/>
  </w:num>
  <w:num w:numId="442">
    <w:abstractNumId w:val="495"/>
  </w:num>
  <w:num w:numId="443">
    <w:abstractNumId w:val="339"/>
  </w:num>
  <w:num w:numId="444">
    <w:abstractNumId w:val="349"/>
  </w:num>
  <w:num w:numId="445">
    <w:abstractNumId w:val="452"/>
  </w:num>
  <w:num w:numId="446">
    <w:abstractNumId w:val="184"/>
  </w:num>
  <w:num w:numId="447">
    <w:abstractNumId w:val="384"/>
  </w:num>
  <w:num w:numId="448">
    <w:abstractNumId w:val="31"/>
  </w:num>
  <w:num w:numId="449">
    <w:abstractNumId w:val="63"/>
  </w:num>
  <w:num w:numId="450">
    <w:abstractNumId w:val="58"/>
  </w:num>
  <w:num w:numId="451">
    <w:abstractNumId w:val="474"/>
  </w:num>
  <w:num w:numId="452">
    <w:abstractNumId w:val="453"/>
  </w:num>
  <w:num w:numId="453">
    <w:abstractNumId w:val="247"/>
  </w:num>
  <w:num w:numId="454">
    <w:abstractNumId w:val="488"/>
  </w:num>
  <w:num w:numId="455">
    <w:abstractNumId w:val="394"/>
  </w:num>
  <w:num w:numId="456">
    <w:abstractNumId w:val="449"/>
  </w:num>
  <w:num w:numId="457">
    <w:abstractNumId w:val="82"/>
  </w:num>
  <w:num w:numId="458">
    <w:abstractNumId w:val="97"/>
  </w:num>
  <w:num w:numId="459">
    <w:abstractNumId w:val="162"/>
  </w:num>
  <w:num w:numId="460">
    <w:abstractNumId w:val="260"/>
  </w:num>
  <w:num w:numId="461">
    <w:abstractNumId w:val="93"/>
  </w:num>
  <w:num w:numId="462">
    <w:abstractNumId w:val="326"/>
  </w:num>
  <w:num w:numId="463">
    <w:abstractNumId w:val="241"/>
  </w:num>
  <w:num w:numId="464">
    <w:abstractNumId w:val="18"/>
  </w:num>
  <w:num w:numId="465">
    <w:abstractNumId w:val="165"/>
  </w:num>
  <w:num w:numId="466">
    <w:abstractNumId w:val="448"/>
  </w:num>
  <w:num w:numId="467">
    <w:abstractNumId w:val="414"/>
  </w:num>
  <w:num w:numId="468">
    <w:abstractNumId w:val="322"/>
  </w:num>
  <w:num w:numId="469">
    <w:abstractNumId w:val="318"/>
  </w:num>
  <w:num w:numId="470">
    <w:abstractNumId w:val="56"/>
  </w:num>
  <w:num w:numId="471">
    <w:abstractNumId w:val="128"/>
  </w:num>
  <w:num w:numId="472">
    <w:abstractNumId w:val="454"/>
  </w:num>
  <w:num w:numId="473">
    <w:abstractNumId w:val="98"/>
  </w:num>
  <w:num w:numId="474">
    <w:abstractNumId w:val="399"/>
  </w:num>
  <w:num w:numId="475">
    <w:abstractNumId w:val="446"/>
  </w:num>
  <w:num w:numId="476">
    <w:abstractNumId w:val="64"/>
  </w:num>
  <w:num w:numId="477">
    <w:abstractNumId w:val="348"/>
  </w:num>
  <w:num w:numId="478">
    <w:abstractNumId w:val="442"/>
  </w:num>
  <w:num w:numId="479">
    <w:abstractNumId w:val="381"/>
  </w:num>
  <w:num w:numId="480">
    <w:abstractNumId w:val="483"/>
  </w:num>
  <w:num w:numId="481">
    <w:abstractNumId w:val="465"/>
  </w:num>
  <w:num w:numId="482">
    <w:abstractNumId w:val="177"/>
  </w:num>
  <w:num w:numId="483">
    <w:abstractNumId w:val="169"/>
  </w:num>
  <w:num w:numId="484">
    <w:abstractNumId w:val="73"/>
  </w:num>
  <w:num w:numId="485">
    <w:abstractNumId w:val="232"/>
  </w:num>
  <w:num w:numId="486">
    <w:abstractNumId w:val="300"/>
  </w:num>
  <w:num w:numId="487">
    <w:abstractNumId w:val="225"/>
  </w:num>
  <w:num w:numId="488">
    <w:abstractNumId w:val="313"/>
  </w:num>
  <w:num w:numId="489">
    <w:abstractNumId w:val="146"/>
  </w:num>
  <w:num w:numId="490">
    <w:abstractNumId w:val="380"/>
  </w:num>
  <w:num w:numId="491">
    <w:abstractNumId w:val="39"/>
  </w:num>
  <w:num w:numId="492">
    <w:abstractNumId w:val="335"/>
  </w:num>
  <w:num w:numId="493">
    <w:abstractNumId w:val="17"/>
  </w:num>
  <w:num w:numId="494">
    <w:abstractNumId w:val="296"/>
  </w:num>
  <w:num w:numId="495">
    <w:abstractNumId w:val="142"/>
  </w:num>
  <w:num w:numId="496">
    <w:abstractNumId w:val="212"/>
  </w:num>
  <w:num w:numId="497">
    <w:abstractNumId w:val="432"/>
  </w:num>
  <w:num w:numId="498">
    <w:abstractNumId w:val="152"/>
  </w:num>
  <w:numIdMacAtCleanup w:val="4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FE"/>
    <w:rsid w:val="0001576C"/>
    <w:rsid w:val="00047163"/>
    <w:rsid w:val="00090D44"/>
    <w:rsid w:val="00121F78"/>
    <w:rsid w:val="00137EB5"/>
    <w:rsid w:val="001439ED"/>
    <w:rsid w:val="00237E25"/>
    <w:rsid w:val="00250B80"/>
    <w:rsid w:val="00262AFA"/>
    <w:rsid w:val="00392E0F"/>
    <w:rsid w:val="003972FE"/>
    <w:rsid w:val="00445066"/>
    <w:rsid w:val="00583830"/>
    <w:rsid w:val="005D7121"/>
    <w:rsid w:val="0062100E"/>
    <w:rsid w:val="00633A38"/>
    <w:rsid w:val="00695F17"/>
    <w:rsid w:val="006E79A3"/>
    <w:rsid w:val="0079224E"/>
    <w:rsid w:val="00906AB9"/>
    <w:rsid w:val="00911446"/>
    <w:rsid w:val="0095761C"/>
    <w:rsid w:val="00A32DD9"/>
    <w:rsid w:val="00AE53EC"/>
    <w:rsid w:val="00B1714C"/>
    <w:rsid w:val="00B420B0"/>
    <w:rsid w:val="00B64282"/>
    <w:rsid w:val="00BA4BAA"/>
    <w:rsid w:val="00C800A5"/>
    <w:rsid w:val="00CD0B18"/>
    <w:rsid w:val="00D13A5B"/>
    <w:rsid w:val="00E752DF"/>
    <w:rsid w:val="00ED52E0"/>
    <w:rsid w:val="00F37A27"/>
    <w:rsid w:val="00F6587D"/>
    <w:rsid w:val="00FD38D8"/>
    <w:rsid w:val="00FF4C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FE21B-D67A-4693-9BDD-F2314630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39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9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39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39E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13A5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439E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439E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439ED"/>
    <w:pPr>
      <w:outlineLvl w:val="9"/>
    </w:pPr>
    <w:rPr>
      <w:lang w:val="en-US"/>
    </w:rPr>
  </w:style>
  <w:style w:type="paragraph" w:styleId="TOC1">
    <w:name w:val="toc 1"/>
    <w:basedOn w:val="Normal"/>
    <w:next w:val="Normal"/>
    <w:autoRedefine/>
    <w:uiPriority w:val="39"/>
    <w:unhideWhenUsed/>
    <w:rsid w:val="001439ED"/>
    <w:pPr>
      <w:spacing w:after="100"/>
    </w:pPr>
  </w:style>
  <w:style w:type="character" w:styleId="Hyperlink">
    <w:name w:val="Hyperlink"/>
    <w:basedOn w:val="DefaultParagraphFont"/>
    <w:uiPriority w:val="99"/>
    <w:unhideWhenUsed/>
    <w:rsid w:val="001439ED"/>
    <w:rPr>
      <w:color w:val="0563C1" w:themeColor="hyperlink"/>
      <w:u w:val="single"/>
    </w:rPr>
  </w:style>
  <w:style w:type="paragraph" w:styleId="Header">
    <w:name w:val="header"/>
    <w:basedOn w:val="Normal"/>
    <w:link w:val="HeaderChar"/>
    <w:uiPriority w:val="99"/>
    <w:unhideWhenUsed/>
    <w:rsid w:val="0014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9ED"/>
  </w:style>
  <w:style w:type="paragraph" w:styleId="Footer">
    <w:name w:val="footer"/>
    <w:basedOn w:val="Normal"/>
    <w:link w:val="FooterChar"/>
    <w:uiPriority w:val="99"/>
    <w:unhideWhenUsed/>
    <w:rsid w:val="0014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ED"/>
  </w:style>
  <w:style w:type="character" w:customStyle="1" w:styleId="Heading3Char">
    <w:name w:val="Heading 3 Char"/>
    <w:basedOn w:val="DefaultParagraphFont"/>
    <w:link w:val="Heading3"/>
    <w:uiPriority w:val="9"/>
    <w:semiHidden/>
    <w:rsid w:val="001439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39ED"/>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1439ED"/>
    <w:pPr>
      <w:spacing w:after="100"/>
      <w:ind w:left="220"/>
    </w:pPr>
  </w:style>
  <w:style w:type="character" w:customStyle="1" w:styleId="Heading5Char">
    <w:name w:val="Heading 5 Char"/>
    <w:basedOn w:val="DefaultParagraphFont"/>
    <w:link w:val="Heading5"/>
    <w:uiPriority w:val="9"/>
    <w:semiHidden/>
    <w:rsid w:val="001439E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13A5B"/>
    <w:rPr>
      <w:rFonts w:asciiTheme="majorHAnsi" w:eastAsiaTheme="majorEastAsia" w:hAnsiTheme="majorHAnsi" w:cstheme="majorBidi"/>
      <w:color w:val="1F4D78" w:themeColor="accent1" w:themeShade="7F"/>
    </w:rPr>
  </w:style>
  <w:style w:type="paragraph" w:styleId="TOC3">
    <w:name w:val="toc 3"/>
    <w:basedOn w:val="Normal"/>
    <w:next w:val="Normal"/>
    <w:autoRedefine/>
    <w:uiPriority w:val="39"/>
    <w:unhideWhenUsed/>
    <w:rsid w:val="00D13A5B"/>
    <w:pPr>
      <w:spacing w:after="100"/>
      <w:ind w:left="440"/>
    </w:pPr>
  </w:style>
  <w:style w:type="paragraph" w:styleId="TOC4">
    <w:name w:val="toc 4"/>
    <w:basedOn w:val="Normal"/>
    <w:next w:val="Normal"/>
    <w:autoRedefine/>
    <w:uiPriority w:val="39"/>
    <w:unhideWhenUsed/>
    <w:rsid w:val="0079224E"/>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79224E"/>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79224E"/>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79224E"/>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79224E"/>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79224E"/>
    <w:pPr>
      <w:spacing w:after="100"/>
      <w:ind w:left="1760"/>
    </w:pPr>
    <w:rPr>
      <w:rFonts w:asciiTheme="minorHAnsi" w:eastAsiaTheme="minorEastAsia" w:hAnsiTheme="minorHAns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526">
      <w:bodyDiv w:val="1"/>
      <w:marLeft w:val="0"/>
      <w:marRight w:val="0"/>
      <w:marTop w:val="0"/>
      <w:marBottom w:val="0"/>
      <w:divBdr>
        <w:top w:val="none" w:sz="0" w:space="0" w:color="auto"/>
        <w:left w:val="none" w:sz="0" w:space="0" w:color="auto"/>
        <w:bottom w:val="none" w:sz="0" w:space="0" w:color="auto"/>
        <w:right w:val="none" w:sz="0" w:space="0" w:color="auto"/>
      </w:divBdr>
      <w:divsChild>
        <w:div w:id="1204638639">
          <w:marLeft w:val="0"/>
          <w:marRight w:val="0"/>
          <w:marTop w:val="0"/>
          <w:marBottom w:val="0"/>
          <w:divBdr>
            <w:top w:val="none" w:sz="0" w:space="0" w:color="auto"/>
            <w:left w:val="none" w:sz="0" w:space="0" w:color="auto"/>
            <w:bottom w:val="none" w:sz="0" w:space="0" w:color="auto"/>
            <w:right w:val="none" w:sz="0" w:space="0" w:color="auto"/>
          </w:divBdr>
          <w:divsChild>
            <w:div w:id="636646410">
              <w:marLeft w:val="0"/>
              <w:marRight w:val="0"/>
              <w:marTop w:val="0"/>
              <w:marBottom w:val="0"/>
              <w:divBdr>
                <w:top w:val="none" w:sz="0" w:space="0" w:color="auto"/>
                <w:left w:val="none" w:sz="0" w:space="0" w:color="auto"/>
                <w:bottom w:val="none" w:sz="0" w:space="0" w:color="auto"/>
                <w:right w:val="none" w:sz="0" w:space="0" w:color="auto"/>
              </w:divBdr>
              <w:divsChild>
                <w:div w:id="1644774359">
                  <w:marLeft w:val="0"/>
                  <w:marRight w:val="0"/>
                  <w:marTop w:val="0"/>
                  <w:marBottom w:val="0"/>
                  <w:divBdr>
                    <w:top w:val="none" w:sz="0" w:space="0" w:color="auto"/>
                    <w:left w:val="none" w:sz="0" w:space="0" w:color="auto"/>
                    <w:bottom w:val="none" w:sz="0" w:space="0" w:color="auto"/>
                    <w:right w:val="none" w:sz="0" w:space="0" w:color="auto"/>
                  </w:divBdr>
                  <w:divsChild>
                    <w:div w:id="285241318">
                      <w:marLeft w:val="0"/>
                      <w:marRight w:val="0"/>
                      <w:marTop w:val="0"/>
                      <w:marBottom w:val="0"/>
                      <w:divBdr>
                        <w:top w:val="none" w:sz="0" w:space="0" w:color="auto"/>
                        <w:left w:val="none" w:sz="0" w:space="0" w:color="auto"/>
                        <w:bottom w:val="none" w:sz="0" w:space="0" w:color="auto"/>
                        <w:right w:val="none" w:sz="0" w:space="0" w:color="auto"/>
                      </w:divBdr>
                      <w:divsChild>
                        <w:div w:id="617759265">
                          <w:marLeft w:val="0"/>
                          <w:marRight w:val="0"/>
                          <w:marTop w:val="0"/>
                          <w:marBottom w:val="0"/>
                          <w:divBdr>
                            <w:top w:val="none" w:sz="0" w:space="0" w:color="auto"/>
                            <w:left w:val="none" w:sz="0" w:space="0" w:color="auto"/>
                            <w:bottom w:val="none" w:sz="0" w:space="0" w:color="auto"/>
                            <w:right w:val="none" w:sz="0" w:space="0" w:color="auto"/>
                          </w:divBdr>
                          <w:divsChild>
                            <w:div w:id="1508515199">
                              <w:marLeft w:val="0"/>
                              <w:marRight w:val="0"/>
                              <w:marTop w:val="0"/>
                              <w:marBottom w:val="0"/>
                              <w:divBdr>
                                <w:top w:val="none" w:sz="0" w:space="0" w:color="auto"/>
                                <w:left w:val="none" w:sz="0" w:space="0" w:color="auto"/>
                                <w:bottom w:val="none" w:sz="0" w:space="0" w:color="auto"/>
                                <w:right w:val="none" w:sz="0" w:space="0" w:color="auto"/>
                              </w:divBdr>
                              <w:divsChild>
                                <w:div w:id="1185442562">
                                  <w:marLeft w:val="0"/>
                                  <w:marRight w:val="0"/>
                                  <w:marTop w:val="0"/>
                                  <w:marBottom w:val="0"/>
                                  <w:divBdr>
                                    <w:top w:val="none" w:sz="0" w:space="0" w:color="auto"/>
                                    <w:left w:val="none" w:sz="0" w:space="0" w:color="auto"/>
                                    <w:bottom w:val="none" w:sz="0" w:space="0" w:color="auto"/>
                                    <w:right w:val="none" w:sz="0" w:space="0" w:color="auto"/>
                                  </w:divBdr>
                                  <w:divsChild>
                                    <w:div w:id="209538038">
                                      <w:marLeft w:val="0"/>
                                      <w:marRight w:val="0"/>
                                      <w:marTop w:val="0"/>
                                      <w:marBottom w:val="0"/>
                                      <w:divBdr>
                                        <w:top w:val="none" w:sz="0" w:space="0" w:color="auto"/>
                                        <w:left w:val="none" w:sz="0" w:space="0" w:color="auto"/>
                                        <w:bottom w:val="none" w:sz="0" w:space="0" w:color="auto"/>
                                        <w:right w:val="none" w:sz="0" w:space="0" w:color="auto"/>
                                      </w:divBdr>
                                      <w:divsChild>
                                        <w:div w:id="905458706">
                                          <w:marLeft w:val="0"/>
                                          <w:marRight w:val="0"/>
                                          <w:marTop w:val="0"/>
                                          <w:marBottom w:val="0"/>
                                          <w:divBdr>
                                            <w:top w:val="none" w:sz="0" w:space="0" w:color="auto"/>
                                            <w:left w:val="none" w:sz="0" w:space="0" w:color="auto"/>
                                            <w:bottom w:val="none" w:sz="0" w:space="0" w:color="auto"/>
                                            <w:right w:val="none" w:sz="0" w:space="0" w:color="auto"/>
                                          </w:divBdr>
                                          <w:divsChild>
                                            <w:div w:id="1361052910">
                                              <w:marLeft w:val="0"/>
                                              <w:marRight w:val="0"/>
                                              <w:marTop w:val="0"/>
                                              <w:marBottom w:val="0"/>
                                              <w:divBdr>
                                                <w:top w:val="none" w:sz="0" w:space="0" w:color="auto"/>
                                                <w:left w:val="none" w:sz="0" w:space="0" w:color="auto"/>
                                                <w:bottom w:val="none" w:sz="0" w:space="0" w:color="auto"/>
                                                <w:right w:val="none" w:sz="0" w:space="0" w:color="auto"/>
                                              </w:divBdr>
                                            </w:div>
                                          </w:divsChild>
                                        </w:div>
                                        <w:div w:id="1735466327">
                                          <w:marLeft w:val="0"/>
                                          <w:marRight w:val="0"/>
                                          <w:marTop w:val="0"/>
                                          <w:marBottom w:val="0"/>
                                          <w:divBdr>
                                            <w:top w:val="none" w:sz="0" w:space="0" w:color="auto"/>
                                            <w:left w:val="none" w:sz="0" w:space="0" w:color="auto"/>
                                            <w:bottom w:val="none" w:sz="0" w:space="0" w:color="auto"/>
                                            <w:right w:val="none" w:sz="0" w:space="0" w:color="auto"/>
                                          </w:divBdr>
                                          <w:divsChild>
                                            <w:div w:id="365301110">
                                              <w:marLeft w:val="0"/>
                                              <w:marRight w:val="0"/>
                                              <w:marTop w:val="0"/>
                                              <w:marBottom w:val="0"/>
                                              <w:divBdr>
                                                <w:top w:val="none" w:sz="0" w:space="0" w:color="auto"/>
                                                <w:left w:val="none" w:sz="0" w:space="0" w:color="auto"/>
                                                <w:bottom w:val="none" w:sz="0" w:space="0" w:color="auto"/>
                                                <w:right w:val="none" w:sz="0" w:space="0" w:color="auto"/>
                                              </w:divBdr>
                                            </w:div>
                                          </w:divsChild>
                                        </w:div>
                                        <w:div w:id="308486385">
                                          <w:marLeft w:val="0"/>
                                          <w:marRight w:val="0"/>
                                          <w:marTop w:val="0"/>
                                          <w:marBottom w:val="0"/>
                                          <w:divBdr>
                                            <w:top w:val="none" w:sz="0" w:space="0" w:color="auto"/>
                                            <w:left w:val="none" w:sz="0" w:space="0" w:color="auto"/>
                                            <w:bottom w:val="none" w:sz="0" w:space="0" w:color="auto"/>
                                            <w:right w:val="none" w:sz="0" w:space="0" w:color="auto"/>
                                          </w:divBdr>
                                          <w:divsChild>
                                            <w:div w:id="6641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5187">
      <w:bodyDiv w:val="1"/>
      <w:marLeft w:val="0"/>
      <w:marRight w:val="0"/>
      <w:marTop w:val="0"/>
      <w:marBottom w:val="0"/>
      <w:divBdr>
        <w:top w:val="none" w:sz="0" w:space="0" w:color="auto"/>
        <w:left w:val="none" w:sz="0" w:space="0" w:color="auto"/>
        <w:bottom w:val="none" w:sz="0" w:space="0" w:color="auto"/>
        <w:right w:val="none" w:sz="0" w:space="0" w:color="auto"/>
      </w:divBdr>
      <w:divsChild>
        <w:div w:id="137959041">
          <w:marLeft w:val="0"/>
          <w:marRight w:val="0"/>
          <w:marTop w:val="0"/>
          <w:marBottom w:val="0"/>
          <w:divBdr>
            <w:top w:val="none" w:sz="0" w:space="0" w:color="auto"/>
            <w:left w:val="none" w:sz="0" w:space="0" w:color="auto"/>
            <w:bottom w:val="none" w:sz="0" w:space="0" w:color="auto"/>
            <w:right w:val="none" w:sz="0" w:space="0" w:color="auto"/>
          </w:divBdr>
          <w:divsChild>
            <w:div w:id="1417508422">
              <w:marLeft w:val="0"/>
              <w:marRight w:val="0"/>
              <w:marTop w:val="0"/>
              <w:marBottom w:val="0"/>
              <w:divBdr>
                <w:top w:val="none" w:sz="0" w:space="0" w:color="auto"/>
                <w:left w:val="none" w:sz="0" w:space="0" w:color="auto"/>
                <w:bottom w:val="none" w:sz="0" w:space="0" w:color="auto"/>
                <w:right w:val="none" w:sz="0" w:space="0" w:color="auto"/>
              </w:divBdr>
            </w:div>
          </w:divsChild>
        </w:div>
        <w:div w:id="1763065581">
          <w:blockQuote w:val="1"/>
          <w:marLeft w:val="720"/>
          <w:marRight w:val="720"/>
          <w:marTop w:val="100"/>
          <w:marBottom w:val="100"/>
          <w:divBdr>
            <w:top w:val="none" w:sz="0" w:space="0" w:color="auto"/>
            <w:left w:val="none" w:sz="0" w:space="0" w:color="auto"/>
            <w:bottom w:val="none" w:sz="0" w:space="0" w:color="auto"/>
            <w:right w:val="none" w:sz="0" w:space="0" w:color="auto"/>
          </w:divBdr>
        </w:div>
        <w:div w:id="288904275">
          <w:marLeft w:val="0"/>
          <w:marRight w:val="0"/>
          <w:marTop w:val="0"/>
          <w:marBottom w:val="0"/>
          <w:divBdr>
            <w:top w:val="none" w:sz="0" w:space="0" w:color="auto"/>
            <w:left w:val="none" w:sz="0" w:space="0" w:color="auto"/>
            <w:bottom w:val="none" w:sz="0" w:space="0" w:color="auto"/>
            <w:right w:val="none" w:sz="0" w:space="0" w:color="auto"/>
          </w:divBdr>
          <w:divsChild>
            <w:div w:id="782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5977">
      <w:bodyDiv w:val="1"/>
      <w:marLeft w:val="0"/>
      <w:marRight w:val="0"/>
      <w:marTop w:val="0"/>
      <w:marBottom w:val="0"/>
      <w:divBdr>
        <w:top w:val="none" w:sz="0" w:space="0" w:color="auto"/>
        <w:left w:val="none" w:sz="0" w:space="0" w:color="auto"/>
        <w:bottom w:val="none" w:sz="0" w:space="0" w:color="auto"/>
        <w:right w:val="none" w:sz="0" w:space="0" w:color="auto"/>
      </w:divBdr>
      <w:divsChild>
        <w:div w:id="1284655349">
          <w:marLeft w:val="0"/>
          <w:marRight w:val="0"/>
          <w:marTop w:val="0"/>
          <w:marBottom w:val="0"/>
          <w:divBdr>
            <w:top w:val="none" w:sz="0" w:space="0" w:color="auto"/>
            <w:left w:val="none" w:sz="0" w:space="0" w:color="auto"/>
            <w:bottom w:val="none" w:sz="0" w:space="0" w:color="auto"/>
            <w:right w:val="none" w:sz="0" w:space="0" w:color="auto"/>
          </w:divBdr>
          <w:divsChild>
            <w:div w:id="1840344928">
              <w:marLeft w:val="0"/>
              <w:marRight w:val="0"/>
              <w:marTop w:val="0"/>
              <w:marBottom w:val="0"/>
              <w:divBdr>
                <w:top w:val="none" w:sz="0" w:space="0" w:color="auto"/>
                <w:left w:val="none" w:sz="0" w:space="0" w:color="auto"/>
                <w:bottom w:val="none" w:sz="0" w:space="0" w:color="auto"/>
                <w:right w:val="none" w:sz="0" w:space="0" w:color="auto"/>
              </w:divBdr>
            </w:div>
          </w:divsChild>
        </w:div>
        <w:div w:id="2082560295">
          <w:marLeft w:val="0"/>
          <w:marRight w:val="0"/>
          <w:marTop w:val="0"/>
          <w:marBottom w:val="0"/>
          <w:divBdr>
            <w:top w:val="none" w:sz="0" w:space="0" w:color="auto"/>
            <w:left w:val="none" w:sz="0" w:space="0" w:color="auto"/>
            <w:bottom w:val="none" w:sz="0" w:space="0" w:color="auto"/>
            <w:right w:val="none" w:sz="0" w:space="0" w:color="auto"/>
          </w:divBdr>
          <w:divsChild>
            <w:div w:id="69546374">
              <w:marLeft w:val="0"/>
              <w:marRight w:val="0"/>
              <w:marTop w:val="0"/>
              <w:marBottom w:val="0"/>
              <w:divBdr>
                <w:top w:val="none" w:sz="0" w:space="0" w:color="auto"/>
                <w:left w:val="none" w:sz="0" w:space="0" w:color="auto"/>
                <w:bottom w:val="none" w:sz="0" w:space="0" w:color="auto"/>
                <w:right w:val="none" w:sz="0" w:space="0" w:color="auto"/>
              </w:divBdr>
            </w:div>
          </w:divsChild>
        </w:div>
        <w:div w:id="1159808695">
          <w:marLeft w:val="0"/>
          <w:marRight w:val="0"/>
          <w:marTop w:val="0"/>
          <w:marBottom w:val="0"/>
          <w:divBdr>
            <w:top w:val="none" w:sz="0" w:space="0" w:color="auto"/>
            <w:left w:val="none" w:sz="0" w:space="0" w:color="auto"/>
            <w:bottom w:val="none" w:sz="0" w:space="0" w:color="auto"/>
            <w:right w:val="none" w:sz="0" w:space="0" w:color="auto"/>
          </w:divBdr>
          <w:divsChild>
            <w:div w:id="788399563">
              <w:marLeft w:val="0"/>
              <w:marRight w:val="0"/>
              <w:marTop w:val="0"/>
              <w:marBottom w:val="0"/>
              <w:divBdr>
                <w:top w:val="none" w:sz="0" w:space="0" w:color="auto"/>
                <w:left w:val="none" w:sz="0" w:space="0" w:color="auto"/>
                <w:bottom w:val="none" w:sz="0" w:space="0" w:color="auto"/>
                <w:right w:val="none" w:sz="0" w:space="0" w:color="auto"/>
              </w:divBdr>
            </w:div>
          </w:divsChild>
        </w:div>
        <w:div w:id="2002929298">
          <w:marLeft w:val="0"/>
          <w:marRight w:val="0"/>
          <w:marTop w:val="0"/>
          <w:marBottom w:val="0"/>
          <w:divBdr>
            <w:top w:val="none" w:sz="0" w:space="0" w:color="auto"/>
            <w:left w:val="none" w:sz="0" w:space="0" w:color="auto"/>
            <w:bottom w:val="none" w:sz="0" w:space="0" w:color="auto"/>
            <w:right w:val="none" w:sz="0" w:space="0" w:color="auto"/>
          </w:divBdr>
          <w:divsChild>
            <w:div w:id="1099595698">
              <w:marLeft w:val="0"/>
              <w:marRight w:val="0"/>
              <w:marTop w:val="0"/>
              <w:marBottom w:val="0"/>
              <w:divBdr>
                <w:top w:val="none" w:sz="0" w:space="0" w:color="auto"/>
                <w:left w:val="none" w:sz="0" w:space="0" w:color="auto"/>
                <w:bottom w:val="none" w:sz="0" w:space="0" w:color="auto"/>
                <w:right w:val="none" w:sz="0" w:space="0" w:color="auto"/>
              </w:divBdr>
            </w:div>
          </w:divsChild>
        </w:div>
        <w:div w:id="502207256">
          <w:marLeft w:val="0"/>
          <w:marRight w:val="0"/>
          <w:marTop w:val="0"/>
          <w:marBottom w:val="0"/>
          <w:divBdr>
            <w:top w:val="none" w:sz="0" w:space="0" w:color="auto"/>
            <w:left w:val="none" w:sz="0" w:space="0" w:color="auto"/>
            <w:bottom w:val="none" w:sz="0" w:space="0" w:color="auto"/>
            <w:right w:val="none" w:sz="0" w:space="0" w:color="auto"/>
          </w:divBdr>
          <w:divsChild>
            <w:div w:id="15373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0515">
      <w:bodyDiv w:val="1"/>
      <w:marLeft w:val="0"/>
      <w:marRight w:val="0"/>
      <w:marTop w:val="0"/>
      <w:marBottom w:val="0"/>
      <w:divBdr>
        <w:top w:val="none" w:sz="0" w:space="0" w:color="auto"/>
        <w:left w:val="none" w:sz="0" w:space="0" w:color="auto"/>
        <w:bottom w:val="none" w:sz="0" w:space="0" w:color="auto"/>
        <w:right w:val="none" w:sz="0" w:space="0" w:color="auto"/>
      </w:divBdr>
      <w:divsChild>
        <w:div w:id="1490512712">
          <w:marLeft w:val="0"/>
          <w:marRight w:val="0"/>
          <w:marTop w:val="0"/>
          <w:marBottom w:val="0"/>
          <w:divBdr>
            <w:top w:val="none" w:sz="0" w:space="0" w:color="auto"/>
            <w:left w:val="none" w:sz="0" w:space="0" w:color="auto"/>
            <w:bottom w:val="none" w:sz="0" w:space="0" w:color="auto"/>
            <w:right w:val="none" w:sz="0" w:space="0" w:color="auto"/>
          </w:divBdr>
          <w:divsChild>
            <w:div w:id="1778600811">
              <w:marLeft w:val="0"/>
              <w:marRight w:val="0"/>
              <w:marTop w:val="0"/>
              <w:marBottom w:val="0"/>
              <w:divBdr>
                <w:top w:val="none" w:sz="0" w:space="0" w:color="auto"/>
                <w:left w:val="none" w:sz="0" w:space="0" w:color="auto"/>
                <w:bottom w:val="none" w:sz="0" w:space="0" w:color="auto"/>
                <w:right w:val="none" w:sz="0" w:space="0" w:color="auto"/>
              </w:divBdr>
              <w:divsChild>
                <w:div w:id="812143384">
                  <w:marLeft w:val="0"/>
                  <w:marRight w:val="0"/>
                  <w:marTop w:val="0"/>
                  <w:marBottom w:val="0"/>
                  <w:divBdr>
                    <w:top w:val="none" w:sz="0" w:space="0" w:color="auto"/>
                    <w:left w:val="none" w:sz="0" w:space="0" w:color="auto"/>
                    <w:bottom w:val="none" w:sz="0" w:space="0" w:color="auto"/>
                    <w:right w:val="none" w:sz="0" w:space="0" w:color="auto"/>
                  </w:divBdr>
                  <w:divsChild>
                    <w:div w:id="237643283">
                      <w:marLeft w:val="0"/>
                      <w:marRight w:val="0"/>
                      <w:marTop w:val="0"/>
                      <w:marBottom w:val="0"/>
                      <w:divBdr>
                        <w:top w:val="none" w:sz="0" w:space="0" w:color="auto"/>
                        <w:left w:val="none" w:sz="0" w:space="0" w:color="auto"/>
                        <w:bottom w:val="none" w:sz="0" w:space="0" w:color="auto"/>
                        <w:right w:val="none" w:sz="0" w:space="0" w:color="auto"/>
                      </w:divBdr>
                      <w:divsChild>
                        <w:div w:id="452988135">
                          <w:marLeft w:val="0"/>
                          <w:marRight w:val="0"/>
                          <w:marTop w:val="0"/>
                          <w:marBottom w:val="0"/>
                          <w:divBdr>
                            <w:top w:val="none" w:sz="0" w:space="0" w:color="auto"/>
                            <w:left w:val="none" w:sz="0" w:space="0" w:color="auto"/>
                            <w:bottom w:val="none" w:sz="0" w:space="0" w:color="auto"/>
                            <w:right w:val="none" w:sz="0" w:space="0" w:color="auto"/>
                          </w:divBdr>
                          <w:divsChild>
                            <w:div w:id="778648574">
                              <w:marLeft w:val="0"/>
                              <w:marRight w:val="0"/>
                              <w:marTop w:val="0"/>
                              <w:marBottom w:val="0"/>
                              <w:divBdr>
                                <w:top w:val="none" w:sz="0" w:space="0" w:color="auto"/>
                                <w:left w:val="none" w:sz="0" w:space="0" w:color="auto"/>
                                <w:bottom w:val="none" w:sz="0" w:space="0" w:color="auto"/>
                                <w:right w:val="none" w:sz="0" w:space="0" w:color="auto"/>
                              </w:divBdr>
                              <w:divsChild>
                                <w:div w:id="971860156">
                                  <w:marLeft w:val="0"/>
                                  <w:marRight w:val="0"/>
                                  <w:marTop w:val="0"/>
                                  <w:marBottom w:val="0"/>
                                  <w:divBdr>
                                    <w:top w:val="none" w:sz="0" w:space="0" w:color="auto"/>
                                    <w:left w:val="none" w:sz="0" w:space="0" w:color="auto"/>
                                    <w:bottom w:val="none" w:sz="0" w:space="0" w:color="auto"/>
                                    <w:right w:val="none" w:sz="0" w:space="0" w:color="auto"/>
                                  </w:divBdr>
                                  <w:divsChild>
                                    <w:div w:id="17658409">
                                      <w:marLeft w:val="0"/>
                                      <w:marRight w:val="0"/>
                                      <w:marTop w:val="0"/>
                                      <w:marBottom w:val="0"/>
                                      <w:divBdr>
                                        <w:top w:val="none" w:sz="0" w:space="0" w:color="auto"/>
                                        <w:left w:val="none" w:sz="0" w:space="0" w:color="auto"/>
                                        <w:bottom w:val="none" w:sz="0" w:space="0" w:color="auto"/>
                                        <w:right w:val="none" w:sz="0" w:space="0" w:color="auto"/>
                                      </w:divBdr>
                                      <w:divsChild>
                                        <w:div w:id="1676152289">
                                          <w:marLeft w:val="0"/>
                                          <w:marRight w:val="0"/>
                                          <w:marTop w:val="0"/>
                                          <w:marBottom w:val="0"/>
                                          <w:divBdr>
                                            <w:top w:val="none" w:sz="0" w:space="0" w:color="auto"/>
                                            <w:left w:val="none" w:sz="0" w:space="0" w:color="auto"/>
                                            <w:bottom w:val="none" w:sz="0" w:space="0" w:color="auto"/>
                                            <w:right w:val="none" w:sz="0" w:space="0" w:color="auto"/>
                                          </w:divBdr>
                                          <w:divsChild>
                                            <w:div w:id="1632125155">
                                              <w:marLeft w:val="0"/>
                                              <w:marRight w:val="0"/>
                                              <w:marTop w:val="0"/>
                                              <w:marBottom w:val="0"/>
                                              <w:divBdr>
                                                <w:top w:val="none" w:sz="0" w:space="0" w:color="auto"/>
                                                <w:left w:val="none" w:sz="0" w:space="0" w:color="auto"/>
                                                <w:bottom w:val="none" w:sz="0" w:space="0" w:color="auto"/>
                                                <w:right w:val="none" w:sz="0" w:space="0" w:color="auto"/>
                                              </w:divBdr>
                                              <w:divsChild>
                                                <w:div w:id="1082876083">
                                                  <w:marLeft w:val="0"/>
                                                  <w:marRight w:val="0"/>
                                                  <w:marTop w:val="0"/>
                                                  <w:marBottom w:val="0"/>
                                                  <w:divBdr>
                                                    <w:top w:val="none" w:sz="0" w:space="0" w:color="auto"/>
                                                    <w:left w:val="none" w:sz="0" w:space="0" w:color="auto"/>
                                                    <w:bottom w:val="none" w:sz="0" w:space="0" w:color="auto"/>
                                                    <w:right w:val="none" w:sz="0" w:space="0" w:color="auto"/>
                                                  </w:divBdr>
                                                  <w:divsChild>
                                                    <w:div w:id="377819436">
                                                      <w:marLeft w:val="0"/>
                                                      <w:marRight w:val="0"/>
                                                      <w:marTop w:val="0"/>
                                                      <w:marBottom w:val="0"/>
                                                      <w:divBdr>
                                                        <w:top w:val="none" w:sz="0" w:space="0" w:color="auto"/>
                                                        <w:left w:val="none" w:sz="0" w:space="0" w:color="auto"/>
                                                        <w:bottom w:val="none" w:sz="0" w:space="0" w:color="auto"/>
                                                        <w:right w:val="none" w:sz="0" w:space="0" w:color="auto"/>
                                                      </w:divBdr>
                                                      <w:divsChild>
                                                        <w:div w:id="370956582">
                                                          <w:marLeft w:val="0"/>
                                                          <w:marRight w:val="0"/>
                                                          <w:marTop w:val="0"/>
                                                          <w:marBottom w:val="0"/>
                                                          <w:divBdr>
                                                            <w:top w:val="none" w:sz="0" w:space="0" w:color="auto"/>
                                                            <w:left w:val="none" w:sz="0" w:space="0" w:color="auto"/>
                                                            <w:bottom w:val="none" w:sz="0" w:space="0" w:color="auto"/>
                                                            <w:right w:val="none" w:sz="0" w:space="0" w:color="auto"/>
                                                          </w:divBdr>
                                                          <w:divsChild>
                                                            <w:div w:id="860973664">
                                                              <w:marLeft w:val="0"/>
                                                              <w:marRight w:val="0"/>
                                                              <w:marTop w:val="0"/>
                                                              <w:marBottom w:val="0"/>
                                                              <w:divBdr>
                                                                <w:top w:val="none" w:sz="0" w:space="0" w:color="auto"/>
                                                                <w:left w:val="none" w:sz="0" w:space="0" w:color="auto"/>
                                                                <w:bottom w:val="none" w:sz="0" w:space="0" w:color="auto"/>
                                                                <w:right w:val="none" w:sz="0" w:space="0" w:color="auto"/>
                                                              </w:divBdr>
                                                            </w:div>
                                                          </w:divsChild>
                                                        </w:div>
                                                        <w:div w:id="68636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376196">
          <w:marLeft w:val="0"/>
          <w:marRight w:val="0"/>
          <w:marTop w:val="0"/>
          <w:marBottom w:val="0"/>
          <w:divBdr>
            <w:top w:val="none" w:sz="0" w:space="0" w:color="auto"/>
            <w:left w:val="none" w:sz="0" w:space="0" w:color="auto"/>
            <w:bottom w:val="none" w:sz="0" w:space="0" w:color="auto"/>
            <w:right w:val="none" w:sz="0" w:space="0" w:color="auto"/>
          </w:divBdr>
          <w:divsChild>
            <w:div w:id="1272128703">
              <w:marLeft w:val="0"/>
              <w:marRight w:val="0"/>
              <w:marTop w:val="0"/>
              <w:marBottom w:val="0"/>
              <w:divBdr>
                <w:top w:val="none" w:sz="0" w:space="0" w:color="auto"/>
                <w:left w:val="none" w:sz="0" w:space="0" w:color="auto"/>
                <w:bottom w:val="none" w:sz="0" w:space="0" w:color="auto"/>
                <w:right w:val="none" w:sz="0" w:space="0" w:color="auto"/>
              </w:divBdr>
              <w:divsChild>
                <w:div w:id="1247035752">
                  <w:marLeft w:val="0"/>
                  <w:marRight w:val="0"/>
                  <w:marTop w:val="0"/>
                  <w:marBottom w:val="0"/>
                  <w:divBdr>
                    <w:top w:val="none" w:sz="0" w:space="0" w:color="auto"/>
                    <w:left w:val="none" w:sz="0" w:space="0" w:color="auto"/>
                    <w:bottom w:val="none" w:sz="0" w:space="0" w:color="auto"/>
                    <w:right w:val="none" w:sz="0" w:space="0" w:color="auto"/>
                  </w:divBdr>
                  <w:divsChild>
                    <w:div w:id="917976990">
                      <w:marLeft w:val="0"/>
                      <w:marRight w:val="0"/>
                      <w:marTop w:val="0"/>
                      <w:marBottom w:val="0"/>
                      <w:divBdr>
                        <w:top w:val="none" w:sz="0" w:space="0" w:color="auto"/>
                        <w:left w:val="none" w:sz="0" w:space="0" w:color="auto"/>
                        <w:bottom w:val="none" w:sz="0" w:space="0" w:color="auto"/>
                        <w:right w:val="none" w:sz="0" w:space="0" w:color="auto"/>
                      </w:divBdr>
                      <w:divsChild>
                        <w:div w:id="308095364">
                          <w:marLeft w:val="0"/>
                          <w:marRight w:val="0"/>
                          <w:marTop w:val="0"/>
                          <w:marBottom w:val="0"/>
                          <w:divBdr>
                            <w:top w:val="none" w:sz="0" w:space="0" w:color="auto"/>
                            <w:left w:val="none" w:sz="0" w:space="0" w:color="auto"/>
                            <w:bottom w:val="none" w:sz="0" w:space="0" w:color="auto"/>
                            <w:right w:val="none" w:sz="0" w:space="0" w:color="auto"/>
                          </w:divBdr>
                          <w:divsChild>
                            <w:div w:id="2144302566">
                              <w:marLeft w:val="0"/>
                              <w:marRight w:val="0"/>
                              <w:marTop w:val="0"/>
                              <w:marBottom w:val="0"/>
                              <w:divBdr>
                                <w:top w:val="none" w:sz="0" w:space="0" w:color="auto"/>
                                <w:left w:val="none" w:sz="0" w:space="0" w:color="auto"/>
                                <w:bottom w:val="none" w:sz="0" w:space="0" w:color="auto"/>
                                <w:right w:val="none" w:sz="0" w:space="0" w:color="auto"/>
                              </w:divBdr>
                              <w:divsChild>
                                <w:div w:id="2141915744">
                                  <w:marLeft w:val="0"/>
                                  <w:marRight w:val="0"/>
                                  <w:marTop w:val="0"/>
                                  <w:marBottom w:val="0"/>
                                  <w:divBdr>
                                    <w:top w:val="none" w:sz="0" w:space="0" w:color="auto"/>
                                    <w:left w:val="none" w:sz="0" w:space="0" w:color="auto"/>
                                    <w:bottom w:val="none" w:sz="0" w:space="0" w:color="auto"/>
                                    <w:right w:val="none" w:sz="0" w:space="0" w:color="auto"/>
                                  </w:divBdr>
                                  <w:divsChild>
                                    <w:div w:id="1951426841">
                                      <w:marLeft w:val="0"/>
                                      <w:marRight w:val="0"/>
                                      <w:marTop w:val="0"/>
                                      <w:marBottom w:val="0"/>
                                      <w:divBdr>
                                        <w:top w:val="none" w:sz="0" w:space="0" w:color="auto"/>
                                        <w:left w:val="none" w:sz="0" w:space="0" w:color="auto"/>
                                        <w:bottom w:val="none" w:sz="0" w:space="0" w:color="auto"/>
                                        <w:right w:val="none" w:sz="0" w:space="0" w:color="auto"/>
                                      </w:divBdr>
                                      <w:divsChild>
                                        <w:div w:id="1125999239">
                                          <w:marLeft w:val="0"/>
                                          <w:marRight w:val="0"/>
                                          <w:marTop w:val="0"/>
                                          <w:marBottom w:val="0"/>
                                          <w:divBdr>
                                            <w:top w:val="none" w:sz="0" w:space="0" w:color="auto"/>
                                            <w:left w:val="none" w:sz="0" w:space="0" w:color="auto"/>
                                            <w:bottom w:val="none" w:sz="0" w:space="0" w:color="auto"/>
                                            <w:right w:val="none" w:sz="0" w:space="0" w:color="auto"/>
                                          </w:divBdr>
                                          <w:divsChild>
                                            <w:div w:id="1328940381">
                                              <w:marLeft w:val="0"/>
                                              <w:marRight w:val="0"/>
                                              <w:marTop w:val="0"/>
                                              <w:marBottom w:val="0"/>
                                              <w:divBdr>
                                                <w:top w:val="none" w:sz="0" w:space="0" w:color="auto"/>
                                                <w:left w:val="none" w:sz="0" w:space="0" w:color="auto"/>
                                                <w:bottom w:val="none" w:sz="0" w:space="0" w:color="auto"/>
                                                <w:right w:val="none" w:sz="0" w:space="0" w:color="auto"/>
                                              </w:divBdr>
                                              <w:divsChild>
                                                <w:div w:id="2020430535">
                                                  <w:marLeft w:val="0"/>
                                                  <w:marRight w:val="0"/>
                                                  <w:marTop w:val="0"/>
                                                  <w:marBottom w:val="0"/>
                                                  <w:divBdr>
                                                    <w:top w:val="none" w:sz="0" w:space="0" w:color="auto"/>
                                                    <w:left w:val="none" w:sz="0" w:space="0" w:color="auto"/>
                                                    <w:bottom w:val="none" w:sz="0" w:space="0" w:color="auto"/>
                                                    <w:right w:val="none" w:sz="0" w:space="0" w:color="auto"/>
                                                  </w:divBdr>
                                                  <w:divsChild>
                                                    <w:div w:id="452753766">
                                                      <w:marLeft w:val="0"/>
                                                      <w:marRight w:val="0"/>
                                                      <w:marTop w:val="0"/>
                                                      <w:marBottom w:val="0"/>
                                                      <w:divBdr>
                                                        <w:top w:val="none" w:sz="0" w:space="0" w:color="auto"/>
                                                        <w:left w:val="none" w:sz="0" w:space="0" w:color="auto"/>
                                                        <w:bottom w:val="none" w:sz="0" w:space="0" w:color="auto"/>
                                                        <w:right w:val="none" w:sz="0" w:space="0" w:color="auto"/>
                                                      </w:divBdr>
                                                      <w:divsChild>
                                                        <w:div w:id="13608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032695">
      <w:bodyDiv w:val="1"/>
      <w:marLeft w:val="0"/>
      <w:marRight w:val="0"/>
      <w:marTop w:val="0"/>
      <w:marBottom w:val="0"/>
      <w:divBdr>
        <w:top w:val="none" w:sz="0" w:space="0" w:color="auto"/>
        <w:left w:val="none" w:sz="0" w:space="0" w:color="auto"/>
        <w:bottom w:val="none" w:sz="0" w:space="0" w:color="auto"/>
        <w:right w:val="none" w:sz="0" w:space="0" w:color="auto"/>
      </w:divBdr>
    </w:div>
    <w:div w:id="115368539">
      <w:bodyDiv w:val="1"/>
      <w:marLeft w:val="0"/>
      <w:marRight w:val="0"/>
      <w:marTop w:val="0"/>
      <w:marBottom w:val="0"/>
      <w:divBdr>
        <w:top w:val="none" w:sz="0" w:space="0" w:color="auto"/>
        <w:left w:val="none" w:sz="0" w:space="0" w:color="auto"/>
        <w:bottom w:val="none" w:sz="0" w:space="0" w:color="auto"/>
        <w:right w:val="none" w:sz="0" w:space="0" w:color="auto"/>
      </w:divBdr>
      <w:divsChild>
        <w:div w:id="1713651575">
          <w:marLeft w:val="0"/>
          <w:marRight w:val="0"/>
          <w:marTop w:val="0"/>
          <w:marBottom w:val="0"/>
          <w:divBdr>
            <w:top w:val="none" w:sz="0" w:space="0" w:color="auto"/>
            <w:left w:val="none" w:sz="0" w:space="0" w:color="auto"/>
            <w:bottom w:val="none" w:sz="0" w:space="0" w:color="auto"/>
            <w:right w:val="none" w:sz="0" w:space="0" w:color="auto"/>
          </w:divBdr>
          <w:divsChild>
            <w:div w:id="557866784">
              <w:marLeft w:val="0"/>
              <w:marRight w:val="0"/>
              <w:marTop w:val="0"/>
              <w:marBottom w:val="0"/>
              <w:divBdr>
                <w:top w:val="none" w:sz="0" w:space="0" w:color="auto"/>
                <w:left w:val="none" w:sz="0" w:space="0" w:color="auto"/>
                <w:bottom w:val="none" w:sz="0" w:space="0" w:color="auto"/>
                <w:right w:val="none" w:sz="0" w:space="0" w:color="auto"/>
              </w:divBdr>
              <w:divsChild>
                <w:div w:id="60836216">
                  <w:marLeft w:val="0"/>
                  <w:marRight w:val="0"/>
                  <w:marTop w:val="0"/>
                  <w:marBottom w:val="0"/>
                  <w:divBdr>
                    <w:top w:val="none" w:sz="0" w:space="0" w:color="auto"/>
                    <w:left w:val="none" w:sz="0" w:space="0" w:color="auto"/>
                    <w:bottom w:val="none" w:sz="0" w:space="0" w:color="auto"/>
                    <w:right w:val="none" w:sz="0" w:space="0" w:color="auto"/>
                  </w:divBdr>
                  <w:divsChild>
                    <w:div w:id="1967463986">
                      <w:marLeft w:val="0"/>
                      <w:marRight w:val="0"/>
                      <w:marTop w:val="0"/>
                      <w:marBottom w:val="0"/>
                      <w:divBdr>
                        <w:top w:val="none" w:sz="0" w:space="0" w:color="auto"/>
                        <w:left w:val="none" w:sz="0" w:space="0" w:color="auto"/>
                        <w:bottom w:val="none" w:sz="0" w:space="0" w:color="auto"/>
                        <w:right w:val="none" w:sz="0" w:space="0" w:color="auto"/>
                      </w:divBdr>
                      <w:divsChild>
                        <w:div w:id="2067946562">
                          <w:marLeft w:val="0"/>
                          <w:marRight w:val="0"/>
                          <w:marTop w:val="0"/>
                          <w:marBottom w:val="0"/>
                          <w:divBdr>
                            <w:top w:val="none" w:sz="0" w:space="0" w:color="auto"/>
                            <w:left w:val="none" w:sz="0" w:space="0" w:color="auto"/>
                            <w:bottom w:val="none" w:sz="0" w:space="0" w:color="auto"/>
                            <w:right w:val="none" w:sz="0" w:space="0" w:color="auto"/>
                          </w:divBdr>
                          <w:divsChild>
                            <w:div w:id="1330206766">
                              <w:marLeft w:val="0"/>
                              <w:marRight w:val="0"/>
                              <w:marTop w:val="0"/>
                              <w:marBottom w:val="0"/>
                              <w:divBdr>
                                <w:top w:val="none" w:sz="0" w:space="0" w:color="auto"/>
                                <w:left w:val="none" w:sz="0" w:space="0" w:color="auto"/>
                                <w:bottom w:val="none" w:sz="0" w:space="0" w:color="auto"/>
                                <w:right w:val="none" w:sz="0" w:space="0" w:color="auto"/>
                              </w:divBdr>
                              <w:divsChild>
                                <w:div w:id="1736858215">
                                  <w:marLeft w:val="0"/>
                                  <w:marRight w:val="0"/>
                                  <w:marTop w:val="0"/>
                                  <w:marBottom w:val="0"/>
                                  <w:divBdr>
                                    <w:top w:val="none" w:sz="0" w:space="0" w:color="auto"/>
                                    <w:left w:val="none" w:sz="0" w:space="0" w:color="auto"/>
                                    <w:bottom w:val="none" w:sz="0" w:space="0" w:color="auto"/>
                                    <w:right w:val="none" w:sz="0" w:space="0" w:color="auto"/>
                                  </w:divBdr>
                                  <w:divsChild>
                                    <w:div w:id="2145345652">
                                      <w:marLeft w:val="0"/>
                                      <w:marRight w:val="0"/>
                                      <w:marTop w:val="0"/>
                                      <w:marBottom w:val="0"/>
                                      <w:divBdr>
                                        <w:top w:val="none" w:sz="0" w:space="0" w:color="auto"/>
                                        <w:left w:val="none" w:sz="0" w:space="0" w:color="auto"/>
                                        <w:bottom w:val="none" w:sz="0" w:space="0" w:color="auto"/>
                                        <w:right w:val="none" w:sz="0" w:space="0" w:color="auto"/>
                                      </w:divBdr>
                                      <w:divsChild>
                                        <w:div w:id="1164710853">
                                          <w:marLeft w:val="0"/>
                                          <w:marRight w:val="0"/>
                                          <w:marTop w:val="0"/>
                                          <w:marBottom w:val="0"/>
                                          <w:divBdr>
                                            <w:top w:val="none" w:sz="0" w:space="0" w:color="auto"/>
                                            <w:left w:val="none" w:sz="0" w:space="0" w:color="auto"/>
                                            <w:bottom w:val="none" w:sz="0" w:space="0" w:color="auto"/>
                                            <w:right w:val="none" w:sz="0" w:space="0" w:color="auto"/>
                                          </w:divBdr>
                                          <w:divsChild>
                                            <w:div w:id="833104147">
                                              <w:marLeft w:val="0"/>
                                              <w:marRight w:val="0"/>
                                              <w:marTop w:val="0"/>
                                              <w:marBottom w:val="0"/>
                                              <w:divBdr>
                                                <w:top w:val="none" w:sz="0" w:space="0" w:color="auto"/>
                                                <w:left w:val="none" w:sz="0" w:space="0" w:color="auto"/>
                                                <w:bottom w:val="none" w:sz="0" w:space="0" w:color="auto"/>
                                                <w:right w:val="none" w:sz="0" w:space="0" w:color="auto"/>
                                              </w:divBdr>
                                              <w:divsChild>
                                                <w:div w:id="1998529303">
                                                  <w:marLeft w:val="0"/>
                                                  <w:marRight w:val="0"/>
                                                  <w:marTop w:val="0"/>
                                                  <w:marBottom w:val="0"/>
                                                  <w:divBdr>
                                                    <w:top w:val="none" w:sz="0" w:space="0" w:color="auto"/>
                                                    <w:left w:val="none" w:sz="0" w:space="0" w:color="auto"/>
                                                    <w:bottom w:val="none" w:sz="0" w:space="0" w:color="auto"/>
                                                    <w:right w:val="none" w:sz="0" w:space="0" w:color="auto"/>
                                                  </w:divBdr>
                                                  <w:divsChild>
                                                    <w:div w:id="10090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132964">
          <w:marLeft w:val="0"/>
          <w:marRight w:val="0"/>
          <w:marTop w:val="0"/>
          <w:marBottom w:val="0"/>
          <w:divBdr>
            <w:top w:val="none" w:sz="0" w:space="0" w:color="auto"/>
            <w:left w:val="none" w:sz="0" w:space="0" w:color="auto"/>
            <w:bottom w:val="none" w:sz="0" w:space="0" w:color="auto"/>
            <w:right w:val="none" w:sz="0" w:space="0" w:color="auto"/>
          </w:divBdr>
          <w:divsChild>
            <w:div w:id="100076684">
              <w:marLeft w:val="0"/>
              <w:marRight w:val="0"/>
              <w:marTop w:val="0"/>
              <w:marBottom w:val="0"/>
              <w:divBdr>
                <w:top w:val="none" w:sz="0" w:space="0" w:color="auto"/>
                <w:left w:val="none" w:sz="0" w:space="0" w:color="auto"/>
                <w:bottom w:val="none" w:sz="0" w:space="0" w:color="auto"/>
                <w:right w:val="none" w:sz="0" w:space="0" w:color="auto"/>
              </w:divBdr>
              <w:divsChild>
                <w:div w:id="1385832140">
                  <w:marLeft w:val="0"/>
                  <w:marRight w:val="0"/>
                  <w:marTop w:val="0"/>
                  <w:marBottom w:val="0"/>
                  <w:divBdr>
                    <w:top w:val="none" w:sz="0" w:space="0" w:color="auto"/>
                    <w:left w:val="none" w:sz="0" w:space="0" w:color="auto"/>
                    <w:bottom w:val="none" w:sz="0" w:space="0" w:color="auto"/>
                    <w:right w:val="none" w:sz="0" w:space="0" w:color="auto"/>
                  </w:divBdr>
                  <w:divsChild>
                    <w:div w:id="1247114137">
                      <w:marLeft w:val="0"/>
                      <w:marRight w:val="0"/>
                      <w:marTop w:val="0"/>
                      <w:marBottom w:val="0"/>
                      <w:divBdr>
                        <w:top w:val="none" w:sz="0" w:space="0" w:color="auto"/>
                        <w:left w:val="none" w:sz="0" w:space="0" w:color="auto"/>
                        <w:bottom w:val="none" w:sz="0" w:space="0" w:color="auto"/>
                        <w:right w:val="none" w:sz="0" w:space="0" w:color="auto"/>
                      </w:divBdr>
                      <w:divsChild>
                        <w:div w:id="1896507848">
                          <w:marLeft w:val="0"/>
                          <w:marRight w:val="0"/>
                          <w:marTop w:val="0"/>
                          <w:marBottom w:val="0"/>
                          <w:divBdr>
                            <w:top w:val="none" w:sz="0" w:space="0" w:color="auto"/>
                            <w:left w:val="none" w:sz="0" w:space="0" w:color="auto"/>
                            <w:bottom w:val="none" w:sz="0" w:space="0" w:color="auto"/>
                            <w:right w:val="none" w:sz="0" w:space="0" w:color="auto"/>
                          </w:divBdr>
                          <w:divsChild>
                            <w:div w:id="282074247">
                              <w:marLeft w:val="0"/>
                              <w:marRight w:val="0"/>
                              <w:marTop w:val="0"/>
                              <w:marBottom w:val="0"/>
                              <w:divBdr>
                                <w:top w:val="none" w:sz="0" w:space="0" w:color="auto"/>
                                <w:left w:val="none" w:sz="0" w:space="0" w:color="auto"/>
                                <w:bottom w:val="none" w:sz="0" w:space="0" w:color="auto"/>
                                <w:right w:val="none" w:sz="0" w:space="0" w:color="auto"/>
                              </w:divBdr>
                              <w:divsChild>
                                <w:div w:id="1690790614">
                                  <w:marLeft w:val="0"/>
                                  <w:marRight w:val="0"/>
                                  <w:marTop w:val="0"/>
                                  <w:marBottom w:val="0"/>
                                  <w:divBdr>
                                    <w:top w:val="none" w:sz="0" w:space="0" w:color="auto"/>
                                    <w:left w:val="none" w:sz="0" w:space="0" w:color="auto"/>
                                    <w:bottom w:val="none" w:sz="0" w:space="0" w:color="auto"/>
                                    <w:right w:val="none" w:sz="0" w:space="0" w:color="auto"/>
                                  </w:divBdr>
                                  <w:divsChild>
                                    <w:div w:id="1271090951">
                                      <w:marLeft w:val="0"/>
                                      <w:marRight w:val="0"/>
                                      <w:marTop w:val="0"/>
                                      <w:marBottom w:val="0"/>
                                      <w:divBdr>
                                        <w:top w:val="none" w:sz="0" w:space="0" w:color="auto"/>
                                        <w:left w:val="none" w:sz="0" w:space="0" w:color="auto"/>
                                        <w:bottom w:val="none" w:sz="0" w:space="0" w:color="auto"/>
                                        <w:right w:val="none" w:sz="0" w:space="0" w:color="auto"/>
                                      </w:divBdr>
                                      <w:divsChild>
                                        <w:div w:id="108594091">
                                          <w:marLeft w:val="0"/>
                                          <w:marRight w:val="0"/>
                                          <w:marTop w:val="0"/>
                                          <w:marBottom w:val="0"/>
                                          <w:divBdr>
                                            <w:top w:val="none" w:sz="0" w:space="0" w:color="auto"/>
                                            <w:left w:val="none" w:sz="0" w:space="0" w:color="auto"/>
                                            <w:bottom w:val="none" w:sz="0" w:space="0" w:color="auto"/>
                                            <w:right w:val="none" w:sz="0" w:space="0" w:color="auto"/>
                                          </w:divBdr>
                                          <w:divsChild>
                                            <w:div w:id="454300530">
                                              <w:marLeft w:val="0"/>
                                              <w:marRight w:val="0"/>
                                              <w:marTop w:val="0"/>
                                              <w:marBottom w:val="0"/>
                                              <w:divBdr>
                                                <w:top w:val="none" w:sz="0" w:space="0" w:color="auto"/>
                                                <w:left w:val="none" w:sz="0" w:space="0" w:color="auto"/>
                                                <w:bottom w:val="none" w:sz="0" w:space="0" w:color="auto"/>
                                                <w:right w:val="none" w:sz="0" w:space="0" w:color="auto"/>
                                              </w:divBdr>
                                              <w:divsChild>
                                                <w:div w:id="2109738676">
                                                  <w:marLeft w:val="0"/>
                                                  <w:marRight w:val="0"/>
                                                  <w:marTop w:val="0"/>
                                                  <w:marBottom w:val="0"/>
                                                  <w:divBdr>
                                                    <w:top w:val="none" w:sz="0" w:space="0" w:color="auto"/>
                                                    <w:left w:val="none" w:sz="0" w:space="0" w:color="auto"/>
                                                    <w:bottom w:val="none" w:sz="0" w:space="0" w:color="auto"/>
                                                    <w:right w:val="none" w:sz="0" w:space="0" w:color="auto"/>
                                                  </w:divBdr>
                                                  <w:divsChild>
                                                    <w:div w:id="1183981373">
                                                      <w:marLeft w:val="0"/>
                                                      <w:marRight w:val="0"/>
                                                      <w:marTop w:val="0"/>
                                                      <w:marBottom w:val="0"/>
                                                      <w:divBdr>
                                                        <w:top w:val="none" w:sz="0" w:space="0" w:color="auto"/>
                                                        <w:left w:val="none" w:sz="0" w:space="0" w:color="auto"/>
                                                        <w:bottom w:val="none" w:sz="0" w:space="0" w:color="auto"/>
                                                        <w:right w:val="none" w:sz="0" w:space="0" w:color="auto"/>
                                                      </w:divBdr>
                                                      <w:divsChild>
                                                        <w:div w:id="1431974257">
                                                          <w:marLeft w:val="0"/>
                                                          <w:marRight w:val="0"/>
                                                          <w:marTop w:val="0"/>
                                                          <w:marBottom w:val="0"/>
                                                          <w:divBdr>
                                                            <w:top w:val="none" w:sz="0" w:space="0" w:color="auto"/>
                                                            <w:left w:val="none" w:sz="0" w:space="0" w:color="auto"/>
                                                            <w:bottom w:val="none" w:sz="0" w:space="0" w:color="auto"/>
                                                            <w:right w:val="none" w:sz="0" w:space="0" w:color="auto"/>
                                                          </w:divBdr>
                                                          <w:divsChild>
                                                            <w:div w:id="16667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0864">
                                  <w:marLeft w:val="0"/>
                                  <w:marRight w:val="0"/>
                                  <w:marTop w:val="0"/>
                                  <w:marBottom w:val="0"/>
                                  <w:divBdr>
                                    <w:top w:val="none" w:sz="0" w:space="0" w:color="auto"/>
                                    <w:left w:val="none" w:sz="0" w:space="0" w:color="auto"/>
                                    <w:bottom w:val="none" w:sz="0" w:space="0" w:color="auto"/>
                                    <w:right w:val="none" w:sz="0" w:space="0" w:color="auto"/>
                                  </w:divBdr>
                                  <w:divsChild>
                                    <w:div w:id="1683432734">
                                      <w:marLeft w:val="0"/>
                                      <w:marRight w:val="0"/>
                                      <w:marTop w:val="0"/>
                                      <w:marBottom w:val="0"/>
                                      <w:divBdr>
                                        <w:top w:val="none" w:sz="0" w:space="0" w:color="auto"/>
                                        <w:left w:val="none" w:sz="0" w:space="0" w:color="auto"/>
                                        <w:bottom w:val="none" w:sz="0" w:space="0" w:color="auto"/>
                                        <w:right w:val="none" w:sz="0" w:space="0" w:color="auto"/>
                                      </w:divBdr>
                                      <w:divsChild>
                                        <w:div w:id="586616195">
                                          <w:marLeft w:val="0"/>
                                          <w:marRight w:val="0"/>
                                          <w:marTop w:val="0"/>
                                          <w:marBottom w:val="0"/>
                                          <w:divBdr>
                                            <w:top w:val="none" w:sz="0" w:space="0" w:color="auto"/>
                                            <w:left w:val="none" w:sz="0" w:space="0" w:color="auto"/>
                                            <w:bottom w:val="none" w:sz="0" w:space="0" w:color="auto"/>
                                            <w:right w:val="none" w:sz="0" w:space="0" w:color="auto"/>
                                          </w:divBdr>
                                          <w:divsChild>
                                            <w:div w:id="256718866">
                                              <w:marLeft w:val="0"/>
                                              <w:marRight w:val="0"/>
                                              <w:marTop w:val="0"/>
                                              <w:marBottom w:val="0"/>
                                              <w:divBdr>
                                                <w:top w:val="none" w:sz="0" w:space="0" w:color="auto"/>
                                                <w:left w:val="none" w:sz="0" w:space="0" w:color="auto"/>
                                                <w:bottom w:val="none" w:sz="0" w:space="0" w:color="auto"/>
                                                <w:right w:val="none" w:sz="0" w:space="0" w:color="auto"/>
                                              </w:divBdr>
                                              <w:divsChild>
                                                <w:div w:id="30615158">
                                                  <w:marLeft w:val="0"/>
                                                  <w:marRight w:val="0"/>
                                                  <w:marTop w:val="0"/>
                                                  <w:marBottom w:val="0"/>
                                                  <w:divBdr>
                                                    <w:top w:val="none" w:sz="0" w:space="0" w:color="auto"/>
                                                    <w:left w:val="none" w:sz="0" w:space="0" w:color="auto"/>
                                                    <w:bottom w:val="none" w:sz="0" w:space="0" w:color="auto"/>
                                                    <w:right w:val="none" w:sz="0" w:space="0" w:color="auto"/>
                                                  </w:divBdr>
                                                  <w:divsChild>
                                                    <w:div w:id="494300127">
                                                      <w:marLeft w:val="0"/>
                                                      <w:marRight w:val="0"/>
                                                      <w:marTop w:val="0"/>
                                                      <w:marBottom w:val="0"/>
                                                      <w:divBdr>
                                                        <w:top w:val="none" w:sz="0" w:space="0" w:color="auto"/>
                                                        <w:left w:val="none" w:sz="0" w:space="0" w:color="auto"/>
                                                        <w:bottom w:val="none" w:sz="0" w:space="0" w:color="auto"/>
                                                        <w:right w:val="none" w:sz="0" w:space="0" w:color="auto"/>
                                                      </w:divBdr>
                                                      <w:divsChild>
                                                        <w:div w:id="13167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190272">
              <w:marLeft w:val="0"/>
              <w:marRight w:val="0"/>
              <w:marTop w:val="0"/>
              <w:marBottom w:val="0"/>
              <w:divBdr>
                <w:top w:val="none" w:sz="0" w:space="0" w:color="auto"/>
                <w:left w:val="none" w:sz="0" w:space="0" w:color="auto"/>
                <w:bottom w:val="none" w:sz="0" w:space="0" w:color="auto"/>
                <w:right w:val="none" w:sz="0" w:space="0" w:color="auto"/>
              </w:divBdr>
              <w:divsChild>
                <w:div w:id="14965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7129">
      <w:bodyDiv w:val="1"/>
      <w:marLeft w:val="0"/>
      <w:marRight w:val="0"/>
      <w:marTop w:val="0"/>
      <w:marBottom w:val="0"/>
      <w:divBdr>
        <w:top w:val="none" w:sz="0" w:space="0" w:color="auto"/>
        <w:left w:val="none" w:sz="0" w:space="0" w:color="auto"/>
        <w:bottom w:val="none" w:sz="0" w:space="0" w:color="auto"/>
        <w:right w:val="none" w:sz="0" w:space="0" w:color="auto"/>
      </w:divBdr>
      <w:divsChild>
        <w:div w:id="2127115290">
          <w:marLeft w:val="0"/>
          <w:marRight w:val="0"/>
          <w:marTop w:val="0"/>
          <w:marBottom w:val="0"/>
          <w:divBdr>
            <w:top w:val="none" w:sz="0" w:space="0" w:color="auto"/>
            <w:left w:val="none" w:sz="0" w:space="0" w:color="auto"/>
            <w:bottom w:val="none" w:sz="0" w:space="0" w:color="auto"/>
            <w:right w:val="none" w:sz="0" w:space="0" w:color="auto"/>
          </w:divBdr>
          <w:divsChild>
            <w:div w:id="11776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2565">
      <w:bodyDiv w:val="1"/>
      <w:marLeft w:val="0"/>
      <w:marRight w:val="0"/>
      <w:marTop w:val="0"/>
      <w:marBottom w:val="0"/>
      <w:divBdr>
        <w:top w:val="none" w:sz="0" w:space="0" w:color="auto"/>
        <w:left w:val="none" w:sz="0" w:space="0" w:color="auto"/>
        <w:bottom w:val="none" w:sz="0" w:space="0" w:color="auto"/>
        <w:right w:val="none" w:sz="0" w:space="0" w:color="auto"/>
      </w:divBdr>
      <w:divsChild>
        <w:div w:id="544371614">
          <w:marLeft w:val="0"/>
          <w:marRight w:val="0"/>
          <w:marTop w:val="0"/>
          <w:marBottom w:val="0"/>
          <w:divBdr>
            <w:top w:val="none" w:sz="0" w:space="0" w:color="auto"/>
            <w:left w:val="none" w:sz="0" w:space="0" w:color="auto"/>
            <w:bottom w:val="none" w:sz="0" w:space="0" w:color="auto"/>
            <w:right w:val="none" w:sz="0" w:space="0" w:color="auto"/>
          </w:divBdr>
          <w:divsChild>
            <w:div w:id="932324762">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759957569">
                      <w:marLeft w:val="0"/>
                      <w:marRight w:val="0"/>
                      <w:marTop w:val="0"/>
                      <w:marBottom w:val="0"/>
                      <w:divBdr>
                        <w:top w:val="none" w:sz="0" w:space="0" w:color="auto"/>
                        <w:left w:val="none" w:sz="0" w:space="0" w:color="auto"/>
                        <w:bottom w:val="none" w:sz="0" w:space="0" w:color="auto"/>
                        <w:right w:val="none" w:sz="0" w:space="0" w:color="auto"/>
                      </w:divBdr>
                      <w:divsChild>
                        <w:div w:id="1780179866">
                          <w:marLeft w:val="0"/>
                          <w:marRight w:val="0"/>
                          <w:marTop w:val="0"/>
                          <w:marBottom w:val="0"/>
                          <w:divBdr>
                            <w:top w:val="none" w:sz="0" w:space="0" w:color="auto"/>
                            <w:left w:val="none" w:sz="0" w:space="0" w:color="auto"/>
                            <w:bottom w:val="none" w:sz="0" w:space="0" w:color="auto"/>
                            <w:right w:val="none" w:sz="0" w:space="0" w:color="auto"/>
                          </w:divBdr>
                          <w:divsChild>
                            <w:div w:id="1583560677">
                              <w:marLeft w:val="0"/>
                              <w:marRight w:val="0"/>
                              <w:marTop w:val="0"/>
                              <w:marBottom w:val="0"/>
                              <w:divBdr>
                                <w:top w:val="none" w:sz="0" w:space="0" w:color="auto"/>
                                <w:left w:val="none" w:sz="0" w:space="0" w:color="auto"/>
                                <w:bottom w:val="none" w:sz="0" w:space="0" w:color="auto"/>
                                <w:right w:val="none" w:sz="0" w:space="0" w:color="auto"/>
                              </w:divBdr>
                              <w:divsChild>
                                <w:div w:id="952438224">
                                  <w:marLeft w:val="0"/>
                                  <w:marRight w:val="0"/>
                                  <w:marTop w:val="0"/>
                                  <w:marBottom w:val="0"/>
                                  <w:divBdr>
                                    <w:top w:val="none" w:sz="0" w:space="0" w:color="auto"/>
                                    <w:left w:val="none" w:sz="0" w:space="0" w:color="auto"/>
                                    <w:bottom w:val="none" w:sz="0" w:space="0" w:color="auto"/>
                                    <w:right w:val="none" w:sz="0" w:space="0" w:color="auto"/>
                                  </w:divBdr>
                                  <w:divsChild>
                                    <w:div w:id="839271717">
                                      <w:marLeft w:val="0"/>
                                      <w:marRight w:val="0"/>
                                      <w:marTop w:val="0"/>
                                      <w:marBottom w:val="0"/>
                                      <w:divBdr>
                                        <w:top w:val="none" w:sz="0" w:space="0" w:color="auto"/>
                                        <w:left w:val="none" w:sz="0" w:space="0" w:color="auto"/>
                                        <w:bottom w:val="none" w:sz="0" w:space="0" w:color="auto"/>
                                        <w:right w:val="none" w:sz="0" w:space="0" w:color="auto"/>
                                      </w:divBdr>
                                      <w:divsChild>
                                        <w:div w:id="1557207399">
                                          <w:marLeft w:val="0"/>
                                          <w:marRight w:val="0"/>
                                          <w:marTop w:val="0"/>
                                          <w:marBottom w:val="0"/>
                                          <w:divBdr>
                                            <w:top w:val="none" w:sz="0" w:space="0" w:color="auto"/>
                                            <w:left w:val="none" w:sz="0" w:space="0" w:color="auto"/>
                                            <w:bottom w:val="none" w:sz="0" w:space="0" w:color="auto"/>
                                            <w:right w:val="none" w:sz="0" w:space="0" w:color="auto"/>
                                          </w:divBdr>
                                          <w:divsChild>
                                            <w:div w:id="1277517539">
                                              <w:marLeft w:val="0"/>
                                              <w:marRight w:val="0"/>
                                              <w:marTop w:val="0"/>
                                              <w:marBottom w:val="0"/>
                                              <w:divBdr>
                                                <w:top w:val="none" w:sz="0" w:space="0" w:color="auto"/>
                                                <w:left w:val="none" w:sz="0" w:space="0" w:color="auto"/>
                                                <w:bottom w:val="none" w:sz="0" w:space="0" w:color="auto"/>
                                                <w:right w:val="none" w:sz="0" w:space="0" w:color="auto"/>
                                              </w:divBdr>
                                            </w:div>
                                          </w:divsChild>
                                        </w:div>
                                        <w:div w:id="817109905">
                                          <w:marLeft w:val="0"/>
                                          <w:marRight w:val="0"/>
                                          <w:marTop w:val="0"/>
                                          <w:marBottom w:val="0"/>
                                          <w:divBdr>
                                            <w:top w:val="none" w:sz="0" w:space="0" w:color="auto"/>
                                            <w:left w:val="none" w:sz="0" w:space="0" w:color="auto"/>
                                            <w:bottom w:val="none" w:sz="0" w:space="0" w:color="auto"/>
                                            <w:right w:val="none" w:sz="0" w:space="0" w:color="auto"/>
                                          </w:divBdr>
                                          <w:divsChild>
                                            <w:div w:id="1307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021881">
      <w:bodyDiv w:val="1"/>
      <w:marLeft w:val="0"/>
      <w:marRight w:val="0"/>
      <w:marTop w:val="0"/>
      <w:marBottom w:val="0"/>
      <w:divBdr>
        <w:top w:val="none" w:sz="0" w:space="0" w:color="auto"/>
        <w:left w:val="none" w:sz="0" w:space="0" w:color="auto"/>
        <w:bottom w:val="none" w:sz="0" w:space="0" w:color="auto"/>
        <w:right w:val="none" w:sz="0" w:space="0" w:color="auto"/>
      </w:divBdr>
    </w:div>
    <w:div w:id="233011755">
      <w:bodyDiv w:val="1"/>
      <w:marLeft w:val="0"/>
      <w:marRight w:val="0"/>
      <w:marTop w:val="0"/>
      <w:marBottom w:val="0"/>
      <w:divBdr>
        <w:top w:val="none" w:sz="0" w:space="0" w:color="auto"/>
        <w:left w:val="none" w:sz="0" w:space="0" w:color="auto"/>
        <w:bottom w:val="none" w:sz="0" w:space="0" w:color="auto"/>
        <w:right w:val="none" w:sz="0" w:space="0" w:color="auto"/>
      </w:divBdr>
      <w:divsChild>
        <w:div w:id="1225290986">
          <w:marLeft w:val="0"/>
          <w:marRight w:val="0"/>
          <w:marTop w:val="0"/>
          <w:marBottom w:val="0"/>
          <w:divBdr>
            <w:top w:val="none" w:sz="0" w:space="0" w:color="auto"/>
            <w:left w:val="none" w:sz="0" w:space="0" w:color="auto"/>
            <w:bottom w:val="none" w:sz="0" w:space="0" w:color="auto"/>
            <w:right w:val="none" w:sz="0" w:space="0" w:color="auto"/>
          </w:divBdr>
          <w:divsChild>
            <w:div w:id="1539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0378">
      <w:bodyDiv w:val="1"/>
      <w:marLeft w:val="0"/>
      <w:marRight w:val="0"/>
      <w:marTop w:val="0"/>
      <w:marBottom w:val="0"/>
      <w:divBdr>
        <w:top w:val="none" w:sz="0" w:space="0" w:color="auto"/>
        <w:left w:val="none" w:sz="0" w:space="0" w:color="auto"/>
        <w:bottom w:val="none" w:sz="0" w:space="0" w:color="auto"/>
        <w:right w:val="none" w:sz="0" w:space="0" w:color="auto"/>
      </w:divBdr>
      <w:divsChild>
        <w:div w:id="1807699717">
          <w:marLeft w:val="0"/>
          <w:marRight w:val="0"/>
          <w:marTop w:val="0"/>
          <w:marBottom w:val="0"/>
          <w:divBdr>
            <w:top w:val="none" w:sz="0" w:space="0" w:color="auto"/>
            <w:left w:val="none" w:sz="0" w:space="0" w:color="auto"/>
            <w:bottom w:val="none" w:sz="0" w:space="0" w:color="auto"/>
            <w:right w:val="none" w:sz="0" w:space="0" w:color="auto"/>
          </w:divBdr>
          <w:divsChild>
            <w:div w:id="440800500">
              <w:marLeft w:val="0"/>
              <w:marRight w:val="0"/>
              <w:marTop w:val="0"/>
              <w:marBottom w:val="0"/>
              <w:divBdr>
                <w:top w:val="none" w:sz="0" w:space="0" w:color="auto"/>
                <w:left w:val="none" w:sz="0" w:space="0" w:color="auto"/>
                <w:bottom w:val="none" w:sz="0" w:space="0" w:color="auto"/>
                <w:right w:val="none" w:sz="0" w:space="0" w:color="auto"/>
              </w:divBdr>
              <w:divsChild>
                <w:div w:id="1646006954">
                  <w:marLeft w:val="0"/>
                  <w:marRight w:val="0"/>
                  <w:marTop w:val="0"/>
                  <w:marBottom w:val="0"/>
                  <w:divBdr>
                    <w:top w:val="none" w:sz="0" w:space="0" w:color="auto"/>
                    <w:left w:val="none" w:sz="0" w:space="0" w:color="auto"/>
                    <w:bottom w:val="none" w:sz="0" w:space="0" w:color="auto"/>
                    <w:right w:val="none" w:sz="0" w:space="0" w:color="auto"/>
                  </w:divBdr>
                  <w:divsChild>
                    <w:div w:id="206531868">
                      <w:marLeft w:val="0"/>
                      <w:marRight w:val="0"/>
                      <w:marTop w:val="0"/>
                      <w:marBottom w:val="0"/>
                      <w:divBdr>
                        <w:top w:val="none" w:sz="0" w:space="0" w:color="auto"/>
                        <w:left w:val="none" w:sz="0" w:space="0" w:color="auto"/>
                        <w:bottom w:val="none" w:sz="0" w:space="0" w:color="auto"/>
                        <w:right w:val="none" w:sz="0" w:space="0" w:color="auto"/>
                      </w:divBdr>
                      <w:divsChild>
                        <w:div w:id="1963342565">
                          <w:marLeft w:val="0"/>
                          <w:marRight w:val="0"/>
                          <w:marTop w:val="0"/>
                          <w:marBottom w:val="0"/>
                          <w:divBdr>
                            <w:top w:val="none" w:sz="0" w:space="0" w:color="auto"/>
                            <w:left w:val="none" w:sz="0" w:space="0" w:color="auto"/>
                            <w:bottom w:val="none" w:sz="0" w:space="0" w:color="auto"/>
                            <w:right w:val="none" w:sz="0" w:space="0" w:color="auto"/>
                          </w:divBdr>
                          <w:divsChild>
                            <w:div w:id="170410549">
                              <w:marLeft w:val="0"/>
                              <w:marRight w:val="0"/>
                              <w:marTop w:val="0"/>
                              <w:marBottom w:val="0"/>
                              <w:divBdr>
                                <w:top w:val="none" w:sz="0" w:space="0" w:color="auto"/>
                                <w:left w:val="none" w:sz="0" w:space="0" w:color="auto"/>
                                <w:bottom w:val="none" w:sz="0" w:space="0" w:color="auto"/>
                                <w:right w:val="none" w:sz="0" w:space="0" w:color="auto"/>
                              </w:divBdr>
                              <w:divsChild>
                                <w:div w:id="560022042">
                                  <w:marLeft w:val="0"/>
                                  <w:marRight w:val="0"/>
                                  <w:marTop w:val="0"/>
                                  <w:marBottom w:val="0"/>
                                  <w:divBdr>
                                    <w:top w:val="none" w:sz="0" w:space="0" w:color="auto"/>
                                    <w:left w:val="none" w:sz="0" w:space="0" w:color="auto"/>
                                    <w:bottom w:val="none" w:sz="0" w:space="0" w:color="auto"/>
                                    <w:right w:val="none" w:sz="0" w:space="0" w:color="auto"/>
                                  </w:divBdr>
                                  <w:divsChild>
                                    <w:div w:id="586961606">
                                      <w:marLeft w:val="0"/>
                                      <w:marRight w:val="0"/>
                                      <w:marTop w:val="0"/>
                                      <w:marBottom w:val="0"/>
                                      <w:divBdr>
                                        <w:top w:val="none" w:sz="0" w:space="0" w:color="auto"/>
                                        <w:left w:val="none" w:sz="0" w:space="0" w:color="auto"/>
                                        <w:bottom w:val="none" w:sz="0" w:space="0" w:color="auto"/>
                                        <w:right w:val="none" w:sz="0" w:space="0" w:color="auto"/>
                                      </w:divBdr>
                                      <w:divsChild>
                                        <w:div w:id="1250768760">
                                          <w:marLeft w:val="0"/>
                                          <w:marRight w:val="0"/>
                                          <w:marTop w:val="0"/>
                                          <w:marBottom w:val="0"/>
                                          <w:divBdr>
                                            <w:top w:val="none" w:sz="0" w:space="0" w:color="auto"/>
                                            <w:left w:val="none" w:sz="0" w:space="0" w:color="auto"/>
                                            <w:bottom w:val="none" w:sz="0" w:space="0" w:color="auto"/>
                                            <w:right w:val="none" w:sz="0" w:space="0" w:color="auto"/>
                                          </w:divBdr>
                                          <w:divsChild>
                                            <w:div w:id="70465375">
                                              <w:marLeft w:val="0"/>
                                              <w:marRight w:val="0"/>
                                              <w:marTop w:val="0"/>
                                              <w:marBottom w:val="0"/>
                                              <w:divBdr>
                                                <w:top w:val="none" w:sz="0" w:space="0" w:color="auto"/>
                                                <w:left w:val="none" w:sz="0" w:space="0" w:color="auto"/>
                                                <w:bottom w:val="none" w:sz="0" w:space="0" w:color="auto"/>
                                                <w:right w:val="none" w:sz="0" w:space="0" w:color="auto"/>
                                              </w:divBdr>
                                            </w:div>
                                          </w:divsChild>
                                        </w:div>
                                        <w:div w:id="1555771449">
                                          <w:marLeft w:val="0"/>
                                          <w:marRight w:val="0"/>
                                          <w:marTop w:val="0"/>
                                          <w:marBottom w:val="0"/>
                                          <w:divBdr>
                                            <w:top w:val="none" w:sz="0" w:space="0" w:color="auto"/>
                                            <w:left w:val="none" w:sz="0" w:space="0" w:color="auto"/>
                                            <w:bottom w:val="none" w:sz="0" w:space="0" w:color="auto"/>
                                            <w:right w:val="none" w:sz="0" w:space="0" w:color="auto"/>
                                          </w:divBdr>
                                          <w:divsChild>
                                            <w:div w:id="206921020">
                                              <w:marLeft w:val="0"/>
                                              <w:marRight w:val="0"/>
                                              <w:marTop w:val="0"/>
                                              <w:marBottom w:val="0"/>
                                              <w:divBdr>
                                                <w:top w:val="none" w:sz="0" w:space="0" w:color="auto"/>
                                                <w:left w:val="none" w:sz="0" w:space="0" w:color="auto"/>
                                                <w:bottom w:val="none" w:sz="0" w:space="0" w:color="auto"/>
                                                <w:right w:val="none" w:sz="0" w:space="0" w:color="auto"/>
                                              </w:divBdr>
                                            </w:div>
                                          </w:divsChild>
                                        </w:div>
                                        <w:div w:id="1719355334">
                                          <w:marLeft w:val="0"/>
                                          <w:marRight w:val="0"/>
                                          <w:marTop w:val="0"/>
                                          <w:marBottom w:val="0"/>
                                          <w:divBdr>
                                            <w:top w:val="none" w:sz="0" w:space="0" w:color="auto"/>
                                            <w:left w:val="none" w:sz="0" w:space="0" w:color="auto"/>
                                            <w:bottom w:val="none" w:sz="0" w:space="0" w:color="auto"/>
                                            <w:right w:val="none" w:sz="0" w:space="0" w:color="auto"/>
                                          </w:divBdr>
                                          <w:divsChild>
                                            <w:div w:id="719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9182309">
      <w:bodyDiv w:val="1"/>
      <w:marLeft w:val="0"/>
      <w:marRight w:val="0"/>
      <w:marTop w:val="0"/>
      <w:marBottom w:val="0"/>
      <w:divBdr>
        <w:top w:val="none" w:sz="0" w:space="0" w:color="auto"/>
        <w:left w:val="none" w:sz="0" w:space="0" w:color="auto"/>
        <w:bottom w:val="none" w:sz="0" w:space="0" w:color="auto"/>
        <w:right w:val="none" w:sz="0" w:space="0" w:color="auto"/>
      </w:divBdr>
    </w:div>
    <w:div w:id="352075242">
      <w:bodyDiv w:val="1"/>
      <w:marLeft w:val="0"/>
      <w:marRight w:val="0"/>
      <w:marTop w:val="0"/>
      <w:marBottom w:val="0"/>
      <w:divBdr>
        <w:top w:val="none" w:sz="0" w:space="0" w:color="auto"/>
        <w:left w:val="none" w:sz="0" w:space="0" w:color="auto"/>
        <w:bottom w:val="none" w:sz="0" w:space="0" w:color="auto"/>
        <w:right w:val="none" w:sz="0" w:space="0" w:color="auto"/>
      </w:divBdr>
      <w:divsChild>
        <w:div w:id="1570457689">
          <w:marLeft w:val="0"/>
          <w:marRight w:val="0"/>
          <w:marTop w:val="0"/>
          <w:marBottom w:val="0"/>
          <w:divBdr>
            <w:top w:val="none" w:sz="0" w:space="0" w:color="auto"/>
            <w:left w:val="none" w:sz="0" w:space="0" w:color="auto"/>
            <w:bottom w:val="none" w:sz="0" w:space="0" w:color="auto"/>
            <w:right w:val="none" w:sz="0" w:space="0" w:color="auto"/>
          </w:divBdr>
          <w:divsChild>
            <w:div w:id="655690148">
              <w:marLeft w:val="0"/>
              <w:marRight w:val="0"/>
              <w:marTop w:val="0"/>
              <w:marBottom w:val="0"/>
              <w:divBdr>
                <w:top w:val="none" w:sz="0" w:space="0" w:color="auto"/>
                <w:left w:val="none" w:sz="0" w:space="0" w:color="auto"/>
                <w:bottom w:val="none" w:sz="0" w:space="0" w:color="auto"/>
                <w:right w:val="none" w:sz="0" w:space="0" w:color="auto"/>
              </w:divBdr>
              <w:divsChild>
                <w:div w:id="1244026463">
                  <w:marLeft w:val="0"/>
                  <w:marRight w:val="0"/>
                  <w:marTop w:val="0"/>
                  <w:marBottom w:val="0"/>
                  <w:divBdr>
                    <w:top w:val="none" w:sz="0" w:space="0" w:color="auto"/>
                    <w:left w:val="none" w:sz="0" w:space="0" w:color="auto"/>
                    <w:bottom w:val="none" w:sz="0" w:space="0" w:color="auto"/>
                    <w:right w:val="none" w:sz="0" w:space="0" w:color="auto"/>
                  </w:divBdr>
                  <w:divsChild>
                    <w:div w:id="1809398626">
                      <w:marLeft w:val="0"/>
                      <w:marRight w:val="0"/>
                      <w:marTop w:val="0"/>
                      <w:marBottom w:val="0"/>
                      <w:divBdr>
                        <w:top w:val="none" w:sz="0" w:space="0" w:color="auto"/>
                        <w:left w:val="none" w:sz="0" w:space="0" w:color="auto"/>
                        <w:bottom w:val="none" w:sz="0" w:space="0" w:color="auto"/>
                        <w:right w:val="none" w:sz="0" w:space="0" w:color="auto"/>
                      </w:divBdr>
                      <w:divsChild>
                        <w:div w:id="785928607">
                          <w:marLeft w:val="0"/>
                          <w:marRight w:val="0"/>
                          <w:marTop w:val="0"/>
                          <w:marBottom w:val="0"/>
                          <w:divBdr>
                            <w:top w:val="none" w:sz="0" w:space="0" w:color="auto"/>
                            <w:left w:val="none" w:sz="0" w:space="0" w:color="auto"/>
                            <w:bottom w:val="none" w:sz="0" w:space="0" w:color="auto"/>
                            <w:right w:val="none" w:sz="0" w:space="0" w:color="auto"/>
                          </w:divBdr>
                          <w:divsChild>
                            <w:div w:id="1840581604">
                              <w:marLeft w:val="0"/>
                              <w:marRight w:val="0"/>
                              <w:marTop w:val="0"/>
                              <w:marBottom w:val="0"/>
                              <w:divBdr>
                                <w:top w:val="none" w:sz="0" w:space="0" w:color="auto"/>
                                <w:left w:val="none" w:sz="0" w:space="0" w:color="auto"/>
                                <w:bottom w:val="none" w:sz="0" w:space="0" w:color="auto"/>
                                <w:right w:val="none" w:sz="0" w:space="0" w:color="auto"/>
                              </w:divBdr>
                              <w:divsChild>
                                <w:div w:id="672879324">
                                  <w:marLeft w:val="0"/>
                                  <w:marRight w:val="0"/>
                                  <w:marTop w:val="0"/>
                                  <w:marBottom w:val="0"/>
                                  <w:divBdr>
                                    <w:top w:val="none" w:sz="0" w:space="0" w:color="auto"/>
                                    <w:left w:val="none" w:sz="0" w:space="0" w:color="auto"/>
                                    <w:bottom w:val="none" w:sz="0" w:space="0" w:color="auto"/>
                                    <w:right w:val="none" w:sz="0" w:space="0" w:color="auto"/>
                                  </w:divBdr>
                                  <w:divsChild>
                                    <w:div w:id="1729836791">
                                      <w:marLeft w:val="0"/>
                                      <w:marRight w:val="0"/>
                                      <w:marTop w:val="0"/>
                                      <w:marBottom w:val="0"/>
                                      <w:divBdr>
                                        <w:top w:val="none" w:sz="0" w:space="0" w:color="auto"/>
                                        <w:left w:val="none" w:sz="0" w:space="0" w:color="auto"/>
                                        <w:bottom w:val="none" w:sz="0" w:space="0" w:color="auto"/>
                                        <w:right w:val="none" w:sz="0" w:space="0" w:color="auto"/>
                                      </w:divBdr>
                                      <w:divsChild>
                                        <w:div w:id="956720229">
                                          <w:marLeft w:val="0"/>
                                          <w:marRight w:val="0"/>
                                          <w:marTop w:val="0"/>
                                          <w:marBottom w:val="0"/>
                                          <w:divBdr>
                                            <w:top w:val="none" w:sz="0" w:space="0" w:color="auto"/>
                                            <w:left w:val="none" w:sz="0" w:space="0" w:color="auto"/>
                                            <w:bottom w:val="none" w:sz="0" w:space="0" w:color="auto"/>
                                            <w:right w:val="none" w:sz="0" w:space="0" w:color="auto"/>
                                          </w:divBdr>
                                          <w:divsChild>
                                            <w:div w:id="1427001111">
                                              <w:marLeft w:val="0"/>
                                              <w:marRight w:val="0"/>
                                              <w:marTop w:val="0"/>
                                              <w:marBottom w:val="0"/>
                                              <w:divBdr>
                                                <w:top w:val="none" w:sz="0" w:space="0" w:color="auto"/>
                                                <w:left w:val="none" w:sz="0" w:space="0" w:color="auto"/>
                                                <w:bottom w:val="none" w:sz="0" w:space="0" w:color="auto"/>
                                                <w:right w:val="none" w:sz="0" w:space="0" w:color="auto"/>
                                              </w:divBdr>
                                            </w:div>
                                          </w:divsChild>
                                        </w:div>
                                        <w:div w:id="24426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809648">
      <w:bodyDiv w:val="1"/>
      <w:marLeft w:val="0"/>
      <w:marRight w:val="0"/>
      <w:marTop w:val="0"/>
      <w:marBottom w:val="0"/>
      <w:divBdr>
        <w:top w:val="none" w:sz="0" w:space="0" w:color="auto"/>
        <w:left w:val="none" w:sz="0" w:space="0" w:color="auto"/>
        <w:bottom w:val="none" w:sz="0" w:space="0" w:color="auto"/>
        <w:right w:val="none" w:sz="0" w:space="0" w:color="auto"/>
      </w:divBdr>
      <w:divsChild>
        <w:div w:id="543059332">
          <w:marLeft w:val="0"/>
          <w:marRight w:val="0"/>
          <w:marTop w:val="0"/>
          <w:marBottom w:val="0"/>
          <w:divBdr>
            <w:top w:val="none" w:sz="0" w:space="0" w:color="auto"/>
            <w:left w:val="none" w:sz="0" w:space="0" w:color="auto"/>
            <w:bottom w:val="none" w:sz="0" w:space="0" w:color="auto"/>
            <w:right w:val="none" w:sz="0" w:space="0" w:color="auto"/>
          </w:divBdr>
          <w:divsChild>
            <w:div w:id="1099108410">
              <w:marLeft w:val="0"/>
              <w:marRight w:val="0"/>
              <w:marTop w:val="0"/>
              <w:marBottom w:val="0"/>
              <w:divBdr>
                <w:top w:val="none" w:sz="0" w:space="0" w:color="auto"/>
                <w:left w:val="none" w:sz="0" w:space="0" w:color="auto"/>
                <w:bottom w:val="none" w:sz="0" w:space="0" w:color="auto"/>
                <w:right w:val="none" w:sz="0" w:space="0" w:color="auto"/>
              </w:divBdr>
              <w:divsChild>
                <w:div w:id="361707075">
                  <w:marLeft w:val="0"/>
                  <w:marRight w:val="0"/>
                  <w:marTop w:val="0"/>
                  <w:marBottom w:val="0"/>
                  <w:divBdr>
                    <w:top w:val="none" w:sz="0" w:space="0" w:color="auto"/>
                    <w:left w:val="none" w:sz="0" w:space="0" w:color="auto"/>
                    <w:bottom w:val="none" w:sz="0" w:space="0" w:color="auto"/>
                    <w:right w:val="none" w:sz="0" w:space="0" w:color="auto"/>
                  </w:divBdr>
                  <w:divsChild>
                    <w:div w:id="81684641">
                      <w:marLeft w:val="0"/>
                      <w:marRight w:val="0"/>
                      <w:marTop w:val="0"/>
                      <w:marBottom w:val="0"/>
                      <w:divBdr>
                        <w:top w:val="none" w:sz="0" w:space="0" w:color="auto"/>
                        <w:left w:val="none" w:sz="0" w:space="0" w:color="auto"/>
                        <w:bottom w:val="none" w:sz="0" w:space="0" w:color="auto"/>
                        <w:right w:val="none" w:sz="0" w:space="0" w:color="auto"/>
                      </w:divBdr>
                      <w:divsChild>
                        <w:div w:id="30539889">
                          <w:marLeft w:val="0"/>
                          <w:marRight w:val="0"/>
                          <w:marTop w:val="0"/>
                          <w:marBottom w:val="0"/>
                          <w:divBdr>
                            <w:top w:val="none" w:sz="0" w:space="0" w:color="auto"/>
                            <w:left w:val="none" w:sz="0" w:space="0" w:color="auto"/>
                            <w:bottom w:val="none" w:sz="0" w:space="0" w:color="auto"/>
                            <w:right w:val="none" w:sz="0" w:space="0" w:color="auto"/>
                          </w:divBdr>
                          <w:divsChild>
                            <w:div w:id="239488846">
                              <w:marLeft w:val="0"/>
                              <w:marRight w:val="0"/>
                              <w:marTop w:val="0"/>
                              <w:marBottom w:val="0"/>
                              <w:divBdr>
                                <w:top w:val="none" w:sz="0" w:space="0" w:color="auto"/>
                                <w:left w:val="none" w:sz="0" w:space="0" w:color="auto"/>
                                <w:bottom w:val="none" w:sz="0" w:space="0" w:color="auto"/>
                                <w:right w:val="none" w:sz="0" w:space="0" w:color="auto"/>
                              </w:divBdr>
                              <w:divsChild>
                                <w:div w:id="1633054628">
                                  <w:marLeft w:val="0"/>
                                  <w:marRight w:val="0"/>
                                  <w:marTop w:val="0"/>
                                  <w:marBottom w:val="0"/>
                                  <w:divBdr>
                                    <w:top w:val="none" w:sz="0" w:space="0" w:color="auto"/>
                                    <w:left w:val="none" w:sz="0" w:space="0" w:color="auto"/>
                                    <w:bottom w:val="none" w:sz="0" w:space="0" w:color="auto"/>
                                    <w:right w:val="none" w:sz="0" w:space="0" w:color="auto"/>
                                  </w:divBdr>
                                  <w:divsChild>
                                    <w:div w:id="158351280">
                                      <w:marLeft w:val="0"/>
                                      <w:marRight w:val="0"/>
                                      <w:marTop w:val="0"/>
                                      <w:marBottom w:val="0"/>
                                      <w:divBdr>
                                        <w:top w:val="none" w:sz="0" w:space="0" w:color="auto"/>
                                        <w:left w:val="none" w:sz="0" w:space="0" w:color="auto"/>
                                        <w:bottom w:val="none" w:sz="0" w:space="0" w:color="auto"/>
                                        <w:right w:val="none" w:sz="0" w:space="0" w:color="auto"/>
                                      </w:divBdr>
                                      <w:divsChild>
                                        <w:div w:id="219480658">
                                          <w:marLeft w:val="0"/>
                                          <w:marRight w:val="0"/>
                                          <w:marTop w:val="0"/>
                                          <w:marBottom w:val="0"/>
                                          <w:divBdr>
                                            <w:top w:val="none" w:sz="0" w:space="0" w:color="auto"/>
                                            <w:left w:val="none" w:sz="0" w:space="0" w:color="auto"/>
                                            <w:bottom w:val="none" w:sz="0" w:space="0" w:color="auto"/>
                                            <w:right w:val="none" w:sz="0" w:space="0" w:color="auto"/>
                                          </w:divBdr>
                                          <w:divsChild>
                                            <w:div w:id="16000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046440">
      <w:bodyDiv w:val="1"/>
      <w:marLeft w:val="0"/>
      <w:marRight w:val="0"/>
      <w:marTop w:val="0"/>
      <w:marBottom w:val="0"/>
      <w:divBdr>
        <w:top w:val="none" w:sz="0" w:space="0" w:color="auto"/>
        <w:left w:val="none" w:sz="0" w:space="0" w:color="auto"/>
        <w:bottom w:val="none" w:sz="0" w:space="0" w:color="auto"/>
        <w:right w:val="none" w:sz="0" w:space="0" w:color="auto"/>
      </w:divBdr>
      <w:divsChild>
        <w:div w:id="1496802480">
          <w:marLeft w:val="0"/>
          <w:marRight w:val="0"/>
          <w:marTop w:val="0"/>
          <w:marBottom w:val="0"/>
          <w:divBdr>
            <w:top w:val="none" w:sz="0" w:space="0" w:color="auto"/>
            <w:left w:val="none" w:sz="0" w:space="0" w:color="auto"/>
            <w:bottom w:val="none" w:sz="0" w:space="0" w:color="auto"/>
            <w:right w:val="none" w:sz="0" w:space="0" w:color="auto"/>
          </w:divBdr>
          <w:divsChild>
            <w:div w:id="1457218879">
              <w:marLeft w:val="0"/>
              <w:marRight w:val="0"/>
              <w:marTop w:val="0"/>
              <w:marBottom w:val="0"/>
              <w:divBdr>
                <w:top w:val="none" w:sz="0" w:space="0" w:color="auto"/>
                <w:left w:val="none" w:sz="0" w:space="0" w:color="auto"/>
                <w:bottom w:val="none" w:sz="0" w:space="0" w:color="auto"/>
                <w:right w:val="none" w:sz="0" w:space="0" w:color="auto"/>
              </w:divBdr>
              <w:divsChild>
                <w:div w:id="1107651914">
                  <w:marLeft w:val="0"/>
                  <w:marRight w:val="0"/>
                  <w:marTop w:val="0"/>
                  <w:marBottom w:val="0"/>
                  <w:divBdr>
                    <w:top w:val="none" w:sz="0" w:space="0" w:color="auto"/>
                    <w:left w:val="none" w:sz="0" w:space="0" w:color="auto"/>
                    <w:bottom w:val="none" w:sz="0" w:space="0" w:color="auto"/>
                    <w:right w:val="none" w:sz="0" w:space="0" w:color="auto"/>
                  </w:divBdr>
                  <w:divsChild>
                    <w:div w:id="11886350">
                      <w:marLeft w:val="0"/>
                      <w:marRight w:val="0"/>
                      <w:marTop w:val="0"/>
                      <w:marBottom w:val="0"/>
                      <w:divBdr>
                        <w:top w:val="none" w:sz="0" w:space="0" w:color="auto"/>
                        <w:left w:val="none" w:sz="0" w:space="0" w:color="auto"/>
                        <w:bottom w:val="none" w:sz="0" w:space="0" w:color="auto"/>
                        <w:right w:val="none" w:sz="0" w:space="0" w:color="auto"/>
                      </w:divBdr>
                      <w:divsChild>
                        <w:div w:id="1442383349">
                          <w:marLeft w:val="0"/>
                          <w:marRight w:val="0"/>
                          <w:marTop w:val="0"/>
                          <w:marBottom w:val="0"/>
                          <w:divBdr>
                            <w:top w:val="none" w:sz="0" w:space="0" w:color="auto"/>
                            <w:left w:val="none" w:sz="0" w:space="0" w:color="auto"/>
                            <w:bottom w:val="none" w:sz="0" w:space="0" w:color="auto"/>
                            <w:right w:val="none" w:sz="0" w:space="0" w:color="auto"/>
                          </w:divBdr>
                          <w:divsChild>
                            <w:div w:id="1553422394">
                              <w:marLeft w:val="0"/>
                              <w:marRight w:val="0"/>
                              <w:marTop w:val="0"/>
                              <w:marBottom w:val="0"/>
                              <w:divBdr>
                                <w:top w:val="none" w:sz="0" w:space="0" w:color="auto"/>
                                <w:left w:val="none" w:sz="0" w:space="0" w:color="auto"/>
                                <w:bottom w:val="none" w:sz="0" w:space="0" w:color="auto"/>
                                <w:right w:val="none" w:sz="0" w:space="0" w:color="auto"/>
                              </w:divBdr>
                              <w:divsChild>
                                <w:div w:id="1099327004">
                                  <w:marLeft w:val="0"/>
                                  <w:marRight w:val="0"/>
                                  <w:marTop w:val="0"/>
                                  <w:marBottom w:val="0"/>
                                  <w:divBdr>
                                    <w:top w:val="none" w:sz="0" w:space="0" w:color="auto"/>
                                    <w:left w:val="none" w:sz="0" w:space="0" w:color="auto"/>
                                    <w:bottom w:val="none" w:sz="0" w:space="0" w:color="auto"/>
                                    <w:right w:val="none" w:sz="0" w:space="0" w:color="auto"/>
                                  </w:divBdr>
                                  <w:divsChild>
                                    <w:div w:id="848787783">
                                      <w:marLeft w:val="0"/>
                                      <w:marRight w:val="0"/>
                                      <w:marTop w:val="0"/>
                                      <w:marBottom w:val="0"/>
                                      <w:divBdr>
                                        <w:top w:val="none" w:sz="0" w:space="0" w:color="auto"/>
                                        <w:left w:val="none" w:sz="0" w:space="0" w:color="auto"/>
                                        <w:bottom w:val="none" w:sz="0" w:space="0" w:color="auto"/>
                                        <w:right w:val="none" w:sz="0" w:space="0" w:color="auto"/>
                                      </w:divBdr>
                                      <w:divsChild>
                                        <w:div w:id="1904634115">
                                          <w:marLeft w:val="0"/>
                                          <w:marRight w:val="0"/>
                                          <w:marTop w:val="0"/>
                                          <w:marBottom w:val="0"/>
                                          <w:divBdr>
                                            <w:top w:val="none" w:sz="0" w:space="0" w:color="auto"/>
                                            <w:left w:val="none" w:sz="0" w:space="0" w:color="auto"/>
                                            <w:bottom w:val="none" w:sz="0" w:space="0" w:color="auto"/>
                                            <w:right w:val="none" w:sz="0" w:space="0" w:color="auto"/>
                                          </w:divBdr>
                                          <w:divsChild>
                                            <w:div w:id="688720699">
                                              <w:marLeft w:val="0"/>
                                              <w:marRight w:val="0"/>
                                              <w:marTop w:val="0"/>
                                              <w:marBottom w:val="0"/>
                                              <w:divBdr>
                                                <w:top w:val="none" w:sz="0" w:space="0" w:color="auto"/>
                                                <w:left w:val="none" w:sz="0" w:space="0" w:color="auto"/>
                                                <w:bottom w:val="none" w:sz="0" w:space="0" w:color="auto"/>
                                                <w:right w:val="none" w:sz="0" w:space="0" w:color="auto"/>
                                              </w:divBdr>
                                              <w:divsChild>
                                                <w:div w:id="1227110178">
                                                  <w:marLeft w:val="0"/>
                                                  <w:marRight w:val="0"/>
                                                  <w:marTop w:val="0"/>
                                                  <w:marBottom w:val="0"/>
                                                  <w:divBdr>
                                                    <w:top w:val="none" w:sz="0" w:space="0" w:color="auto"/>
                                                    <w:left w:val="none" w:sz="0" w:space="0" w:color="auto"/>
                                                    <w:bottom w:val="none" w:sz="0" w:space="0" w:color="auto"/>
                                                    <w:right w:val="none" w:sz="0" w:space="0" w:color="auto"/>
                                                  </w:divBdr>
                                                  <w:divsChild>
                                                    <w:div w:id="193813485">
                                                      <w:marLeft w:val="0"/>
                                                      <w:marRight w:val="0"/>
                                                      <w:marTop w:val="0"/>
                                                      <w:marBottom w:val="0"/>
                                                      <w:divBdr>
                                                        <w:top w:val="none" w:sz="0" w:space="0" w:color="auto"/>
                                                        <w:left w:val="none" w:sz="0" w:space="0" w:color="auto"/>
                                                        <w:bottom w:val="none" w:sz="0" w:space="0" w:color="auto"/>
                                                        <w:right w:val="none" w:sz="0" w:space="0" w:color="auto"/>
                                                      </w:divBdr>
                                                      <w:divsChild>
                                                        <w:div w:id="1535925552">
                                                          <w:marLeft w:val="0"/>
                                                          <w:marRight w:val="0"/>
                                                          <w:marTop w:val="0"/>
                                                          <w:marBottom w:val="0"/>
                                                          <w:divBdr>
                                                            <w:top w:val="none" w:sz="0" w:space="0" w:color="auto"/>
                                                            <w:left w:val="none" w:sz="0" w:space="0" w:color="auto"/>
                                                            <w:bottom w:val="none" w:sz="0" w:space="0" w:color="auto"/>
                                                            <w:right w:val="none" w:sz="0" w:space="0" w:color="auto"/>
                                                          </w:divBdr>
                                                          <w:divsChild>
                                                            <w:div w:id="748118279">
                                                              <w:marLeft w:val="0"/>
                                                              <w:marRight w:val="0"/>
                                                              <w:marTop w:val="0"/>
                                                              <w:marBottom w:val="0"/>
                                                              <w:divBdr>
                                                                <w:top w:val="none" w:sz="0" w:space="0" w:color="auto"/>
                                                                <w:left w:val="none" w:sz="0" w:space="0" w:color="auto"/>
                                                                <w:bottom w:val="none" w:sz="0" w:space="0" w:color="auto"/>
                                                                <w:right w:val="none" w:sz="0" w:space="0" w:color="auto"/>
                                                              </w:divBdr>
                                                            </w:div>
                                                          </w:divsChild>
                                                        </w:div>
                                                        <w:div w:id="670643766">
                                                          <w:marLeft w:val="0"/>
                                                          <w:marRight w:val="0"/>
                                                          <w:marTop w:val="0"/>
                                                          <w:marBottom w:val="0"/>
                                                          <w:divBdr>
                                                            <w:top w:val="none" w:sz="0" w:space="0" w:color="auto"/>
                                                            <w:left w:val="none" w:sz="0" w:space="0" w:color="auto"/>
                                                            <w:bottom w:val="none" w:sz="0" w:space="0" w:color="auto"/>
                                                            <w:right w:val="none" w:sz="0" w:space="0" w:color="auto"/>
                                                          </w:divBdr>
                                                          <w:divsChild>
                                                            <w:div w:id="1039404211">
                                                              <w:marLeft w:val="0"/>
                                                              <w:marRight w:val="0"/>
                                                              <w:marTop w:val="0"/>
                                                              <w:marBottom w:val="0"/>
                                                              <w:divBdr>
                                                                <w:top w:val="none" w:sz="0" w:space="0" w:color="auto"/>
                                                                <w:left w:val="none" w:sz="0" w:space="0" w:color="auto"/>
                                                                <w:bottom w:val="none" w:sz="0" w:space="0" w:color="auto"/>
                                                                <w:right w:val="none" w:sz="0" w:space="0" w:color="auto"/>
                                                              </w:divBdr>
                                                            </w:div>
                                                          </w:divsChild>
                                                        </w:div>
                                                        <w:div w:id="1924365828">
                                                          <w:marLeft w:val="0"/>
                                                          <w:marRight w:val="0"/>
                                                          <w:marTop w:val="0"/>
                                                          <w:marBottom w:val="0"/>
                                                          <w:divBdr>
                                                            <w:top w:val="none" w:sz="0" w:space="0" w:color="auto"/>
                                                            <w:left w:val="none" w:sz="0" w:space="0" w:color="auto"/>
                                                            <w:bottom w:val="none" w:sz="0" w:space="0" w:color="auto"/>
                                                            <w:right w:val="none" w:sz="0" w:space="0" w:color="auto"/>
                                                          </w:divBdr>
                                                          <w:divsChild>
                                                            <w:div w:id="803930709">
                                                              <w:marLeft w:val="0"/>
                                                              <w:marRight w:val="0"/>
                                                              <w:marTop w:val="0"/>
                                                              <w:marBottom w:val="0"/>
                                                              <w:divBdr>
                                                                <w:top w:val="none" w:sz="0" w:space="0" w:color="auto"/>
                                                                <w:left w:val="none" w:sz="0" w:space="0" w:color="auto"/>
                                                                <w:bottom w:val="none" w:sz="0" w:space="0" w:color="auto"/>
                                                                <w:right w:val="none" w:sz="0" w:space="0" w:color="auto"/>
                                                              </w:divBdr>
                                                            </w:div>
                                                          </w:divsChild>
                                                        </w:div>
                                                        <w:div w:id="34282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65764543">
                                                          <w:marLeft w:val="0"/>
                                                          <w:marRight w:val="0"/>
                                                          <w:marTop w:val="0"/>
                                                          <w:marBottom w:val="0"/>
                                                          <w:divBdr>
                                                            <w:top w:val="none" w:sz="0" w:space="0" w:color="auto"/>
                                                            <w:left w:val="none" w:sz="0" w:space="0" w:color="auto"/>
                                                            <w:bottom w:val="none" w:sz="0" w:space="0" w:color="auto"/>
                                                            <w:right w:val="none" w:sz="0" w:space="0" w:color="auto"/>
                                                          </w:divBdr>
                                                          <w:divsChild>
                                                            <w:div w:id="1441753710">
                                                              <w:marLeft w:val="0"/>
                                                              <w:marRight w:val="0"/>
                                                              <w:marTop w:val="0"/>
                                                              <w:marBottom w:val="0"/>
                                                              <w:divBdr>
                                                                <w:top w:val="none" w:sz="0" w:space="0" w:color="auto"/>
                                                                <w:left w:val="none" w:sz="0" w:space="0" w:color="auto"/>
                                                                <w:bottom w:val="none" w:sz="0" w:space="0" w:color="auto"/>
                                                                <w:right w:val="none" w:sz="0" w:space="0" w:color="auto"/>
                                                              </w:divBdr>
                                                            </w:div>
                                                          </w:divsChild>
                                                        </w:div>
                                                        <w:div w:id="943345029">
                                                          <w:marLeft w:val="0"/>
                                                          <w:marRight w:val="0"/>
                                                          <w:marTop w:val="0"/>
                                                          <w:marBottom w:val="0"/>
                                                          <w:divBdr>
                                                            <w:top w:val="none" w:sz="0" w:space="0" w:color="auto"/>
                                                            <w:left w:val="none" w:sz="0" w:space="0" w:color="auto"/>
                                                            <w:bottom w:val="none" w:sz="0" w:space="0" w:color="auto"/>
                                                            <w:right w:val="none" w:sz="0" w:space="0" w:color="auto"/>
                                                          </w:divBdr>
                                                          <w:divsChild>
                                                            <w:div w:id="15814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66261">
          <w:marLeft w:val="0"/>
          <w:marRight w:val="0"/>
          <w:marTop w:val="0"/>
          <w:marBottom w:val="0"/>
          <w:divBdr>
            <w:top w:val="none" w:sz="0" w:space="0" w:color="auto"/>
            <w:left w:val="none" w:sz="0" w:space="0" w:color="auto"/>
            <w:bottom w:val="none" w:sz="0" w:space="0" w:color="auto"/>
            <w:right w:val="none" w:sz="0" w:space="0" w:color="auto"/>
          </w:divBdr>
          <w:divsChild>
            <w:div w:id="1441217533">
              <w:marLeft w:val="0"/>
              <w:marRight w:val="0"/>
              <w:marTop w:val="0"/>
              <w:marBottom w:val="0"/>
              <w:divBdr>
                <w:top w:val="none" w:sz="0" w:space="0" w:color="auto"/>
                <w:left w:val="none" w:sz="0" w:space="0" w:color="auto"/>
                <w:bottom w:val="none" w:sz="0" w:space="0" w:color="auto"/>
                <w:right w:val="none" w:sz="0" w:space="0" w:color="auto"/>
              </w:divBdr>
              <w:divsChild>
                <w:div w:id="1066565470">
                  <w:marLeft w:val="0"/>
                  <w:marRight w:val="0"/>
                  <w:marTop w:val="0"/>
                  <w:marBottom w:val="0"/>
                  <w:divBdr>
                    <w:top w:val="none" w:sz="0" w:space="0" w:color="auto"/>
                    <w:left w:val="none" w:sz="0" w:space="0" w:color="auto"/>
                    <w:bottom w:val="none" w:sz="0" w:space="0" w:color="auto"/>
                    <w:right w:val="none" w:sz="0" w:space="0" w:color="auto"/>
                  </w:divBdr>
                  <w:divsChild>
                    <w:div w:id="829176894">
                      <w:marLeft w:val="0"/>
                      <w:marRight w:val="0"/>
                      <w:marTop w:val="0"/>
                      <w:marBottom w:val="0"/>
                      <w:divBdr>
                        <w:top w:val="none" w:sz="0" w:space="0" w:color="auto"/>
                        <w:left w:val="none" w:sz="0" w:space="0" w:color="auto"/>
                        <w:bottom w:val="none" w:sz="0" w:space="0" w:color="auto"/>
                        <w:right w:val="none" w:sz="0" w:space="0" w:color="auto"/>
                      </w:divBdr>
                      <w:divsChild>
                        <w:div w:id="1339653727">
                          <w:marLeft w:val="0"/>
                          <w:marRight w:val="0"/>
                          <w:marTop w:val="0"/>
                          <w:marBottom w:val="0"/>
                          <w:divBdr>
                            <w:top w:val="none" w:sz="0" w:space="0" w:color="auto"/>
                            <w:left w:val="none" w:sz="0" w:space="0" w:color="auto"/>
                            <w:bottom w:val="none" w:sz="0" w:space="0" w:color="auto"/>
                            <w:right w:val="none" w:sz="0" w:space="0" w:color="auto"/>
                          </w:divBdr>
                          <w:divsChild>
                            <w:div w:id="866405410">
                              <w:marLeft w:val="0"/>
                              <w:marRight w:val="0"/>
                              <w:marTop w:val="0"/>
                              <w:marBottom w:val="0"/>
                              <w:divBdr>
                                <w:top w:val="none" w:sz="0" w:space="0" w:color="auto"/>
                                <w:left w:val="none" w:sz="0" w:space="0" w:color="auto"/>
                                <w:bottom w:val="none" w:sz="0" w:space="0" w:color="auto"/>
                                <w:right w:val="none" w:sz="0" w:space="0" w:color="auto"/>
                              </w:divBdr>
                              <w:divsChild>
                                <w:div w:id="1064718513">
                                  <w:marLeft w:val="0"/>
                                  <w:marRight w:val="0"/>
                                  <w:marTop w:val="0"/>
                                  <w:marBottom w:val="0"/>
                                  <w:divBdr>
                                    <w:top w:val="none" w:sz="0" w:space="0" w:color="auto"/>
                                    <w:left w:val="none" w:sz="0" w:space="0" w:color="auto"/>
                                    <w:bottom w:val="none" w:sz="0" w:space="0" w:color="auto"/>
                                    <w:right w:val="none" w:sz="0" w:space="0" w:color="auto"/>
                                  </w:divBdr>
                                  <w:divsChild>
                                    <w:div w:id="704134166">
                                      <w:marLeft w:val="0"/>
                                      <w:marRight w:val="0"/>
                                      <w:marTop w:val="0"/>
                                      <w:marBottom w:val="0"/>
                                      <w:divBdr>
                                        <w:top w:val="none" w:sz="0" w:space="0" w:color="auto"/>
                                        <w:left w:val="none" w:sz="0" w:space="0" w:color="auto"/>
                                        <w:bottom w:val="none" w:sz="0" w:space="0" w:color="auto"/>
                                        <w:right w:val="none" w:sz="0" w:space="0" w:color="auto"/>
                                      </w:divBdr>
                                      <w:divsChild>
                                        <w:div w:id="1964653249">
                                          <w:marLeft w:val="0"/>
                                          <w:marRight w:val="0"/>
                                          <w:marTop w:val="0"/>
                                          <w:marBottom w:val="0"/>
                                          <w:divBdr>
                                            <w:top w:val="none" w:sz="0" w:space="0" w:color="auto"/>
                                            <w:left w:val="none" w:sz="0" w:space="0" w:color="auto"/>
                                            <w:bottom w:val="none" w:sz="0" w:space="0" w:color="auto"/>
                                            <w:right w:val="none" w:sz="0" w:space="0" w:color="auto"/>
                                          </w:divBdr>
                                          <w:divsChild>
                                            <w:div w:id="728311900">
                                              <w:marLeft w:val="0"/>
                                              <w:marRight w:val="0"/>
                                              <w:marTop w:val="0"/>
                                              <w:marBottom w:val="0"/>
                                              <w:divBdr>
                                                <w:top w:val="none" w:sz="0" w:space="0" w:color="auto"/>
                                                <w:left w:val="none" w:sz="0" w:space="0" w:color="auto"/>
                                                <w:bottom w:val="none" w:sz="0" w:space="0" w:color="auto"/>
                                                <w:right w:val="none" w:sz="0" w:space="0" w:color="auto"/>
                                              </w:divBdr>
                                              <w:divsChild>
                                                <w:div w:id="413357253">
                                                  <w:marLeft w:val="0"/>
                                                  <w:marRight w:val="0"/>
                                                  <w:marTop w:val="0"/>
                                                  <w:marBottom w:val="0"/>
                                                  <w:divBdr>
                                                    <w:top w:val="none" w:sz="0" w:space="0" w:color="auto"/>
                                                    <w:left w:val="none" w:sz="0" w:space="0" w:color="auto"/>
                                                    <w:bottom w:val="none" w:sz="0" w:space="0" w:color="auto"/>
                                                    <w:right w:val="none" w:sz="0" w:space="0" w:color="auto"/>
                                                  </w:divBdr>
                                                  <w:divsChild>
                                                    <w:div w:id="1661545652">
                                                      <w:marLeft w:val="0"/>
                                                      <w:marRight w:val="0"/>
                                                      <w:marTop w:val="0"/>
                                                      <w:marBottom w:val="0"/>
                                                      <w:divBdr>
                                                        <w:top w:val="none" w:sz="0" w:space="0" w:color="auto"/>
                                                        <w:left w:val="none" w:sz="0" w:space="0" w:color="auto"/>
                                                        <w:bottom w:val="none" w:sz="0" w:space="0" w:color="auto"/>
                                                        <w:right w:val="none" w:sz="0" w:space="0" w:color="auto"/>
                                                      </w:divBdr>
                                                      <w:divsChild>
                                                        <w:div w:id="1866821482">
                                                          <w:marLeft w:val="0"/>
                                                          <w:marRight w:val="0"/>
                                                          <w:marTop w:val="0"/>
                                                          <w:marBottom w:val="0"/>
                                                          <w:divBdr>
                                                            <w:top w:val="none" w:sz="0" w:space="0" w:color="auto"/>
                                                            <w:left w:val="none" w:sz="0" w:space="0" w:color="auto"/>
                                                            <w:bottom w:val="none" w:sz="0" w:space="0" w:color="auto"/>
                                                            <w:right w:val="none" w:sz="0" w:space="0" w:color="auto"/>
                                                          </w:divBdr>
                                                          <w:divsChild>
                                                            <w:div w:id="15174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7406">
                                  <w:marLeft w:val="0"/>
                                  <w:marRight w:val="0"/>
                                  <w:marTop w:val="0"/>
                                  <w:marBottom w:val="0"/>
                                  <w:divBdr>
                                    <w:top w:val="none" w:sz="0" w:space="0" w:color="auto"/>
                                    <w:left w:val="none" w:sz="0" w:space="0" w:color="auto"/>
                                    <w:bottom w:val="none" w:sz="0" w:space="0" w:color="auto"/>
                                    <w:right w:val="none" w:sz="0" w:space="0" w:color="auto"/>
                                  </w:divBdr>
                                  <w:divsChild>
                                    <w:div w:id="1371806207">
                                      <w:marLeft w:val="0"/>
                                      <w:marRight w:val="0"/>
                                      <w:marTop w:val="0"/>
                                      <w:marBottom w:val="0"/>
                                      <w:divBdr>
                                        <w:top w:val="none" w:sz="0" w:space="0" w:color="auto"/>
                                        <w:left w:val="none" w:sz="0" w:space="0" w:color="auto"/>
                                        <w:bottom w:val="none" w:sz="0" w:space="0" w:color="auto"/>
                                        <w:right w:val="none" w:sz="0" w:space="0" w:color="auto"/>
                                      </w:divBdr>
                                      <w:divsChild>
                                        <w:div w:id="653071790">
                                          <w:marLeft w:val="0"/>
                                          <w:marRight w:val="0"/>
                                          <w:marTop w:val="0"/>
                                          <w:marBottom w:val="0"/>
                                          <w:divBdr>
                                            <w:top w:val="none" w:sz="0" w:space="0" w:color="auto"/>
                                            <w:left w:val="none" w:sz="0" w:space="0" w:color="auto"/>
                                            <w:bottom w:val="none" w:sz="0" w:space="0" w:color="auto"/>
                                            <w:right w:val="none" w:sz="0" w:space="0" w:color="auto"/>
                                          </w:divBdr>
                                          <w:divsChild>
                                            <w:div w:id="1608850922">
                                              <w:marLeft w:val="0"/>
                                              <w:marRight w:val="0"/>
                                              <w:marTop w:val="0"/>
                                              <w:marBottom w:val="0"/>
                                              <w:divBdr>
                                                <w:top w:val="none" w:sz="0" w:space="0" w:color="auto"/>
                                                <w:left w:val="none" w:sz="0" w:space="0" w:color="auto"/>
                                                <w:bottom w:val="none" w:sz="0" w:space="0" w:color="auto"/>
                                                <w:right w:val="none" w:sz="0" w:space="0" w:color="auto"/>
                                              </w:divBdr>
                                              <w:divsChild>
                                                <w:div w:id="1340043051">
                                                  <w:marLeft w:val="0"/>
                                                  <w:marRight w:val="0"/>
                                                  <w:marTop w:val="0"/>
                                                  <w:marBottom w:val="0"/>
                                                  <w:divBdr>
                                                    <w:top w:val="none" w:sz="0" w:space="0" w:color="auto"/>
                                                    <w:left w:val="none" w:sz="0" w:space="0" w:color="auto"/>
                                                    <w:bottom w:val="none" w:sz="0" w:space="0" w:color="auto"/>
                                                    <w:right w:val="none" w:sz="0" w:space="0" w:color="auto"/>
                                                  </w:divBdr>
                                                  <w:divsChild>
                                                    <w:div w:id="88165457">
                                                      <w:marLeft w:val="0"/>
                                                      <w:marRight w:val="0"/>
                                                      <w:marTop w:val="0"/>
                                                      <w:marBottom w:val="0"/>
                                                      <w:divBdr>
                                                        <w:top w:val="none" w:sz="0" w:space="0" w:color="auto"/>
                                                        <w:left w:val="none" w:sz="0" w:space="0" w:color="auto"/>
                                                        <w:bottom w:val="none" w:sz="0" w:space="0" w:color="auto"/>
                                                        <w:right w:val="none" w:sz="0" w:space="0" w:color="auto"/>
                                                      </w:divBdr>
                                                      <w:divsChild>
                                                        <w:div w:id="1191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8309395">
      <w:bodyDiv w:val="1"/>
      <w:marLeft w:val="0"/>
      <w:marRight w:val="0"/>
      <w:marTop w:val="0"/>
      <w:marBottom w:val="0"/>
      <w:divBdr>
        <w:top w:val="none" w:sz="0" w:space="0" w:color="auto"/>
        <w:left w:val="none" w:sz="0" w:space="0" w:color="auto"/>
        <w:bottom w:val="none" w:sz="0" w:space="0" w:color="auto"/>
        <w:right w:val="none" w:sz="0" w:space="0" w:color="auto"/>
      </w:divBdr>
    </w:div>
    <w:div w:id="425268271">
      <w:bodyDiv w:val="1"/>
      <w:marLeft w:val="0"/>
      <w:marRight w:val="0"/>
      <w:marTop w:val="0"/>
      <w:marBottom w:val="0"/>
      <w:divBdr>
        <w:top w:val="none" w:sz="0" w:space="0" w:color="auto"/>
        <w:left w:val="none" w:sz="0" w:space="0" w:color="auto"/>
        <w:bottom w:val="none" w:sz="0" w:space="0" w:color="auto"/>
        <w:right w:val="none" w:sz="0" w:space="0" w:color="auto"/>
      </w:divBdr>
      <w:divsChild>
        <w:div w:id="23214124">
          <w:marLeft w:val="0"/>
          <w:marRight w:val="0"/>
          <w:marTop w:val="0"/>
          <w:marBottom w:val="0"/>
          <w:divBdr>
            <w:top w:val="none" w:sz="0" w:space="0" w:color="auto"/>
            <w:left w:val="none" w:sz="0" w:space="0" w:color="auto"/>
            <w:bottom w:val="none" w:sz="0" w:space="0" w:color="auto"/>
            <w:right w:val="none" w:sz="0" w:space="0" w:color="auto"/>
          </w:divBdr>
          <w:divsChild>
            <w:div w:id="177431966">
              <w:marLeft w:val="0"/>
              <w:marRight w:val="0"/>
              <w:marTop w:val="0"/>
              <w:marBottom w:val="0"/>
              <w:divBdr>
                <w:top w:val="none" w:sz="0" w:space="0" w:color="auto"/>
                <w:left w:val="none" w:sz="0" w:space="0" w:color="auto"/>
                <w:bottom w:val="none" w:sz="0" w:space="0" w:color="auto"/>
                <w:right w:val="none" w:sz="0" w:space="0" w:color="auto"/>
              </w:divBdr>
              <w:divsChild>
                <w:div w:id="1851139188">
                  <w:marLeft w:val="0"/>
                  <w:marRight w:val="0"/>
                  <w:marTop w:val="0"/>
                  <w:marBottom w:val="0"/>
                  <w:divBdr>
                    <w:top w:val="none" w:sz="0" w:space="0" w:color="auto"/>
                    <w:left w:val="none" w:sz="0" w:space="0" w:color="auto"/>
                    <w:bottom w:val="none" w:sz="0" w:space="0" w:color="auto"/>
                    <w:right w:val="none" w:sz="0" w:space="0" w:color="auto"/>
                  </w:divBdr>
                  <w:divsChild>
                    <w:div w:id="332537364">
                      <w:marLeft w:val="0"/>
                      <w:marRight w:val="0"/>
                      <w:marTop w:val="0"/>
                      <w:marBottom w:val="0"/>
                      <w:divBdr>
                        <w:top w:val="none" w:sz="0" w:space="0" w:color="auto"/>
                        <w:left w:val="none" w:sz="0" w:space="0" w:color="auto"/>
                        <w:bottom w:val="none" w:sz="0" w:space="0" w:color="auto"/>
                        <w:right w:val="none" w:sz="0" w:space="0" w:color="auto"/>
                      </w:divBdr>
                      <w:divsChild>
                        <w:div w:id="931398216">
                          <w:marLeft w:val="0"/>
                          <w:marRight w:val="0"/>
                          <w:marTop w:val="0"/>
                          <w:marBottom w:val="0"/>
                          <w:divBdr>
                            <w:top w:val="none" w:sz="0" w:space="0" w:color="auto"/>
                            <w:left w:val="none" w:sz="0" w:space="0" w:color="auto"/>
                            <w:bottom w:val="none" w:sz="0" w:space="0" w:color="auto"/>
                            <w:right w:val="none" w:sz="0" w:space="0" w:color="auto"/>
                          </w:divBdr>
                          <w:divsChild>
                            <w:div w:id="454057318">
                              <w:marLeft w:val="0"/>
                              <w:marRight w:val="0"/>
                              <w:marTop w:val="0"/>
                              <w:marBottom w:val="0"/>
                              <w:divBdr>
                                <w:top w:val="none" w:sz="0" w:space="0" w:color="auto"/>
                                <w:left w:val="none" w:sz="0" w:space="0" w:color="auto"/>
                                <w:bottom w:val="none" w:sz="0" w:space="0" w:color="auto"/>
                                <w:right w:val="none" w:sz="0" w:space="0" w:color="auto"/>
                              </w:divBdr>
                              <w:divsChild>
                                <w:div w:id="1461412565">
                                  <w:marLeft w:val="0"/>
                                  <w:marRight w:val="0"/>
                                  <w:marTop w:val="0"/>
                                  <w:marBottom w:val="0"/>
                                  <w:divBdr>
                                    <w:top w:val="none" w:sz="0" w:space="0" w:color="auto"/>
                                    <w:left w:val="none" w:sz="0" w:space="0" w:color="auto"/>
                                    <w:bottom w:val="none" w:sz="0" w:space="0" w:color="auto"/>
                                    <w:right w:val="none" w:sz="0" w:space="0" w:color="auto"/>
                                  </w:divBdr>
                                  <w:divsChild>
                                    <w:div w:id="19100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238118">
      <w:bodyDiv w:val="1"/>
      <w:marLeft w:val="0"/>
      <w:marRight w:val="0"/>
      <w:marTop w:val="0"/>
      <w:marBottom w:val="0"/>
      <w:divBdr>
        <w:top w:val="none" w:sz="0" w:space="0" w:color="auto"/>
        <w:left w:val="none" w:sz="0" w:space="0" w:color="auto"/>
        <w:bottom w:val="none" w:sz="0" w:space="0" w:color="auto"/>
        <w:right w:val="none" w:sz="0" w:space="0" w:color="auto"/>
      </w:divBdr>
      <w:divsChild>
        <w:div w:id="711928345">
          <w:marLeft w:val="0"/>
          <w:marRight w:val="0"/>
          <w:marTop w:val="0"/>
          <w:marBottom w:val="0"/>
          <w:divBdr>
            <w:top w:val="none" w:sz="0" w:space="0" w:color="auto"/>
            <w:left w:val="none" w:sz="0" w:space="0" w:color="auto"/>
            <w:bottom w:val="none" w:sz="0" w:space="0" w:color="auto"/>
            <w:right w:val="none" w:sz="0" w:space="0" w:color="auto"/>
          </w:divBdr>
          <w:divsChild>
            <w:div w:id="1255439543">
              <w:marLeft w:val="0"/>
              <w:marRight w:val="0"/>
              <w:marTop w:val="0"/>
              <w:marBottom w:val="0"/>
              <w:divBdr>
                <w:top w:val="none" w:sz="0" w:space="0" w:color="auto"/>
                <w:left w:val="none" w:sz="0" w:space="0" w:color="auto"/>
                <w:bottom w:val="none" w:sz="0" w:space="0" w:color="auto"/>
                <w:right w:val="none" w:sz="0" w:space="0" w:color="auto"/>
              </w:divBdr>
              <w:divsChild>
                <w:div w:id="382870672">
                  <w:marLeft w:val="0"/>
                  <w:marRight w:val="0"/>
                  <w:marTop w:val="0"/>
                  <w:marBottom w:val="0"/>
                  <w:divBdr>
                    <w:top w:val="none" w:sz="0" w:space="0" w:color="auto"/>
                    <w:left w:val="none" w:sz="0" w:space="0" w:color="auto"/>
                    <w:bottom w:val="none" w:sz="0" w:space="0" w:color="auto"/>
                    <w:right w:val="none" w:sz="0" w:space="0" w:color="auto"/>
                  </w:divBdr>
                  <w:divsChild>
                    <w:div w:id="1228104531">
                      <w:marLeft w:val="0"/>
                      <w:marRight w:val="0"/>
                      <w:marTop w:val="0"/>
                      <w:marBottom w:val="0"/>
                      <w:divBdr>
                        <w:top w:val="none" w:sz="0" w:space="0" w:color="auto"/>
                        <w:left w:val="none" w:sz="0" w:space="0" w:color="auto"/>
                        <w:bottom w:val="none" w:sz="0" w:space="0" w:color="auto"/>
                        <w:right w:val="none" w:sz="0" w:space="0" w:color="auto"/>
                      </w:divBdr>
                      <w:divsChild>
                        <w:div w:id="1948729617">
                          <w:marLeft w:val="0"/>
                          <w:marRight w:val="0"/>
                          <w:marTop w:val="0"/>
                          <w:marBottom w:val="0"/>
                          <w:divBdr>
                            <w:top w:val="none" w:sz="0" w:space="0" w:color="auto"/>
                            <w:left w:val="none" w:sz="0" w:space="0" w:color="auto"/>
                            <w:bottom w:val="none" w:sz="0" w:space="0" w:color="auto"/>
                            <w:right w:val="none" w:sz="0" w:space="0" w:color="auto"/>
                          </w:divBdr>
                          <w:divsChild>
                            <w:div w:id="81220183">
                              <w:marLeft w:val="0"/>
                              <w:marRight w:val="0"/>
                              <w:marTop w:val="0"/>
                              <w:marBottom w:val="0"/>
                              <w:divBdr>
                                <w:top w:val="none" w:sz="0" w:space="0" w:color="auto"/>
                                <w:left w:val="none" w:sz="0" w:space="0" w:color="auto"/>
                                <w:bottom w:val="none" w:sz="0" w:space="0" w:color="auto"/>
                                <w:right w:val="none" w:sz="0" w:space="0" w:color="auto"/>
                              </w:divBdr>
                              <w:divsChild>
                                <w:div w:id="1472285381">
                                  <w:marLeft w:val="0"/>
                                  <w:marRight w:val="0"/>
                                  <w:marTop w:val="0"/>
                                  <w:marBottom w:val="0"/>
                                  <w:divBdr>
                                    <w:top w:val="none" w:sz="0" w:space="0" w:color="auto"/>
                                    <w:left w:val="none" w:sz="0" w:space="0" w:color="auto"/>
                                    <w:bottom w:val="none" w:sz="0" w:space="0" w:color="auto"/>
                                    <w:right w:val="none" w:sz="0" w:space="0" w:color="auto"/>
                                  </w:divBdr>
                                  <w:divsChild>
                                    <w:div w:id="1307930300">
                                      <w:marLeft w:val="0"/>
                                      <w:marRight w:val="0"/>
                                      <w:marTop w:val="0"/>
                                      <w:marBottom w:val="0"/>
                                      <w:divBdr>
                                        <w:top w:val="none" w:sz="0" w:space="0" w:color="auto"/>
                                        <w:left w:val="none" w:sz="0" w:space="0" w:color="auto"/>
                                        <w:bottom w:val="none" w:sz="0" w:space="0" w:color="auto"/>
                                        <w:right w:val="none" w:sz="0" w:space="0" w:color="auto"/>
                                      </w:divBdr>
                                      <w:divsChild>
                                        <w:div w:id="416904371">
                                          <w:marLeft w:val="0"/>
                                          <w:marRight w:val="0"/>
                                          <w:marTop w:val="0"/>
                                          <w:marBottom w:val="0"/>
                                          <w:divBdr>
                                            <w:top w:val="none" w:sz="0" w:space="0" w:color="auto"/>
                                            <w:left w:val="none" w:sz="0" w:space="0" w:color="auto"/>
                                            <w:bottom w:val="none" w:sz="0" w:space="0" w:color="auto"/>
                                            <w:right w:val="none" w:sz="0" w:space="0" w:color="auto"/>
                                          </w:divBdr>
                                          <w:divsChild>
                                            <w:div w:id="545525635">
                                              <w:marLeft w:val="0"/>
                                              <w:marRight w:val="0"/>
                                              <w:marTop w:val="0"/>
                                              <w:marBottom w:val="0"/>
                                              <w:divBdr>
                                                <w:top w:val="none" w:sz="0" w:space="0" w:color="auto"/>
                                                <w:left w:val="none" w:sz="0" w:space="0" w:color="auto"/>
                                                <w:bottom w:val="none" w:sz="0" w:space="0" w:color="auto"/>
                                                <w:right w:val="none" w:sz="0" w:space="0" w:color="auto"/>
                                              </w:divBdr>
                                            </w:div>
                                          </w:divsChild>
                                        </w:div>
                                        <w:div w:id="865753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856354">
      <w:bodyDiv w:val="1"/>
      <w:marLeft w:val="0"/>
      <w:marRight w:val="0"/>
      <w:marTop w:val="0"/>
      <w:marBottom w:val="0"/>
      <w:divBdr>
        <w:top w:val="none" w:sz="0" w:space="0" w:color="auto"/>
        <w:left w:val="none" w:sz="0" w:space="0" w:color="auto"/>
        <w:bottom w:val="none" w:sz="0" w:space="0" w:color="auto"/>
        <w:right w:val="none" w:sz="0" w:space="0" w:color="auto"/>
      </w:divBdr>
      <w:divsChild>
        <w:div w:id="517624838">
          <w:marLeft w:val="0"/>
          <w:marRight w:val="0"/>
          <w:marTop w:val="0"/>
          <w:marBottom w:val="0"/>
          <w:divBdr>
            <w:top w:val="none" w:sz="0" w:space="0" w:color="auto"/>
            <w:left w:val="none" w:sz="0" w:space="0" w:color="auto"/>
            <w:bottom w:val="none" w:sz="0" w:space="0" w:color="auto"/>
            <w:right w:val="none" w:sz="0" w:space="0" w:color="auto"/>
          </w:divBdr>
          <w:divsChild>
            <w:div w:id="1107458821">
              <w:marLeft w:val="0"/>
              <w:marRight w:val="0"/>
              <w:marTop w:val="0"/>
              <w:marBottom w:val="0"/>
              <w:divBdr>
                <w:top w:val="none" w:sz="0" w:space="0" w:color="auto"/>
                <w:left w:val="none" w:sz="0" w:space="0" w:color="auto"/>
                <w:bottom w:val="none" w:sz="0" w:space="0" w:color="auto"/>
                <w:right w:val="none" w:sz="0" w:space="0" w:color="auto"/>
              </w:divBdr>
              <w:divsChild>
                <w:div w:id="1721636881">
                  <w:marLeft w:val="0"/>
                  <w:marRight w:val="0"/>
                  <w:marTop w:val="0"/>
                  <w:marBottom w:val="0"/>
                  <w:divBdr>
                    <w:top w:val="none" w:sz="0" w:space="0" w:color="auto"/>
                    <w:left w:val="none" w:sz="0" w:space="0" w:color="auto"/>
                    <w:bottom w:val="none" w:sz="0" w:space="0" w:color="auto"/>
                    <w:right w:val="none" w:sz="0" w:space="0" w:color="auto"/>
                  </w:divBdr>
                  <w:divsChild>
                    <w:div w:id="248344656">
                      <w:marLeft w:val="0"/>
                      <w:marRight w:val="0"/>
                      <w:marTop w:val="0"/>
                      <w:marBottom w:val="0"/>
                      <w:divBdr>
                        <w:top w:val="none" w:sz="0" w:space="0" w:color="auto"/>
                        <w:left w:val="none" w:sz="0" w:space="0" w:color="auto"/>
                        <w:bottom w:val="none" w:sz="0" w:space="0" w:color="auto"/>
                        <w:right w:val="none" w:sz="0" w:space="0" w:color="auto"/>
                      </w:divBdr>
                      <w:divsChild>
                        <w:div w:id="958877382">
                          <w:marLeft w:val="0"/>
                          <w:marRight w:val="0"/>
                          <w:marTop w:val="0"/>
                          <w:marBottom w:val="0"/>
                          <w:divBdr>
                            <w:top w:val="none" w:sz="0" w:space="0" w:color="auto"/>
                            <w:left w:val="none" w:sz="0" w:space="0" w:color="auto"/>
                            <w:bottom w:val="none" w:sz="0" w:space="0" w:color="auto"/>
                            <w:right w:val="none" w:sz="0" w:space="0" w:color="auto"/>
                          </w:divBdr>
                          <w:divsChild>
                            <w:div w:id="261913557">
                              <w:marLeft w:val="0"/>
                              <w:marRight w:val="0"/>
                              <w:marTop w:val="0"/>
                              <w:marBottom w:val="0"/>
                              <w:divBdr>
                                <w:top w:val="none" w:sz="0" w:space="0" w:color="auto"/>
                                <w:left w:val="none" w:sz="0" w:space="0" w:color="auto"/>
                                <w:bottom w:val="none" w:sz="0" w:space="0" w:color="auto"/>
                                <w:right w:val="none" w:sz="0" w:space="0" w:color="auto"/>
                              </w:divBdr>
                              <w:divsChild>
                                <w:div w:id="672877423">
                                  <w:marLeft w:val="0"/>
                                  <w:marRight w:val="0"/>
                                  <w:marTop w:val="0"/>
                                  <w:marBottom w:val="0"/>
                                  <w:divBdr>
                                    <w:top w:val="none" w:sz="0" w:space="0" w:color="auto"/>
                                    <w:left w:val="none" w:sz="0" w:space="0" w:color="auto"/>
                                    <w:bottom w:val="none" w:sz="0" w:space="0" w:color="auto"/>
                                    <w:right w:val="none" w:sz="0" w:space="0" w:color="auto"/>
                                  </w:divBdr>
                                  <w:divsChild>
                                    <w:div w:id="674117790">
                                      <w:marLeft w:val="0"/>
                                      <w:marRight w:val="0"/>
                                      <w:marTop w:val="0"/>
                                      <w:marBottom w:val="0"/>
                                      <w:divBdr>
                                        <w:top w:val="none" w:sz="0" w:space="0" w:color="auto"/>
                                        <w:left w:val="none" w:sz="0" w:space="0" w:color="auto"/>
                                        <w:bottom w:val="none" w:sz="0" w:space="0" w:color="auto"/>
                                        <w:right w:val="none" w:sz="0" w:space="0" w:color="auto"/>
                                      </w:divBdr>
                                      <w:divsChild>
                                        <w:div w:id="639921060">
                                          <w:marLeft w:val="0"/>
                                          <w:marRight w:val="0"/>
                                          <w:marTop w:val="0"/>
                                          <w:marBottom w:val="0"/>
                                          <w:divBdr>
                                            <w:top w:val="none" w:sz="0" w:space="0" w:color="auto"/>
                                            <w:left w:val="none" w:sz="0" w:space="0" w:color="auto"/>
                                            <w:bottom w:val="none" w:sz="0" w:space="0" w:color="auto"/>
                                            <w:right w:val="none" w:sz="0" w:space="0" w:color="auto"/>
                                          </w:divBdr>
                                          <w:divsChild>
                                            <w:div w:id="1025711914">
                                              <w:marLeft w:val="0"/>
                                              <w:marRight w:val="0"/>
                                              <w:marTop w:val="0"/>
                                              <w:marBottom w:val="0"/>
                                              <w:divBdr>
                                                <w:top w:val="none" w:sz="0" w:space="0" w:color="auto"/>
                                                <w:left w:val="none" w:sz="0" w:space="0" w:color="auto"/>
                                                <w:bottom w:val="none" w:sz="0" w:space="0" w:color="auto"/>
                                                <w:right w:val="none" w:sz="0" w:space="0" w:color="auto"/>
                                              </w:divBdr>
                                              <w:divsChild>
                                                <w:div w:id="1671984468">
                                                  <w:marLeft w:val="0"/>
                                                  <w:marRight w:val="0"/>
                                                  <w:marTop w:val="0"/>
                                                  <w:marBottom w:val="0"/>
                                                  <w:divBdr>
                                                    <w:top w:val="none" w:sz="0" w:space="0" w:color="auto"/>
                                                    <w:left w:val="none" w:sz="0" w:space="0" w:color="auto"/>
                                                    <w:bottom w:val="none" w:sz="0" w:space="0" w:color="auto"/>
                                                    <w:right w:val="none" w:sz="0" w:space="0" w:color="auto"/>
                                                  </w:divBdr>
                                                  <w:divsChild>
                                                    <w:div w:id="1909684348">
                                                      <w:marLeft w:val="0"/>
                                                      <w:marRight w:val="0"/>
                                                      <w:marTop w:val="0"/>
                                                      <w:marBottom w:val="0"/>
                                                      <w:divBdr>
                                                        <w:top w:val="none" w:sz="0" w:space="0" w:color="auto"/>
                                                        <w:left w:val="none" w:sz="0" w:space="0" w:color="auto"/>
                                                        <w:bottom w:val="none" w:sz="0" w:space="0" w:color="auto"/>
                                                        <w:right w:val="none" w:sz="0" w:space="0" w:color="auto"/>
                                                      </w:divBdr>
                                                      <w:divsChild>
                                                        <w:div w:id="1081030305">
                                                          <w:marLeft w:val="0"/>
                                                          <w:marRight w:val="0"/>
                                                          <w:marTop w:val="0"/>
                                                          <w:marBottom w:val="0"/>
                                                          <w:divBdr>
                                                            <w:top w:val="none" w:sz="0" w:space="0" w:color="auto"/>
                                                            <w:left w:val="none" w:sz="0" w:space="0" w:color="auto"/>
                                                            <w:bottom w:val="none" w:sz="0" w:space="0" w:color="auto"/>
                                                            <w:right w:val="none" w:sz="0" w:space="0" w:color="auto"/>
                                                          </w:divBdr>
                                                          <w:divsChild>
                                                            <w:div w:id="1105271942">
                                                              <w:marLeft w:val="0"/>
                                                              <w:marRight w:val="0"/>
                                                              <w:marTop w:val="0"/>
                                                              <w:marBottom w:val="0"/>
                                                              <w:divBdr>
                                                                <w:top w:val="none" w:sz="0" w:space="0" w:color="auto"/>
                                                                <w:left w:val="none" w:sz="0" w:space="0" w:color="auto"/>
                                                                <w:bottom w:val="none" w:sz="0" w:space="0" w:color="auto"/>
                                                                <w:right w:val="none" w:sz="0" w:space="0" w:color="auto"/>
                                                              </w:divBdr>
                                                            </w:div>
                                                          </w:divsChild>
                                                        </w:div>
                                                        <w:div w:id="1912692593">
                                                          <w:marLeft w:val="0"/>
                                                          <w:marRight w:val="0"/>
                                                          <w:marTop w:val="0"/>
                                                          <w:marBottom w:val="0"/>
                                                          <w:divBdr>
                                                            <w:top w:val="none" w:sz="0" w:space="0" w:color="auto"/>
                                                            <w:left w:val="none" w:sz="0" w:space="0" w:color="auto"/>
                                                            <w:bottom w:val="none" w:sz="0" w:space="0" w:color="auto"/>
                                                            <w:right w:val="none" w:sz="0" w:space="0" w:color="auto"/>
                                                          </w:divBdr>
                                                          <w:divsChild>
                                                            <w:div w:id="1068572911">
                                                              <w:marLeft w:val="0"/>
                                                              <w:marRight w:val="0"/>
                                                              <w:marTop w:val="0"/>
                                                              <w:marBottom w:val="0"/>
                                                              <w:divBdr>
                                                                <w:top w:val="none" w:sz="0" w:space="0" w:color="auto"/>
                                                                <w:left w:val="none" w:sz="0" w:space="0" w:color="auto"/>
                                                                <w:bottom w:val="none" w:sz="0" w:space="0" w:color="auto"/>
                                                                <w:right w:val="none" w:sz="0" w:space="0" w:color="auto"/>
                                                              </w:divBdr>
                                                            </w:div>
                                                          </w:divsChild>
                                                        </w:div>
                                                        <w:div w:id="880747730">
                                                          <w:marLeft w:val="0"/>
                                                          <w:marRight w:val="0"/>
                                                          <w:marTop w:val="0"/>
                                                          <w:marBottom w:val="0"/>
                                                          <w:divBdr>
                                                            <w:top w:val="none" w:sz="0" w:space="0" w:color="auto"/>
                                                            <w:left w:val="none" w:sz="0" w:space="0" w:color="auto"/>
                                                            <w:bottom w:val="none" w:sz="0" w:space="0" w:color="auto"/>
                                                            <w:right w:val="none" w:sz="0" w:space="0" w:color="auto"/>
                                                          </w:divBdr>
                                                          <w:divsChild>
                                                            <w:div w:id="1483812168">
                                                              <w:marLeft w:val="0"/>
                                                              <w:marRight w:val="0"/>
                                                              <w:marTop w:val="0"/>
                                                              <w:marBottom w:val="0"/>
                                                              <w:divBdr>
                                                                <w:top w:val="none" w:sz="0" w:space="0" w:color="auto"/>
                                                                <w:left w:val="none" w:sz="0" w:space="0" w:color="auto"/>
                                                                <w:bottom w:val="none" w:sz="0" w:space="0" w:color="auto"/>
                                                                <w:right w:val="none" w:sz="0" w:space="0" w:color="auto"/>
                                                              </w:divBdr>
                                                            </w:div>
                                                          </w:divsChild>
                                                        </w:div>
                                                        <w:div w:id="298149851">
                                                          <w:marLeft w:val="0"/>
                                                          <w:marRight w:val="0"/>
                                                          <w:marTop w:val="0"/>
                                                          <w:marBottom w:val="0"/>
                                                          <w:divBdr>
                                                            <w:top w:val="none" w:sz="0" w:space="0" w:color="auto"/>
                                                            <w:left w:val="none" w:sz="0" w:space="0" w:color="auto"/>
                                                            <w:bottom w:val="none" w:sz="0" w:space="0" w:color="auto"/>
                                                            <w:right w:val="none" w:sz="0" w:space="0" w:color="auto"/>
                                                          </w:divBdr>
                                                          <w:divsChild>
                                                            <w:div w:id="13041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389434">
          <w:marLeft w:val="0"/>
          <w:marRight w:val="0"/>
          <w:marTop w:val="0"/>
          <w:marBottom w:val="0"/>
          <w:divBdr>
            <w:top w:val="none" w:sz="0" w:space="0" w:color="auto"/>
            <w:left w:val="none" w:sz="0" w:space="0" w:color="auto"/>
            <w:bottom w:val="none" w:sz="0" w:space="0" w:color="auto"/>
            <w:right w:val="none" w:sz="0" w:space="0" w:color="auto"/>
          </w:divBdr>
          <w:divsChild>
            <w:div w:id="1877623147">
              <w:marLeft w:val="0"/>
              <w:marRight w:val="0"/>
              <w:marTop w:val="0"/>
              <w:marBottom w:val="0"/>
              <w:divBdr>
                <w:top w:val="none" w:sz="0" w:space="0" w:color="auto"/>
                <w:left w:val="none" w:sz="0" w:space="0" w:color="auto"/>
                <w:bottom w:val="none" w:sz="0" w:space="0" w:color="auto"/>
                <w:right w:val="none" w:sz="0" w:space="0" w:color="auto"/>
              </w:divBdr>
              <w:divsChild>
                <w:div w:id="36904992">
                  <w:marLeft w:val="0"/>
                  <w:marRight w:val="0"/>
                  <w:marTop w:val="0"/>
                  <w:marBottom w:val="0"/>
                  <w:divBdr>
                    <w:top w:val="none" w:sz="0" w:space="0" w:color="auto"/>
                    <w:left w:val="none" w:sz="0" w:space="0" w:color="auto"/>
                    <w:bottom w:val="none" w:sz="0" w:space="0" w:color="auto"/>
                    <w:right w:val="none" w:sz="0" w:space="0" w:color="auto"/>
                  </w:divBdr>
                  <w:divsChild>
                    <w:div w:id="1905722115">
                      <w:marLeft w:val="0"/>
                      <w:marRight w:val="0"/>
                      <w:marTop w:val="0"/>
                      <w:marBottom w:val="0"/>
                      <w:divBdr>
                        <w:top w:val="none" w:sz="0" w:space="0" w:color="auto"/>
                        <w:left w:val="none" w:sz="0" w:space="0" w:color="auto"/>
                        <w:bottom w:val="none" w:sz="0" w:space="0" w:color="auto"/>
                        <w:right w:val="none" w:sz="0" w:space="0" w:color="auto"/>
                      </w:divBdr>
                      <w:divsChild>
                        <w:div w:id="1760709086">
                          <w:marLeft w:val="0"/>
                          <w:marRight w:val="0"/>
                          <w:marTop w:val="0"/>
                          <w:marBottom w:val="0"/>
                          <w:divBdr>
                            <w:top w:val="none" w:sz="0" w:space="0" w:color="auto"/>
                            <w:left w:val="none" w:sz="0" w:space="0" w:color="auto"/>
                            <w:bottom w:val="none" w:sz="0" w:space="0" w:color="auto"/>
                            <w:right w:val="none" w:sz="0" w:space="0" w:color="auto"/>
                          </w:divBdr>
                          <w:divsChild>
                            <w:div w:id="809638079">
                              <w:marLeft w:val="0"/>
                              <w:marRight w:val="0"/>
                              <w:marTop w:val="0"/>
                              <w:marBottom w:val="0"/>
                              <w:divBdr>
                                <w:top w:val="none" w:sz="0" w:space="0" w:color="auto"/>
                                <w:left w:val="none" w:sz="0" w:space="0" w:color="auto"/>
                                <w:bottom w:val="none" w:sz="0" w:space="0" w:color="auto"/>
                                <w:right w:val="none" w:sz="0" w:space="0" w:color="auto"/>
                              </w:divBdr>
                              <w:divsChild>
                                <w:div w:id="932663389">
                                  <w:marLeft w:val="0"/>
                                  <w:marRight w:val="0"/>
                                  <w:marTop w:val="0"/>
                                  <w:marBottom w:val="0"/>
                                  <w:divBdr>
                                    <w:top w:val="none" w:sz="0" w:space="0" w:color="auto"/>
                                    <w:left w:val="none" w:sz="0" w:space="0" w:color="auto"/>
                                    <w:bottom w:val="none" w:sz="0" w:space="0" w:color="auto"/>
                                    <w:right w:val="none" w:sz="0" w:space="0" w:color="auto"/>
                                  </w:divBdr>
                                  <w:divsChild>
                                    <w:div w:id="1072461353">
                                      <w:marLeft w:val="0"/>
                                      <w:marRight w:val="0"/>
                                      <w:marTop w:val="0"/>
                                      <w:marBottom w:val="0"/>
                                      <w:divBdr>
                                        <w:top w:val="none" w:sz="0" w:space="0" w:color="auto"/>
                                        <w:left w:val="none" w:sz="0" w:space="0" w:color="auto"/>
                                        <w:bottom w:val="none" w:sz="0" w:space="0" w:color="auto"/>
                                        <w:right w:val="none" w:sz="0" w:space="0" w:color="auto"/>
                                      </w:divBdr>
                                      <w:divsChild>
                                        <w:div w:id="346754467">
                                          <w:marLeft w:val="0"/>
                                          <w:marRight w:val="0"/>
                                          <w:marTop w:val="0"/>
                                          <w:marBottom w:val="0"/>
                                          <w:divBdr>
                                            <w:top w:val="none" w:sz="0" w:space="0" w:color="auto"/>
                                            <w:left w:val="none" w:sz="0" w:space="0" w:color="auto"/>
                                            <w:bottom w:val="none" w:sz="0" w:space="0" w:color="auto"/>
                                            <w:right w:val="none" w:sz="0" w:space="0" w:color="auto"/>
                                          </w:divBdr>
                                          <w:divsChild>
                                            <w:div w:id="371926089">
                                              <w:marLeft w:val="0"/>
                                              <w:marRight w:val="0"/>
                                              <w:marTop w:val="0"/>
                                              <w:marBottom w:val="0"/>
                                              <w:divBdr>
                                                <w:top w:val="none" w:sz="0" w:space="0" w:color="auto"/>
                                                <w:left w:val="none" w:sz="0" w:space="0" w:color="auto"/>
                                                <w:bottom w:val="none" w:sz="0" w:space="0" w:color="auto"/>
                                                <w:right w:val="none" w:sz="0" w:space="0" w:color="auto"/>
                                              </w:divBdr>
                                              <w:divsChild>
                                                <w:div w:id="1795975760">
                                                  <w:marLeft w:val="0"/>
                                                  <w:marRight w:val="0"/>
                                                  <w:marTop w:val="0"/>
                                                  <w:marBottom w:val="0"/>
                                                  <w:divBdr>
                                                    <w:top w:val="none" w:sz="0" w:space="0" w:color="auto"/>
                                                    <w:left w:val="none" w:sz="0" w:space="0" w:color="auto"/>
                                                    <w:bottom w:val="none" w:sz="0" w:space="0" w:color="auto"/>
                                                    <w:right w:val="none" w:sz="0" w:space="0" w:color="auto"/>
                                                  </w:divBdr>
                                                  <w:divsChild>
                                                    <w:div w:id="1388335633">
                                                      <w:marLeft w:val="0"/>
                                                      <w:marRight w:val="0"/>
                                                      <w:marTop w:val="0"/>
                                                      <w:marBottom w:val="0"/>
                                                      <w:divBdr>
                                                        <w:top w:val="none" w:sz="0" w:space="0" w:color="auto"/>
                                                        <w:left w:val="none" w:sz="0" w:space="0" w:color="auto"/>
                                                        <w:bottom w:val="none" w:sz="0" w:space="0" w:color="auto"/>
                                                        <w:right w:val="none" w:sz="0" w:space="0" w:color="auto"/>
                                                      </w:divBdr>
                                                      <w:divsChild>
                                                        <w:div w:id="520703988">
                                                          <w:marLeft w:val="0"/>
                                                          <w:marRight w:val="0"/>
                                                          <w:marTop w:val="0"/>
                                                          <w:marBottom w:val="0"/>
                                                          <w:divBdr>
                                                            <w:top w:val="none" w:sz="0" w:space="0" w:color="auto"/>
                                                            <w:left w:val="none" w:sz="0" w:space="0" w:color="auto"/>
                                                            <w:bottom w:val="none" w:sz="0" w:space="0" w:color="auto"/>
                                                            <w:right w:val="none" w:sz="0" w:space="0" w:color="auto"/>
                                                          </w:divBdr>
                                                          <w:divsChild>
                                                            <w:div w:id="185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8189220">
      <w:bodyDiv w:val="1"/>
      <w:marLeft w:val="0"/>
      <w:marRight w:val="0"/>
      <w:marTop w:val="0"/>
      <w:marBottom w:val="0"/>
      <w:divBdr>
        <w:top w:val="none" w:sz="0" w:space="0" w:color="auto"/>
        <w:left w:val="none" w:sz="0" w:space="0" w:color="auto"/>
        <w:bottom w:val="none" w:sz="0" w:space="0" w:color="auto"/>
        <w:right w:val="none" w:sz="0" w:space="0" w:color="auto"/>
      </w:divBdr>
      <w:divsChild>
        <w:div w:id="1349864905">
          <w:marLeft w:val="0"/>
          <w:marRight w:val="0"/>
          <w:marTop w:val="0"/>
          <w:marBottom w:val="0"/>
          <w:divBdr>
            <w:top w:val="none" w:sz="0" w:space="0" w:color="auto"/>
            <w:left w:val="none" w:sz="0" w:space="0" w:color="auto"/>
            <w:bottom w:val="none" w:sz="0" w:space="0" w:color="auto"/>
            <w:right w:val="none" w:sz="0" w:space="0" w:color="auto"/>
          </w:divBdr>
          <w:divsChild>
            <w:div w:id="18895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68466">
      <w:bodyDiv w:val="1"/>
      <w:marLeft w:val="0"/>
      <w:marRight w:val="0"/>
      <w:marTop w:val="0"/>
      <w:marBottom w:val="0"/>
      <w:divBdr>
        <w:top w:val="none" w:sz="0" w:space="0" w:color="auto"/>
        <w:left w:val="none" w:sz="0" w:space="0" w:color="auto"/>
        <w:bottom w:val="none" w:sz="0" w:space="0" w:color="auto"/>
        <w:right w:val="none" w:sz="0" w:space="0" w:color="auto"/>
      </w:divBdr>
      <w:divsChild>
        <w:div w:id="885026426">
          <w:marLeft w:val="0"/>
          <w:marRight w:val="0"/>
          <w:marTop w:val="0"/>
          <w:marBottom w:val="0"/>
          <w:divBdr>
            <w:top w:val="none" w:sz="0" w:space="0" w:color="auto"/>
            <w:left w:val="none" w:sz="0" w:space="0" w:color="auto"/>
            <w:bottom w:val="none" w:sz="0" w:space="0" w:color="auto"/>
            <w:right w:val="none" w:sz="0" w:space="0" w:color="auto"/>
          </w:divBdr>
          <w:divsChild>
            <w:div w:id="1998146106">
              <w:marLeft w:val="0"/>
              <w:marRight w:val="0"/>
              <w:marTop w:val="0"/>
              <w:marBottom w:val="0"/>
              <w:divBdr>
                <w:top w:val="none" w:sz="0" w:space="0" w:color="auto"/>
                <w:left w:val="none" w:sz="0" w:space="0" w:color="auto"/>
                <w:bottom w:val="none" w:sz="0" w:space="0" w:color="auto"/>
                <w:right w:val="none" w:sz="0" w:space="0" w:color="auto"/>
              </w:divBdr>
            </w:div>
          </w:divsChild>
        </w:div>
        <w:div w:id="1620255587">
          <w:marLeft w:val="0"/>
          <w:marRight w:val="0"/>
          <w:marTop w:val="0"/>
          <w:marBottom w:val="0"/>
          <w:divBdr>
            <w:top w:val="none" w:sz="0" w:space="0" w:color="auto"/>
            <w:left w:val="none" w:sz="0" w:space="0" w:color="auto"/>
            <w:bottom w:val="none" w:sz="0" w:space="0" w:color="auto"/>
            <w:right w:val="none" w:sz="0" w:space="0" w:color="auto"/>
          </w:divBdr>
          <w:divsChild>
            <w:div w:id="7914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4581">
      <w:bodyDiv w:val="1"/>
      <w:marLeft w:val="0"/>
      <w:marRight w:val="0"/>
      <w:marTop w:val="0"/>
      <w:marBottom w:val="0"/>
      <w:divBdr>
        <w:top w:val="none" w:sz="0" w:space="0" w:color="auto"/>
        <w:left w:val="none" w:sz="0" w:space="0" w:color="auto"/>
        <w:bottom w:val="none" w:sz="0" w:space="0" w:color="auto"/>
        <w:right w:val="none" w:sz="0" w:space="0" w:color="auto"/>
      </w:divBdr>
      <w:divsChild>
        <w:div w:id="1337656654">
          <w:marLeft w:val="0"/>
          <w:marRight w:val="0"/>
          <w:marTop w:val="0"/>
          <w:marBottom w:val="0"/>
          <w:divBdr>
            <w:top w:val="none" w:sz="0" w:space="0" w:color="auto"/>
            <w:left w:val="none" w:sz="0" w:space="0" w:color="auto"/>
            <w:bottom w:val="none" w:sz="0" w:space="0" w:color="auto"/>
            <w:right w:val="none" w:sz="0" w:space="0" w:color="auto"/>
          </w:divBdr>
          <w:divsChild>
            <w:div w:id="1053770749">
              <w:marLeft w:val="0"/>
              <w:marRight w:val="0"/>
              <w:marTop w:val="0"/>
              <w:marBottom w:val="0"/>
              <w:divBdr>
                <w:top w:val="none" w:sz="0" w:space="0" w:color="auto"/>
                <w:left w:val="none" w:sz="0" w:space="0" w:color="auto"/>
                <w:bottom w:val="none" w:sz="0" w:space="0" w:color="auto"/>
                <w:right w:val="none" w:sz="0" w:space="0" w:color="auto"/>
              </w:divBdr>
              <w:divsChild>
                <w:div w:id="1205752959">
                  <w:marLeft w:val="0"/>
                  <w:marRight w:val="0"/>
                  <w:marTop w:val="0"/>
                  <w:marBottom w:val="0"/>
                  <w:divBdr>
                    <w:top w:val="none" w:sz="0" w:space="0" w:color="auto"/>
                    <w:left w:val="none" w:sz="0" w:space="0" w:color="auto"/>
                    <w:bottom w:val="none" w:sz="0" w:space="0" w:color="auto"/>
                    <w:right w:val="none" w:sz="0" w:space="0" w:color="auto"/>
                  </w:divBdr>
                  <w:divsChild>
                    <w:div w:id="1824007633">
                      <w:marLeft w:val="0"/>
                      <w:marRight w:val="0"/>
                      <w:marTop w:val="0"/>
                      <w:marBottom w:val="0"/>
                      <w:divBdr>
                        <w:top w:val="none" w:sz="0" w:space="0" w:color="auto"/>
                        <w:left w:val="none" w:sz="0" w:space="0" w:color="auto"/>
                        <w:bottom w:val="none" w:sz="0" w:space="0" w:color="auto"/>
                        <w:right w:val="none" w:sz="0" w:space="0" w:color="auto"/>
                      </w:divBdr>
                      <w:divsChild>
                        <w:div w:id="751044271">
                          <w:marLeft w:val="0"/>
                          <w:marRight w:val="0"/>
                          <w:marTop w:val="0"/>
                          <w:marBottom w:val="0"/>
                          <w:divBdr>
                            <w:top w:val="none" w:sz="0" w:space="0" w:color="auto"/>
                            <w:left w:val="none" w:sz="0" w:space="0" w:color="auto"/>
                            <w:bottom w:val="none" w:sz="0" w:space="0" w:color="auto"/>
                            <w:right w:val="none" w:sz="0" w:space="0" w:color="auto"/>
                          </w:divBdr>
                          <w:divsChild>
                            <w:div w:id="922950849">
                              <w:marLeft w:val="0"/>
                              <w:marRight w:val="0"/>
                              <w:marTop w:val="0"/>
                              <w:marBottom w:val="0"/>
                              <w:divBdr>
                                <w:top w:val="none" w:sz="0" w:space="0" w:color="auto"/>
                                <w:left w:val="none" w:sz="0" w:space="0" w:color="auto"/>
                                <w:bottom w:val="none" w:sz="0" w:space="0" w:color="auto"/>
                                <w:right w:val="none" w:sz="0" w:space="0" w:color="auto"/>
                              </w:divBdr>
                              <w:divsChild>
                                <w:div w:id="602494703">
                                  <w:marLeft w:val="0"/>
                                  <w:marRight w:val="0"/>
                                  <w:marTop w:val="0"/>
                                  <w:marBottom w:val="0"/>
                                  <w:divBdr>
                                    <w:top w:val="none" w:sz="0" w:space="0" w:color="auto"/>
                                    <w:left w:val="none" w:sz="0" w:space="0" w:color="auto"/>
                                    <w:bottom w:val="none" w:sz="0" w:space="0" w:color="auto"/>
                                    <w:right w:val="none" w:sz="0" w:space="0" w:color="auto"/>
                                  </w:divBdr>
                                  <w:divsChild>
                                    <w:div w:id="330573053">
                                      <w:marLeft w:val="0"/>
                                      <w:marRight w:val="0"/>
                                      <w:marTop w:val="0"/>
                                      <w:marBottom w:val="0"/>
                                      <w:divBdr>
                                        <w:top w:val="none" w:sz="0" w:space="0" w:color="auto"/>
                                        <w:left w:val="none" w:sz="0" w:space="0" w:color="auto"/>
                                        <w:bottom w:val="none" w:sz="0" w:space="0" w:color="auto"/>
                                        <w:right w:val="none" w:sz="0" w:space="0" w:color="auto"/>
                                      </w:divBdr>
                                      <w:divsChild>
                                        <w:div w:id="1749959088">
                                          <w:marLeft w:val="0"/>
                                          <w:marRight w:val="0"/>
                                          <w:marTop w:val="0"/>
                                          <w:marBottom w:val="0"/>
                                          <w:divBdr>
                                            <w:top w:val="none" w:sz="0" w:space="0" w:color="auto"/>
                                            <w:left w:val="none" w:sz="0" w:space="0" w:color="auto"/>
                                            <w:bottom w:val="none" w:sz="0" w:space="0" w:color="auto"/>
                                            <w:right w:val="none" w:sz="0" w:space="0" w:color="auto"/>
                                          </w:divBdr>
                                          <w:divsChild>
                                            <w:div w:id="374357813">
                                              <w:marLeft w:val="0"/>
                                              <w:marRight w:val="0"/>
                                              <w:marTop w:val="0"/>
                                              <w:marBottom w:val="0"/>
                                              <w:divBdr>
                                                <w:top w:val="none" w:sz="0" w:space="0" w:color="auto"/>
                                                <w:left w:val="none" w:sz="0" w:space="0" w:color="auto"/>
                                                <w:bottom w:val="none" w:sz="0" w:space="0" w:color="auto"/>
                                                <w:right w:val="none" w:sz="0" w:space="0" w:color="auto"/>
                                              </w:divBdr>
                                              <w:divsChild>
                                                <w:div w:id="67925221">
                                                  <w:marLeft w:val="0"/>
                                                  <w:marRight w:val="0"/>
                                                  <w:marTop w:val="0"/>
                                                  <w:marBottom w:val="0"/>
                                                  <w:divBdr>
                                                    <w:top w:val="none" w:sz="0" w:space="0" w:color="auto"/>
                                                    <w:left w:val="none" w:sz="0" w:space="0" w:color="auto"/>
                                                    <w:bottom w:val="none" w:sz="0" w:space="0" w:color="auto"/>
                                                    <w:right w:val="none" w:sz="0" w:space="0" w:color="auto"/>
                                                  </w:divBdr>
                                                  <w:divsChild>
                                                    <w:div w:id="18327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154311">
          <w:marLeft w:val="0"/>
          <w:marRight w:val="0"/>
          <w:marTop w:val="0"/>
          <w:marBottom w:val="0"/>
          <w:divBdr>
            <w:top w:val="none" w:sz="0" w:space="0" w:color="auto"/>
            <w:left w:val="none" w:sz="0" w:space="0" w:color="auto"/>
            <w:bottom w:val="none" w:sz="0" w:space="0" w:color="auto"/>
            <w:right w:val="none" w:sz="0" w:space="0" w:color="auto"/>
          </w:divBdr>
          <w:divsChild>
            <w:div w:id="976374600">
              <w:marLeft w:val="0"/>
              <w:marRight w:val="0"/>
              <w:marTop w:val="0"/>
              <w:marBottom w:val="0"/>
              <w:divBdr>
                <w:top w:val="none" w:sz="0" w:space="0" w:color="auto"/>
                <w:left w:val="none" w:sz="0" w:space="0" w:color="auto"/>
                <w:bottom w:val="none" w:sz="0" w:space="0" w:color="auto"/>
                <w:right w:val="none" w:sz="0" w:space="0" w:color="auto"/>
              </w:divBdr>
              <w:divsChild>
                <w:div w:id="953904557">
                  <w:marLeft w:val="0"/>
                  <w:marRight w:val="0"/>
                  <w:marTop w:val="0"/>
                  <w:marBottom w:val="0"/>
                  <w:divBdr>
                    <w:top w:val="none" w:sz="0" w:space="0" w:color="auto"/>
                    <w:left w:val="none" w:sz="0" w:space="0" w:color="auto"/>
                    <w:bottom w:val="none" w:sz="0" w:space="0" w:color="auto"/>
                    <w:right w:val="none" w:sz="0" w:space="0" w:color="auto"/>
                  </w:divBdr>
                  <w:divsChild>
                    <w:div w:id="505945869">
                      <w:marLeft w:val="0"/>
                      <w:marRight w:val="0"/>
                      <w:marTop w:val="0"/>
                      <w:marBottom w:val="0"/>
                      <w:divBdr>
                        <w:top w:val="none" w:sz="0" w:space="0" w:color="auto"/>
                        <w:left w:val="none" w:sz="0" w:space="0" w:color="auto"/>
                        <w:bottom w:val="none" w:sz="0" w:space="0" w:color="auto"/>
                        <w:right w:val="none" w:sz="0" w:space="0" w:color="auto"/>
                      </w:divBdr>
                      <w:divsChild>
                        <w:div w:id="316883870">
                          <w:marLeft w:val="0"/>
                          <w:marRight w:val="0"/>
                          <w:marTop w:val="0"/>
                          <w:marBottom w:val="0"/>
                          <w:divBdr>
                            <w:top w:val="none" w:sz="0" w:space="0" w:color="auto"/>
                            <w:left w:val="none" w:sz="0" w:space="0" w:color="auto"/>
                            <w:bottom w:val="none" w:sz="0" w:space="0" w:color="auto"/>
                            <w:right w:val="none" w:sz="0" w:space="0" w:color="auto"/>
                          </w:divBdr>
                          <w:divsChild>
                            <w:div w:id="903031925">
                              <w:marLeft w:val="0"/>
                              <w:marRight w:val="0"/>
                              <w:marTop w:val="0"/>
                              <w:marBottom w:val="0"/>
                              <w:divBdr>
                                <w:top w:val="none" w:sz="0" w:space="0" w:color="auto"/>
                                <w:left w:val="none" w:sz="0" w:space="0" w:color="auto"/>
                                <w:bottom w:val="none" w:sz="0" w:space="0" w:color="auto"/>
                                <w:right w:val="none" w:sz="0" w:space="0" w:color="auto"/>
                              </w:divBdr>
                              <w:divsChild>
                                <w:div w:id="1354838511">
                                  <w:marLeft w:val="0"/>
                                  <w:marRight w:val="0"/>
                                  <w:marTop w:val="0"/>
                                  <w:marBottom w:val="0"/>
                                  <w:divBdr>
                                    <w:top w:val="none" w:sz="0" w:space="0" w:color="auto"/>
                                    <w:left w:val="none" w:sz="0" w:space="0" w:color="auto"/>
                                    <w:bottom w:val="none" w:sz="0" w:space="0" w:color="auto"/>
                                    <w:right w:val="none" w:sz="0" w:space="0" w:color="auto"/>
                                  </w:divBdr>
                                  <w:divsChild>
                                    <w:div w:id="1032653396">
                                      <w:marLeft w:val="0"/>
                                      <w:marRight w:val="0"/>
                                      <w:marTop w:val="0"/>
                                      <w:marBottom w:val="0"/>
                                      <w:divBdr>
                                        <w:top w:val="none" w:sz="0" w:space="0" w:color="auto"/>
                                        <w:left w:val="none" w:sz="0" w:space="0" w:color="auto"/>
                                        <w:bottom w:val="none" w:sz="0" w:space="0" w:color="auto"/>
                                        <w:right w:val="none" w:sz="0" w:space="0" w:color="auto"/>
                                      </w:divBdr>
                                      <w:divsChild>
                                        <w:div w:id="31345194">
                                          <w:marLeft w:val="0"/>
                                          <w:marRight w:val="0"/>
                                          <w:marTop w:val="0"/>
                                          <w:marBottom w:val="0"/>
                                          <w:divBdr>
                                            <w:top w:val="none" w:sz="0" w:space="0" w:color="auto"/>
                                            <w:left w:val="none" w:sz="0" w:space="0" w:color="auto"/>
                                            <w:bottom w:val="none" w:sz="0" w:space="0" w:color="auto"/>
                                            <w:right w:val="none" w:sz="0" w:space="0" w:color="auto"/>
                                          </w:divBdr>
                                          <w:divsChild>
                                            <w:div w:id="1306543005">
                                              <w:marLeft w:val="0"/>
                                              <w:marRight w:val="0"/>
                                              <w:marTop w:val="0"/>
                                              <w:marBottom w:val="0"/>
                                              <w:divBdr>
                                                <w:top w:val="none" w:sz="0" w:space="0" w:color="auto"/>
                                                <w:left w:val="none" w:sz="0" w:space="0" w:color="auto"/>
                                                <w:bottom w:val="none" w:sz="0" w:space="0" w:color="auto"/>
                                                <w:right w:val="none" w:sz="0" w:space="0" w:color="auto"/>
                                              </w:divBdr>
                                              <w:divsChild>
                                                <w:div w:id="1675650714">
                                                  <w:marLeft w:val="0"/>
                                                  <w:marRight w:val="0"/>
                                                  <w:marTop w:val="0"/>
                                                  <w:marBottom w:val="0"/>
                                                  <w:divBdr>
                                                    <w:top w:val="none" w:sz="0" w:space="0" w:color="auto"/>
                                                    <w:left w:val="none" w:sz="0" w:space="0" w:color="auto"/>
                                                    <w:bottom w:val="none" w:sz="0" w:space="0" w:color="auto"/>
                                                    <w:right w:val="none" w:sz="0" w:space="0" w:color="auto"/>
                                                  </w:divBdr>
                                                  <w:divsChild>
                                                    <w:div w:id="1043290765">
                                                      <w:marLeft w:val="0"/>
                                                      <w:marRight w:val="0"/>
                                                      <w:marTop w:val="0"/>
                                                      <w:marBottom w:val="0"/>
                                                      <w:divBdr>
                                                        <w:top w:val="none" w:sz="0" w:space="0" w:color="auto"/>
                                                        <w:left w:val="none" w:sz="0" w:space="0" w:color="auto"/>
                                                        <w:bottom w:val="none" w:sz="0" w:space="0" w:color="auto"/>
                                                        <w:right w:val="none" w:sz="0" w:space="0" w:color="auto"/>
                                                      </w:divBdr>
                                                      <w:divsChild>
                                                        <w:div w:id="578028646">
                                                          <w:marLeft w:val="0"/>
                                                          <w:marRight w:val="0"/>
                                                          <w:marTop w:val="0"/>
                                                          <w:marBottom w:val="0"/>
                                                          <w:divBdr>
                                                            <w:top w:val="none" w:sz="0" w:space="0" w:color="auto"/>
                                                            <w:left w:val="none" w:sz="0" w:space="0" w:color="auto"/>
                                                            <w:bottom w:val="none" w:sz="0" w:space="0" w:color="auto"/>
                                                            <w:right w:val="none" w:sz="0" w:space="0" w:color="auto"/>
                                                          </w:divBdr>
                                                          <w:divsChild>
                                                            <w:div w:id="3058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371552">
                                  <w:marLeft w:val="0"/>
                                  <w:marRight w:val="0"/>
                                  <w:marTop w:val="0"/>
                                  <w:marBottom w:val="0"/>
                                  <w:divBdr>
                                    <w:top w:val="none" w:sz="0" w:space="0" w:color="auto"/>
                                    <w:left w:val="none" w:sz="0" w:space="0" w:color="auto"/>
                                    <w:bottom w:val="none" w:sz="0" w:space="0" w:color="auto"/>
                                    <w:right w:val="none" w:sz="0" w:space="0" w:color="auto"/>
                                  </w:divBdr>
                                  <w:divsChild>
                                    <w:div w:id="1104348193">
                                      <w:marLeft w:val="0"/>
                                      <w:marRight w:val="0"/>
                                      <w:marTop w:val="0"/>
                                      <w:marBottom w:val="0"/>
                                      <w:divBdr>
                                        <w:top w:val="none" w:sz="0" w:space="0" w:color="auto"/>
                                        <w:left w:val="none" w:sz="0" w:space="0" w:color="auto"/>
                                        <w:bottom w:val="none" w:sz="0" w:space="0" w:color="auto"/>
                                        <w:right w:val="none" w:sz="0" w:space="0" w:color="auto"/>
                                      </w:divBdr>
                                      <w:divsChild>
                                        <w:div w:id="1830973146">
                                          <w:marLeft w:val="0"/>
                                          <w:marRight w:val="0"/>
                                          <w:marTop w:val="0"/>
                                          <w:marBottom w:val="0"/>
                                          <w:divBdr>
                                            <w:top w:val="none" w:sz="0" w:space="0" w:color="auto"/>
                                            <w:left w:val="none" w:sz="0" w:space="0" w:color="auto"/>
                                            <w:bottom w:val="none" w:sz="0" w:space="0" w:color="auto"/>
                                            <w:right w:val="none" w:sz="0" w:space="0" w:color="auto"/>
                                          </w:divBdr>
                                          <w:divsChild>
                                            <w:div w:id="1268468200">
                                              <w:marLeft w:val="0"/>
                                              <w:marRight w:val="0"/>
                                              <w:marTop w:val="0"/>
                                              <w:marBottom w:val="0"/>
                                              <w:divBdr>
                                                <w:top w:val="none" w:sz="0" w:space="0" w:color="auto"/>
                                                <w:left w:val="none" w:sz="0" w:space="0" w:color="auto"/>
                                                <w:bottom w:val="none" w:sz="0" w:space="0" w:color="auto"/>
                                                <w:right w:val="none" w:sz="0" w:space="0" w:color="auto"/>
                                              </w:divBdr>
                                              <w:divsChild>
                                                <w:div w:id="2075659790">
                                                  <w:marLeft w:val="0"/>
                                                  <w:marRight w:val="0"/>
                                                  <w:marTop w:val="0"/>
                                                  <w:marBottom w:val="0"/>
                                                  <w:divBdr>
                                                    <w:top w:val="none" w:sz="0" w:space="0" w:color="auto"/>
                                                    <w:left w:val="none" w:sz="0" w:space="0" w:color="auto"/>
                                                    <w:bottom w:val="none" w:sz="0" w:space="0" w:color="auto"/>
                                                    <w:right w:val="none" w:sz="0" w:space="0" w:color="auto"/>
                                                  </w:divBdr>
                                                  <w:divsChild>
                                                    <w:div w:id="1697346735">
                                                      <w:marLeft w:val="0"/>
                                                      <w:marRight w:val="0"/>
                                                      <w:marTop w:val="0"/>
                                                      <w:marBottom w:val="0"/>
                                                      <w:divBdr>
                                                        <w:top w:val="none" w:sz="0" w:space="0" w:color="auto"/>
                                                        <w:left w:val="none" w:sz="0" w:space="0" w:color="auto"/>
                                                        <w:bottom w:val="none" w:sz="0" w:space="0" w:color="auto"/>
                                                        <w:right w:val="none" w:sz="0" w:space="0" w:color="auto"/>
                                                      </w:divBdr>
                                                      <w:divsChild>
                                                        <w:div w:id="6325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681678">
      <w:bodyDiv w:val="1"/>
      <w:marLeft w:val="0"/>
      <w:marRight w:val="0"/>
      <w:marTop w:val="0"/>
      <w:marBottom w:val="0"/>
      <w:divBdr>
        <w:top w:val="none" w:sz="0" w:space="0" w:color="auto"/>
        <w:left w:val="none" w:sz="0" w:space="0" w:color="auto"/>
        <w:bottom w:val="none" w:sz="0" w:space="0" w:color="auto"/>
        <w:right w:val="none" w:sz="0" w:space="0" w:color="auto"/>
      </w:divBdr>
      <w:divsChild>
        <w:div w:id="1128888634">
          <w:marLeft w:val="0"/>
          <w:marRight w:val="0"/>
          <w:marTop w:val="0"/>
          <w:marBottom w:val="0"/>
          <w:divBdr>
            <w:top w:val="none" w:sz="0" w:space="0" w:color="auto"/>
            <w:left w:val="none" w:sz="0" w:space="0" w:color="auto"/>
            <w:bottom w:val="none" w:sz="0" w:space="0" w:color="auto"/>
            <w:right w:val="none" w:sz="0" w:space="0" w:color="auto"/>
          </w:divBdr>
          <w:divsChild>
            <w:div w:id="825510992">
              <w:marLeft w:val="0"/>
              <w:marRight w:val="0"/>
              <w:marTop w:val="0"/>
              <w:marBottom w:val="0"/>
              <w:divBdr>
                <w:top w:val="none" w:sz="0" w:space="0" w:color="auto"/>
                <w:left w:val="none" w:sz="0" w:space="0" w:color="auto"/>
                <w:bottom w:val="none" w:sz="0" w:space="0" w:color="auto"/>
                <w:right w:val="none" w:sz="0" w:space="0" w:color="auto"/>
              </w:divBdr>
            </w:div>
          </w:divsChild>
        </w:div>
        <w:div w:id="2022658724">
          <w:marLeft w:val="0"/>
          <w:marRight w:val="0"/>
          <w:marTop w:val="0"/>
          <w:marBottom w:val="0"/>
          <w:divBdr>
            <w:top w:val="none" w:sz="0" w:space="0" w:color="auto"/>
            <w:left w:val="none" w:sz="0" w:space="0" w:color="auto"/>
            <w:bottom w:val="none" w:sz="0" w:space="0" w:color="auto"/>
            <w:right w:val="none" w:sz="0" w:space="0" w:color="auto"/>
          </w:divBdr>
          <w:divsChild>
            <w:div w:id="19966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7678">
      <w:bodyDiv w:val="1"/>
      <w:marLeft w:val="0"/>
      <w:marRight w:val="0"/>
      <w:marTop w:val="0"/>
      <w:marBottom w:val="0"/>
      <w:divBdr>
        <w:top w:val="none" w:sz="0" w:space="0" w:color="auto"/>
        <w:left w:val="none" w:sz="0" w:space="0" w:color="auto"/>
        <w:bottom w:val="none" w:sz="0" w:space="0" w:color="auto"/>
        <w:right w:val="none" w:sz="0" w:space="0" w:color="auto"/>
      </w:divBdr>
      <w:divsChild>
        <w:div w:id="1063215876">
          <w:marLeft w:val="0"/>
          <w:marRight w:val="0"/>
          <w:marTop w:val="0"/>
          <w:marBottom w:val="0"/>
          <w:divBdr>
            <w:top w:val="none" w:sz="0" w:space="0" w:color="auto"/>
            <w:left w:val="none" w:sz="0" w:space="0" w:color="auto"/>
            <w:bottom w:val="none" w:sz="0" w:space="0" w:color="auto"/>
            <w:right w:val="none" w:sz="0" w:space="0" w:color="auto"/>
          </w:divBdr>
          <w:divsChild>
            <w:div w:id="2063022045">
              <w:marLeft w:val="0"/>
              <w:marRight w:val="0"/>
              <w:marTop w:val="0"/>
              <w:marBottom w:val="0"/>
              <w:divBdr>
                <w:top w:val="none" w:sz="0" w:space="0" w:color="auto"/>
                <w:left w:val="none" w:sz="0" w:space="0" w:color="auto"/>
                <w:bottom w:val="none" w:sz="0" w:space="0" w:color="auto"/>
                <w:right w:val="none" w:sz="0" w:space="0" w:color="auto"/>
              </w:divBdr>
              <w:divsChild>
                <w:div w:id="1825583064">
                  <w:marLeft w:val="0"/>
                  <w:marRight w:val="0"/>
                  <w:marTop w:val="0"/>
                  <w:marBottom w:val="0"/>
                  <w:divBdr>
                    <w:top w:val="none" w:sz="0" w:space="0" w:color="auto"/>
                    <w:left w:val="none" w:sz="0" w:space="0" w:color="auto"/>
                    <w:bottom w:val="none" w:sz="0" w:space="0" w:color="auto"/>
                    <w:right w:val="none" w:sz="0" w:space="0" w:color="auto"/>
                  </w:divBdr>
                  <w:divsChild>
                    <w:div w:id="90855016">
                      <w:marLeft w:val="0"/>
                      <w:marRight w:val="0"/>
                      <w:marTop w:val="0"/>
                      <w:marBottom w:val="0"/>
                      <w:divBdr>
                        <w:top w:val="none" w:sz="0" w:space="0" w:color="auto"/>
                        <w:left w:val="none" w:sz="0" w:space="0" w:color="auto"/>
                        <w:bottom w:val="none" w:sz="0" w:space="0" w:color="auto"/>
                        <w:right w:val="none" w:sz="0" w:space="0" w:color="auto"/>
                      </w:divBdr>
                      <w:divsChild>
                        <w:div w:id="1528329604">
                          <w:marLeft w:val="0"/>
                          <w:marRight w:val="0"/>
                          <w:marTop w:val="0"/>
                          <w:marBottom w:val="0"/>
                          <w:divBdr>
                            <w:top w:val="none" w:sz="0" w:space="0" w:color="auto"/>
                            <w:left w:val="none" w:sz="0" w:space="0" w:color="auto"/>
                            <w:bottom w:val="none" w:sz="0" w:space="0" w:color="auto"/>
                            <w:right w:val="none" w:sz="0" w:space="0" w:color="auto"/>
                          </w:divBdr>
                          <w:divsChild>
                            <w:div w:id="529026709">
                              <w:marLeft w:val="0"/>
                              <w:marRight w:val="0"/>
                              <w:marTop w:val="0"/>
                              <w:marBottom w:val="0"/>
                              <w:divBdr>
                                <w:top w:val="none" w:sz="0" w:space="0" w:color="auto"/>
                                <w:left w:val="none" w:sz="0" w:space="0" w:color="auto"/>
                                <w:bottom w:val="none" w:sz="0" w:space="0" w:color="auto"/>
                                <w:right w:val="none" w:sz="0" w:space="0" w:color="auto"/>
                              </w:divBdr>
                              <w:divsChild>
                                <w:div w:id="772868868">
                                  <w:marLeft w:val="0"/>
                                  <w:marRight w:val="0"/>
                                  <w:marTop w:val="0"/>
                                  <w:marBottom w:val="0"/>
                                  <w:divBdr>
                                    <w:top w:val="none" w:sz="0" w:space="0" w:color="auto"/>
                                    <w:left w:val="none" w:sz="0" w:space="0" w:color="auto"/>
                                    <w:bottom w:val="none" w:sz="0" w:space="0" w:color="auto"/>
                                    <w:right w:val="none" w:sz="0" w:space="0" w:color="auto"/>
                                  </w:divBdr>
                                  <w:divsChild>
                                    <w:div w:id="813179284">
                                      <w:marLeft w:val="0"/>
                                      <w:marRight w:val="0"/>
                                      <w:marTop w:val="0"/>
                                      <w:marBottom w:val="0"/>
                                      <w:divBdr>
                                        <w:top w:val="none" w:sz="0" w:space="0" w:color="auto"/>
                                        <w:left w:val="none" w:sz="0" w:space="0" w:color="auto"/>
                                        <w:bottom w:val="none" w:sz="0" w:space="0" w:color="auto"/>
                                        <w:right w:val="none" w:sz="0" w:space="0" w:color="auto"/>
                                      </w:divBdr>
                                      <w:divsChild>
                                        <w:div w:id="1064714786">
                                          <w:marLeft w:val="0"/>
                                          <w:marRight w:val="0"/>
                                          <w:marTop w:val="0"/>
                                          <w:marBottom w:val="0"/>
                                          <w:divBdr>
                                            <w:top w:val="none" w:sz="0" w:space="0" w:color="auto"/>
                                            <w:left w:val="none" w:sz="0" w:space="0" w:color="auto"/>
                                            <w:bottom w:val="none" w:sz="0" w:space="0" w:color="auto"/>
                                            <w:right w:val="none" w:sz="0" w:space="0" w:color="auto"/>
                                          </w:divBdr>
                                          <w:divsChild>
                                            <w:div w:id="1176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346732">
      <w:bodyDiv w:val="1"/>
      <w:marLeft w:val="0"/>
      <w:marRight w:val="0"/>
      <w:marTop w:val="0"/>
      <w:marBottom w:val="0"/>
      <w:divBdr>
        <w:top w:val="none" w:sz="0" w:space="0" w:color="auto"/>
        <w:left w:val="none" w:sz="0" w:space="0" w:color="auto"/>
        <w:bottom w:val="none" w:sz="0" w:space="0" w:color="auto"/>
        <w:right w:val="none" w:sz="0" w:space="0" w:color="auto"/>
      </w:divBdr>
      <w:divsChild>
        <w:div w:id="43261151">
          <w:marLeft w:val="0"/>
          <w:marRight w:val="0"/>
          <w:marTop w:val="0"/>
          <w:marBottom w:val="0"/>
          <w:divBdr>
            <w:top w:val="none" w:sz="0" w:space="0" w:color="auto"/>
            <w:left w:val="none" w:sz="0" w:space="0" w:color="auto"/>
            <w:bottom w:val="none" w:sz="0" w:space="0" w:color="auto"/>
            <w:right w:val="none" w:sz="0" w:space="0" w:color="auto"/>
          </w:divBdr>
          <w:divsChild>
            <w:div w:id="690256704">
              <w:marLeft w:val="0"/>
              <w:marRight w:val="0"/>
              <w:marTop w:val="0"/>
              <w:marBottom w:val="0"/>
              <w:divBdr>
                <w:top w:val="none" w:sz="0" w:space="0" w:color="auto"/>
                <w:left w:val="none" w:sz="0" w:space="0" w:color="auto"/>
                <w:bottom w:val="none" w:sz="0" w:space="0" w:color="auto"/>
                <w:right w:val="none" w:sz="0" w:space="0" w:color="auto"/>
              </w:divBdr>
              <w:divsChild>
                <w:div w:id="33964538">
                  <w:marLeft w:val="0"/>
                  <w:marRight w:val="0"/>
                  <w:marTop w:val="0"/>
                  <w:marBottom w:val="0"/>
                  <w:divBdr>
                    <w:top w:val="none" w:sz="0" w:space="0" w:color="auto"/>
                    <w:left w:val="none" w:sz="0" w:space="0" w:color="auto"/>
                    <w:bottom w:val="none" w:sz="0" w:space="0" w:color="auto"/>
                    <w:right w:val="none" w:sz="0" w:space="0" w:color="auto"/>
                  </w:divBdr>
                  <w:divsChild>
                    <w:div w:id="1292053841">
                      <w:marLeft w:val="0"/>
                      <w:marRight w:val="0"/>
                      <w:marTop w:val="0"/>
                      <w:marBottom w:val="0"/>
                      <w:divBdr>
                        <w:top w:val="none" w:sz="0" w:space="0" w:color="auto"/>
                        <w:left w:val="none" w:sz="0" w:space="0" w:color="auto"/>
                        <w:bottom w:val="none" w:sz="0" w:space="0" w:color="auto"/>
                        <w:right w:val="none" w:sz="0" w:space="0" w:color="auto"/>
                      </w:divBdr>
                      <w:divsChild>
                        <w:div w:id="428744648">
                          <w:marLeft w:val="0"/>
                          <w:marRight w:val="0"/>
                          <w:marTop w:val="0"/>
                          <w:marBottom w:val="0"/>
                          <w:divBdr>
                            <w:top w:val="none" w:sz="0" w:space="0" w:color="auto"/>
                            <w:left w:val="none" w:sz="0" w:space="0" w:color="auto"/>
                            <w:bottom w:val="none" w:sz="0" w:space="0" w:color="auto"/>
                            <w:right w:val="none" w:sz="0" w:space="0" w:color="auto"/>
                          </w:divBdr>
                          <w:divsChild>
                            <w:div w:id="1413701549">
                              <w:marLeft w:val="0"/>
                              <w:marRight w:val="0"/>
                              <w:marTop w:val="0"/>
                              <w:marBottom w:val="0"/>
                              <w:divBdr>
                                <w:top w:val="none" w:sz="0" w:space="0" w:color="auto"/>
                                <w:left w:val="none" w:sz="0" w:space="0" w:color="auto"/>
                                <w:bottom w:val="none" w:sz="0" w:space="0" w:color="auto"/>
                                <w:right w:val="none" w:sz="0" w:space="0" w:color="auto"/>
                              </w:divBdr>
                              <w:divsChild>
                                <w:div w:id="297610786">
                                  <w:marLeft w:val="0"/>
                                  <w:marRight w:val="0"/>
                                  <w:marTop w:val="0"/>
                                  <w:marBottom w:val="0"/>
                                  <w:divBdr>
                                    <w:top w:val="none" w:sz="0" w:space="0" w:color="auto"/>
                                    <w:left w:val="none" w:sz="0" w:space="0" w:color="auto"/>
                                    <w:bottom w:val="none" w:sz="0" w:space="0" w:color="auto"/>
                                    <w:right w:val="none" w:sz="0" w:space="0" w:color="auto"/>
                                  </w:divBdr>
                                  <w:divsChild>
                                    <w:div w:id="538787871">
                                      <w:marLeft w:val="0"/>
                                      <w:marRight w:val="0"/>
                                      <w:marTop w:val="0"/>
                                      <w:marBottom w:val="0"/>
                                      <w:divBdr>
                                        <w:top w:val="none" w:sz="0" w:space="0" w:color="auto"/>
                                        <w:left w:val="none" w:sz="0" w:space="0" w:color="auto"/>
                                        <w:bottom w:val="none" w:sz="0" w:space="0" w:color="auto"/>
                                        <w:right w:val="none" w:sz="0" w:space="0" w:color="auto"/>
                                      </w:divBdr>
                                      <w:divsChild>
                                        <w:div w:id="130103242">
                                          <w:marLeft w:val="0"/>
                                          <w:marRight w:val="0"/>
                                          <w:marTop w:val="0"/>
                                          <w:marBottom w:val="0"/>
                                          <w:divBdr>
                                            <w:top w:val="none" w:sz="0" w:space="0" w:color="auto"/>
                                            <w:left w:val="none" w:sz="0" w:space="0" w:color="auto"/>
                                            <w:bottom w:val="none" w:sz="0" w:space="0" w:color="auto"/>
                                            <w:right w:val="none" w:sz="0" w:space="0" w:color="auto"/>
                                          </w:divBdr>
                                          <w:divsChild>
                                            <w:div w:id="719592353">
                                              <w:marLeft w:val="0"/>
                                              <w:marRight w:val="0"/>
                                              <w:marTop w:val="0"/>
                                              <w:marBottom w:val="0"/>
                                              <w:divBdr>
                                                <w:top w:val="none" w:sz="0" w:space="0" w:color="auto"/>
                                                <w:left w:val="none" w:sz="0" w:space="0" w:color="auto"/>
                                                <w:bottom w:val="none" w:sz="0" w:space="0" w:color="auto"/>
                                                <w:right w:val="none" w:sz="0" w:space="0" w:color="auto"/>
                                              </w:divBdr>
                                            </w:div>
                                          </w:divsChild>
                                        </w:div>
                                        <w:div w:id="124742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123289">
      <w:bodyDiv w:val="1"/>
      <w:marLeft w:val="0"/>
      <w:marRight w:val="0"/>
      <w:marTop w:val="0"/>
      <w:marBottom w:val="0"/>
      <w:divBdr>
        <w:top w:val="none" w:sz="0" w:space="0" w:color="auto"/>
        <w:left w:val="none" w:sz="0" w:space="0" w:color="auto"/>
        <w:bottom w:val="none" w:sz="0" w:space="0" w:color="auto"/>
        <w:right w:val="none" w:sz="0" w:space="0" w:color="auto"/>
      </w:divBdr>
      <w:divsChild>
        <w:div w:id="1956136833">
          <w:marLeft w:val="0"/>
          <w:marRight w:val="0"/>
          <w:marTop w:val="0"/>
          <w:marBottom w:val="0"/>
          <w:divBdr>
            <w:top w:val="none" w:sz="0" w:space="0" w:color="auto"/>
            <w:left w:val="none" w:sz="0" w:space="0" w:color="auto"/>
            <w:bottom w:val="none" w:sz="0" w:space="0" w:color="auto"/>
            <w:right w:val="none" w:sz="0" w:space="0" w:color="auto"/>
          </w:divBdr>
          <w:divsChild>
            <w:div w:id="1628464311">
              <w:marLeft w:val="0"/>
              <w:marRight w:val="0"/>
              <w:marTop w:val="0"/>
              <w:marBottom w:val="0"/>
              <w:divBdr>
                <w:top w:val="none" w:sz="0" w:space="0" w:color="auto"/>
                <w:left w:val="none" w:sz="0" w:space="0" w:color="auto"/>
                <w:bottom w:val="none" w:sz="0" w:space="0" w:color="auto"/>
                <w:right w:val="none" w:sz="0" w:space="0" w:color="auto"/>
              </w:divBdr>
            </w:div>
          </w:divsChild>
        </w:div>
        <w:div w:id="1758136283">
          <w:marLeft w:val="0"/>
          <w:marRight w:val="0"/>
          <w:marTop w:val="0"/>
          <w:marBottom w:val="0"/>
          <w:divBdr>
            <w:top w:val="none" w:sz="0" w:space="0" w:color="auto"/>
            <w:left w:val="none" w:sz="0" w:space="0" w:color="auto"/>
            <w:bottom w:val="none" w:sz="0" w:space="0" w:color="auto"/>
            <w:right w:val="none" w:sz="0" w:space="0" w:color="auto"/>
          </w:divBdr>
          <w:divsChild>
            <w:div w:id="1942445502">
              <w:marLeft w:val="0"/>
              <w:marRight w:val="0"/>
              <w:marTop w:val="0"/>
              <w:marBottom w:val="0"/>
              <w:divBdr>
                <w:top w:val="none" w:sz="0" w:space="0" w:color="auto"/>
                <w:left w:val="none" w:sz="0" w:space="0" w:color="auto"/>
                <w:bottom w:val="none" w:sz="0" w:space="0" w:color="auto"/>
                <w:right w:val="none" w:sz="0" w:space="0" w:color="auto"/>
              </w:divBdr>
            </w:div>
          </w:divsChild>
        </w:div>
        <w:div w:id="23987853">
          <w:marLeft w:val="0"/>
          <w:marRight w:val="0"/>
          <w:marTop w:val="0"/>
          <w:marBottom w:val="0"/>
          <w:divBdr>
            <w:top w:val="none" w:sz="0" w:space="0" w:color="auto"/>
            <w:left w:val="none" w:sz="0" w:space="0" w:color="auto"/>
            <w:bottom w:val="none" w:sz="0" w:space="0" w:color="auto"/>
            <w:right w:val="none" w:sz="0" w:space="0" w:color="auto"/>
          </w:divBdr>
          <w:divsChild>
            <w:div w:id="327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902">
      <w:bodyDiv w:val="1"/>
      <w:marLeft w:val="0"/>
      <w:marRight w:val="0"/>
      <w:marTop w:val="0"/>
      <w:marBottom w:val="0"/>
      <w:divBdr>
        <w:top w:val="none" w:sz="0" w:space="0" w:color="auto"/>
        <w:left w:val="none" w:sz="0" w:space="0" w:color="auto"/>
        <w:bottom w:val="none" w:sz="0" w:space="0" w:color="auto"/>
        <w:right w:val="none" w:sz="0" w:space="0" w:color="auto"/>
      </w:divBdr>
    </w:div>
    <w:div w:id="690882375">
      <w:bodyDiv w:val="1"/>
      <w:marLeft w:val="0"/>
      <w:marRight w:val="0"/>
      <w:marTop w:val="0"/>
      <w:marBottom w:val="0"/>
      <w:divBdr>
        <w:top w:val="none" w:sz="0" w:space="0" w:color="auto"/>
        <w:left w:val="none" w:sz="0" w:space="0" w:color="auto"/>
        <w:bottom w:val="none" w:sz="0" w:space="0" w:color="auto"/>
        <w:right w:val="none" w:sz="0" w:space="0" w:color="auto"/>
      </w:divBdr>
      <w:divsChild>
        <w:div w:id="2092313198">
          <w:marLeft w:val="0"/>
          <w:marRight w:val="0"/>
          <w:marTop w:val="0"/>
          <w:marBottom w:val="0"/>
          <w:divBdr>
            <w:top w:val="none" w:sz="0" w:space="0" w:color="auto"/>
            <w:left w:val="none" w:sz="0" w:space="0" w:color="auto"/>
            <w:bottom w:val="none" w:sz="0" w:space="0" w:color="auto"/>
            <w:right w:val="none" w:sz="0" w:space="0" w:color="auto"/>
          </w:divBdr>
          <w:divsChild>
            <w:div w:id="408119763">
              <w:marLeft w:val="0"/>
              <w:marRight w:val="0"/>
              <w:marTop w:val="0"/>
              <w:marBottom w:val="0"/>
              <w:divBdr>
                <w:top w:val="none" w:sz="0" w:space="0" w:color="auto"/>
                <w:left w:val="none" w:sz="0" w:space="0" w:color="auto"/>
                <w:bottom w:val="none" w:sz="0" w:space="0" w:color="auto"/>
                <w:right w:val="none" w:sz="0" w:space="0" w:color="auto"/>
              </w:divBdr>
              <w:divsChild>
                <w:div w:id="831719895">
                  <w:marLeft w:val="0"/>
                  <w:marRight w:val="0"/>
                  <w:marTop w:val="0"/>
                  <w:marBottom w:val="0"/>
                  <w:divBdr>
                    <w:top w:val="none" w:sz="0" w:space="0" w:color="auto"/>
                    <w:left w:val="none" w:sz="0" w:space="0" w:color="auto"/>
                    <w:bottom w:val="none" w:sz="0" w:space="0" w:color="auto"/>
                    <w:right w:val="none" w:sz="0" w:space="0" w:color="auto"/>
                  </w:divBdr>
                  <w:divsChild>
                    <w:div w:id="1735621038">
                      <w:marLeft w:val="0"/>
                      <w:marRight w:val="0"/>
                      <w:marTop w:val="0"/>
                      <w:marBottom w:val="0"/>
                      <w:divBdr>
                        <w:top w:val="none" w:sz="0" w:space="0" w:color="auto"/>
                        <w:left w:val="none" w:sz="0" w:space="0" w:color="auto"/>
                        <w:bottom w:val="none" w:sz="0" w:space="0" w:color="auto"/>
                        <w:right w:val="none" w:sz="0" w:space="0" w:color="auto"/>
                      </w:divBdr>
                      <w:divsChild>
                        <w:div w:id="290600756">
                          <w:marLeft w:val="0"/>
                          <w:marRight w:val="0"/>
                          <w:marTop w:val="0"/>
                          <w:marBottom w:val="0"/>
                          <w:divBdr>
                            <w:top w:val="none" w:sz="0" w:space="0" w:color="auto"/>
                            <w:left w:val="none" w:sz="0" w:space="0" w:color="auto"/>
                            <w:bottom w:val="none" w:sz="0" w:space="0" w:color="auto"/>
                            <w:right w:val="none" w:sz="0" w:space="0" w:color="auto"/>
                          </w:divBdr>
                          <w:divsChild>
                            <w:div w:id="1906920">
                              <w:marLeft w:val="0"/>
                              <w:marRight w:val="0"/>
                              <w:marTop w:val="0"/>
                              <w:marBottom w:val="0"/>
                              <w:divBdr>
                                <w:top w:val="none" w:sz="0" w:space="0" w:color="auto"/>
                                <w:left w:val="none" w:sz="0" w:space="0" w:color="auto"/>
                                <w:bottom w:val="none" w:sz="0" w:space="0" w:color="auto"/>
                                <w:right w:val="none" w:sz="0" w:space="0" w:color="auto"/>
                              </w:divBdr>
                              <w:divsChild>
                                <w:div w:id="334773669">
                                  <w:marLeft w:val="0"/>
                                  <w:marRight w:val="0"/>
                                  <w:marTop w:val="0"/>
                                  <w:marBottom w:val="0"/>
                                  <w:divBdr>
                                    <w:top w:val="none" w:sz="0" w:space="0" w:color="auto"/>
                                    <w:left w:val="none" w:sz="0" w:space="0" w:color="auto"/>
                                    <w:bottom w:val="none" w:sz="0" w:space="0" w:color="auto"/>
                                    <w:right w:val="none" w:sz="0" w:space="0" w:color="auto"/>
                                  </w:divBdr>
                                  <w:divsChild>
                                    <w:div w:id="433745922">
                                      <w:marLeft w:val="0"/>
                                      <w:marRight w:val="0"/>
                                      <w:marTop w:val="0"/>
                                      <w:marBottom w:val="0"/>
                                      <w:divBdr>
                                        <w:top w:val="none" w:sz="0" w:space="0" w:color="auto"/>
                                        <w:left w:val="none" w:sz="0" w:space="0" w:color="auto"/>
                                        <w:bottom w:val="none" w:sz="0" w:space="0" w:color="auto"/>
                                        <w:right w:val="none" w:sz="0" w:space="0" w:color="auto"/>
                                      </w:divBdr>
                                      <w:divsChild>
                                        <w:div w:id="1416509428">
                                          <w:marLeft w:val="0"/>
                                          <w:marRight w:val="0"/>
                                          <w:marTop w:val="0"/>
                                          <w:marBottom w:val="0"/>
                                          <w:divBdr>
                                            <w:top w:val="none" w:sz="0" w:space="0" w:color="auto"/>
                                            <w:left w:val="none" w:sz="0" w:space="0" w:color="auto"/>
                                            <w:bottom w:val="none" w:sz="0" w:space="0" w:color="auto"/>
                                            <w:right w:val="none" w:sz="0" w:space="0" w:color="auto"/>
                                          </w:divBdr>
                                          <w:divsChild>
                                            <w:div w:id="614211488">
                                              <w:marLeft w:val="0"/>
                                              <w:marRight w:val="0"/>
                                              <w:marTop w:val="0"/>
                                              <w:marBottom w:val="0"/>
                                              <w:divBdr>
                                                <w:top w:val="none" w:sz="0" w:space="0" w:color="auto"/>
                                                <w:left w:val="none" w:sz="0" w:space="0" w:color="auto"/>
                                                <w:bottom w:val="none" w:sz="0" w:space="0" w:color="auto"/>
                                                <w:right w:val="none" w:sz="0" w:space="0" w:color="auto"/>
                                              </w:divBdr>
                                              <w:divsChild>
                                                <w:div w:id="180709651">
                                                  <w:marLeft w:val="0"/>
                                                  <w:marRight w:val="0"/>
                                                  <w:marTop w:val="0"/>
                                                  <w:marBottom w:val="0"/>
                                                  <w:divBdr>
                                                    <w:top w:val="none" w:sz="0" w:space="0" w:color="auto"/>
                                                    <w:left w:val="none" w:sz="0" w:space="0" w:color="auto"/>
                                                    <w:bottom w:val="none" w:sz="0" w:space="0" w:color="auto"/>
                                                    <w:right w:val="none" w:sz="0" w:space="0" w:color="auto"/>
                                                  </w:divBdr>
                                                  <w:divsChild>
                                                    <w:div w:id="1256936854">
                                                      <w:marLeft w:val="0"/>
                                                      <w:marRight w:val="0"/>
                                                      <w:marTop w:val="0"/>
                                                      <w:marBottom w:val="0"/>
                                                      <w:divBdr>
                                                        <w:top w:val="none" w:sz="0" w:space="0" w:color="auto"/>
                                                        <w:left w:val="none" w:sz="0" w:space="0" w:color="auto"/>
                                                        <w:bottom w:val="none" w:sz="0" w:space="0" w:color="auto"/>
                                                        <w:right w:val="none" w:sz="0" w:space="0" w:color="auto"/>
                                                      </w:divBdr>
                                                      <w:divsChild>
                                                        <w:div w:id="2113819889">
                                                          <w:marLeft w:val="0"/>
                                                          <w:marRight w:val="0"/>
                                                          <w:marTop w:val="0"/>
                                                          <w:marBottom w:val="0"/>
                                                          <w:divBdr>
                                                            <w:top w:val="none" w:sz="0" w:space="0" w:color="auto"/>
                                                            <w:left w:val="none" w:sz="0" w:space="0" w:color="auto"/>
                                                            <w:bottom w:val="none" w:sz="0" w:space="0" w:color="auto"/>
                                                            <w:right w:val="none" w:sz="0" w:space="0" w:color="auto"/>
                                                          </w:divBdr>
                                                          <w:divsChild>
                                                            <w:div w:id="1889760040">
                                                              <w:marLeft w:val="0"/>
                                                              <w:marRight w:val="0"/>
                                                              <w:marTop w:val="0"/>
                                                              <w:marBottom w:val="0"/>
                                                              <w:divBdr>
                                                                <w:top w:val="none" w:sz="0" w:space="0" w:color="auto"/>
                                                                <w:left w:val="none" w:sz="0" w:space="0" w:color="auto"/>
                                                                <w:bottom w:val="none" w:sz="0" w:space="0" w:color="auto"/>
                                                                <w:right w:val="none" w:sz="0" w:space="0" w:color="auto"/>
                                                              </w:divBdr>
                                                            </w:div>
                                                          </w:divsChild>
                                                        </w:div>
                                                        <w:div w:id="764543277">
                                                          <w:marLeft w:val="0"/>
                                                          <w:marRight w:val="0"/>
                                                          <w:marTop w:val="0"/>
                                                          <w:marBottom w:val="0"/>
                                                          <w:divBdr>
                                                            <w:top w:val="none" w:sz="0" w:space="0" w:color="auto"/>
                                                            <w:left w:val="none" w:sz="0" w:space="0" w:color="auto"/>
                                                            <w:bottom w:val="none" w:sz="0" w:space="0" w:color="auto"/>
                                                            <w:right w:val="none" w:sz="0" w:space="0" w:color="auto"/>
                                                          </w:divBdr>
                                                          <w:divsChild>
                                                            <w:div w:id="1063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2183593">
          <w:marLeft w:val="0"/>
          <w:marRight w:val="0"/>
          <w:marTop w:val="0"/>
          <w:marBottom w:val="0"/>
          <w:divBdr>
            <w:top w:val="none" w:sz="0" w:space="0" w:color="auto"/>
            <w:left w:val="none" w:sz="0" w:space="0" w:color="auto"/>
            <w:bottom w:val="none" w:sz="0" w:space="0" w:color="auto"/>
            <w:right w:val="none" w:sz="0" w:space="0" w:color="auto"/>
          </w:divBdr>
          <w:divsChild>
            <w:div w:id="959456016">
              <w:marLeft w:val="0"/>
              <w:marRight w:val="0"/>
              <w:marTop w:val="0"/>
              <w:marBottom w:val="0"/>
              <w:divBdr>
                <w:top w:val="none" w:sz="0" w:space="0" w:color="auto"/>
                <w:left w:val="none" w:sz="0" w:space="0" w:color="auto"/>
                <w:bottom w:val="none" w:sz="0" w:space="0" w:color="auto"/>
                <w:right w:val="none" w:sz="0" w:space="0" w:color="auto"/>
              </w:divBdr>
              <w:divsChild>
                <w:div w:id="509949130">
                  <w:marLeft w:val="0"/>
                  <w:marRight w:val="0"/>
                  <w:marTop w:val="0"/>
                  <w:marBottom w:val="0"/>
                  <w:divBdr>
                    <w:top w:val="none" w:sz="0" w:space="0" w:color="auto"/>
                    <w:left w:val="none" w:sz="0" w:space="0" w:color="auto"/>
                    <w:bottom w:val="none" w:sz="0" w:space="0" w:color="auto"/>
                    <w:right w:val="none" w:sz="0" w:space="0" w:color="auto"/>
                  </w:divBdr>
                  <w:divsChild>
                    <w:div w:id="1921021377">
                      <w:marLeft w:val="0"/>
                      <w:marRight w:val="0"/>
                      <w:marTop w:val="0"/>
                      <w:marBottom w:val="0"/>
                      <w:divBdr>
                        <w:top w:val="none" w:sz="0" w:space="0" w:color="auto"/>
                        <w:left w:val="none" w:sz="0" w:space="0" w:color="auto"/>
                        <w:bottom w:val="none" w:sz="0" w:space="0" w:color="auto"/>
                        <w:right w:val="none" w:sz="0" w:space="0" w:color="auto"/>
                      </w:divBdr>
                      <w:divsChild>
                        <w:div w:id="1231387783">
                          <w:marLeft w:val="0"/>
                          <w:marRight w:val="0"/>
                          <w:marTop w:val="0"/>
                          <w:marBottom w:val="0"/>
                          <w:divBdr>
                            <w:top w:val="none" w:sz="0" w:space="0" w:color="auto"/>
                            <w:left w:val="none" w:sz="0" w:space="0" w:color="auto"/>
                            <w:bottom w:val="none" w:sz="0" w:space="0" w:color="auto"/>
                            <w:right w:val="none" w:sz="0" w:space="0" w:color="auto"/>
                          </w:divBdr>
                          <w:divsChild>
                            <w:div w:id="513767267">
                              <w:marLeft w:val="0"/>
                              <w:marRight w:val="0"/>
                              <w:marTop w:val="0"/>
                              <w:marBottom w:val="0"/>
                              <w:divBdr>
                                <w:top w:val="none" w:sz="0" w:space="0" w:color="auto"/>
                                <w:left w:val="none" w:sz="0" w:space="0" w:color="auto"/>
                                <w:bottom w:val="none" w:sz="0" w:space="0" w:color="auto"/>
                                <w:right w:val="none" w:sz="0" w:space="0" w:color="auto"/>
                              </w:divBdr>
                              <w:divsChild>
                                <w:div w:id="398284851">
                                  <w:marLeft w:val="0"/>
                                  <w:marRight w:val="0"/>
                                  <w:marTop w:val="0"/>
                                  <w:marBottom w:val="0"/>
                                  <w:divBdr>
                                    <w:top w:val="none" w:sz="0" w:space="0" w:color="auto"/>
                                    <w:left w:val="none" w:sz="0" w:space="0" w:color="auto"/>
                                    <w:bottom w:val="none" w:sz="0" w:space="0" w:color="auto"/>
                                    <w:right w:val="none" w:sz="0" w:space="0" w:color="auto"/>
                                  </w:divBdr>
                                  <w:divsChild>
                                    <w:div w:id="269431091">
                                      <w:marLeft w:val="0"/>
                                      <w:marRight w:val="0"/>
                                      <w:marTop w:val="0"/>
                                      <w:marBottom w:val="0"/>
                                      <w:divBdr>
                                        <w:top w:val="none" w:sz="0" w:space="0" w:color="auto"/>
                                        <w:left w:val="none" w:sz="0" w:space="0" w:color="auto"/>
                                        <w:bottom w:val="none" w:sz="0" w:space="0" w:color="auto"/>
                                        <w:right w:val="none" w:sz="0" w:space="0" w:color="auto"/>
                                      </w:divBdr>
                                      <w:divsChild>
                                        <w:div w:id="344941916">
                                          <w:marLeft w:val="0"/>
                                          <w:marRight w:val="0"/>
                                          <w:marTop w:val="0"/>
                                          <w:marBottom w:val="0"/>
                                          <w:divBdr>
                                            <w:top w:val="none" w:sz="0" w:space="0" w:color="auto"/>
                                            <w:left w:val="none" w:sz="0" w:space="0" w:color="auto"/>
                                            <w:bottom w:val="none" w:sz="0" w:space="0" w:color="auto"/>
                                            <w:right w:val="none" w:sz="0" w:space="0" w:color="auto"/>
                                          </w:divBdr>
                                          <w:divsChild>
                                            <w:div w:id="1984893994">
                                              <w:marLeft w:val="0"/>
                                              <w:marRight w:val="0"/>
                                              <w:marTop w:val="0"/>
                                              <w:marBottom w:val="0"/>
                                              <w:divBdr>
                                                <w:top w:val="none" w:sz="0" w:space="0" w:color="auto"/>
                                                <w:left w:val="none" w:sz="0" w:space="0" w:color="auto"/>
                                                <w:bottom w:val="none" w:sz="0" w:space="0" w:color="auto"/>
                                                <w:right w:val="none" w:sz="0" w:space="0" w:color="auto"/>
                                              </w:divBdr>
                                              <w:divsChild>
                                                <w:div w:id="1495224592">
                                                  <w:marLeft w:val="0"/>
                                                  <w:marRight w:val="0"/>
                                                  <w:marTop w:val="0"/>
                                                  <w:marBottom w:val="0"/>
                                                  <w:divBdr>
                                                    <w:top w:val="none" w:sz="0" w:space="0" w:color="auto"/>
                                                    <w:left w:val="none" w:sz="0" w:space="0" w:color="auto"/>
                                                    <w:bottom w:val="none" w:sz="0" w:space="0" w:color="auto"/>
                                                    <w:right w:val="none" w:sz="0" w:space="0" w:color="auto"/>
                                                  </w:divBdr>
                                                  <w:divsChild>
                                                    <w:div w:id="1269386775">
                                                      <w:marLeft w:val="0"/>
                                                      <w:marRight w:val="0"/>
                                                      <w:marTop w:val="0"/>
                                                      <w:marBottom w:val="0"/>
                                                      <w:divBdr>
                                                        <w:top w:val="none" w:sz="0" w:space="0" w:color="auto"/>
                                                        <w:left w:val="none" w:sz="0" w:space="0" w:color="auto"/>
                                                        <w:bottom w:val="none" w:sz="0" w:space="0" w:color="auto"/>
                                                        <w:right w:val="none" w:sz="0" w:space="0" w:color="auto"/>
                                                      </w:divBdr>
                                                      <w:divsChild>
                                                        <w:div w:id="288438765">
                                                          <w:marLeft w:val="0"/>
                                                          <w:marRight w:val="0"/>
                                                          <w:marTop w:val="0"/>
                                                          <w:marBottom w:val="0"/>
                                                          <w:divBdr>
                                                            <w:top w:val="none" w:sz="0" w:space="0" w:color="auto"/>
                                                            <w:left w:val="none" w:sz="0" w:space="0" w:color="auto"/>
                                                            <w:bottom w:val="none" w:sz="0" w:space="0" w:color="auto"/>
                                                            <w:right w:val="none" w:sz="0" w:space="0" w:color="auto"/>
                                                          </w:divBdr>
                                                          <w:divsChild>
                                                            <w:div w:id="12588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365464">
                                  <w:marLeft w:val="0"/>
                                  <w:marRight w:val="0"/>
                                  <w:marTop w:val="0"/>
                                  <w:marBottom w:val="0"/>
                                  <w:divBdr>
                                    <w:top w:val="none" w:sz="0" w:space="0" w:color="auto"/>
                                    <w:left w:val="none" w:sz="0" w:space="0" w:color="auto"/>
                                    <w:bottom w:val="none" w:sz="0" w:space="0" w:color="auto"/>
                                    <w:right w:val="none" w:sz="0" w:space="0" w:color="auto"/>
                                  </w:divBdr>
                                  <w:divsChild>
                                    <w:div w:id="315574445">
                                      <w:marLeft w:val="0"/>
                                      <w:marRight w:val="0"/>
                                      <w:marTop w:val="0"/>
                                      <w:marBottom w:val="0"/>
                                      <w:divBdr>
                                        <w:top w:val="none" w:sz="0" w:space="0" w:color="auto"/>
                                        <w:left w:val="none" w:sz="0" w:space="0" w:color="auto"/>
                                        <w:bottom w:val="none" w:sz="0" w:space="0" w:color="auto"/>
                                        <w:right w:val="none" w:sz="0" w:space="0" w:color="auto"/>
                                      </w:divBdr>
                                      <w:divsChild>
                                        <w:div w:id="151525261">
                                          <w:marLeft w:val="0"/>
                                          <w:marRight w:val="0"/>
                                          <w:marTop w:val="0"/>
                                          <w:marBottom w:val="0"/>
                                          <w:divBdr>
                                            <w:top w:val="none" w:sz="0" w:space="0" w:color="auto"/>
                                            <w:left w:val="none" w:sz="0" w:space="0" w:color="auto"/>
                                            <w:bottom w:val="none" w:sz="0" w:space="0" w:color="auto"/>
                                            <w:right w:val="none" w:sz="0" w:space="0" w:color="auto"/>
                                          </w:divBdr>
                                          <w:divsChild>
                                            <w:div w:id="1092706858">
                                              <w:marLeft w:val="0"/>
                                              <w:marRight w:val="0"/>
                                              <w:marTop w:val="0"/>
                                              <w:marBottom w:val="0"/>
                                              <w:divBdr>
                                                <w:top w:val="none" w:sz="0" w:space="0" w:color="auto"/>
                                                <w:left w:val="none" w:sz="0" w:space="0" w:color="auto"/>
                                                <w:bottom w:val="none" w:sz="0" w:space="0" w:color="auto"/>
                                                <w:right w:val="none" w:sz="0" w:space="0" w:color="auto"/>
                                              </w:divBdr>
                                              <w:divsChild>
                                                <w:div w:id="1967618892">
                                                  <w:marLeft w:val="0"/>
                                                  <w:marRight w:val="0"/>
                                                  <w:marTop w:val="0"/>
                                                  <w:marBottom w:val="0"/>
                                                  <w:divBdr>
                                                    <w:top w:val="none" w:sz="0" w:space="0" w:color="auto"/>
                                                    <w:left w:val="none" w:sz="0" w:space="0" w:color="auto"/>
                                                    <w:bottom w:val="none" w:sz="0" w:space="0" w:color="auto"/>
                                                    <w:right w:val="none" w:sz="0" w:space="0" w:color="auto"/>
                                                  </w:divBdr>
                                                  <w:divsChild>
                                                    <w:div w:id="1204442151">
                                                      <w:marLeft w:val="0"/>
                                                      <w:marRight w:val="0"/>
                                                      <w:marTop w:val="0"/>
                                                      <w:marBottom w:val="0"/>
                                                      <w:divBdr>
                                                        <w:top w:val="none" w:sz="0" w:space="0" w:color="auto"/>
                                                        <w:left w:val="none" w:sz="0" w:space="0" w:color="auto"/>
                                                        <w:bottom w:val="none" w:sz="0" w:space="0" w:color="auto"/>
                                                        <w:right w:val="none" w:sz="0" w:space="0" w:color="auto"/>
                                                      </w:divBdr>
                                                      <w:divsChild>
                                                        <w:div w:id="10916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823003">
      <w:bodyDiv w:val="1"/>
      <w:marLeft w:val="0"/>
      <w:marRight w:val="0"/>
      <w:marTop w:val="0"/>
      <w:marBottom w:val="0"/>
      <w:divBdr>
        <w:top w:val="none" w:sz="0" w:space="0" w:color="auto"/>
        <w:left w:val="none" w:sz="0" w:space="0" w:color="auto"/>
        <w:bottom w:val="none" w:sz="0" w:space="0" w:color="auto"/>
        <w:right w:val="none" w:sz="0" w:space="0" w:color="auto"/>
      </w:divBdr>
    </w:div>
    <w:div w:id="712341392">
      <w:bodyDiv w:val="1"/>
      <w:marLeft w:val="0"/>
      <w:marRight w:val="0"/>
      <w:marTop w:val="0"/>
      <w:marBottom w:val="0"/>
      <w:divBdr>
        <w:top w:val="none" w:sz="0" w:space="0" w:color="auto"/>
        <w:left w:val="none" w:sz="0" w:space="0" w:color="auto"/>
        <w:bottom w:val="none" w:sz="0" w:space="0" w:color="auto"/>
        <w:right w:val="none" w:sz="0" w:space="0" w:color="auto"/>
      </w:divBdr>
      <w:divsChild>
        <w:div w:id="761293973">
          <w:marLeft w:val="0"/>
          <w:marRight w:val="0"/>
          <w:marTop w:val="0"/>
          <w:marBottom w:val="0"/>
          <w:divBdr>
            <w:top w:val="none" w:sz="0" w:space="0" w:color="auto"/>
            <w:left w:val="none" w:sz="0" w:space="0" w:color="auto"/>
            <w:bottom w:val="none" w:sz="0" w:space="0" w:color="auto"/>
            <w:right w:val="none" w:sz="0" w:space="0" w:color="auto"/>
          </w:divBdr>
          <w:divsChild>
            <w:div w:id="1985625320">
              <w:marLeft w:val="0"/>
              <w:marRight w:val="0"/>
              <w:marTop w:val="0"/>
              <w:marBottom w:val="0"/>
              <w:divBdr>
                <w:top w:val="none" w:sz="0" w:space="0" w:color="auto"/>
                <w:left w:val="none" w:sz="0" w:space="0" w:color="auto"/>
                <w:bottom w:val="none" w:sz="0" w:space="0" w:color="auto"/>
                <w:right w:val="none" w:sz="0" w:space="0" w:color="auto"/>
              </w:divBdr>
              <w:divsChild>
                <w:div w:id="1124808030">
                  <w:marLeft w:val="0"/>
                  <w:marRight w:val="0"/>
                  <w:marTop w:val="0"/>
                  <w:marBottom w:val="0"/>
                  <w:divBdr>
                    <w:top w:val="none" w:sz="0" w:space="0" w:color="auto"/>
                    <w:left w:val="none" w:sz="0" w:space="0" w:color="auto"/>
                    <w:bottom w:val="none" w:sz="0" w:space="0" w:color="auto"/>
                    <w:right w:val="none" w:sz="0" w:space="0" w:color="auto"/>
                  </w:divBdr>
                  <w:divsChild>
                    <w:div w:id="57018544">
                      <w:marLeft w:val="0"/>
                      <w:marRight w:val="0"/>
                      <w:marTop w:val="0"/>
                      <w:marBottom w:val="0"/>
                      <w:divBdr>
                        <w:top w:val="none" w:sz="0" w:space="0" w:color="auto"/>
                        <w:left w:val="none" w:sz="0" w:space="0" w:color="auto"/>
                        <w:bottom w:val="none" w:sz="0" w:space="0" w:color="auto"/>
                        <w:right w:val="none" w:sz="0" w:space="0" w:color="auto"/>
                      </w:divBdr>
                      <w:divsChild>
                        <w:div w:id="1551259257">
                          <w:marLeft w:val="0"/>
                          <w:marRight w:val="0"/>
                          <w:marTop w:val="0"/>
                          <w:marBottom w:val="0"/>
                          <w:divBdr>
                            <w:top w:val="none" w:sz="0" w:space="0" w:color="auto"/>
                            <w:left w:val="none" w:sz="0" w:space="0" w:color="auto"/>
                            <w:bottom w:val="none" w:sz="0" w:space="0" w:color="auto"/>
                            <w:right w:val="none" w:sz="0" w:space="0" w:color="auto"/>
                          </w:divBdr>
                          <w:divsChild>
                            <w:div w:id="478424426">
                              <w:marLeft w:val="0"/>
                              <w:marRight w:val="0"/>
                              <w:marTop w:val="0"/>
                              <w:marBottom w:val="0"/>
                              <w:divBdr>
                                <w:top w:val="none" w:sz="0" w:space="0" w:color="auto"/>
                                <w:left w:val="none" w:sz="0" w:space="0" w:color="auto"/>
                                <w:bottom w:val="none" w:sz="0" w:space="0" w:color="auto"/>
                                <w:right w:val="none" w:sz="0" w:space="0" w:color="auto"/>
                              </w:divBdr>
                              <w:divsChild>
                                <w:div w:id="2096702300">
                                  <w:marLeft w:val="0"/>
                                  <w:marRight w:val="0"/>
                                  <w:marTop w:val="0"/>
                                  <w:marBottom w:val="0"/>
                                  <w:divBdr>
                                    <w:top w:val="none" w:sz="0" w:space="0" w:color="auto"/>
                                    <w:left w:val="none" w:sz="0" w:space="0" w:color="auto"/>
                                    <w:bottom w:val="none" w:sz="0" w:space="0" w:color="auto"/>
                                    <w:right w:val="none" w:sz="0" w:space="0" w:color="auto"/>
                                  </w:divBdr>
                                  <w:divsChild>
                                    <w:div w:id="124734976">
                                      <w:marLeft w:val="0"/>
                                      <w:marRight w:val="0"/>
                                      <w:marTop w:val="0"/>
                                      <w:marBottom w:val="0"/>
                                      <w:divBdr>
                                        <w:top w:val="none" w:sz="0" w:space="0" w:color="auto"/>
                                        <w:left w:val="none" w:sz="0" w:space="0" w:color="auto"/>
                                        <w:bottom w:val="none" w:sz="0" w:space="0" w:color="auto"/>
                                        <w:right w:val="none" w:sz="0" w:space="0" w:color="auto"/>
                                      </w:divBdr>
                                      <w:divsChild>
                                        <w:div w:id="65300734">
                                          <w:marLeft w:val="0"/>
                                          <w:marRight w:val="0"/>
                                          <w:marTop w:val="0"/>
                                          <w:marBottom w:val="0"/>
                                          <w:divBdr>
                                            <w:top w:val="none" w:sz="0" w:space="0" w:color="auto"/>
                                            <w:left w:val="none" w:sz="0" w:space="0" w:color="auto"/>
                                            <w:bottom w:val="none" w:sz="0" w:space="0" w:color="auto"/>
                                            <w:right w:val="none" w:sz="0" w:space="0" w:color="auto"/>
                                          </w:divBdr>
                                          <w:divsChild>
                                            <w:div w:id="1199321345">
                                              <w:marLeft w:val="0"/>
                                              <w:marRight w:val="0"/>
                                              <w:marTop w:val="0"/>
                                              <w:marBottom w:val="0"/>
                                              <w:divBdr>
                                                <w:top w:val="none" w:sz="0" w:space="0" w:color="auto"/>
                                                <w:left w:val="none" w:sz="0" w:space="0" w:color="auto"/>
                                                <w:bottom w:val="none" w:sz="0" w:space="0" w:color="auto"/>
                                                <w:right w:val="none" w:sz="0" w:space="0" w:color="auto"/>
                                              </w:divBdr>
                                              <w:divsChild>
                                                <w:div w:id="1167786610">
                                                  <w:marLeft w:val="0"/>
                                                  <w:marRight w:val="0"/>
                                                  <w:marTop w:val="0"/>
                                                  <w:marBottom w:val="0"/>
                                                  <w:divBdr>
                                                    <w:top w:val="none" w:sz="0" w:space="0" w:color="auto"/>
                                                    <w:left w:val="none" w:sz="0" w:space="0" w:color="auto"/>
                                                    <w:bottom w:val="none" w:sz="0" w:space="0" w:color="auto"/>
                                                    <w:right w:val="none" w:sz="0" w:space="0" w:color="auto"/>
                                                  </w:divBdr>
                                                  <w:divsChild>
                                                    <w:div w:id="2034257747">
                                                      <w:marLeft w:val="0"/>
                                                      <w:marRight w:val="0"/>
                                                      <w:marTop w:val="0"/>
                                                      <w:marBottom w:val="0"/>
                                                      <w:divBdr>
                                                        <w:top w:val="none" w:sz="0" w:space="0" w:color="auto"/>
                                                        <w:left w:val="none" w:sz="0" w:space="0" w:color="auto"/>
                                                        <w:bottom w:val="none" w:sz="0" w:space="0" w:color="auto"/>
                                                        <w:right w:val="none" w:sz="0" w:space="0" w:color="auto"/>
                                                      </w:divBdr>
                                                      <w:divsChild>
                                                        <w:div w:id="1539199315">
                                                          <w:marLeft w:val="0"/>
                                                          <w:marRight w:val="0"/>
                                                          <w:marTop w:val="0"/>
                                                          <w:marBottom w:val="0"/>
                                                          <w:divBdr>
                                                            <w:top w:val="none" w:sz="0" w:space="0" w:color="auto"/>
                                                            <w:left w:val="none" w:sz="0" w:space="0" w:color="auto"/>
                                                            <w:bottom w:val="none" w:sz="0" w:space="0" w:color="auto"/>
                                                            <w:right w:val="none" w:sz="0" w:space="0" w:color="auto"/>
                                                          </w:divBdr>
                                                          <w:divsChild>
                                                            <w:div w:id="342971837">
                                                              <w:marLeft w:val="0"/>
                                                              <w:marRight w:val="0"/>
                                                              <w:marTop w:val="0"/>
                                                              <w:marBottom w:val="0"/>
                                                              <w:divBdr>
                                                                <w:top w:val="none" w:sz="0" w:space="0" w:color="auto"/>
                                                                <w:left w:val="none" w:sz="0" w:space="0" w:color="auto"/>
                                                                <w:bottom w:val="none" w:sz="0" w:space="0" w:color="auto"/>
                                                                <w:right w:val="none" w:sz="0" w:space="0" w:color="auto"/>
                                                              </w:divBdr>
                                                            </w:div>
                                                          </w:divsChild>
                                                        </w:div>
                                                        <w:div w:id="871302359">
                                                          <w:marLeft w:val="0"/>
                                                          <w:marRight w:val="0"/>
                                                          <w:marTop w:val="0"/>
                                                          <w:marBottom w:val="0"/>
                                                          <w:divBdr>
                                                            <w:top w:val="none" w:sz="0" w:space="0" w:color="auto"/>
                                                            <w:left w:val="none" w:sz="0" w:space="0" w:color="auto"/>
                                                            <w:bottom w:val="none" w:sz="0" w:space="0" w:color="auto"/>
                                                            <w:right w:val="none" w:sz="0" w:space="0" w:color="auto"/>
                                                          </w:divBdr>
                                                          <w:divsChild>
                                                            <w:div w:id="846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829675">
                          <w:marLeft w:val="0"/>
                          <w:marRight w:val="0"/>
                          <w:marTop w:val="0"/>
                          <w:marBottom w:val="0"/>
                          <w:divBdr>
                            <w:top w:val="none" w:sz="0" w:space="0" w:color="auto"/>
                            <w:left w:val="none" w:sz="0" w:space="0" w:color="auto"/>
                            <w:bottom w:val="none" w:sz="0" w:space="0" w:color="auto"/>
                            <w:right w:val="none" w:sz="0" w:space="0" w:color="auto"/>
                          </w:divBdr>
                          <w:divsChild>
                            <w:div w:id="931818392">
                              <w:marLeft w:val="0"/>
                              <w:marRight w:val="0"/>
                              <w:marTop w:val="0"/>
                              <w:marBottom w:val="0"/>
                              <w:divBdr>
                                <w:top w:val="none" w:sz="0" w:space="0" w:color="auto"/>
                                <w:left w:val="none" w:sz="0" w:space="0" w:color="auto"/>
                                <w:bottom w:val="none" w:sz="0" w:space="0" w:color="auto"/>
                                <w:right w:val="none" w:sz="0" w:space="0" w:color="auto"/>
                              </w:divBdr>
                              <w:divsChild>
                                <w:div w:id="440419494">
                                  <w:marLeft w:val="0"/>
                                  <w:marRight w:val="0"/>
                                  <w:marTop w:val="0"/>
                                  <w:marBottom w:val="0"/>
                                  <w:divBdr>
                                    <w:top w:val="none" w:sz="0" w:space="0" w:color="auto"/>
                                    <w:left w:val="none" w:sz="0" w:space="0" w:color="auto"/>
                                    <w:bottom w:val="none" w:sz="0" w:space="0" w:color="auto"/>
                                    <w:right w:val="none" w:sz="0" w:space="0" w:color="auto"/>
                                  </w:divBdr>
                                  <w:divsChild>
                                    <w:div w:id="1637640407">
                                      <w:marLeft w:val="0"/>
                                      <w:marRight w:val="0"/>
                                      <w:marTop w:val="0"/>
                                      <w:marBottom w:val="0"/>
                                      <w:divBdr>
                                        <w:top w:val="none" w:sz="0" w:space="0" w:color="auto"/>
                                        <w:left w:val="none" w:sz="0" w:space="0" w:color="auto"/>
                                        <w:bottom w:val="none" w:sz="0" w:space="0" w:color="auto"/>
                                        <w:right w:val="none" w:sz="0" w:space="0" w:color="auto"/>
                                      </w:divBdr>
                                      <w:divsChild>
                                        <w:div w:id="1106734627">
                                          <w:marLeft w:val="0"/>
                                          <w:marRight w:val="0"/>
                                          <w:marTop w:val="0"/>
                                          <w:marBottom w:val="0"/>
                                          <w:divBdr>
                                            <w:top w:val="none" w:sz="0" w:space="0" w:color="auto"/>
                                            <w:left w:val="none" w:sz="0" w:space="0" w:color="auto"/>
                                            <w:bottom w:val="none" w:sz="0" w:space="0" w:color="auto"/>
                                            <w:right w:val="none" w:sz="0" w:space="0" w:color="auto"/>
                                          </w:divBdr>
                                          <w:divsChild>
                                            <w:div w:id="673343714">
                                              <w:marLeft w:val="0"/>
                                              <w:marRight w:val="0"/>
                                              <w:marTop w:val="0"/>
                                              <w:marBottom w:val="0"/>
                                              <w:divBdr>
                                                <w:top w:val="none" w:sz="0" w:space="0" w:color="auto"/>
                                                <w:left w:val="none" w:sz="0" w:space="0" w:color="auto"/>
                                                <w:bottom w:val="none" w:sz="0" w:space="0" w:color="auto"/>
                                                <w:right w:val="none" w:sz="0" w:space="0" w:color="auto"/>
                                              </w:divBdr>
                                              <w:divsChild>
                                                <w:div w:id="1007632353">
                                                  <w:marLeft w:val="0"/>
                                                  <w:marRight w:val="0"/>
                                                  <w:marTop w:val="0"/>
                                                  <w:marBottom w:val="0"/>
                                                  <w:divBdr>
                                                    <w:top w:val="none" w:sz="0" w:space="0" w:color="auto"/>
                                                    <w:left w:val="none" w:sz="0" w:space="0" w:color="auto"/>
                                                    <w:bottom w:val="none" w:sz="0" w:space="0" w:color="auto"/>
                                                    <w:right w:val="none" w:sz="0" w:space="0" w:color="auto"/>
                                                  </w:divBdr>
                                                  <w:divsChild>
                                                    <w:div w:id="157965657">
                                                      <w:marLeft w:val="0"/>
                                                      <w:marRight w:val="0"/>
                                                      <w:marTop w:val="0"/>
                                                      <w:marBottom w:val="0"/>
                                                      <w:divBdr>
                                                        <w:top w:val="none" w:sz="0" w:space="0" w:color="auto"/>
                                                        <w:left w:val="none" w:sz="0" w:space="0" w:color="auto"/>
                                                        <w:bottom w:val="none" w:sz="0" w:space="0" w:color="auto"/>
                                                        <w:right w:val="none" w:sz="0" w:space="0" w:color="auto"/>
                                                      </w:divBdr>
                                                      <w:divsChild>
                                                        <w:div w:id="100496826">
                                                          <w:marLeft w:val="0"/>
                                                          <w:marRight w:val="0"/>
                                                          <w:marTop w:val="0"/>
                                                          <w:marBottom w:val="0"/>
                                                          <w:divBdr>
                                                            <w:top w:val="none" w:sz="0" w:space="0" w:color="auto"/>
                                                            <w:left w:val="none" w:sz="0" w:space="0" w:color="auto"/>
                                                            <w:bottom w:val="none" w:sz="0" w:space="0" w:color="auto"/>
                                                            <w:right w:val="none" w:sz="0" w:space="0" w:color="auto"/>
                                                          </w:divBdr>
                                                          <w:divsChild>
                                                            <w:div w:id="3469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29314">
                          <w:marLeft w:val="0"/>
                          <w:marRight w:val="0"/>
                          <w:marTop w:val="0"/>
                          <w:marBottom w:val="0"/>
                          <w:divBdr>
                            <w:top w:val="none" w:sz="0" w:space="0" w:color="auto"/>
                            <w:left w:val="none" w:sz="0" w:space="0" w:color="auto"/>
                            <w:bottom w:val="none" w:sz="0" w:space="0" w:color="auto"/>
                            <w:right w:val="none" w:sz="0" w:space="0" w:color="auto"/>
                          </w:divBdr>
                          <w:divsChild>
                            <w:div w:id="1131825864">
                              <w:marLeft w:val="0"/>
                              <w:marRight w:val="0"/>
                              <w:marTop w:val="0"/>
                              <w:marBottom w:val="0"/>
                              <w:divBdr>
                                <w:top w:val="none" w:sz="0" w:space="0" w:color="auto"/>
                                <w:left w:val="none" w:sz="0" w:space="0" w:color="auto"/>
                                <w:bottom w:val="none" w:sz="0" w:space="0" w:color="auto"/>
                                <w:right w:val="none" w:sz="0" w:space="0" w:color="auto"/>
                              </w:divBdr>
                              <w:divsChild>
                                <w:div w:id="192159251">
                                  <w:marLeft w:val="0"/>
                                  <w:marRight w:val="0"/>
                                  <w:marTop w:val="0"/>
                                  <w:marBottom w:val="0"/>
                                  <w:divBdr>
                                    <w:top w:val="none" w:sz="0" w:space="0" w:color="auto"/>
                                    <w:left w:val="none" w:sz="0" w:space="0" w:color="auto"/>
                                    <w:bottom w:val="none" w:sz="0" w:space="0" w:color="auto"/>
                                    <w:right w:val="none" w:sz="0" w:space="0" w:color="auto"/>
                                  </w:divBdr>
                                  <w:divsChild>
                                    <w:div w:id="942684668">
                                      <w:marLeft w:val="0"/>
                                      <w:marRight w:val="0"/>
                                      <w:marTop w:val="0"/>
                                      <w:marBottom w:val="0"/>
                                      <w:divBdr>
                                        <w:top w:val="none" w:sz="0" w:space="0" w:color="auto"/>
                                        <w:left w:val="none" w:sz="0" w:space="0" w:color="auto"/>
                                        <w:bottom w:val="none" w:sz="0" w:space="0" w:color="auto"/>
                                        <w:right w:val="none" w:sz="0" w:space="0" w:color="auto"/>
                                      </w:divBdr>
                                      <w:divsChild>
                                        <w:div w:id="359202894">
                                          <w:marLeft w:val="0"/>
                                          <w:marRight w:val="0"/>
                                          <w:marTop w:val="0"/>
                                          <w:marBottom w:val="0"/>
                                          <w:divBdr>
                                            <w:top w:val="none" w:sz="0" w:space="0" w:color="auto"/>
                                            <w:left w:val="none" w:sz="0" w:space="0" w:color="auto"/>
                                            <w:bottom w:val="none" w:sz="0" w:space="0" w:color="auto"/>
                                            <w:right w:val="none" w:sz="0" w:space="0" w:color="auto"/>
                                          </w:divBdr>
                                          <w:divsChild>
                                            <w:div w:id="246772047">
                                              <w:marLeft w:val="0"/>
                                              <w:marRight w:val="0"/>
                                              <w:marTop w:val="0"/>
                                              <w:marBottom w:val="0"/>
                                              <w:divBdr>
                                                <w:top w:val="none" w:sz="0" w:space="0" w:color="auto"/>
                                                <w:left w:val="none" w:sz="0" w:space="0" w:color="auto"/>
                                                <w:bottom w:val="none" w:sz="0" w:space="0" w:color="auto"/>
                                                <w:right w:val="none" w:sz="0" w:space="0" w:color="auto"/>
                                              </w:divBdr>
                                              <w:divsChild>
                                                <w:div w:id="1830054403">
                                                  <w:marLeft w:val="0"/>
                                                  <w:marRight w:val="0"/>
                                                  <w:marTop w:val="0"/>
                                                  <w:marBottom w:val="0"/>
                                                  <w:divBdr>
                                                    <w:top w:val="none" w:sz="0" w:space="0" w:color="auto"/>
                                                    <w:left w:val="none" w:sz="0" w:space="0" w:color="auto"/>
                                                    <w:bottom w:val="none" w:sz="0" w:space="0" w:color="auto"/>
                                                    <w:right w:val="none" w:sz="0" w:space="0" w:color="auto"/>
                                                  </w:divBdr>
                                                  <w:divsChild>
                                                    <w:div w:id="239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053486">
          <w:marLeft w:val="0"/>
          <w:marRight w:val="0"/>
          <w:marTop w:val="0"/>
          <w:marBottom w:val="0"/>
          <w:divBdr>
            <w:top w:val="none" w:sz="0" w:space="0" w:color="auto"/>
            <w:left w:val="none" w:sz="0" w:space="0" w:color="auto"/>
            <w:bottom w:val="none" w:sz="0" w:space="0" w:color="auto"/>
            <w:right w:val="none" w:sz="0" w:space="0" w:color="auto"/>
          </w:divBdr>
          <w:divsChild>
            <w:div w:id="1395272523">
              <w:marLeft w:val="0"/>
              <w:marRight w:val="0"/>
              <w:marTop w:val="0"/>
              <w:marBottom w:val="0"/>
              <w:divBdr>
                <w:top w:val="none" w:sz="0" w:space="0" w:color="auto"/>
                <w:left w:val="none" w:sz="0" w:space="0" w:color="auto"/>
                <w:bottom w:val="none" w:sz="0" w:space="0" w:color="auto"/>
                <w:right w:val="none" w:sz="0" w:space="0" w:color="auto"/>
              </w:divBdr>
              <w:divsChild>
                <w:div w:id="549805882">
                  <w:marLeft w:val="0"/>
                  <w:marRight w:val="0"/>
                  <w:marTop w:val="0"/>
                  <w:marBottom w:val="0"/>
                  <w:divBdr>
                    <w:top w:val="none" w:sz="0" w:space="0" w:color="auto"/>
                    <w:left w:val="none" w:sz="0" w:space="0" w:color="auto"/>
                    <w:bottom w:val="none" w:sz="0" w:space="0" w:color="auto"/>
                    <w:right w:val="none" w:sz="0" w:space="0" w:color="auto"/>
                  </w:divBdr>
                  <w:divsChild>
                    <w:div w:id="386031030">
                      <w:marLeft w:val="0"/>
                      <w:marRight w:val="0"/>
                      <w:marTop w:val="0"/>
                      <w:marBottom w:val="0"/>
                      <w:divBdr>
                        <w:top w:val="none" w:sz="0" w:space="0" w:color="auto"/>
                        <w:left w:val="none" w:sz="0" w:space="0" w:color="auto"/>
                        <w:bottom w:val="none" w:sz="0" w:space="0" w:color="auto"/>
                        <w:right w:val="none" w:sz="0" w:space="0" w:color="auto"/>
                      </w:divBdr>
                      <w:divsChild>
                        <w:div w:id="324170894">
                          <w:marLeft w:val="0"/>
                          <w:marRight w:val="0"/>
                          <w:marTop w:val="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sChild>
                                <w:div w:id="936256601">
                                  <w:marLeft w:val="0"/>
                                  <w:marRight w:val="0"/>
                                  <w:marTop w:val="0"/>
                                  <w:marBottom w:val="0"/>
                                  <w:divBdr>
                                    <w:top w:val="none" w:sz="0" w:space="0" w:color="auto"/>
                                    <w:left w:val="none" w:sz="0" w:space="0" w:color="auto"/>
                                    <w:bottom w:val="none" w:sz="0" w:space="0" w:color="auto"/>
                                    <w:right w:val="none" w:sz="0" w:space="0" w:color="auto"/>
                                  </w:divBdr>
                                  <w:divsChild>
                                    <w:div w:id="685644359">
                                      <w:marLeft w:val="0"/>
                                      <w:marRight w:val="0"/>
                                      <w:marTop w:val="0"/>
                                      <w:marBottom w:val="0"/>
                                      <w:divBdr>
                                        <w:top w:val="none" w:sz="0" w:space="0" w:color="auto"/>
                                        <w:left w:val="none" w:sz="0" w:space="0" w:color="auto"/>
                                        <w:bottom w:val="none" w:sz="0" w:space="0" w:color="auto"/>
                                        <w:right w:val="none" w:sz="0" w:space="0" w:color="auto"/>
                                      </w:divBdr>
                                      <w:divsChild>
                                        <w:div w:id="852182259">
                                          <w:marLeft w:val="0"/>
                                          <w:marRight w:val="0"/>
                                          <w:marTop w:val="0"/>
                                          <w:marBottom w:val="0"/>
                                          <w:divBdr>
                                            <w:top w:val="none" w:sz="0" w:space="0" w:color="auto"/>
                                            <w:left w:val="none" w:sz="0" w:space="0" w:color="auto"/>
                                            <w:bottom w:val="none" w:sz="0" w:space="0" w:color="auto"/>
                                            <w:right w:val="none" w:sz="0" w:space="0" w:color="auto"/>
                                          </w:divBdr>
                                          <w:divsChild>
                                            <w:div w:id="690374949">
                                              <w:marLeft w:val="0"/>
                                              <w:marRight w:val="0"/>
                                              <w:marTop w:val="0"/>
                                              <w:marBottom w:val="0"/>
                                              <w:divBdr>
                                                <w:top w:val="none" w:sz="0" w:space="0" w:color="auto"/>
                                                <w:left w:val="none" w:sz="0" w:space="0" w:color="auto"/>
                                                <w:bottom w:val="none" w:sz="0" w:space="0" w:color="auto"/>
                                                <w:right w:val="none" w:sz="0" w:space="0" w:color="auto"/>
                                              </w:divBdr>
                                              <w:divsChild>
                                                <w:div w:id="1918634386">
                                                  <w:marLeft w:val="0"/>
                                                  <w:marRight w:val="0"/>
                                                  <w:marTop w:val="0"/>
                                                  <w:marBottom w:val="0"/>
                                                  <w:divBdr>
                                                    <w:top w:val="none" w:sz="0" w:space="0" w:color="auto"/>
                                                    <w:left w:val="none" w:sz="0" w:space="0" w:color="auto"/>
                                                    <w:bottom w:val="none" w:sz="0" w:space="0" w:color="auto"/>
                                                    <w:right w:val="none" w:sz="0" w:space="0" w:color="auto"/>
                                                  </w:divBdr>
                                                  <w:divsChild>
                                                    <w:div w:id="1092045956">
                                                      <w:marLeft w:val="0"/>
                                                      <w:marRight w:val="0"/>
                                                      <w:marTop w:val="0"/>
                                                      <w:marBottom w:val="0"/>
                                                      <w:divBdr>
                                                        <w:top w:val="none" w:sz="0" w:space="0" w:color="auto"/>
                                                        <w:left w:val="none" w:sz="0" w:space="0" w:color="auto"/>
                                                        <w:bottom w:val="none" w:sz="0" w:space="0" w:color="auto"/>
                                                        <w:right w:val="none" w:sz="0" w:space="0" w:color="auto"/>
                                                      </w:divBdr>
                                                      <w:divsChild>
                                                        <w:div w:id="265430841">
                                                          <w:marLeft w:val="0"/>
                                                          <w:marRight w:val="0"/>
                                                          <w:marTop w:val="0"/>
                                                          <w:marBottom w:val="0"/>
                                                          <w:divBdr>
                                                            <w:top w:val="none" w:sz="0" w:space="0" w:color="auto"/>
                                                            <w:left w:val="none" w:sz="0" w:space="0" w:color="auto"/>
                                                            <w:bottom w:val="none" w:sz="0" w:space="0" w:color="auto"/>
                                                            <w:right w:val="none" w:sz="0" w:space="0" w:color="auto"/>
                                                          </w:divBdr>
                                                          <w:divsChild>
                                                            <w:div w:id="6877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83050">
                                  <w:marLeft w:val="0"/>
                                  <w:marRight w:val="0"/>
                                  <w:marTop w:val="0"/>
                                  <w:marBottom w:val="0"/>
                                  <w:divBdr>
                                    <w:top w:val="none" w:sz="0" w:space="0" w:color="auto"/>
                                    <w:left w:val="none" w:sz="0" w:space="0" w:color="auto"/>
                                    <w:bottom w:val="none" w:sz="0" w:space="0" w:color="auto"/>
                                    <w:right w:val="none" w:sz="0" w:space="0" w:color="auto"/>
                                  </w:divBdr>
                                  <w:divsChild>
                                    <w:div w:id="1755739531">
                                      <w:marLeft w:val="0"/>
                                      <w:marRight w:val="0"/>
                                      <w:marTop w:val="0"/>
                                      <w:marBottom w:val="0"/>
                                      <w:divBdr>
                                        <w:top w:val="none" w:sz="0" w:space="0" w:color="auto"/>
                                        <w:left w:val="none" w:sz="0" w:space="0" w:color="auto"/>
                                        <w:bottom w:val="none" w:sz="0" w:space="0" w:color="auto"/>
                                        <w:right w:val="none" w:sz="0" w:space="0" w:color="auto"/>
                                      </w:divBdr>
                                      <w:divsChild>
                                        <w:div w:id="1043099882">
                                          <w:marLeft w:val="0"/>
                                          <w:marRight w:val="0"/>
                                          <w:marTop w:val="0"/>
                                          <w:marBottom w:val="0"/>
                                          <w:divBdr>
                                            <w:top w:val="none" w:sz="0" w:space="0" w:color="auto"/>
                                            <w:left w:val="none" w:sz="0" w:space="0" w:color="auto"/>
                                            <w:bottom w:val="none" w:sz="0" w:space="0" w:color="auto"/>
                                            <w:right w:val="none" w:sz="0" w:space="0" w:color="auto"/>
                                          </w:divBdr>
                                          <w:divsChild>
                                            <w:div w:id="1639989811">
                                              <w:marLeft w:val="0"/>
                                              <w:marRight w:val="0"/>
                                              <w:marTop w:val="0"/>
                                              <w:marBottom w:val="0"/>
                                              <w:divBdr>
                                                <w:top w:val="none" w:sz="0" w:space="0" w:color="auto"/>
                                                <w:left w:val="none" w:sz="0" w:space="0" w:color="auto"/>
                                                <w:bottom w:val="none" w:sz="0" w:space="0" w:color="auto"/>
                                                <w:right w:val="none" w:sz="0" w:space="0" w:color="auto"/>
                                              </w:divBdr>
                                              <w:divsChild>
                                                <w:div w:id="1589339209">
                                                  <w:marLeft w:val="0"/>
                                                  <w:marRight w:val="0"/>
                                                  <w:marTop w:val="0"/>
                                                  <w:marBottom w:val="0"/>
                                                  <w:divBdr>
                                                    <w:top w:val="none" w:sz="0" w:space="0" w:color="auto"/>
                                                    <w:left w:val="none" w:sz="0" w:space="0" w:color="auto"/>
                                                    <w:bottom w:val="none" w:sz="0" w:space="0" w:color="auto"/>
                                                    <w:right w:val="none" w:sz="0" w:space="0" w:color="auto"/>
                                                  </w:divBdr>
                                                  <w:divsChild>
                                                    <w:div w:id="435440521">
                                                      <w:marLeft w:val="0"/>
                                                      <w:marRight w:val="0"/>
                                                      <w:marTop w:val="0"/>
                                                      <w:marBottom w:val="0"/>
                                                      <w:divBdr>
                                                        <w:top w:val="none" w:sz="0" w:space="0" w:color="auto"/>
                                                        <w:left w:val="none" w:sz="0" w:space="0" w:color="auto"/>
                                                        <w:bottom w:val="none" w:sz="0" w:space="0" w:color="auto"/>
                                                        <w:right w:val="none" w:sz="0" w:space="0" w:color="auto"/>
                                                      </w:divBdr>
                                                      <w:divsChild>
                                                        <w:div w:id="928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287090">
      <w:bodyDiv w:val="1"/>
      <w:marLeft w:val="0"/>
      <w:marRight w:val="0"/>
      <w:marTop w:val="0"/>
      <w:marBottom w:val="0"/>
      <w:divBdr>
        <w:top w:val="none" w:sz="0" w:space="0" w:color="auto"/>
        <w:left w:val="none" w:sz="0" w:space="0" w:color="auto"/>
        <w:bottom w:val="none" w:sz="0" w:space="0" w:color="auto"/>
        <w:right w:val="none" w:sz="0" w:space="0" w:color="auto"/>
      </w:divBdr>
      <w:divsChild>
        <w:div w:id="718240667">
          <w:marLeft w:val="0"/>
          <w:marRight w:val="0"/>
          <w:marTop w:val="0"/>
          <w:marBottom w:val="0"/>
          <w:divBdr>
            <w:top w:val="none" w:sz="0" w:space="0" w:color="auto"/>
            <w:left w:val="none" w:sz="0" w:space="0" w:color="auto"/>
            <w:bottom w:val="none" w:sz="0" w:space="0" w:color="auto"/>
            <w:right w:val="none" w:sz="0" w:space="0" w:color="auto"/>
          </w:divBdr>
          <w:divsChild>
            <w:div w:id="1222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6038">
      <w:bodyDiv w:val="1"/>
      <w:marLeft w:val="0"/>
      <w:marRight w:val="0"/>
      <w:marTop w:val="0"/>
      <w:marBottom w:val="0"/>
      <w:divBdr>
        <w:top w:val="none" w:sz="0" w:space="0" w:color="auto"/>
        <w:left w:val="none" w:sz="0" w:space="0" w:color="auto"/>
        <w:bottom w:val="none" w:sz="0" w:space="0" w:color="auto"/>
        <w:right w:val="none" w:sz="0" w:space="0" w:color="auto"/>
      </w:divBdr>
      <w:divsChild>
        <w:div w:id="857626104">
          <w:marLeft w:val="0"/>
          <w:marRight w:val="0"/>
          <w:marTop w:val="0"/>
          <w:marBottom w:val="0"/>
          <w:divBdr>
            <w:top w:val="none" w:sz="0" w:space="0" w:color="auto"/>
            <w:left w:val="none" w:sz="0" w:space="0" w:color="auto"/>
            <w:bottom w:val="none" w:sz="0" w:space="0" w:color="auto"/>
            <w:right w:val="none" w:sz="0" w:space="0" w:color="auto"/>
          </w:divBdr>
          <w:divsChild>
            <w:div w:id="1547986562">
              <w:marLeft w:val="0"/>
              <w:marRight w:val="0"/>
              <w:marTop w:val="0"/>
              <w:marBottom w:val="0"/>
              <w:divBdr>
                <w:top w:val="none" w:sz="0" w:space="0" w:color="auto"/>
                <w:left w:val="none" w:sz="0" w:space="0" w:color="auto"/>
                <w:bottom w:val="none" w:sz="0" w:space="0" w:color="auto"/>
                <w:right w:val="none" w:sz="0" w:space="0" w:color="auto"/>
              </w:divBdr>
              <w:divsChild>
                <w:div w:id="101144771">
                  <w:marLeft w:val="0"/>
                  <w:marRight w:val="0"/>
                  <w:marTop w:val="0"/>
                  <w:marBottom w:val="0"/>
                  <w:divBdr>
                    <w:top w:val="none" w:sz="0" w:space="0" w:color="auto"/>
                    <w:left w:val="none" w:sz="0" w:space="0" w:color="auto"/>
                    <w:bottom w:val="none" w:sz="0" w:space="0" w:color="auto"/>
                    <w:right w:val="none" w:sz="0" w:space="0" w:color="auto"/>
                  </w:divBdr>
                  <w:divsChild>
                    <w:div w:id="2002003804">
                      <w:marLeft w:val="0"/>
                      <w:marRight w:val="0"/>
                      <w:marTop w:val="0"/>
                      <w:marBottom w:val="0"/>
                      <w:divBdr>
                        <w:top w:val="none" w:sz="0" w:space="0" w:color="auto"/>
                        <w:left w:val="none" w:sz="0" w:space="0" w:color="auto"/>
                        <w:bottom w:val="none" w:sz="0" w:space="0" w:color="auto"/>
                        <w:right w:val="none" w:sz="0" w:space="0" w:color="auto"/>
                      </w:divBdr>
                      <w:divsChild>
                        <w:div w:id="1713073570">
                          <w:marLeft w:val="0"/>
                          <w:marRight w:val="0"/>
                          <w:marTop w:val="0"/>
                          <w:marBottom w:val="0"/>
                          <w:divBdr>
                            <w:top w:val="none" w:sz="0" w:space="0" w:color="auto"/>
                            <w:left w:val="none" w:sz="0" w:space="0" w:color="auto"/>
                            <w:bottom w:val="none" w:sz="0" w:space="0" w:color="auto"/>
                            <w:right w:val="none" w:sz="0" w:space="0" w:color="auto"/>
                          </w:divBdr>
                          <w:divsChild>
                            <w:div w:id="404307448">
                              <w:marLeft w:val="0"/>
                              <w:marRight w:val="0"/>
                              <w:marTop w:val="0"/>
                              <w:marBottom w:val="0"/>
                              <w:divBdr>
                                <w:top w:val="none" w:sz="0" w:space="0" w:color="auto"/>
                                <w:left w:val="none" w:sz="0" w:space="0" w:color="auto"/>
                                <w:bottom w:val="none" w:sz="0" w:space="0" w:color="auto"/>
                                <w:right w:val="none" w:sz="0" w:space="0" w:color="auto"/>
                              </w:divBdr>
                              <w:divsChild>
                                <w:div w:id="1418600230">
                                  <w:marLeft w:val="0"/>
                                  <w:marRight w:val="0"/>
                                  <w:marTop w:val="0"/>
                                  <w:marBottom w:val="0"/>
                                  <w:divBdr>
                                    <w:top w:val="none" w:sz="0" w:space="0" w:color="auto"/>
                                    <w:left w:val="none" w:sz="0" w:space="0" w:color="auto"/>
                                    <w:bottom w:val="none" w:sz="0" w:space="0" w:color="auto"/>
                                    <w:right w:val="none" w:sz="0" w:space="0" w:color="auto"/>
                                  </w:divBdr>
                                  <w:divsChild>
                                    <w:div w:id="1323313697">
                                      <w:marLeft w:val="0"/>
                                      <w:marRight w:val="0"/>
                                      <w:marTop w:val="0"/>
                                      <w:marBottom w:val="0"/>
                                      <w:divBdr>
                                        <w:top w:val="none" w:sz="0" w:space="0" w:color="auto"/>
                                        <w:left w:val="none" w:sz="0" w:space="0" w:color="auto"/>
                                        <w:bottom w:val="none" w:sz="0" w:space="0" w:color="auto"/>
                                        <w:right w:val="none" w:sz="0" w:space="0" w:color="auto"/>
                                      </w:divBdr>
                                      <w:divsChild>
                                        <w:div w:id="2034378481">
                                          <w:marLeft w:val="0"/>
                                          <w:marRight w:val="0"/>
                                          <w:marTop w:val="0"/>
                                          <w:marBottom w:val="0"/>
                                          <w:divBdr>
                                            <w:top w:val="none" w:sz="0" w:space="0" w:color="auto"/>
                                            <w:left w:val="none" w:sz="0" w:space="0" w:color="auto"/>
                                            <w:bottom w:val="none" w:sz="0" w:space="0" w:color="auto"/>
                                            <w:right w:val="none" w:sz="0" w:space="0" w:color="auto"/>
                                          </w:divBdr>
                                          <w:divsChild>
                                            <w:div w:id="21430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351367">
      <w:bodyDiv w:val="1"/>
      <w:marLeft w:val="0"/>
      <w:marRight w:val="0"/>
      <w:marTop w:val="0"/>
      <w:marBottom w:val="0"/>
      <w:divBdr>
        <w:top w:val="none" w:sz="0" w:space="0" w:color="auto"/>
        <w:left w:val="none" w:sz="0" w:space="0" w:color="auto"/>
        <w:bottom w:val="none" w:sz="0" w:space="0" w:color="auto"/>
        <w:right w:val="none" w:sz="0" w:space="0" w:color="auto"/>
      </w:divBdr>
    </w:div>
    <w:div w:id="796292376">
      <w:bodyDiv w:val="1"/>
      <w:marLeft w:val="0"/>
      <w:marRight w:val="0"/>
      <w:marTop w:val="0"/>
      <w:marBottom w:val="0"/>
      <w:divBdr>
        <w:top w:val="none" w:sz="0" w:space="0" w:color="auto"/>
        <w:left w:val="none" w:sz="0" w:space="0" w:color="auto"/>
        <w:bottom w:val="none" w:sz="0" w:space="0" w:color="auto"/>
        <w:right w:val="none" w:sz="0" w:space="0" w:color="auto"/>
      </w:divBdr>
      <w:divsChild>
        <w:div w:id="1746604671">
          <w:marLeft w:val="0"/>
          <w:marRight w:val="0"/>
          <w:marTop w:val="0"/>
          <w:marBottom w:val="0"/>
          <w:divBdr>
            <w:top w:val="none" w:sz="0" w:space="0" w:color="auto"/>
            <w:left w:val="none" w:sz="0" w:space="0" w:color="auto"/>
            <w:bottom w:val="none" w:sz="0" w:space="0" w:color="auto"/>
            <w:right w:val="none" w:sz="0" w:space="0" w:color="auto"/>
          </w:divBdr>
          <w:divsChild>
            <w:div w:id="1187914527">
              <w:marLeft w:val="0"/>
              <w:marRight w:val="0"/>
              <w:marTop w:val="0"/>
              <w:marBottom w:val="0"/>
              <w:divBdr>
                <w:top w:val="none" w:sz="0" w:space="0" w:color="auto"/>
                <w:left w:val="none" w:sz="0" w:space="0" w:color="auto"/>
                <w:bottom w:val="none" w:sz="0" w:space="0" w:color="auto"/>
                <w:right w:val="none" w:sz="0" w:space="0" w:color="auto"/>
              </w:divBdr>
              <w:divsChild>
                <w:div w:id="2038850392">
                  <w:marLeft w:val="0"/>
                  <w:marRight w:val="0"/>
                  <w:marTop w:val="0"/>
                  <w:marBottom w:val="0"/>
                  <w:divBdr>
                    <w:top w:val="none" w:sz="0" w:space="0" w:color="auto"/>
                    <w:left w:val="none" w:sz="0" w:space="0" w:color="auto"/>
                    <w:bottom w:val="none" w:sz="0" w:space="0" w:color="auto"/>
                    <w:right w:val="none" w:sz="0" w:space="0" w:color="auto"/>
                  </w:divBdr>
                  <w:divsChild>
                    <w:div w:id="1164393826">
                      <w:marLeft w:val="0"/>
                      <w:marRight w:val="0"/>
                      <w:marTop w:val="0"/>
                      <w:marBottom w:val="0"/>
                      <w:divBdr>
                        <w:top w:val="none" w:sz="0" w:space="0" w:color="auto"/>
                        <w:left w:val="none" w:sz="0" w:space="0" w:color="auto"/>
                        <w:bottom w:val="none" w:sz="0" w:space="0" w:color="auto"/>
                        <w:right w:val="none" w:sz="0" w:space="0" w:color="auto"/>
                      </w:divBdr>
                      <w:divsChild>
                        <w:div w:id="586963819">
                          <w:marLeft w:val="0"/>
                          <w:marRight w:val="0"/>
                          <w:marTop w:val="0"/>
                          <w:marBottom w:val="0"/>
                          <w:divBdr>
                            <w:top w:val="none" w:sz="0" w:space="0" w:color="auto"/>
                            <w:left w:val="none" w:sz="0" w:space="0" w:color="auto"/>
                            <w:bottom w:val="none" w:sz="0" w:space="0" w:color="auto"/>
                            <w:right w:val="none" w:sz="0" w:space="0" w:color="auto"/>
                          </w:divBdr>
                          <w:divsChild>
                            <w:div w:id="1394037780">
                              <w:marLeft w:val="0"/>
                              <w:marRight w:val="0"/>
                              <w:marTop w:val="0"/>
                              <w:marBottom w:val="0"/>
                              <w:divBdr>
                                <w:top w:val="none" w:sz="0" w:space="0" w:color="auto"/>
                                <w:left w:val="none" w:sz="0" w:space="0" w:color="auto"/>
                                <w:bottom w:val="none" w:sz="0" w:space="0" w:color="auto"/>
                                <w:right w:val="none" w:sz="0" w:space="0" w:color="auto"/>
                              </w:divBdr>
                              <w:divsChild>
                                <w:div w:id="1124730485">
                                  <w:marLeft w:val="0"/>
                                  <w:marRight w:val="0"/>
                                  <w:marTop w:val="0"/>
                                  <w:marBottom w:val="0"/>
                                  <w:divBdr>
                                    <w:top w:val="none" w:sz="0" w:space="0" w:color="auto"/>
                                    <w:left w:val="none" w:sz="0" w:space="0" w:color="auto"/>
                                    <w:bottom w:val="none" w:sz="0" w:space="0" w:color="auto"/>
                                    <w:right w:val="none" w:sz="0" w:space="0" w:color="auto"/>
                                  </w:divBdr>
                                  <w:divsChild>
                                    <w:div w:id="2140800339">
                                      <w:marLeft w:val="0"/>
                                      <w:marRight w:val="0"/>
                                      <w:marTop w:val="0"/>
                                      <w:marBottom w:val="0"/>
                                      <w:divBdr>
                                        <w:top w:val="none" w:sz="0" w:space="0" w:color="auto"/>
                                        <w:left w:val="none" w:sz="0" w:space="0" w:color="auto"/>
                                        <w:bottom w:val="none" w:sz="0" w:space="0" w:color="auto"/>
                                        <w:right w:val="none" w:sz="0" w:space="0" w:color="auto"/>
                                      </w:divBdr>
                                      <w:divsChild>
                                        <w:div w:id="1022901609">
                                          <w:marLeft w:val="0"/>
                                          <w:marRight w:val="0"/>
                                          <w:marTop w:val="0"/>
                                          <w:marBottom w:val="0"/>
                                          <w:divBdr>
                                            <w:top w:val="none" w:sz="0" w:space="0" w:color="auto"/>
                                            <w:left w:val="none" w:sz="0" w:space="0" w:color="auto"/>
                                            <w:bottom w:val="none" w:sz="0" w:space="0" w:color="auto"/>
                                            <w:right w:val="none" w:sz="0" w:space="0" w:color="auto"/>
                                          </w:divBdr>
                                          <w:divsChild>
                                            <w:div w:id="1355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843828">
      <w:bodyDiv w:val="1"/>
      <w:marLeft w:val="0"/>
      <w:marRight w:val="0"/>
      <w:marTop w:val="0"/>
      <w:marBottom w:val="0"/>
      <w:divBdr>
        <w:top w:val="none" w:sz="0" w:space="0" w:color="auto"/>
        <w:left w:val="none" w:sz="0" w:space="0" w:color="auto"/>
        <w:bottom w:val="none" w:sz="0" w:space="0" w:color="auto"/>
        <w:right w:val="none" w:sz="0" w:space="0" w:color="auto"/>
      </w:divBdr>
    </w:div>
    <w:div w:id="878974449">
      <w:bodyDiv w:val="1"/>
      <w:marLeft w:val="0"/>
      <w:marRight w:val="0"/>
      <w:marTop w:val="0"/>
      <w:marBottom w:val="0"/>
      <w:divBdr>
        <w:top w:val="none" w:sz="0" w:space="0" w:color="auto"/>
        <w:left w:val="none" w:sz="0" w:space="0" w:color="auto"/>
        <w:bottom w:val="none" w:sz="0" w:space="0" w:color="auto"/>
        <w:right w:val="none" w:sz="0" w:space="0" w:color="auto"/>
      </w:divBdr>
      <w:divsChild>
        <w:div w:id="1454132521">
          <w:marLeft w:val="0"/>
          <w:marRight w:val="0"/>
          <w:marTop w:val="0"/>
          <w:marBottom w:val="0"/>
          <w:divBdr>
            <w:top w:val="none" w:sz="0" w:space="0" w:color="auto"/>
            <w:left w:val="none" w:sz="0" w:space="0" w:color="auto"/>
            <w:bottom w:val="none" w:sz="0" w:space="0" w:color="auto"/>
            <w:right w:val="none" w:sz="0" w:space="0" w:color="auto"/>
          </w:divBdr>
          <w:divsChild>
            <w:div w:id="1089426527">
              <w:marLeft w:val="0"/>
              <w:marRight w:val="0"/>
              <w:marTop w:val="0"/>
              <w:marBottom w:val="0"/>
              <w:divBdr>
                <w:top w:val="none" w:sz="0" w:space="0" w:color="auto"/>
                <w:left w:val="none" w:sz="0" w:space="0" w:color="auto"/>
                <w:bottom w:val="none" w:sz="0" w:space="0" w:color="auto"/>
                <w:right w:val="none" w:sz="0" w:space="0" w:color="auto"/>
              </w:divBdr>
              <w:divsChild>
                <w:div w:id="882405122">
                  <w:marLeft w:val="0"/>
                  <w:marRight w:val="0"/>
                  <w:marTop w:val="0"/>
                  <w:marBottom w:val="0"/>
                  <w:divBdr>
                    <w:top w:val="none" w:sz="0" w:space="0" w:color="auto"/>
                    <w:left w:val="none" w:sz="0" w:space="0" w:color="auto"/>
                    <w:bottom w:val="none" w:sz="0" w:space="0" w:color="auto"/>
                    <w:right w:val="none" w:sz="0" w:space="0" w:color="auto"/>
                  </w:divBdr>
                  <w:divsChild>
                    <w:div w:id="1107386526">
                      <w:marLeft w:val="0"/>
                      <w:marRight w:val="0"/>
                      <w:marTop w:val="0"/>
                      <w:marBottom w:val="0"/>
                      <w:divBdr>
                        <w:top w:val="none" w:sz="0" w:space="0" w:color="auto"/>
                        <w:left w:val="none" w:sz="0" w:space="0" w:color="auto"/>
                        <w:bottom w:val="none" w:sz="0" w:space="0" w:color="auto"/>
                        <w:right w:val="none" w:sz="0" w:space="0" w:color="auto"/>
                      </w:divBdr>
                      <w:divsChild>
                        <w:div w:id="308559424">
                          <w:marLeft w:val="0"/>
                          <w:marRight w:val="0"/>
                          <w:marTop w:val="0"/>
                          <w:marBottom w:val="0"/>
                          <w:divBdr>
                            <w:top w:val="none" w:sz="0" w:space="0" w:color="auto"/>
                            <w:left w:val="none" w:sz="0" w:space="0" w:color="auto"/>
                            <w:bottom w:val="none" w:sz="0" w:space="0" w:color="auto"/>
                            <w:right w:val="none" w:sz="0" w:space="0" w:color="auto"/>
                          </w:divBdr>
                          <w:divsChild>
                            <w:div w:id="1812213373">
                              <w:marLeft w:val="0"/>
                              <w:marRight w:val="0"/>
                              <w:marTop w:val="0"/>
                              <w:marBottom w:val="0"/>
                              <w:divBdr>
                                <w:top w:val="none" w:sz="0" w:space="0" w:color="auto"/>
                                <w:left w:val="none" w:sz="0" w:space="0" w:color="auto"/>
                                <w:bottom w:val="none" w:sz="0" w:space="0" w:color="auto"/>
                                <w:right w:val="none" w:sz="0" w:space="0" w:color="auto"/>
                              </w:divBdr>
                              <w:divsChild>
                                <w:div w:id="586383221">
                                  <w:marLeft w:val="0"/>
                                  <w:marRight w:val="0"/>
                                  <w:marTop w:val="0"/>
                                  <w:marBottom w:val="0"/>
                                  <w:divBdr>
                                    <w:top w:val="none" w:sz="0" w:space="0" w:color="auto"/>
                                    <w:left w:val="none" w:sz="0" w:space="0" w:color="auto"/>
                                    <w:bottom w:val="none" w:sz="0" w:space="0" w:color="auto"/>
                                    <w:right w:val="none" w:sz="0" w:space="0" w:color="auto"/>
                                  </w:divBdr>
                                  <w:divsChild>
                                    <w:div w:id="612640341">
                                      <w:marLeft w:val="0"/>
                                      <w:marRight w:val="0"/>
                                      <w:marTop w:val="0"/>
                                      <w:marBottom w:val="0"/>
                                      <w:divBdr>
                                        <w:top w:val="none" w:sz="0" w:space="0" w:color="auto"/>
                                        <w:left w:val="none" w:sz="0" w:space="0" w:color="auto"/>
                                        <w:bottom w:val="none" w:sz="0" w:space="0" w:color="auto"/>
                                        <w:right w:val="none" w:sz="0" w:space="0" w:color="auto"/>
                                      </w:divBdr>
                                      <w:divsChild>
                                        <w:div w:id="10168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584504">
                                          <w:marLeft w:val="0"/>
                                          <w:marRight w:val="0"/>
                                          <w:marTop w:val="0"/>
                                          <w:marBottom w:val="0"/>
                                          <w:divBdr>
                                            <w:top w:val="none" w:sz="0" w:space="0" w:color="auto"/>
                                            <w:left w:val="none" w:sz="0" w:space="0" w:color="auto"/>
                                            <w:bottom w:val="none" w:sz="0" w:space="0" w:color="auto"/>
                                            <w:right w:val="none" w:sz="0" w:space="0" w:color="auto"/>
                                          </w:divBdr>
                                          <w:divsChild>
                                            <w:div w:id="1011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066269">
      <w:bodyDiv w:val="1"/>
      <w:marLeft w:val="0"/>
      <w:marRight w:val="0"/>
      <w:marTop w:val="0"/>
      <w:marBottom w:val="0"/>
      <w:divBdr>
        <w:top w:val="none" w:sz="0" w:space="0" w:color="auto"/>
        <w:left w:val="none" w:sz="0" w:space="0" w:color="auto"/>
        <w:bottom w:val="none" w:sz="0" w:space="0" w:color="auto"/>
        <w:right w:val="none" w:sz="0" w:space="0" w:color="auto"/>
      </w:divBdr>
      <w:divsChild>
        <w:div w:id="1433355113">
          <w:marLeft w:val="0"/>
          <w:marRight w:val="0"/>
          <w:marTop w:val="0"/>
          <w:marBottom w:val="0"/>
          <w:divBdr>
            <w:top w:val="none" w:sz="0" w:space="0" w:color="auto"/>
            <w:left w:val="none" w:sz="0" w:space="0" w:color="auto"/>
            <w:bottom w:val="none" w:sz="0" w:space="0" w:color="auto"/>
            <w:right w:val="none" w:sz="0" w:space="0" w:color="auto"/>
          </w:divBdr>
          <w:divsChild>
            <w:div w:id="17433099">
              <w:marLeft w:val="0"/>
              <w:marRight w:val="0"/>
              <w:marTop w:val="0"/>
              <w:marBottom w:val="0"/>
              <w:divBdr>
                <w:top w:val="none" w:sz="0" w:space="0" w:color="auto"/>
                <w:left w:val="none" w:sz="0" w:space="0" w:color="auto"/>
                <w:bottom w:val="none" w:sz="0" w:space="0" w:color="auto"/>
                <w:right w:val="none" w:sz="0" w:space="0" w:color="auto"/>
              </w:divBdr>
              <w:divsChild>
                <w:div w:id="1759251510">
                  <w:marLeft w:val="0"/>
                  <w:marRight w:val="0"/>
                  <w:marTop w:val="0"/>
                  <w:marBottom w:val="0"/>
                  <w:divBdr>
                    <w:top w:val="none" w:sz="0" w:space="0" w:color="auto"/>
                    <w:left w:val="none" w:sz="0" w:space="0" w:color="auto"/>
                    <w:bottom w:val="none" w:sz="0" w:space="0" w:color="auto"/>
                    <w:right w:val="none" w:sz="0" w:space="0" w:color="auto"/>
                  </w:divBdr>
                  <w:divsChild>
                    <w:div w:id="632291871">
                      <w:marLeft w:val="0"/>
                      <w:marRight w:val="0"/>
                      <w:marTop w:val="0"/>
                      <w:marBottom w:val="0"/>
                      <w:divBdr>
                        <w:top w:val="none" w:sz="0" w:space="0" w:color="auto"/>
                        <w:left w:val="none" w:sz="0" w:space="0" w:color="auto"/>
                        <w:bottom w:val="none" w:sz="0" w:space="0" w:color="auto"/>
                        <w:right w:val="none" w:sz="0" w:space="0" w:color="auto"/>
                      </w:divBdr>
                      <w:divsChild>
                        <w:div w:id="2050642520">
                          <w:marLeft w:val="0"/>
                          <w:marRight w:val="0"/>
                          <w:marTop w:val="0"/>
                          <w:marBottom w:val="0"/>
                          <w:divBdr>
                            <w:top w:val="none" w:sz="0" w:space="0" w:color="auto"/>
                            <w:left w:val="none" w:sz="0" w:space="0" w:color="auto"/>
                            <w:bottom w:val="none" w:sz="0" w:space="0" w:color="auto"/>
                            <w:right w:val="none" w:sz="0" w:space="0" w:color="auto"/>
                          </w:divBdr>
                          <w:divsChild>
                            <w:div w:id="1007944080">
                              <w:marLeft w:val="0"/>
                              <w:marRight w:val="0"/>
                              <w:marTop w:val="0"/>
                              <w:marBottom w:val="0"/>
                              <w:divBdr>
                                <w:top w:val="none" w:sz="0" w:space="0" w:color="auto"/>
                                <w:left w:val="none" w:sz="0" w:space="0" w:color="auto"/>
                                <w:bottom w:val="none" w:sz="0" w:space="0" w:color="auto"/>
                                <w:right w:val="none" w:sz="0" w:space="0" w:color="auto"/>
                              </w:divBdr>
                              <w:divsChild>
                                <w:div w:id="1572420230">
                                  <w:marLeft w:val="0"/>
                                  <w:marRight w:val="0"/>
                                  <w:marTop w:val="0"/>
                                  <w:marBottom w:val="0"/>
                                  <w:divBdr>
                                    <w:top w:val="none" w:sz="0" w:space="0" w:color="auto"/>
                                    <w:left w:val="none" w:sz="0" w:space="0" w:color="auto"/>
                                    <w:bottom w:val="none" w:sz="0" w:space="0" w:color="auto"/>
                                    <w:right w:val="none" w:sz="0" w:space="0" w:color="auto"/>
                                  </w:divBdr>
                                  <w:divsChild>
                                    <w:div w:id="1117287017">
                                      <w:marLeft w:val="0"/>
                                      <w:marRight w:val="0"/>
                                      <w:marTop w:val="0"/>
                                      <w:marBottom w:val="0"/>
                                      <w:divBdr>
                                        <w:top w:val="none" w:sz="0" w:space="0" w:color="auto"/>
                                        <w:left w:val="none" w:sz="0" w:space="0" w:color="auto"/>
                                        <w:bottom w:val="none" w:sz="0" w:space="0" w:color="auto"/>
                                        <w:right w:val="none" w:sz="0" w:space="0" w:color="auto"/>
                                      </w:divBdr>
                                      <w:divsChild>
                                        <w:div w:id="1076704313">
                                          <w:marLeft w:val="0"/>
                                          <w:marRight w:val="0"/>
                                          <w:marTop w:val="0"/>
                                          <w:marBottom w:val="0"/>
                                          <w:divBdr>
                                            <w:top w:val="none" w:sz="0" w:space="0" w:color="auto"/>
                                            <w:left w:val="none" w:sz="0" w:space="0" w:color="auto"/>
                                            <w:bottom w:val="none" w:sz="0" w:space="0" w:color="auto"/>
                                            <w:right w:val="none" w:sz="0" w:space="0" w:color="auto"/>
                                          </w:divBdr>
                                          <w:divsChild>
                                            <w:div w:id="16929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028005">
      <w:bodyDiv w:val="1"/>
      <w:marLeft w:val="0"/>
      <w:marRight w:val="0"/>
      <w:marTop w:val="0"/>
      <w:marBottom w:val="0"/>
      <w:divBdr>
        <w:top w:val="none" w:sz="0" w:space="0" w:color="auto"/>
        <w:left w:val="none" w:sz="0" w:space="0" w:color="auto"/>
        <w:bottom w:val="none" w:sz="0" w:space="0" w:color="auto"/>
        <w:right w:val="none" w:sz="0" w:space="0" w:color="auto"/>
      </w:divBdr>
      <w:divsChild>
        <w:div w:id="2029482567">
          <w:marLeft w:val="0"/>
          <w:marRight w:val="0"/>
          <w:marTop w:val="0"/>
          <w:marBottom w:val="0"/>
          <w:divBdr>
            <w:top w:val="none" w:sz="0" w:space="0" w:color="auto"/>
            <w:left w:val="none" w:sz="0" w:space="0" w:color="auto"/>
            <w:bottom w:val="none" w:sz="0" w:space="0" w:color="auto"/>
            <w:right w:val="none" w:sz="0" w:space="0" w:color="auto"/>
          </w:divBdr>
          <w:divsChild>
            <w:div w:id="316762526">
              <w:marLeft w:val="0"/>
              <w:marRight w:val="0"/>
              <w:marTop w:val="0"/>
              <w:marBottom w:val="0"/>
              <w:divBdr>
                <w:top w:val="none" w:sz="0" w:space="0" w:color="auto"/>
                <w:left w:val="none" w:sz="0" w:space="0" w:color="auto"/>
                <w:bottom w:val="none" w:sz="0" w:space="0" w:color="auto"/>
                <w:right w:val="none" w:sz="0" w:space="0" w:color="auto"/>
              </w:divBdr>
              <w:divsChild>
                <w:div w:id="935019051">
                  <w:marLeft w:val="0"/>
                  <w:marRight w:val="0"/>
                  <w:marTop w:val="0"/>
                  <w:marBottom w:val="0"/>
                  <w:divBdr>
                    <w:top w:val="none" w:sz="0" w:space="0" w:color="auto"/>
                    <w:left w:val="none" w:sz="0" w:space="0" w:color="auto"/>
                    <w:bottom w:val="none" w:sz="0" w:space="0" w:color="auto"/>
                    <w:right w:val="none" w:sz="0" w:space="0" w:color="auto"/>
                  </w:divBdr>
                  <w:divsChild>
                    <w:div w:id="36785719">
                      <w:marLeft w:val="0"/>
                      <w:marRight w:val="0"/>
                      <w:marTop w:val="0"/>
                      <w:marBottom w:val="0"/>
                      <w:divBdr>
                        <w:top w:val="none" w:sz="0" w:space="0" w:color="auto"/>
                        <w:left w:val="none" w:sz="0" w:space="0" w:color="auto"/>
                        <w:bottom w:val="none" w:sz="0" w:space="0" w:color="auto"/>
                        <w:right w:val="none" w:sz="0" w:space="0" w:color="auto"/>
                      </w:divBdr>
                      <w:divsChild>
                        <w:div w:id="374551589">
                          <w:marLeft w:val="0"/>
                          <w:marRight w:val="0"/>
                          <w:marTop w:val="0"/>
                          <w:marBottom w:val="0"/>
                          <w:divBdr>
                            <w:top w:val="none" w:sz="0" w:space="0" w:color="auto"/>
                            <w:left w:val="none" w:sz="0" w:space="0" w:color="auto"/>
                            <w:bottom w:val="none" w:sz="0" w:space="0" w:color="auto"/>
                            <w:right w:val="none" w:sz="0" w:space="0" w:color="auto"/>
                          </w:divBdr>
                          <w:divsChild>
                            <w:div w:id="313071855">
                              <w:marLeft w:val="0"/>
                              <w:marRight w:val="0"/>
                              <w:marTop w:val="0"/>
                              <w:marBottom w:val="0"/>
                              <w:divBdr>
                                <w:top w:val="none" w:sz="0" w:space="0" w:color="auto"/>
                                <w:left w:val="none" w:sz="0" w:space="0" w:color="auto"/>
                                <w:bottom w:val="none" w:sz="0" w:space="0" w:color="auto"/>
                                <w:right w:val="none" w:sz="0" w:space="0" w:color="auto"/>
                              </w:divBdr>
                              <w:divsChild>
                                <w:div w:id="1555656679">
                                  <w:marLeft w:val="0"/>
                                  <w:marRight w:val="0"/>
                                  <w:marTop w:val="0"/>
                                  <w:marBottom w:val="0"/>
                                  <w:divBdr>
                                    <w:top w:val="none" w:sz="0" w:space="0" w:color="auto"/>
                                    <w:left w:val="none" w:sz="0" w:space="0" w:color="auto"/>
                                    <w:bottom w:val="none" w:sz="0" w:space="0" w:color="auto"/>
                                    <w:right w:val="none" w:sz="0" w:space="0" w:color="auto"/>
                                  </w:divBdr>
                                  <w:divsChild>
                                    <w:div w:id="412316399">
                                      <w:marLeft w:val="0"/>
                                      <w:marRight w:val="0"/>
                                      <w:marTop w:val="0"/>
                                      <w:marBottom w:val="0"/>
                                      <w:divBdr>
                                        <w:top w:val="none" w:sz="0" w:space="0" w:color="auto"/>
                                        <w:left w:val="none" w:sz="0" w:space="0" w:color="auto"/>
                                        <w:bottom w:val="none" w:sz="0" w:space="0" w:color="auto"/>
                                        <w:right w:val="none" w:sz="0" w:space="0" w:color="auto"/>
                                      </w:divBdr>
                                      <w:divsChild>
                                        <w:div w:id="688870946">
                                          <w:marLeft w:val="0"/>
                                          <w:marRight w:val="0"/>
                                          <w:marTop w:val="0"/>
                                          <w:marBottom w:val="0"/>
                                          <w:divBdr>
                                            <w:top w:val="none" w:sz="0" w:space="0" w:color="auto"/>
                                            <w:left w:val="none" w:sz="0" w:space="0" w:color="auto"/>
                                            <w:bottom w:val="none" w:sz="0" w:space="0" w:color="auto"/>
                                            <w:right w:val="none" w:sz="0" w:space="0" w:color="auto"/>
                                          </w:divBdr>
                                          <w:divsChild>
                                            <w:div w:id="1379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626405">
      <w:bodyDiv w:val="1"/>
      <w:marLeft w:val="0"/>
      <w:marRight w:val="0"/>
      <w:marTop w:val="0"/>
      <w:marBottom w:val="0"/>
      <w:divBdr>
        <w:top w:val="none" w:sz="0" w:space="0" w:color="auto"/>
        <w:left w:val="none" w:sz="0" w:space="0" w:color="auto"/>
        <w:bottom w:val="none" w:sz="0" w:space="0" w:color="auto"/>
        <w:right w:val="none" w:sz="0" w:space="0" w:color="auto"/>
      </w:divBdr>
      <w:divsChild>
        <w:div w:id="472452637">
          <w:marLeft w:val="0"/>
          <w:marRight w:val="0"/>
          <w:marTop w:val="0"/>
          <w:marBottom w:val="0"/>
          <w:divBdr>
            <w:top w:val="none" w:sz="0" w:space="0" w:color="auto"/>
            <w:left w:val="none" w:sz="0" w:space="0" w:color="auto"/>
            <w:bottom w:val="none" w:sz="0" w:space="0" w:color="auto"/>
            <w:right w:val="none" w:sz="0" w:space="0" w:color="auto"/>
          </w:divBdr>
          <w:divsChild>
            <w:div w:id="2057191823">
              <w:marLeft w:val="0"/>
              <w:marRight w:val="0"/>
              <w:marTop w:val="0"/>
              <w:marBottom w:val="0"/>
              <w:divBdr>
                <w:top w:val="none" w:sz="0" w:space="0" w:color="auto"/>
                <w:left w:val="none" w:sz="0" w:space="0" w:color="auto"/>
                <w:bottom w:val="none" w:sz="0" w:space="0" w:color="auto"/>
                <w:right w:val="none" w:sz="0" w:space="0" w:color="auto"/>
              </w:divBdr>
            </w:div>
          </w:divsChild>
        </w:div>
        <w:div w:id="693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976058">
          <w:marLeft w:val="0"/>
          <w:marRight w:val="0"/>
          <w:marTop w:val="0"/>
          <w:marBottom w:val="0"/>
          <w:divBdr>
            <w:top w:val="none" w:sz="0" w:space="0" w:color="auto"/>
            <w:left w:val="none" w:sz="0" w:space="0" w:color="auto"/>
            <w:bottom w:val="none" w:sz="0" w:space="0" w:color="auto"/>
            <w:right w:val="none" w:sz="0" w:space="0" w:color="auto"/>
          </w:divBdr>
          <w:divsChild>
            <w:div w:id="5237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3711">
      <w:bodyDiv w:val="1"/>
      <w:marLeft w:val="0"/>
      <w:marRight w:val="0"/>
      <w:marTop w:val="0"/>
      <w:marBottom w:val="0"/>
      <w:divBdr>
        <w:top w:val="none" w:sz="0" w:space="0" w:color="auto"/>
        <w:left w:val="none" w:sz="0" w:space="0" w:color="auto"/>
        <w:bottom w:val="none" w:sz="0" w:space="0" w:color="auto"/>
        <w:right w:val="none" w:sz="0" w:space="0" w:color="auto"/>
      </w:divBdr>
      <w:divsChild>
        <w:div w:id="1593394789">
          <w:marLeft w:val="0"/>
          <w:marRight w:val="0"/>
          <w:marTop w:val="0"/>
          <w:marBottom w:val="0"/>
          <w:divBdr>
            <w:top w:val="none" w:sz="0" w:space="0" w:color="auto"/>
            <w:left w:val="none" w:sz="0" w:space="0" w:color="auto"/>
            <w:bottom w:val="none" w:sz="0" w:space="0" w:color="auto"/>
            <w:right w:val="none" w:sz="0" w:space="0" w:color="auto"/>
          </w:divBdr>
          <w:divsChild>
            <w:div w:id="906573280">
              <w:marLeft w:val="0"/>
              <w:marRight w:val="0"/>
              <w:marTop w:val="0"/>
              <w:marBottom w:val="0"/>
              <w:divBdr>
                <w:top w:val="none" w:sz="0" w:space="0" w:color="auto"/>
                <w:left w:val="none" w:sz="0" w:space="0" w:color="auto"/>
                <w:bottom w:val="none" w:sz="0" w:space="0" w:color="auto"/>
                <w:right w:val="none" w:sz="0" w:space="0" w:color="auto"/>
              </w:divBdr>
              <w:divsChild>
                <w:div w:id="867454239">
                  <w:marLeft w:val="0"/>
                  <w:marRight w:val="0"/>
                  <w:marTop w:val="0"/>
                  <w:marBottom w:val="0"/>
                  <w:divBdr>
                    <w:top w:val="none" w:sz="0" w:space="0" w:color="auto"/>
                    <w:left w:val="none" w:sz="0" w:space="0" w:color="auto"/>
                    <w:bottom w:val="none" w:sz="0" w:space="0" w:color="auto"/>
                    <w:right w:val="none" w:sz="0" w:space="0" w:color="auto"/>
                  </w:divBdr>
                  <w:divsChild>
                    <w:div w:id="344139707">
                      <w:marLeft w:val="0"/>
                      <w:marRight w:val="0"/>
                      <w:marTop w:val="0"/>
                      <w:marBottom w:val="0"/>
                      <w:divBdr>
                        <w:top w:val="none" w:sz="0" w:space="0" w:color="auto"/>
                        <w:left w:val="none" w:sz="0" w:space="0" w:color="auto"/>
                        <w:bottom w:val="none" w:sz="0" w:space="0" w:color="auto"/>
                        <w:right w:val="none" w:sz="0" w:space="0" w:color="auto"/>
                      </w:divBdr>
                      <w:divsChild>
                        <w:div w:id="1836264628">
                          <w:marLeft w:val="0"/>
                          <w:marRight w:val="0"/>
                          <w:marTop w:val="0"/>
                          <w:marBottom w:val="0"/>
                          <w:divBdr>
                            <w:top w:val="none" w:sz="0" w:space="0" w:color="auto"/>
                            <w:left w:val="none" w:sz="0" w:space="0" w:color="auto"/>
                            <w:bottom w:val="none" w:sz="0" w:space="0" w:color="auto"/>
                            <w:right w:val="none" w:sz="0" w:space="0" w:color="auto"/>
                          </w:divBdr>
                          <w:divsChild>
                            <w:div w:id="529535937">
                              <w:marLeft w:val="0"/>
                              <w:marRight w:val="0"/>
                              <w:marTop w:val="0"/>
                              <w:marBottom w:val="0"/>
                              <w:divBdr>
                                <w:top w:val="none" w:sz="0" w:space="0" w:color="auto"/>
                                <w:left w:val="none" w:sz="0" w:space="0" w:color="auto"/>
                                <w:bottom w:val="none" w:sz="0" w:space="0" w:color="auto"/>
                                <w:right w:val="none" w:sz="0" w:space="0" w:color="auto"/>
                              </w:divBdr>
                              <w:divsChild>
                                <w:div w:id="717048317">
                                  <w:marLeft w:val="0"/>
                                  <w:marRight w:val="0"/>
                                  <w:marTop w:val="0"/>
                                  <w:marBottom w:val="0"/>
                                  <w:divBdr>
                                    <w:top w:val="none" w:sz="0" w:space="0" w:color="auto"/>
                                    <w:left w:val="none" w:sz="0" w:space="0" w:color="auto"/>
                                    <w:bottom w:val="none" w:sz="0" w:space="0" w:color="auto"/>
                                    <w:right w:val="none" w:sz="0" w:space="0" w:color="auto"/>
                                  </w:divBdr>
                                  <w:divsChild>
                                    <w:div w:id="159466218">
                                      <w:marLeft w:val="0"/>
                                      <w:marRight w:val="0"/>
                                      <w:marTop w:val="0"/>
                                      <w:marBottom w:val="0"/>
                                      <w:divBdr>
                                        <w:top w:val="none" w:sz="0" w:space="0" w:color="auto"/>
                                        <w:left w:val="none" w:sz="0" w:space="0" w:color="auto"/>
                                        <w:bottom w:val="none" w:sz="0" w:space="0" w:color="auto"/>
                                        <w:right w:val="none" w:sz="0" w:space="0" w:color="auto"/>
                                      </w:divBdr>
                                      <w:divsChild>
                                        <w:div w:id="603534250">
                                          <w:marLeft w:val="0"/>
                                          <w:marRight w:val="0"/>
                                          <w:marTop w:val="0"/>
                                          <w:marBottom w:val="0"/>
                                          <w:divBdr>
                                            <w:top w:val="none" w:sz="0" w:space="0" w:color="auto"/>
                                            <w:left w:val="none" w:sz="0" w:space="0" w:color="auto"/>
                                            <w:bottom w:val="none" w:sz="0" w:space="0" w:color="auto"/>
                                            <w:right w:val="none" w:sz="0" w:space="0" w:color="auto"/>
                                          </w:divBdr>
                                          <w:divsChild>
                                            <w:div w:id="1648784186">
                                              <w:marLeft w:val="0"/>
                                              <w:marRight w:val="0"/>
                                              <w:marTop w:val="0"/>
                                              <w:marBottom w:val="0"/>
                                              <w:divBdr>
                                                <w:top w:val="none" w:sz="0" w:space="0" w:color="auto"/>
                                                <w:left w:val="none" w:sz="0" w:space="0" w:color="auto"/>
                                                <w:bottom w:val="none" w:sz="0" w:space="0" w:color="auto"/>
                                                <w:right w:val="none" w:sz="0" w:space="0" w:color="auto"/>
                                              </w:divBdr>
                                              <w:divsChild>
                                                <w:div w:id="375587562">
                                                  <w:marLeft w:val="0"/>
                                                  <w:marRight w:val="0"/>
                                                  <w:marTop w:val="0"/>
                                                  <w:marBottom w:val="0"/>
                                                  <w:divBdr>
                                                    <w:top w:val="none" w:sz="0" w:space="0" w:color="auto"/>
                                                    <w:left w:val="none" w:sz="0" w:space="0" w:color="auto"/>
                                                    <w:bottom w:val="none" w:sz="0" w:space="0" w:color="auto"/>
                                                    <w:right w:val="none" w:sz="0" w:space="0" w:color="auto"/>
                                                  </w:divBdr>
                                                  <w:divsChild>
                                                    <w:div w:id="697198797">
                                                      <w:marLeft w:val="0"/>
                                                      <w:marRight w:val="0"/>
                                                      <w:marTop w:val="0"/>
                                                      <w:marBottom w:val="0"/>
                                                      <w:divBdr>
                                                        <w:top w:val="none" w:sz="0" w:space="0" w:color="auto"/>
                                                        <w:left w:val="none" w:sz="0" w:space="0" w:color="auto"/>
                                                        <w:bottom w:val="none" w:sz="0" w:space="0" w:color="auto"/>
                                                        <w:right w:val="none" w:sz="0" w:space="0" w:color="auto"/>
                                                      </w:divBdr>
                                                      <w:divsChild>
                                                        <w:div w:id="126092961">
                                                          <w:marLeft w:val="0"/>
                                                          <w:marRight w:val="0"/>
                                                          <w:marTop w:val="0"/>
                                                          <w:marBottom w:val="0"/>
                                                          <w:divBdr>
                                                            <w:top w:val="none" w:sz="0" w:space="0" w:color="auto"/>
                                                            <w:left w:val="none" w:sz="0" w:space="0" w:color="auto"/>
                                                            <w:bottom w:val="none" w:sz="0" w:space="0" w:color="auto"/>
                                                            <w:right w:val="none" w:sz="0" w:space="0" w:color="auto"/>
                                                          </w:divBdr>
                                                          <w:divsChild>
                                                            <w:div w:id="287518256">
                                                              <w:marLeft w:val="0"/>
                                                              <w:marRight w:val="0"/>
                                                              <w:marTop w:val="0"/>
                                                              <w:marBottom w:val="0"/>
                                                              <w:divBdr>
                                                                <w:top w:val="none" w:sz="0" w:space="0" w:color="auto"/>
                                                                <w:left w:val="none" w:sz="0" w:space="0" w:color="auto"/>
                                                                <w:bottom w:val="none" w:sz="0" w:space="0" w:color="auto"/>
                                                                <w:right w:val="none" w:sz="0" w:space="0" w:color="auto"/>
                                                              </w:divBdr>
                                                            </w:div>
                                                          </w:divsChild>
                                                        </w:div>
                                                        <w:div w:id="1699499550">
                                                          <w:marLeft w:val="0"/>
                                                          <w:marRight w:val="0"/>
                                                          <w:marTop w:val="0"/>
                                                          <w:marBottom w:val="0"/>
                                                          <w:divBdr>
                                                            <w:top w:val="none" w:sz="0" w:space="0" w:color="auto"/>
                                                            <w:left w:val="none" w:sz="0" w:space="0" w:color="auto"/>
                                                            <w:bottom w:val="none" w:sz="0" w:space="0" w:color="auto"/>
                                                            <w:right w:val="none" w:sz="0" w:space="0" w:color="auto"/>
                                                          </w:divBdr>
                                                          <w:divsChild>
                                                            <w:div w:id="1554192845">
                                                              <w:marLeft w:val="0"/>
                                                              <w:marRight w:val="0"/>
                                                              <w:marTop w:val="0"/>
                                                              <w:marBottom w:val="0"/>
                                                              <w:divBdr>
                                                                <w:top w:val="none" w:sz="0" w:space="0" w:color="auto"/>
                                                                <w:left w:val="none" w:sz="0" w:space="0" w:color="auto"/>
                                                                <w:bottom w:val="none" w:sz="0" w:space="0" w:color="auto"/>
                                                                <w:right w:val="none" w:sz="0" w:space="0" w:color="auto"/>
                                                              </w:divBdr>
                                                            </w:div>
                                                          </w:divsChild>
                                                        </w:div>
                                                        <w:div w:id="1781757054">
                                                          <w:marLeft w:val="0"/>
                                                          <w:marRight w:val="0"/>
                                                          <w:marTop w:val="0"/>
                                                          <w:marBottom w:val="0"/>
                                                          <w:divBdr>
                                                            <w:top w:val="none" w:sz="0" w:space="0" w:color="auto"/>
                                                            <w:left w:val="none" w:sz="0" w:space="0" w:color="auto"/>
                                                            <w:bottom w:val="none" w:sz="0" w:space="0" w:color="auto"/>
                                                            <w:right w:val="none" w:sz="0" w:space="0" w:color="auto"/>
                                                          </w:divBdr>
                                                          <w:divsChild>
                                                            <w:div w:id="811795429">
                                                              <w:marLeft w:val="0"/>
                                                              <w:marRight w:val="0"/>
                                                              <w:marTop w:val="0"/>
                                                              <w:marBottom w:val="0"/>
                                                              <w:divBdr>
                                                                <w:top w:val="none" w:sz="0" w:space="0" w:color="auto"/>
                                                                <w:left w:val="none" w:sz="0" w:space="0" w:color="auto"/>
                                                                <w:bottom w:val="none" w:sz="0" w:space="0" w:color="auto"/>
                                                                <w:right w:val="none" w:sz="0" w:space="0" w:color="auto"/>
                                                              </w:divBdr>
                                                            </w:div>
                                                          </w:divsChild>
                                                        </w:div>
                                                        <w:div w:id="897324792">
                                                          <w:marLeft w:val="0"/>
                                                          <w:marRight w:val="0"/>
                                                          <w:marTop w:val="0"/>
                                                          <w:marBottom w:val="0"/>
                                                          <w:divBdr>
                                                            <w:top w:val="none" w:sz="0" w:space="0" w:color="auto"/>
                                                            <w:left w:val="none" w:sz="0" w:space="0" w:color="auto"/>
                                                            <w:bottom w:val="none" w:sz="0" w:space="0" w:color="auto"/>
                                                            <w:right w:val="none" w:sz="0" w:space="0" w:color="auto"/>
                                                          </w:divBdr>
                                                          <w:divsChild>
                                                            <w:div w:id="20041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646864">
          <w:marLeft w:val="0"/>
          <w:marRight w:val="0"/>
          <w:marTop w:val="0"/>
          <w:marBottom w:val="0"/>
          <w:divBdr>
            <w:top w:val="none" w:sz="0" w:space="0" w:color="auto"/>
            <w:left w:val="none" w:sz="0" w:space="0" w:color="auto"/>
            <w:bottom w:val="none" w:sz="0" w:space="0" w:color="auto"/>
            <w:right w:val="none" w:sz="0" w:space="0" w:color="auto"/>
          </w:divBdr>
          <w:divsChild>
            <w:div w:id="1372001627">
              <w:marLeft w:val="0"/>
              <w:marRight w:val="0"/>
              <w:marTop w:val="0"/>
              <w:marBottom w:val="0"/>
              <w:divBdr>
                <w:top w:val="none" w:sz="0" w:space="0" w:color="auto"/>
                <w:left w:val="none" w:sz="0" w:space="0" w:color="auto"/>
                <w:bottom w:val="none" w:sz="0" w:space="0" w:color="auto"/>
                <w:right w:val="none" w:sz="0" w:space="0" w:color="auto"/>
              </w:divBdr>
              <w:divsChild>
                <w:div w:id="1111239161">
                  <w:marLeft w:val="0"/>
                  <w:marRight w:val="0"/>
                  <w:marTop w:val="0"/>
                  <w:marBottom w:val="0"/>
                  <w:divBdr>
                    <w:top w:val="none" w:sz="0" w:space="0" w:color="auto"/>
                    <w:left w:val="none" w:sz="0" w:space="0" w:color="auto"/>
                    <w:bottom w:val="none" w:sz="0" w:space="0" w:color="auto"/>
                    <w:right w:val="none" w:sz="0" w:space="0" w:color="auto"/>
                  </w:divBdr>
                  <w:divsChild>
                    <w:div w:id="1029649960">
                      <w:marLeft w:val="0"/>
                      <w:marRight w:val="0"/>
                      <w:marTop w:val="0"/>
                      <w:marBottom w:val="0"/>
                      <w:divBdr>
                        <w:top w:val="none" w:sz="0" w:space="0" w:color="auto"/>
                        <w:left w:val="none" w:sz="0" w:space="0" w:color="auto"/>
                        <w:bottom w:val="none" w:sz="0" w:space="0" w:color="auto"/>
                        <w:right w:val="none" w:sz="0" w:space="0" w:color="auto"/>
                      </w:divBdr>
                      <w:divsChild>
                        <w:div w:id="1011179171">
                          <w:marLeft w:val="0"/>
                          <w:marRight w:val="0"/>
                          <w:marTop w:val="0"/>
                          <w:marBottom w:val="0"/>
                          <w:divBdr>
                            <w:top w:val="none" w:sz="0" w:space="0" w:color="auto"/>
                            <w:left w:val="none" w:sz="0" w:space="0" w:color="auto"/>
                            <w:bottom w:val="none" w:sz="0" w:space="0" w:color="auto"/>
                            <w:right w:val="none" w:sz="0" w:space="0" w:color="auto"/>
                          </w:divBdr>
                          <w:divsChild>
                            <w:div w:id="634792874">
                              <w:marLeft w:val="0"/>
                              <w:marRight w:val="0"/>
                              <w:marTop w:val="0"/>
                              <w:marBottom w:val="0"/>
                              <w:divBdr>
                                <w:top w:val="none" w:sz="0" w:space="0" w:color="auto"/>
                                <w:left w:val="none" w:sz="0" w:space="0" w:color="auto"/>
                                <w:bottom w:val="none" w:sz="0" w:space="0" w:color="auto"/>
                                <w:right w:val="none" w:sz="0" w:space="0" w:color="auto"/>
                              </w:divBdr>
                              <w:divsChild>
                                <w:div w:id="1994723437">
                                  <w:marLeft w:val="0"/>
                                  <w:marRight w:val="0"/>
                                  <w:marTop w:val="0"/>
                                  <w:marBottom w:val="0"/>
                                  <w:divBdr>
                                    <w:top w:val="none" w:sz="0" w:space="0" w:color="auto"/>
                                    <w:left w:val="none" w:sz="0" w:space="0" w:color="auto"/>
                                    <w:bottom w:val="none" w:sz="0" w:space="0" w:color="auto"/>
                                    <w:right w:val="none" w:sz="0" w:space="0" w:color="auto"/>
                                  </w:divBdr>
                                  <w:divsChild>
                                    <w:div w:id="40441710">
                                      <w:marLeft w:val="0"/>
                                      <w:marRight w:val="0"/>
                                      <w:marTop w:val="0"/>
                                      <w:marBottom w:val="0"/>
                                      <w:divBdr>
                                        <w:top w:val="none" w:sz="0" w:space="0" w:color="auto"/>
                                        <w:left w:val="none" w:sz="0" w:space="0" w:color="auto"/>
                                        <w:bottom w:val="none" w:sz="0" w:space="0" w:color="auto"/>
                                        <w:right w:val="none" w:sz="0" w:space="0" w:color="auto"/>
                                      </w:divBdr>
                                      <w:divsChild>
                                        <w:div w:id="1408114603">
                                          <w:marLeft w:val="0"/>
                                          <w:marRight w:val="0"/>
                                          <w:marTop w:val="0"/>
                                          <w:marBottom w:val="0"/>
                                          <w:divBdr>
                                            <w:top w:val="none" w:sz="0" w:space="0" w:color="auto"/>
                                            <w:left w:val="none" w:sz="0" w:space="0" w:color="auto"/>
                                            <w:bottom w:val="none" w:sz="0" w:space="0" w:color="auto"/>
                                            <w:right w:val="none" w:sz="0" w:space="0" w:color="auto"/>
                                          </w:divBdr>
                                          <w:divsChild>
                                            <w:div w:id="2050445453">
                                              <w:marLeft w:val="0"/>
                                              <w:marRight w:val="0"/>
                                              <w:marTop w:val="0"/>
                                              <w:marBottom w:val="0"/>
                                              <w:divBdr>
                                                <w:top w:val="none" w:sz="0" w:space="0" w:color="auto"/>
                                                <w:left w:val="none" w:sz="0" w:space="0" w:color="auto"/>
                                                <w:bottom w:val="none" w:sz="0" w:space="0" w:color="auto"/>
                                                <w:right w:val="none" w:sz="0" w:space="0" w:color="auto"/>
                                              </w:divBdr>
                                              <w:divsChild>
                                                <w:div w:id="204803393">
                                                  <w:marLeft w:val="0"/>
                                                  <w:marRight w:val="0"/>
                                                  <w:marTop w:val="0"/>
                                                  <w:marBottom w:val="0"/>
                                                  <w:divBdr>
                                                    <w:top w:val="none" w:sz="0" w:space="0" w:color="auto"/>
                                                    <w:left w:val="none" w:sz="0" w:space="0" w:color="auto"/>
                                                    <w:bottom w:val="none" w:sz="0" w:space="0" w:color="auto"/>
                                                    <w:right w:val="none" w:sz="0" w:space="0" w:color="auto"/>
                                                  </w:divBdr>
                                                  <w:divsChild>
                                                    <w:div w:id="569996687">
                                                      <w:marLeft w:val="0"/>
                                                      <w:marRight w:val="0"/>
                                                      <w:marTop w:val="0"/>
                                                      <w:marBottom w:val="0"/>
                                                      <w:divBdr>
                                                        <w:top w:val="none" w:sz="0" w:space="0" w:color="auto"/>
                                                        <w:left w:val="none" w:sz="0" w:space="0" w:color="auto"/>
                                                        <w:bottom w:val="none" w:sz="0" w:space="0" w:color="auto"/>
                                                        <w:right w:val="none" w:sz="0" w:space="0" w:color="auto"/>
                                                      </w:divBdr>
                                                      <w:divsChild>
                                                        <w:div w:id="1140727057">
                                                          <w:marLeft w:val="0"/>
                                                          <w:marRight w:val="0"/>
                                                          <w:marTop w:val="0"/>
                                                          <w:marBottom w:val="0"/>
                                                          <w:divBdr>
                                                            <w:top w:val="none" w:sz="0" w:space="0" w:color="auto"/>
                                                            <w:left w:val="none" w:sz="0" w:space="0" w:color="auto"/>
                                                            <w:bottom w:val="none" w:sz="0" w:space="0" w:color="auto"/>
                                                            <w:right w:val="none" w:sz="0" w:space="0" w:color="auto"/>
                                                          </w:divBdr>
                                                          <w:divsChild>
                                                            <w:div w:id="5190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sChild>
        <w:div w:id="1930386834">
          <w:marLeft w:val="0"/>
          <w:marRight w:val="0"/>
          <w:marTop w:val="0"/>
          <w:marBottom w:val="0"/>
          <w:divBdr>
            <w:top w:val="none" w:sz="0" w:space="0" w:color="auto"/>
            <w:left w:val="none" w:sz="0" w:space="0" w:color="auto"/>
            <w:bottom w:val="none" w:sz="0" w:space="0" w:color="auto"/>
            <w:right w:val="none" w:sz="0" w:space="0" w:color="auto"/>
          </w:divBdr>
          <w:divsChild>
            <w:div w:id="1811559701">
              <w:marLeft w:val="0"/>
              <w:marRight w:val="0"/>
              <w:marTop w:val="0"/>
              <w:marBottom w:val="0"/>
              <w:divBdr>
                <w:top w:val="none" w:sz="0" w:space="0" w:color="auto"/>
                <w:left w:val="none" w:sz="0" w:space="0" w:color="auto"/>
                <w:bottom w:val="none" w:sz="0" w:space="0" w:color="auto"/>
                <w:right w:val="none" w:sz="0" w:space="0" w:color="auto"/>
              </w:divBdr>
              <w:divsChild>
                <w:div w:id="1355232706">
                  <w:marLeft w:val="0"/>
                  <w:marRight w:val="0"/>
                  <w:marTop w:val="0"/>
                  <w:marBottom w:val="0"/>
                  <w:divBdr>
                    <w:top w:val="none" w:sz="0" w:space="0" w:color="auto"/>
                    <w:left w:val="none" w:sz="0" w:space="0" w:color="auto"/>
                    <w:bottom w:val="none" w:sz="0" w:space="0" w:color="auto"/>
                    <w:right w:val="none" w:sz="0" w:space="0" w:color="auto"/>
                  </w:divBdr>
                  <w:divsChild>
                    <w:div w:id="2029863546">
                      <w:marLeft w:val="0"/>
                      <w:marRight w:val="0"/>
                      <w:marTop w:val="0"/>
                      <w:marBottom w:val="0"/>
                      <w:divBdr>
                        <w:top w:val="none" w:sz="0" w:space="0" w:color="auto"/>
                        <w:left w:val="none" w:sz="0" w:space="0" w:color="auto"/>
                        <w:bottom w:val="none" w:sz="0" w:space="0" w:color="auto"/>
                        <w:right w:val="none" w:sz="0" w:space="0" w:color="auto"/>
                      </w:divBdr>
                      <w:divsChild>
                        <w:div w:id="836455306">
                          <w:marLeft w:val="0"/>
                          <w:marRight w:val="0"/>
                          <w:marTop w:val="0"/>
                          <w:marBottom w:val="0"/>
                          <w:divBdr>
                            <w:top w:val="none" w:sz="0" w:space="0" w:color="auto"/>
                            <w:left w:val="none" w:sz="0" w:space="0" w:color="auto"/>
                            <w:bottom w:val="none" w:sz="0" w:space="0" w:color="auto"/>
                            <w:right w:val="none" w:sz="0" w:space="0" w:color="auto"/>
                          </w:divBdr>
                          <w:divsChild>
                            <w:div w:id="1347488987">
                              <w:marLeft w:val="0"/>
                              <w:marRight w:val="0"/>
                              <w:marTop w:val="0"/>
                              <w:marBottom w:val="0"/>
                              <w:divBdr>
                                <w:top w:val="none" w:sz="0" w:space="0" w:color="auto"/>
                                <w:left w:val="none" w:sz="0" w:space="0" w:color="auto"/>
                                <w:bottom w:val="none" w:sz="0" w:space="0" w:color="auto"/>
                                <w:right w:val="none" w:sz="0" w:space="0" w:color="auto"/>
                              </w:divBdr>
                              <w:divsChild>
                                <w:div w:id="1589803926">
                                  <w:marLeft w:val="0"/>
                                  <w:marRight w:val="0"/>
                                  <w:marTop w:val="0"/>
                                  <w:marBottom w:val="0"/>
                                  <w:divBdr>
                                    <w:top w:val="none" w:sz="0" w:space="0" w:color="auto"/>
                                    <w:left w:val="none" w:sz="0" w:space="0" w:color="auto"/>
                                    <w:bottom w:val="none" w:sz="0" w:space="0" w:color="auto"/>
                                    <w:right w:val="none" w:sz="0" w:space="0" w:color="auto"/>
                                  </w:divBdr>
                                  <w:divsChild>
                                    <w:div w:id="996806199">
                                      <w:marLeft w:val="0"/>
                                      <w:marRight w:val="0"/>
                                      <w:marTop w:val="0"/>
                                      <w:marBottom w:val="0"/>
                                      <w:divBdr>
                                        <w:top w:val="none" w:sz="0" w:space="0" w:color="auto"/>
                                        <w:left w:val="none" w:sz="0" w:space="0" w:color="auto"/>
                                        <w:bottom w:val="none" w:sz="0" w:space="0" w:color="auto"/>
                                        <w:right w:val="none" w:sz="0" w:space="0" w:color="auto"/>
                                      </w:divBdr>
                                      <w:divsChild>
                                        <w:div w:id="2118716106">
                                          <w:marLeft w:val="0"/>
                                          <w:marRight w:val="0"/>
                                          <w:marTop w:val="0"/>
                                          <w:marBottom w:val="0"/>
                                          <w:divBdr>
                                            <w:top w:val="none" w:sz="0" w:space="0" w:color="auto"/>
                                            <w:left w:val="none" w:sz="0" w:space="0" w:color="auto"/>
                                            <w:bottom w:val="none" w:sz="0" w:space="0" w:color="auto"/>
                                            <w:right w:val="none" w:sz="0" w:space="0" w:color="auto"/>
                                          </w:divBdr>
                                          <w:divsChild>
                                            <w:div w:id="1660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475290">
      <w:bodyDiv w:val="1"/>
      <w:marLeft w:val="0"/>
      <w:marRight w:val="0"/>
      <w:marTop w:val="0"/>
      <w:marBottom w:val="0"/>
      <w:divBdr>
        <w:top w:val="none" w:sz="0" w:space="0" w:color="auto"/>
        <w:left w:val="none" w:sz="0" w:space="0" w:color="auto"/>
        <w:bottom w:val="none" w:sz="0" w:space="0" w:color="auto"/>
        <w:right w:val="none" w:sz="0" w:space="0" w:color="auto"/>
      </w:divBdr>
      <w:divsChild>
        <w:div w:id="1725328966">
          <w:marLeft w:val="0"/>
          <w:marRight w:val="0"/>
          <w:marTop w:val="0"/>
          <w:marBottom w:val="0"/>
          <w:divBdr>
            <w:top w:val="none" w:sz="0" w:space="0" w:color="auto"/>
            <w:left w:val="none" w:sz="0" w:space="0" w:color="auto"/>
            <w:bottom w:val="none" w:sz="0" w:space="0" w:color="auto"/>
            <w:right w:val="none" w:sz="0" w:space="0" w:color="auto"/>
          </w:divBdr>
          <w:divsChild>
            <w:div w:id="3608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3004">
      <w:bodyDiv w:val="1"/>
      <w:marLeft w:val="0"/>
      <w:marRight w:val="0"/>
      <w:marTop w:val="0"/>
      <w:marBottom w:val="0"/>
      <w:divBdr>
        <w:top w:val="none" w:sz="0" w:space="0" w:color="auto"/>
        <w:left w:val="none" w:sz="0" w:space="0" w:color="auto"/>
        <w:bottom w:val="none" w:sz="0" w:space="0" w:color="auto"/>
        <w:right w:val="none" w:sz="0" w:space="0" w:color="auto"/>
      </w:divBdr>
      <w:divsChild>
        <w:div w:id="408618573">
          <w:marLeft w:val="0"/>
          <w:marRight w:val="0"/>
          <w:marTop w:val="0"/>
          <w:marBottom w:val="0"/>
          <w:divBdr>
            <w:top w:val="none" w:sz="0" w:space="0" w:color="auto"/>
            <w:left w:val="none" w:sz="0" w:space="0" w:color="auto"/>
            <w:bottom w:val="none" w:sz="0" w:space="0" w:color="auto"/>
            <w:right w:val="none" w:sz="0" w:space="0" w:color="auto"/>
          </w:divBdr>
          <w:divsChild>
            <w:div w:id="705907117">
              <w:marLeft w:val="0"/>
              <w:marRight w:val="0"/>
              <w:marTop w:val="0"/>
              <w:marBottom w:val="0"/>
              <w:divBdr>
                <w:top w:val="none" w:sz="0" w:space="0" w:color="auto"/>
                <w:left w:val="none" w:sz="0" w:space="0" w:color="auto"/>
                <w:bottom w:val="none" w:sz="0" w:space="0" w:color="auto"/>
                <w:right w:val="none" w:sz="0" w:space="0" w:color="auto"/>
              </w:divBdr>
              <w:divsChild>
                <w:div w:id="716969930">
                  <w:marLeft w:val="0"/>
                  <w:marRight w:val="0"/>
                  <w:marTop w:val="0"/>
                  <w:marBottom w:val="0"/>
                  <w:divBdr>
                    <w:top w:val="none" w:sz="0" w:space="0" w:color="auto"/>
                    <w:left w:val="none" w:sz="0" w:space="0" w:color="auto"/>
                    <w:bottom w:val="none" w:sz="0" w:space="0" w:color="auto"/>
                    <w:right w:val="none" w:sz="0" w:space="0" w:color="auto"/>
                  </w:divBdr>
                  <w:divsChild>
                    <w:div w:id="1370371420">
                      <w:marLeft w:val="0"/>
                      <w:marRight w:val="0"/>
                      <w:marTop w:val="0"/>
                      <w:marBottom w:val="0"/>
                      <w:divBdr>
                        <w:top w:val="none" w:sz="0" w:space="0" w:color="auto"/>
                        <w:left w:val="none" w:sz="0" w:space="0" w:color="auto"/>
                        <w:bottom w:val="none" w:sz="0" w:space="0" w:color="auto"/>
                        <w:right w:val="none" w:sz="0" w:space="0" w:color="auto"/>
                      </w:divBdr>
                      <w:divsChild>
                        <w:div w:id="571891864">
                          <w:marLeft w:val="0"/>
                          <w:marRight w:val="0"/>
                          <w:marTop w:val="0"/>
                          <w:marBottom w:val="0"/>
                          <w:divBdr>
                            <w:top w:val="none" w:sz="0" w:space="0" w:color="auto"/>
                            <w:left w:val="none" w:sz="0" w:space="0" w:color="auto"/>
                            <w:bottom w:val="none" w:sz="0" w:space="0" w:color="auto"/>
                            <w:right w:val="none" w:sz="0" w:space="0" w:color="auto"/>
                          </w:divBdr>
                          <w:divsChild>
                            <w:div w:id="1841847797">
                              <w:marLeft w:val="0"/>
                              <w:marRight w:val="0"/>
                              <w:marTop w:val="0"/>
                              <w:marBottom w:val="0"/>
                              <w:divBdr>
                                <w:top w:val="none" w:sz="0" w:space="0" w:color="auto"/>
                                <w:left w:val="none" w:sz="0" w:space="0" w:color="auto"/>
                                <w:bottom w:val="none" w:sz="0" w:space="0" w:color="auto"/>
                                <w:right w:val="none" w:sz="0" w:space="0" w:color="auto"/>
                              </w:divBdr>
                              <w:divsChild>
                                <w:div w:id="1455562423">
                                  <w:marLeft w:val="0"/>
                                  <w:marRight w:val="0"/>
                                  <w:marTop w:val="0"/>
                                  <w:marBottom w:val="0"/>
                                  <w:divBdr>
                                    <w:top w:val="none" w:sz="0" w:space="0" w:color="auto"/>
                                    <w:left w:val="none" w:sz="0" w:space="0" w:color="auto"/>
                                    <w:bottom w:val="none" w:sz="0" w:space="0" w:color="auto"/>
                                    <w:right w:val="none" w:sz="0" w:space="0" w:color="auto"/>
                                  </w:divBdr>
                                  <w:divsChild>
                                    <w:div w:id="2468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90038">
      <w:bodyDiv w:val="1"/>
      <w:marLeft w:val="0"/>
      <w:marRight w:val="0"/>
      <w:marTop w:val="0"/>
      <w:marBottom w:val="0"/>
      <w:divBdr>
        <w:top w:val="none" w:sz="0" w:space="0" w:color="auto"/>
        <w:left w:val="none" w:sz="0" w:space="0" w:color="auto"/>
        <w:bottom w:val="none" w:sz="0" w:space="0" w:color="auto"/>
        <w:right w:val="none" w:sz="0" w:space="0" w:color="auto"/>
      </w:divBdr>
      <w:divsChild>
        <w:div w:id="661397011">
          <w:marLeft w:val="0"/>
          <w:marRight w:val="0"/>
          <w:marTop w:val="0"/>
          <w:marBottom w:val="0"/>
          <w:divBdr>
            <w:top w:val="none" w:sz="0" w:space="0" w:color="auto"/>
            <w:left w:val="none" w:sz="0" w:space="0" w:color="auto"/>
            <w:bottom w:val="none" w:sz="0" w:space="0" w:color="auto"/>
            <w:right w:val="none" w:sz="0" w:space="0" w:color="auto"/>
          </w:divBdr>
          <w:divsChild>
            <w:div w:id="1026248564">
              <w:marLeft w:val="0"/>
              <w:marRight w:val="0"/>
              <w:marTop w:val="0"/>
              <w:marBottom w:val="0"/>
              <w:divBdr>
                <w:top w:val="none" w:sz="0" w:space="0" w:color="auto"/>
                <w:left w:val="none" w:sz="0" w:space="0" w:color="auto"/>
                <w:bottom w:val="none" w:sz="0" w:space="0" w:color="auto"/>
                <w:right w:val="none" w:sz="0" w:space="0" w:color="auto"/>
              </w:divBdr>
              <w:divsChild>
                <w:div w:id="1922908606">
                  <w:marLeft w:val="0"/>
                  <w:marRight w:val="0"/>
                  <w:marTop w:val="0"/>
                  <w:marBottom w:val="0"/>
                  <w:divBdr>
                    <w:top w:val="none" w:sz="0" w:space="0" w:color="auto"/>
                    <w:left w:val="none" w:sz="0" w:space="0" w:color="auto"/>
                    <w:bottom w:val="none" w:sz="0" w:space="0" w:color="auto"/>
                    <w:right w:val="none" w:sz="0" w:space="0" w:color="auto"/>
                  </w:divBdr>
                  <w:divsChild>
                    <w:div w:id="258754565">
                      <w:marLeft w:val="0"/>
                      <w:marRight w:val="0"/>
                      <w:marTop w:val="0"/>
                      <w:marBottom w:val="0"/>
                      <w:divBdr>
                        <w:top w:val="none" w:sz="0" w:space="0" w:color="auto"/>
                        <w:left w:val="none" w:sz="0" w:space="0" w:color="auto"/>
                        <w:bottom w:val="none" w:sz="0" w:space="0" w:color="auto"/>
                        <w:right w:val="none" w:sz="0" w:space="0" w:color="auto"/>
                      </w:divBdr>
                      <w:divsChild>
                        <w:div w:id="428474809">
                          <w:marLeft w:val="0"/>
                          <w:marRight w:val="0"/>
                          <w:marTop w:val="0"/>
                          <w:marBottom w:val="0"/>
                          <w:divBdr>
                            <w:top w:val="none" w:sz="0" w:space="0" w:color="auto"/>
                            <w:left w:val="none" w:sz="0" w:space="0" w:color="auto"/>
                            <w:bottom w:val="none" w:sz="0" w:space="0" w:color="auto"/>
                            <w:right w:val="none" w:sz="0" w:space="0" w:color="auto"/>
                          </w:divBdr>
                          <w:divsChild>
                            <w:div w:id="766511028">
                              <w:marLeft w:val="0"/>
                              <w:marRight w:val="0"/>
                              <w:marTop w:val="0"/>
                              <w:marBottom w:val="0"/>
                              <w:divBdr>
                                <w:top w:val="none" w:sz="0" w:space="0" w:color="auto"/>
                                <w:left w:val="none" w:sz="0" w:space="0" w:color="auto"/>
                                <w:bottom w:val="none" w:sz="0" w:space="0" w:color="auto"/>
                                <w:right w:val="none" w:sz="0" w:space="0" w:color="auto"/>
                              </w:divBdr>
                              <w:divsChild>
                                <w:div w:id="1447038624">
                                  <w:marLeft w:val="0"/>
                                  <w:marRight w:val="0"/>
                                  <w:marTop w:val="0"/>
                                  <w:marBottom w:val="0"/>
                                  <w:divBdr>
                                    <w:top w:val="none" w:sz="0" w:space="0" w:color="auto"/>
                                    <w:left w:val="none" w:sz="0" w:space="0" w:color="auto"/>
                                    <w:bottom w:val="none" w:sz="0" w:space="0" w:color="auto"/>
                                    <w:right w:val="none" w:sz="0" w:space="0" w:color="auto"/>
                                  </w:divBdr>
                                  <w:divsChild>
                                    <w:div w:id="244917076">
                                      <w:marLeft w:val="0"/>
                                      <w:marRight w:val="0"/>
                                      <w:marTop w:val="0"/>
                                      <w:marBottom w:val="0"/>
                                      <w:divBdr>
                                        <w:top w:val="none" w:sz="0" w:space="0" w:color="auto"/>
                                        <w:left w:val="none" w:sz="0" w:space="0" w:color="auto"/>
                                        <w:bottom w:val="none" w:sz="0" w:space="0" w:color="auto"/>
                                        <w:right w:val="none" w:sz="0" w:space="0" w:color="auto"/>
                                      </w:divBdr>
                                      <w:divsChild>
                                        <w:div w:id="36636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2408257">
                                          <w:marLeft w:val="0"/>
                                          <w:marRight w:val="0"/>
                                          <w:marTop w:val="0"/>
                                          <w:marBottom w:val="0"/>
                                          <w:divBdr>
                                            <w:top w:val="none" w:sz="0" w:space="0" w:color="auto"/>
                                            <w:left w:val="none" w:sz="0" w:space="0" w:color="auto"/>
                                            <w:bottom w:val="none" w:sz="0" w:space="0" w:color="auto"/>
                                            <w:right w:val="none" w:sz="0" w:space="0" w:color="auto"/>
                                          </w:divBdr>
                                          <w:divsChild>
                                            <w:div w:id="223493065">
                                              <w:marLeft w:val="0"/>
                                              <w:marRight w:val="0"/>
                                              <w:marTop w:val="0"/>
                                              <w:marBottom w:val="0"/>
                                              <w:divBdr>
                                                <w:top w:val="none" w:sz="0" w:space="0" w:color="auto"/>
                                                <w:left w:val="none" w:sz="0" w:space="0" w:color="auto"/>
                                                <w:bottom w:val="none" w:sz="0" w:space="0" w:color="auto"/>
                                                <w:right w:val="none" w:sz="0" w:space="0" w:color="auto"/>
                                              </w:divBdr>
                                            </w:div>
                                          </w:divsChild>
                                        </w:div>
                                        <w:div w:id="354695805">
                                          <w:marLeft w:val="0"/>
                                          <w:marRight w:val="0"/>
                                          <w:marTop w:val="0"/>
                                          <w:marBottom w:val="0"/>
                                          <w:divBdr>
                                            <w:top w:val="none" w:sz="0" w:space="0" w:color="auto"/>
                                            <w:left w:val="none" w:sz="0" w:space="0" w:color="auto"/>
                                            <w:bottom w:val="none" w:sz="0" w:space="0" w:color="auto"/>
                                            <w:right w:val="none" w:sz="0" w:space="0" w:color="auto"/>
                                          </w:divBdr>
                                          <w:divsChild>
                                            <w:div w:id="2013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212431">
      <w:bodyDiv w:val="1"/>
      <w:marLeft w:val="0"/>
      <w:marRight w:val="0"/>
      <w:marTop w:val="0"/>
      <w:marBottom w:val="0"/>
      <w:divBdr>
        <w:top w:val="none" w:sz="0" w:space="0" w:color="auto"/>
        <w:left w:val="none" w:sz="0" w:space="0" w:color="auto"/>
        <w:bottom w:val="none" w:sz="0" w:space="0" w:color="auto"/>
        <w:right w:val="none" w:sz="0" w:space="0" w:color="auto"/>
      </w:divBdr>
      <w:divsChild>
        <w:div w:id="618730636">
          <w:marLeft w:val="0"/>
          <w:marRight w:val="0"/>
          <w:marTop w:val="0"/>
          <w:marBottom w:val="0"/>
          <w:divBdr>
            <w:top w:val="none" w:sz="0" w:space="0" w:color="auto"/>
            <w:left w:val="none" w:sz="0" w:space="0" w:color="auto"/>
            <w:bottom w:val="none" w:sz="0" w:space="0" w:color="auto"/>
            <w:right w:val="none" w:sz="0" w:space="0" w:color="auto"/>
          </w:divBdr>
          <w:divsChild>
            <w:div w:id="1879775041">
              <w:marLeft w:val="0"/>
              <w:marRight w:val="0"/>
              <w:marTop w:val="0"/>
              <w:marBottom w:val="0"/>
              <w:divBdr>
                <w:top w:val="none" w:sz="0" w:space="0" w:color="auto"/>
                <w:left w:val="none" w:sz="0" w:space="0" w:color="auto"/>
                <w:bottom w:val="none" w:sz="0" w:space="0" w:color="auto"/>
                <w:right w:val="none" w:sz="0" w:space="0" w:color="auto"/>
              </w:divBdr>
              <w:divsChild>
                <w:div w:id="2035880650">
                  <w:marLeft w:val="0"/>
                  <w:marRight w:val="0"/>
                  <w:marTop w:val="0"/>
                  <w:marBottom w:val="0"/>
                  <w:divBdr>
                    <w:top w:val="none" w:sz="0" w:space="0" w:color="auto"/>
                    <w:left w:val="none" w:sz="0" w:space="0" w:color="auto"/>
                    <w:bottom w:val="none" w:sz="0" w:space="0" w:color="auto"/>
                    <w:right w:val="none" w:sz="0" w:space="0" w:color="auto"/>
                  </w:divBdr>
                  <w:divsChild>
                    <w:div w:id="161360151">
                      <w:marLeft w:val="0"/>
                      <w:marRight w:val="0"/>
                      <w:marTop w:val="0"/>
                      <w:marBottom w:val="0"/>
                      <w:divBdr>
                        <w:top w:val="none" w:sz="0" w:space="0" w:color="auto"/>
                        <w:left w:val="none" w:sz="0" w:space="0" w:color="auto"/>
                        <w:bottom w:val="none" w:sz="0" w:space="0" w:color="auto"/>
                        <w:right w:val="none" w:sz="0" w:space="0" w:color="auto"/>
                      </w:divBdr>
                      <w:divsChild>
                        <w:div w:id="552280140">
                          <w:marLeft w:val="0"/>
                          <w:marRight w:val="0"/>
                          <w:marTop w:val="0"/>
                          <w:marBottom w:val="0"/>
                          <w:divBdr>
                            <w:top w:val="none" w:sz="0" w:space="0" w:color="auto"/>
                            <w:left w:val="none" w:sz="0" w:space="0" w:color="auto"/>
                            <w:bottom w:val="none" w:sz="0" w:space="0" w:color="auto"/>
                            <w:right w:val="none" w:sz="0" w:space="0" w:color="auto"/>
                          </w:divBdr>
                          <w:divsChild>
                            <w:div w:id="1250312991">
                              <w:marLeft w:val="0"/>
                              <w:marRight w:val="0"/>
                              <w:marTop w:val="0"/>
                              <w:marBottom w:val="0"/>
                              <w:divBdr>
                                <w:top w:val="none" w:sz="0" w:space="0" w:color="auto"/>
                                <w:left w:val="none" w:sz="0" w:space="0" w:color="auto"/>
                                <w:bottom w:val="none" w:sz="0" w:space="0" w:color="auto"/>
                                <w:right w:val="none" w:sz="0" w:space="0" w:color="auto"/>
                              </w:divBdr>
                              <w:divsChild>
                                <w:div w:id="213857319">
                                  <w:marLeft w:val="0"/>
                                  <w:marRight w:val="0"/>
                                  <w:marTop w:val="0"/>
                                  <w:marBottom w:val="0"/>
                                  <w:divBdr>
                                    <w:top w:val="none" w:sz="0" w:space="0" w:color="auto"/>
                                    <w:left w:val="none" w:sz="0" w:space="0" w:color="auto"/>
                                    <w:bottom w:val="none" w:sz="0" w:space="0" w:color="auto"/>
                                    <w:right w:val="none" w:sz="0" w:space="0" w:color="auto"/>
                                  </w:divBdr>
                                  <w:divsChild>
                                    <w:div w:id="1509784508">
                                      <w:marLeft w:val="0"/>
                                      <w:marRight w:val="0"/>
                                      <w:marTop w:val="0"/>
                                      <w:marBottom w:val="0"/>
                                      <w:divBdr>
                                        <w:top w:val="none" w:sz="0" w:space="0" w:color="auto"/>
                                        <w:left w:val="none" w:sz="0" w:space="0" w:color="auto"/>
                                        <w:bottom w:val="none" w:sz="0" w:space="0" w:color="auto"/>
                                        <w:right w:val="none" w:sz="0" w:space="0" w:color="auto"/>
                                      </w:divBdr>
                                      <w:divsChild>
                                        <w:div w:id="250701999">
                                          <w:marLeft w:val="0"/>
                                          <w:marRight w:val="0"/>
                                          <w:marTop w:val="0"/>
                                          <w:marBottom w:val="0"/>
                                          <w:divBdr>
                                            <w:top w:val="none" w:sz="0" w:space="0" w:color="auto"/>
                                            <w:left w:val="none" w:sz="0" w:space="0" w:color="auto"/>
                                            <w:bottom w:val="none" w:sz="0" w:space="0" w:color="auto"/>
                                            <w:right w:val="none" w:sz="0" w:space="0" w:color="auto"/>
                                          </w:divBdr>
                                          <w:divsChild>
                                            <w:div w:id="1779762307">
                                              <w:marLeft w:val="0"/>
                                              <w:marRight w:val="0"/>
                                              <w:marTop w:val="0"/>
                                              <w:marBottom w:val="0"/>
                                              <w:divBdr>
                                                <w:top w:val="none" w:sz="0" w:space="0" w:color="auto"/>
                                                <w:left w:val="none" w:sz="0" w:space="0" w:color="auto"/>
                                                <w:bottom w:val="none" w:sz="0" w:space="0" w:color="auto"/>
                                                <w:right w:val="none" w:sz="0" w:space="0" w:color="auto"/>
                                              </w:divBdr>
                                            </w:div>
                                          </w:divsChild>
                                        </w:div>
                                        <w:div w:id="73430974">
                                          <w:marLeft w:val="0"/>
                                          <w:marRight w:val="0"/>
                                          <w:marTop w:val="0"/>
                                          <w:marBottom w:val="0"/>
                                          <w:divBdr>
                                            <w:top w:val="none" w:sz="0" w:space="0" w:color="auto"/>
                                            <w:left w:val="none" w:sz="0" w:space="0" w:color="auto"/>
                                            <w:bottom w:val="none" w:sz="0" w:space="0" w:color="auto"/>
                                            <w:right w:val="none" w:sz="0" w:space="0" w:color="auto"/>
                                          </w:divBdr>
                                          <w:divsChild>
                                            <w:div w:id="1082750677">
                                              <w:marLeft w:val="0"/>
                                              <w:marRight w:val="0"/>
                                              <w:marTop w:val="0"/>
                                              <w:marBottom w:val="0"/>
                                              <w:divBdr>
                                                <w:top w:val="none" w:sz="0" w:space="0" w:color="auto"/>
                                                <w:left w:val="none" w:sz="0" w:space="0" w:color="auto"/>
                                                <w:bottom w:val="none" w:sz="0" w:space="0" w:color="auto"/>
                                                <w:right w:val="none" w:sz="0" w:space="0" w:color="auto"/>
                                              </w:divBdr>
                                            </w:div>
                                          </w:divsChild>
                                        </w:div>
                                        <w:div w:id="708795541">
                                          <w:marLeft w:val="0"/>
                                          <w:marRight w:val="0"/>
                                          <w:marTop w:val="0"/>
                                          <w:marBottom w:val="0"/>
                                          <w:divBdr>
                                            <w:top w:val="none" w:sz="0" w:space="0" w:color="auto"/>
                                            <w:left w:val="none" w:sz="0" w:space="0" w:color="auto"/>
                                            <w:bottom w:val="none" w:sz="0" w:space="0" w:color="auto"/>
                                            <w:right w:val="none" w:sz="0" w:space="0" w:color="auto"/>
                                          </w:divBdr>
                                          <w:divsChild>
                                            <w:div w:id="1737321314">
                                              <w:marLeft w:val="0"/>
                                              <w:marRight w:val="0"/>
                                              <w:marTop w:val="0"/>
                                              <w:marBottom w:val="0"/>
                                              <w:divBdr>
                                                <w:top w:val="none" w:sz="0" w:space="0" w:color="auto"/>
                                                <w:left w:val="none" w:sz="0" w:space="0" w:color="auto"/>
                                                <w:bottom w:val="none" w:sz="0" w:space="0" w:color="auto"/>
                                                <w:right w:val="none" w:sz="0" w:space="0" w:color="auto"/>
                                              </w:divBdr>
                                            </w:div>
                                          </w:divsChild>
                                        </w:div>
                                        <w:div w:id="496919821">
                                          <w:marLeft w:val="0"/>
                                          <w:marRight w:val="0"/>
                                          <w:marTop w:val="0"/>
                                          <w:marBottom w:val="0"/>
                                          <w:divBdr>
                                            <w:top w:val="none" w:sz="0" w:space="0" w:color="auto"/>
                                            <w:left w:val="none" w:sz="0" w:space="0" w:color="auto"/>
                                            <w:bottom w:val="none" w:sz="0" w:space="0" w:color="auto"/>
                                            <w:right w:val="none" w:sz="0" w:space="0" w:color="auto"/>
                                          </w:divBdr>
                                          <w:divsChild>
                                            <w:div w:id="351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840139">
      <w:bodyDiv w:val="1"/>
      <w:marLeft w:val="0"/>
      <w:marRight w:val="0"/>
      <w:marTop w:val="0"/>
      <w:marBottom w:val="0"/>
      <w:divBdr>
        <w:top w:val="none" w:sz="0" w:space="0" w:color="auto"/>
        <w:left w:val="none" w:sz="0" w:space="0" w:color="auto"/>
        <w:bottom w:val="none" w:sz="0" w:space="0" w:color="auto"/>
        <w:right w:val="none" w:sz="0" w:space="0" w:color="auto"/>
      </w:divBdr>
      <w:divsChild>
        <w:div w:id="1754933322">
          <w:marLeft w:val="0"/>
          <w:marRight w:val="0"/>
          <w:marTop w:val="0"/>
          <w:marBottom w:val="0"/>
          <w:divBdr>
            <w:top w:val="none" w:sz="0" w:space="0" w:color="auto"/>
            <w:left w:val="none" w:sz="0" w:space="0" w:color="auto"/>
            <w:bottom w:val="none" w:sz="0" w:space="0" w:color="auto"/>
            <w:right w:val="none" w:sz="0" w:space="0" w:color="auto"/>
          </w:divBdr>
          <w:divsChild>
            <w:div w:id="1194344702">
              <w:marLeft w:val="0"/>
              <w:marRight w:val="0"/>
              <w:marTop w:val="0"/>
              <w:marBottom w:val="0"/>
              <w:divBdr>
                <w:top w:val="none" w:sz="0" w:space="0" w:color="auto"/>
                <w:left w:val="none" w:sz="0" w:space="0" w:color="auto"/>
                <w:bottom w:val="none" w:sz="0" w:space="0" w:color="auto"/>
                <w:right w:val="none" w:sz="0" w:space="0" w:color="auto"/>
              </w:divBdr>
              <w:divsChild>
                <w:div w:id="494538408">
                  <w:marLeft w:val="0"/>
                  <w:marRight w:val="0"/>
                  <w:marTop w:val="0"/>
                  <w:marBottom w:val="0"/>
                  <w:divBdr>
                    <w:top w:val="none" w:sz="0" w:space="0" w:color="auto"/>
                    <w:left w:val="none" w:sz="0" w:space="0" w:color="auto"/>
                    <w:bottom w:val="none" w:sz="0" w:space="0" w:color="auto"/>
                    <w:right w:val="none" w:sz="0" w:space="0" w:color="auto"/>
                  </w:divBdr>
                  <w:divsChild>
                    <w:div w:id="2039577342">
                      <w:marLeft w:val="0"/>
                      <w:marRight w:val="0"/>
                      <w:marTop w:val="0"/>
                      <w:marBottom w:val="0"/>
                      <w:divBdr>
                        <w:top w:val="none" w:sz="0" w:space="0" w:color="auto"/>
                        <w:left w:val="none" w:sz="0" w:space="0" w:color="auto"/>
                        <w:bottom w:val="none" w:sz="0" w:space="0" w:color="auto"/>
                        <w:right w:val="none" w:sz="0" w:space="0" w:color="auto"/>
                      </w:divBdr>
                      <w:divsChild>
                        <w:div w:id="1240672892">
                          <w:marLeft w:val="0"/>
                          <w:marRight w:val="0"/>
                          <w:marTop w:val="0"/>
                          <w:marBottom w:val="0"/>
                          <w:divBdr>
                            <w:top w:val="none" w:sz="0" w:space="0" w:color="auto"/>
                            <w:left w:val="none" w:sz="0" w:space="0" w:color="auto"/>
                            <w:bottom w:val="none" w:sz="0" w:space="0" w:color="auto"/>
                            <w:right w:val="none" w:sz="0" w:space="0" w:color="auto"/>
                          </w:divBdr>
                          <w:divsChild>
                            <w:div w:id="288827637">
                              <w:marLeft w:val="0"/>
                              <w:marRight w:val="0"/>
                              <w:marTop w:val="0"/>
                              <w:marBottom w:val="0"/>
                              <w:divBdr>
                                <w:top w:val="none" w:sz="0" w:space="0" w:color="auto"/>
                                <w:left w:val="none" w:sz="0" w:space="0" w:color="auto"/>
                                <w:bottom w:val="none" w:sz="0" w:space="0" w:color="auto"/>
                                <w:right w:val="none" w:sz="0" w:space="0" w:color="auto"/>
                              </w:divBdr>
                              <w:divsChild>
                                <w:div w:id="1147355691">
                                  <w:marLeft w:val="0"/>
                                  <w:marRight w:val="0"/>
                                  <w:marTop w:val="0"/>
                                  <w:marBottom w:val="0"/>
                                  <w:divBdr>
                                    <w:top w:val="none" w:sz="0" w:space="0" w:color="auto"/>
                                    <w:left w:val="none" w:sz="0" w:space="0" w:color="auto"/>
                                    <w:bottom w:val="none" w:sz="0" w:space="0" w:color="auto"/>
                                    <w:right w:val="none" w:sz="0" w:space="0" w:color="auto"/>
                                  </w:divBdr>
                                  <w:divsChild>
                                    <w:div w:id="2090075859">
                                      <w:marLeft w:val="0"/>
                                      <w:marRight w:val="0"/>
                                      <w:marTop w:val="0"/>
                                      <w:marBottom w:val="0"/>
                                      <w:divBdr>
                                        <w:top w:val="none" w:sz="0" w:space="0" w:color="auto"/>
                                        <w:left w:val="none" w:sz="0" w:space="0" w:color="auto"/>
                                        <w:bottom w:val="none" w:sz="0" w:space="0" w:color="auto"/>
                                        <w:right w:val="none" w:sz="0" w:space="0" w:color="auto"/>
                                      </w:divBdr>
                                      <w:divsChild>
                                        <w:div w:id="116608192">
                                          <w:marLeft w:val="0"/>
                                          <w:marRight w:val="0"/>
                                          <w:marTop w:val="0"/>
                                          <w:marBottom w:val="0"/>
                                          <w:divBdr>
                                            <w:top w:val="none" w:sz="0" w:space="0" w:color="auto"/>
                                            <w:left w:val="none" w:sz="0" w:space="0" w:color="auto"/>
                                            <w:bottom w:val="none" w:sz="0" w:space="0" w:color="auto"/>
                                            <w:right w:val="none" w:sz="0" w:space="0" w:color="auto"/>
                                          </w:divBdr>
                                          <w:divsChild>
                                            <w:div w:id="947004732">
                                              <w:marLeft w:val="0"/>
                                              <w:marRight w:val="0"/>
                                              <w:marTop w:val="0"/>
                                              <w:marBottom w:val="0"/>
                                              <w:divBdr>
                                                <w:top w:val="none" w:sz="0" w:space="0" w:color="auto"/>
                                                <w:left w:val="none" w:sz="0" w:space="0" w:color="auto"/>
                                                <w:bottom w:val="none" w:sz="0" w:space="0" w:color="auto"/>
                                                <w:right w:val="none" w:sz="0" w:space="0" w:color="auto"/>
                                              </w:divBdr>
                                            </w:div>
                                          </w:divsChild>
                                        </w:div>
                                        <w:div w:id="47800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508328">
      <w:bodyDiv w:val="1"/>
      <w:marLeft w:val="0"/>
      <w:marRight w:val="0"/>
      <w:marTop w:val="0"/>
      <w:marBottom w:val="0"/>
      <w:divBdr>
        <w:top w:val="none" w:sz="0" w:space="0" w:color="auto"/>
        <w:left w:val="none" w:sz="0" w:space="0" w:color="auto"/>
        <w:bottom w:val="none" w:sz="0" w:space="0" w:color="auto"/>
        <w:right w:val="none" w:sz="0" w:space="0" w:color="auto"/>
      </w:divBdr>
      <w:divsChild>
        <w:div w:id="1586262761">
          <w:marLeft w:val="0"/>
          <w:marRight w:val="0"/>
          <w:marTop w:val="0"/>
          <w:marBottom w:val="0"/>
          <w:divBdr>
            <w:top w:val="none" w:sz="0" w:space="0" w:color="auto"/>
            <w:left w:val="none" w:sz="0" w:space="0" w:color="auto"/>
            <w:bottom w:val="none" w:sz="0" w:space="0" w:color="auto"/>
            <w:right w:val="none" w:sz="0" w:space="0" w:color="auto"/>
          </w:divBdr>
          <w:divsChild>
            <w:div w:id="1106266957">
              <w:marLeft w:val="0"/>
              <w:marRight w:val="0"/>
              <w:marTop w:val="0"/>
              <w:marBottom w:val="0"/>
              <w:divBdr>
                <w:top w:val="none" w:sz="0" w:space="0" w:color="auto"/>
                <w:left w:val="none" w:sz="0" w:space="0" w:color="auto"/>
                <w:bottom w:val="none" w:sz="0" w:space="0" w:color="auto"/>
                <w:right w:val="none" w:sz="0" w:space="0" w:color="auto"/>
              </w:divBdr>
              <w:divsChild>
                <w:div w:id="1936281000">
                  <w:marLeft w:val="0"/>
                  <w:marRight w:val="0"/>
                  <w:marTop w:val="0"/>
                  <w:marBottom w:val="0"/>
                  <w:divBdr>
                    <w:top w:val="none" w:sz="0" w:space="0" w:color="auto"/>
                    <w:left w:val="none" w:sz="0" w:space="0" w:color="auto"/>
                    <w:bottom w:val="none" w:sz="0" w:space="0" w:color="auto"/>
                    <w:right w:val="none" w:sz="0" w:space="0" w:color="auto"/>
                  </w:divBdr>
                  <w:divsChild>
                    <w:div w:id="966859761">
                      <w:marLeft w:val="0"/>
                      <w:marRight w:val="0"/>
                      <w:marTop w:val="0"/>
                      <w:marBottom w:val="0"/>
                      <w:divBdr>
                        <w:top w:val="none" w:sz="0" w:space="0" w:color="auto"/>
                        <w:left w:val="none" w:sz="0" w:space="0" w:color="auto"/>
                        <w:bottom w:val="none" w:sz="0" w:space="0" w:color="auto"/>
                        <w:right w:val="none" w:sz="0" w:space="0" w:color="auto"/>
                      </w:divBdr>
                      <w:divsChild>
                        <w:div w:id="1970937438">
                          <w:marLeft w:val="0"/>
                          <w:marRight w:val="0"/>
                          <w:marTop w:val="0"/>
                          <w:marBottom w:val="0"/>
                          <w:divBdr>
                            <w:top w:val="none" w:sz="0" w:space="0" w:color="auto"/>
                            <w:left w:val="none" w:sz="0" w:space="0" w:color="auto"/>
                            <w:bottom w:val="none" w:sz="0" w:space="0" w:color="auto"/>
                            <w:right w:val="none" w:sz="0" w:space="0" w:color="auto"/>
                          </w:divBdr>
                          <w:divsChild>
                            <w:div w:id="2126579058">
                              <w:marLeft w:val="0"/>
                              <w:marRight w:val="0"/>
                              <w:marTop w:val="0"/>
                              <w:marBottom w:val="0"/>
                              <w:divBdr>
                                <w:top w:val="none" w:sz="0" w:space="0" w:color="auto"/>
                                <w:left w:val="none" w:sz="0" w:space="0" w:color="auto"/>
                                <w:bottom w:val="none" w:sz="0" w:space="0" w:color="auto"/>
                                <w:right w:val="none" w:sz="0" w:space="0" w:color="auto"/>
                              </w:divBdr>
                              <w:divsChild>
                                <w:div w:id="1522166911">
                                  <w:marLeft w:val="0"/>
                                  <w:marRight w:val="0"/>
                                  <w:marTop w:val="0"/>
                                  <w:marBottom w:val="0"/>
                                  <w:divBdr>
                                    <w:top w:val="none" w:sz="0" w:space="0" w:color="auto"/>
                                    <w:left w:val="none" w:sz="0" w:space="0" w:color="auto"/>
                                    <w:bottom w:val="none" w:sz="0" w:space="0" w:color="auto"/>
                                    <w:right w:val="none" w:sz="0" w:space="0" w:color="auto"/>
                                  </w:divBdr>
                                  <w:divsChild>
                                    <w:div w:id="339967017">
                                      <w:marLeft w:val="0"/>
                                      <w:marRight w:val="0"/>
                                      <w:marTop w:val="0"/>
                                      <w:marBottom w:val="0"/>
                                      <w:divBdr>
                                        <w:top w:val="none" w:sz="0" w:space="0" w:color="auto"/>
                                        <w:left w:val="none" w:sz="0" w:space="0" w:color="auto"/>
                                        <w:bottom w:val="none" w:sz="0" w:space="0" w:color="auto"/>
                                        <w:right w:val="none" w:sz="0" w:space="0" w:color="auto"/>
                                      </w:divBdr>
                                      <w:divsChild>
                                        <w:div w:id="2091267883">
                                          <w:marLeft w:val="0"/>
                                          <w:marRight w:val="0"/>
                                          <w:marTop w:val="0"/>
                                          <w:marBottom w:val="0"/>
                                          <w:divBdr>
                                            <w:top w:val="none" w:sz="0" w:space="0" w:color="auto"/>
                                            <w:left w:val="none" w:sz="0" w:space="0" w:color="auto"/>
                                            <w:bottom w:val="none" w:sz="0" w:space="0" w:color="auto"/>
                                            <w:right w:val="none" w:sz="0" w:space="0" w:color="auto"/>
                                          </w:divBdr>
                                          <w:divsChild>
                                            <w:div w:id="189145617">
                                              <w:marLeft w:val="0"/>
                                              <w:marRight w:val="0"/>
                                              <w:marTop w:val="0"/>
                                              <w:marBottom w:val="0"/>
                                              <w:divBdr>
                                                <w:top w:val="none" w:sz="0" w:space="0" w:color="auto"/>
                                                <w:left w:val="none" w:sz="0" w:space="0" w:color="auto"/>
                                                <w:bottom w:val="none" w:sz="0" w:space="0" w:color="auto"/>
                                                <w:right w:val="none" w:sz="0" w:space="0" w:color="auto"/>
                                              </w:divBdr>
                                              <w:divsChild>
                                                <w:div w:id="1336879664">
                                                  <w:marLeft w:val="0"/>
                                                  <w:marRight w:val="0"/>
                                                  <w:marTop w:val="0"/>
                                                  <w:marBottom w:val="0"/>
                                                  <w:divBdr>
                                                    <w:top w:val="none" w:sz="0" w:space="0" w:color="auto"/>
                                                    <w:left w:val="none" w:sz="0" w:space="0" w:color="auto"/>
                                                    <w:bottom w:val="none" w:sz="0" w:space="0" w:color="auto"/>
                                                    <w:right w:val="none" w:sz="0" w:space="0" w:color="auto"/>
                                                  </w:divBdr>
                                                  <w:divsChild>
                                                    <w:div w:id="20627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436606">
                          <w:marLeft w:val="0"/>
                          <w:marRight w:val="0"/>
                          <w:marTop w:val="0"/>
                          <w:marBottom w:val="0"/>
                          <w:divBdr>
                            <w:top w:val="none" w:sz="0" w:space="0" w:color="auto"/>
                            <w:left w:val="none" w:sz="0" w:space="0" w:color="auto"/>
                            <w:bottom w:val="none" w:sz="0" w:space="0" w:color="auto"/>
                            <w:right w:val="none" w:sz="0" w:space="0" w:color="auto"/>
                          </w:divBdr>
                          <w:divsChild>
                            <w:div w:id="700008472">
                              <w:marLeft w:val="0"/>
                              <w:marRight w:val="0"/>
                              <w:marTop w:val="0"/>
                              <w:marBottom w:val="0"/>
                              <w:divBdr>
                                <w:top w:val="none" w:sz="0" w:space="0" w:color="auto"/>
                                <w:left w:val="none" w:sz="0" w:space="0" w:color="auto"/>
                                <w:bottom w:val="none" w:sz="0" w:space="0" w:color="auto"/>
                                <w:right w:val="none" w:sz="0" w:space="0" w:color="auto"/>
                              </w:divBdr>
                              <w:divsChild>
                                <w:div w:id="1951277810">
                                  <w:marLeft w:val="0"/>
                                  <w:marRight w:val="0"/>
                                  <w:marTop w:val="0"/>
                                  <w:marBottom w:val="0"/>
                                  <w:divBdr>
                                    <w:top w:val="none" w:sz="0" w:space="0" w:color="auto"/>
                                    <w:left w:val="none" w:sz="0" w:space="0" w:color="auto"/>
                                    <w:bottom w:val="none" w:sz="0" w:space="0" w:color="auto"/>
                                    <w:right w:val="none" w:sz="0" w:space="0" w:color="auto"/>
                                  </w:divBdr>
                                  <w:divsChild>
                                    <w:div w:id="41490487">
                                      <w:marLeft w:val="0"/>
                                      <w:marRight w:val="0"/>
                                      <w:marTop w:val="0"/>
                                      <w:marBottom w:val="0"/>
                                      <w:divBdr>
                                        <w:top w:val="none" w:sz="0" w:space="0" w:color="auto"/>
                                        <w:left w:val="none" w:sz="0" w:space="0" w:color="auto"/>
                                        <w:bottom w:val="none" w:sz="0" w:space="0" w:color="auto"/>
                                        <w:right w:val="none" w:sz="0" w:space="0" w:color="auto"/>
                                      </w:divBdr>
                                      <w:divsChild>
                                        <w:div w:id="917787130">
                                          <w:marLeft w:val="0"/>
                                          <w:marRight w:val="0"/>
                                          <w:marTop w:val="0"/>
                                          <w:marBottom w:val="0"/>
                                          <w:divBdr>
                                            <w:top w:val="none" w:sz="0" w:space="0" w:color="auto"/>
                                            <w:left w:val="none" w:sz="0" w:space="0" w:color="auto"/>
                                            <w:bottom w:val="none" w:sz="0" w:space="0" w:color="auto"/>
                                            <w:right w:val="none" w:sz="0" w:space="0" w:color="auto"/>
                                          </w:divBdr>
                                          <w:divsChild>
                                            <w:div w:id="687364577">
                                              <w:marLeft w:val="0"/>
                                              <w:marRight w:val="0"/>
                                              <w:marTop w:val="0"/>
                                              <w:marBottom w:val="0"/>
                                              <w:divBdr>
                                                <w:top w:val="none" w:sz="0" w:space="0" w:color="auto"/>
                                                <w:left w:val="none" w:sz="0" w:space="0" w:color="auto"/>
                                                <w:bottom w:val="none" w:sz="0" w:space="0" w:color="auto"/>
                                                <w:right w:val="none" w:sz="0" w:space="0" w:color="auto"/>
                                              </w:divBdr>
                                              <w:divsChild>
                                                <w:div w:id="2089687223">
                                                  <w:marLeft w:val="0"/>
                                                  <w:marRight w:val="0"/>
                                                  <w:marTop w:val="0"/>
                                                  <w:marBottom w:val="0"/>
                                                  <w:divBdr>
                                                    <w:top w:val="none" w:sz="0" w:space="0" w:color="auto"/>
                                                    <w:left w:val="none" w:sz="0" w:space="0" w:color="auto"/>
                                                    <w:bottom w:val="none" w:sz="0" w:space="0" w:color="auto"/>
                                                    <w:right w:val="none" w:sz="0" w:space="0" w:color="auto"/>
                                                  </w:divBdr>
                                                  <w:divsChild>
                                                    <w:div w:id="442765998">
                                                      <w:marLeft w:val="0"/>
                                                      <w:marRight w:val="0"/>
                                                      <w:marTop w:val="0"/>
                                                      <w:marBottom w:val="0"/>
                                                      <w:divBdr>
                                                        <w:top w:val="none" w:sz="0" w:space="0" w:color="auto"/>
                                                        <w:left w:val="none" w:sz="0" w:space="0" w:color="auto"/>
                                                        <w:bottom w:val="none" w:sz="0" w:space="0" w:color="auto"/>
                                                        <w:right w:val="none" w:sz="0" w:space="0" w:color="auto"/>
                                                      </w:divBdr>
                                                    </w:div>
                                                    <w:div w:id="360520809">
                                                      <w:marLeft w:val="0"/>
                                                      <w:marRight w:val="0"/>
                                                      <w:marTop w:val="0"/>
                                                      <w:marBottom w:val="0"/>
                                                      <w:divBdr>
                                                        <w:top w:val="none" w:sz="0" w:space="0" w:color="auto"/>
                                                        <w:left w:val="none" w:sz="0" w:space="0" w:color="auto"/>
                                                        <w:bottom w:val="none" w:sz="0" w:space="0" w:color="auto"/>
                                                        <w:right w:val="none" w:sz="0" w:space="0" w:color="auto"/>
                                                      </w:divBdr>
                                                      <w:divsChild>
                                                        <w:div w:id="871261709">
                                                          <w:marLeft w:val="0"/>
                                                          <w:marRight w:val="0"/>
                                                          <w:marTop w:val="0"/>
                                                          <w:marBottom w:val="0"/>
                                                          <w:divBdr>
                                                            <w:top w:val="none" w:sz="0" w:space="0" w:color="auto"/>
                                                            <w:left w:val="none" w:sz="0" w:space="0" w:color="auto"/>
                                                            <w:bottom w:val="none" w:sz="0" w:space="0" w:color="auto"/>
                                                            <w:right w:val="none" w:sz="0" w:space="0" w:color="auto"/>
                                                          </w:divBdr>
                                                          <w:divsChild>
                                                            <w:div w:id="6583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36364">
                          <w:marLeft w:val="0"/>
                          <w:marRight w:val="0"/>
                          <w:marTop w:val="0"/>
                          <w:marBottom w:val="0"/>
                          <w:divBdr>
                            <w:top w:val="none" w:sz="0" w:space="0" w:color="auto"/>
                            <w:left w:val="none" w:sz="0" w:space="0" w:color="auto"/>
                            <w:bottom w:val="none" w:sz="0" w:space="0" w:color="auto"/>
                            <w:right w:val="none" w:sz="0" w:space="0" w:color="auto"/>
                          </w:divBdr>
                          <w:divsChild>
                            <w:div w:id="1660232909">
                              <w:marLeft w:val="0"/>
                              <w:marRight w:val="0"/>
                              <w:marTop w:val="0"/>
                              <w:marBottom w:val="0"/>
                              <w:divBdr>
                                <w:top w:val="none" w:sz="0" w:space="0" w:color="auto"/>
                                <w:left w:val="none" w:sz="0" w:space="0" w:color="auto"/>
                                <w:bottom w:val="none" w:sz="0" w:space="0" w:color="auto"/>
                                <w:right w:val="none" w:sz="0" w:space="0" w:color="auto"/>
                              </w:divBdr>
                              <w:divsChild>
                                <w:div w:id="1626152287">
                                  <w:marLeft w:val="0"/>
                                  <w:marRight w:val="0"/>
                                  <w:marTop w:val="0"/>
                                  <w:marBottom w:val="0"/>
                                  <w:divBdr>
                                    <w:top w:val="none" w:sz="0" w:space="0" w:color="auto"/>
                                    <w:left w:val="none" w:sz="0" w:space="0" w:color="auto"/>
                                    <w:bottom w:val="none" w:sz="0" w:space="0" w:color="auto"/>
                                    <w:right w:val="none" w:sz="0" w:space="0" w:color="auto"/>
                                  </w:divBdr>
                                  <w:divsChild>
                                    <w:div w:id="834304685">
                                      <w:marLeft w:val="0"/>
                                      <w:marRight w:val="0"/>
                                      <w:marTop w:val="0"/>
                                      <w:marBottom w:val="0"/>
                                      <w:divBdr>
                                        <w:top w:val="none" w:sz="0" w:space="0" w:color="auto"/>
                                        <w:left w:val="none" w:sz="0" w:space="0" w:color="auto"/>
                                        <w:bottom w:val="none" w:sz="0" w:space="0" w:color="auto"/>
                                        <w:right w:val="none" w:sz="0" w:space="0" w:color="auto"/>
                                      </w:divBdr>
                                      <w:divsChild>
                                        <w:div w:id="3746700">
                                          <w:marLeft w:val="0"/>
                                          <w:marRight w:val="0"/>
                                          <w:marTop w:val="0"/>
                                          <w:marBottom w:val="0"/>
                                          <w:divBdr>
                                            <w:top w:val="none" w:sz="0" w:space="0" w:color="auto"/>
                                            <w:left w:val="none" w:sz="0" w:space="0" w:color="auto"/>
                                            <w:bottom w:val="none" w:sz="0" w:space="0" w:color="auto"/>
                                            <w:right w:val="none" w:sz="0" w:space="0" w:color="auto"/>
                                          </w:divBdr>
                                          <w:divsChild>
                                            <w:div w:id="1380282142">
                                              <w:marLeft w:val="0"/>
                                              <w:marRight w:val="0"/>
                                              <w:marTop w:val="0"/>
                                              <w:marBottom w:val="0"/>
                                              <w:divBdr>
                                                <w:top w:val="none" w:sz="0" w:space="0" w:color="auto"/>
                                                <w:left w:val="none" w:sz="0" w:space="0" w:color="auto"/>
                                                <w:bottom w:val="none" w:sz="0" w:space="0" w:color="auto"/>
                                                <w:right w:val="none" w:sz="0" w:space="0" w:color="auto"/>
                                              </w:divBdr>
                                              <w:divsChild>
                                                <w:div w:id="1068385067">
                                                  <w:marLeft w:val="0"/>
                                                  <w:marRight w:val="0"/>
                                                  <w:marTop w:val="0"/>
                                                  <w:marBottom w:val="0"/>
                                                  <w:divBdr>
                                                    <w:top w:val="none" w:sz="0" w:space="0" w:color="auto"/>
                                                    <w:left w:val="none" w:sz="0" w:space="0" w:color="auto"/>
                                                    <w:bottom w:val="none" w:sz="0" w:space="0" w:color="auto"/>
                                                    <w:right w:val="none" w:sz="0" w:space="0" w:color="auto"/>
                                                  </w:divBdr>
                                                  <w:divsChild>
                                                    <w:div w:id="6972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020504">
          <w:marLeft w:val="0"/>
          <w:marRight w:val="0"/>
          <w:marTop w:val="0"/>
          <w:marBottom w:val="0"/>
          <w:divBdr>
            <w:top w:val="none" w:sz="0" w:space="0" w:color="auto"/>
            <w:left w:val="none" w:sz="0" w:space="0" w:color="auto"/>
            <w:bottom w:val="none" w:sz="0" w:space="0" w:color="auto"/>
            <w:right w:val="none" w:sz="0" w:space="0" w:color="auto"/>
          </w:divBdr>
          <w:divsChild>
            <w:div w:id="157159415">
              <w:marLeft w:val="0"/>
              <w:marRight w:val="0"/>
              <w:marTop w:val="0"/>
              <w:marBottom w:val="0"/>
              <w:divBdr>
                <w:top w:val="none" w:sz="0" w:space="0" w:color="auto"/>
                <w:left w:val="none" w:sz="0" w:space="0" w:color="auto"/>
                <w:bottom w:val="none" w:sz="0" w:space="0" w:color="auto"/>
                <w:right w:val="none" w:sz="0" w:space="0" w:color="auto"/>
              </w:divBdr>
              <w:divsChild>
                <w:div w:id="985283982">
                  <w:marLeft w:val="0"/>
                  <w:marRight w:val="0"/>
                  <w:marTop w:val="0"/>
                  <w:marBottom w:val="0"/>
                  <w:divBdr>
                    <w:top w:val="none" w:sz="0" w:space="0" w:color="auto"/>
                    <w:left w:val="none" w:sz="0" w:space="0" w:color="auto"/>
                    <w:bottom w:val="none" w:sz="0" w:space="0" w:color="auto"/>
                    <w:right w:val="none" w:sz="0" w:space="0" w:color="auto"/>
                  </w:divBdr>
                  <w:divsChild>
                    <w:div w:id="1942058661">
                      <w:marLeft w:val="0"/>
                      <w:marRight w:val="0"/>
                      <w:marTop w:val="0"/>
                      <w:marBottom w:val="0"/>
                      <w:divBdr>
                        <w:top w:val="none" w:sz="0" w:space="0" w:color="auto"/>
                        <w:left w:val="none" w:sz="0" w:space="0" w:color="auto"/>
                        <w:bottom w:val="none" w:sz="0" w:space="0" w:color="auto"/>
                        <w:right w:val="none" w:sz="0" w:space="0" w:color="auto"/>
                      </w:divBdr>
                      <w:divsChild>
                        <w:div w:id="1546287112">
                          <w:marLeft w:val="0"/>
                          <w:marRight w:val="0"/>
                          <w:marTop w:val="0"/>
                          <w:marBottom w:val="0"/>
                          <w:divBdr>
                            <w:top w:val="none" w:sz="0" w:space="0" w:color="auto"/>
                            <w:left w:val="none" w:sz="0" w:space="0" w:color="auto"/>
                            <w:bottom w:val="none" w:sz="0" w:space="0" w:color="auto"/>
                            <w:right w:val="none" w:sz="0" w:space="0" w:color="auto"/>
                          </w:divBdr>
                          <w:divsChild>
                            <w:div w:id="41949471">
                              <w:marLeft w:val="0"/>
                              <w:marRight w:val="0"/>
                              <w:marTop w:val="0"/>
                              <w:marBottom w:val="0"/>
                              <w:divBdr>
                                <w:top w:val="none" w:sz="0" w:space="0" w:color="auto"/>
                                <w:left w:val="none" w:sz="0" w:space="0" w:color="auto"/>
                                <w:bottom w:val="none" w:sz="0" w:space="0" w:color="auto"/>
                                <w:right w:val="none" w:sz="0" w:space="0" w:color="auto"/>
                              </w:divBdr>
                              <w:divsChild>
                                <w:div w:id="219942457">
                                  <w:marLeft w:val="0"/>
                                  <w:marRight w:val="0"/>
                                  <w:marTop w:val="0"/>
                                  <w:marBottom w:val="0"/>
                                  <w:divBdr>
                                    <w:top w:val="none" w:sz="0" w:space="0" w:color="auto"/>
                                    <w:left w:val="none" w:sz="0" w:space="0" w:color="auto"/>
                                    <w:bottom w:val="none" w:sz="0" w:space="0" w:color="auto"/>
                                    <w:right w:val="none" w:sz="0" w:space="0" w:color="auto"/>
                                  </w:divBdr>
                                  <w:divsChild>
                                    <w:div w:id="243615706">
                                      <w:marLeft w:val="0"/>
                                      <w:marRight w:val="0"/>
                                      <w:marTop w:val="0"/>
                                      <w:marBottom w:val="0"/>
                                      <w:divBdr>
                                        <w:top w:val="none" w:sz="0" w:space="0" w:color="auto"/>
                                        <w:left w:val="none" w:sz="0" w:space="0" w:color="auto"/>
                                        <w:bottom w:val="none" w:sz="0" w:space="0" w:color="auto"/>
                                        <w:right w:val="none" w:sz="0" w:space="0" w:color="auto"/>
                                      </w:divBdr>
                                      <w:divsChild>
                                        <w:div w:id="2110199660">
                                          <w:marLeft w:val="0"/>
                                          <w:marRight w:val="0"/>
                                          <w:marTop w:val="0"/>
                                          <w:marBottom w:val="0"/>
                                          <w:divBdr>
                                            <w:top w:val="none" w:sz="0" w:space="0" w:color="auto"/>
                                            <w:left w:val="none" w:sz="0" w:space="0" w:color="auto"/>
                                            <w:bottom w:val="none" w:sz="0" w:space="0" w:color="auto"/>
                                            <w:right w:val="none" w:sz="0" w:space="0" w:color="auto"/>
                                          </w:divBdr>
                                          <w:divsChild>
                                            <w:div w:id="2084598015">
                                              <w:marLeft w:val="0"/>
                                              <w:marRight w:val="0"/>
                                              <w:marTop w:val="0"/>
                                              <w:marBottom w:val="0"/>
                                              <w:divBdr>
                                                <w:top w:val="none" w:sz="0" w:space="0" w:color="auto"/>
                                                <w:left w:val="none" w:sz="0" w:space="0" w:color="auto"/>
                                                <w:bottom w:val="none" w:sz="0" w:space="0" w:color="auto"/>
                                                <w:right w:val="none" w:sz="0" w:space="0" w:color="auto"/>
                                              </w:divBdr>
                                              <w:divsChild>
                                                <w:div w:id="517157801">
                                                  <w:marLeft w:val="0"/>
                                                  <w:marRight w:val="0"/>
                                                  <w:marTop w:val="0"/>
                                                  <w:marBottom w:val="0"/>
                                                  <w:divBdr>
                                                    <w:top w:val="none" w:sz="0" w:space="0" w:color="auto"/>
                                                    <w:left w:val="none" w:sz="0" w:space="0" w:color="auto"/>
                                                    <w:bottom w:val="none" w:sz="0" w:space="0" w:color="auto"/>
                                                    <w:right w:val="none" w:sz="0" w:space="0" w:color="auto"/>
                                                  </w:divBdr>
                                                  <w:divsChild>
                                                    <w:div w:id="784806589">
                                                      <w:marLeft w:val="0"/>
                                                      <w:marRight w:val="0"/>
                                                      <w:marTop w:val="0"/>
                                                      <w:marBottom w:val="0"/>
                                                      <w:divBdr>
                                                        <w:top w:val="none" w:sz="0" w:space="0" w:color="auto"/>
                                                        <w:left w:val="none" w:sz="0" w:space="0" w:color="auto"/>
                                                        <w:bottom w:val="none" w:sz="0" w:space="0" w:color="auto"/>
                                                        <w:right w:val="none" w:sz="0" w:space="0" w:color="auto"/>
                                                      </w:divBdr>
                                                      <w:divsChild>
                                                        <w:div w:id="439229720">
                                                          <w:marLeft w:val="0"/>
                                                          <w:marRight w:val="0"/>
                                                          <w:marTop w:val="0"/>
                                                          <w:marBottom w:val="0"/>
                                                          <w:divBdr>
                                                            <w:top w:val="none" w:sz="0" w:space="0" w:color="auto"/>
                                                            <w:left w:val="none" w:sz="0" w:space="0" w:color="auto"/>
                                                            <w:bottom w:val="none" w:sz="0" w:space="0" w:color="auto"/>
                                                            <w:right w:val="none" w:sz="0" w:space="0" w:color="auto"/>
                                                          </w:divBdr>
                                                          <w:divsChild>
                                                            <w:div w:id="20243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611184">
                                  <w:marLeft w:val="0"/>
                                  <w:marRight w:val="0"/>
                                  <w:marTop w:val="0"/>
                                  <w:marBottom w:val="0"/>
                                  <w:divBdr>
                                    <w:top w:val="none" w:sz="0" w:space="0" w:color="auto"/>
                                    <w:left w:val="none" w:sz="0" w:space="0" w:color="auto"/>
                                    <w:bottom w:val="none" w:sz="0" w:space="0" w:color="auto"/>
                                    <w:right w:val="none" w:sz="0" w:space="0" w:color="auto"/>
                                  </w:divBdr>
                                  <w:divsChild>
                                    <w:div w:id="648705012">
                                      <w:marLeft w:val="0"/>
                                      <w:marRight w:val="0"/>
                                      <w:marTop w:val="0"/>
                                      <w:marBottom w:val="0"/>
                                      <w:divBdr>
                                        <w:top w:val="none" w:sz="0" w:space="0" w:color="auto"/>
                                        <w:left w:val="none" w:sz="0" w:space="0" w:color="auto"/>
                                        <w:bottom w:val="none" w:sz="0" w:space="0" w:color="auto"/>
                                        <w:right w:val="none" w:sz="0" w:space="0" w:color="auto"/>
                                      </w:divBdr>
                                      <w:divsChild>
                                        <w:div w:id="1219898232">
                                          <w:marLeft w:val="0"/>
                                          <w:marRight w:val="0"/>
                                          <w:marTop w:val="0"/>
                                          <w:marBottom w:val="0"/>
                                          <w:divBdr>
                                            <w:top w:val="none" w:sz="0" w:space="0" w:color="auto"/>
                                            <w:left w:val="none" w:sz="0" w:space="0" w:color="auto"/>
                                            <w:bottom w:val="none" w:sz="0" w:space="0" w:color="auto"/>
                                            <w:right w:val="none" w:sz="0" w:space="0" w:color="auto"/>
                                          </w:divBdr>
                                          <w:divsChild>
                                            <w:div w:id="875775493">
                                              <w:marLeft w:val="0"/>
                                              <w:marRight w:val="0"/>
                                              <w:marTop w:val="0"/>
                                              <w:marBottom w:val="0"/>
                                              <w:divBdr>
                                                <w:top w:val="none" w:sz="0" w:space="0" w:color="auto"/>
                                                <w:left w:val="none" w:sz="0" w:space="0" w:color="auto"/>
                                                <w:bottom w:val="none" w:sz="0" w:space="0" w:color="auto"/>
                                                <w:right w:val="none" w:sz="0" w:space="0" w:color="auto"/>
                                              </w:divBdr>
                                              <w:divsChild>
                                                <w:div w:id="1723479806">
                                                  <w:marLeft w:val="0"/>
                                                  <w:marRight w:val="0"/>
                                                  <w:marTop w:val="0"/>
                                                  <w:marBottom w:val="0"/>
                                                  <w:divBdr>
                                                    <w:top w:val="none" w:sz="0" w:space="0" w:color="auto"/>
                                                    <w:left w:val="none" w:sz="0" w:space="0" w:color="auto"/>
                                                    <w:bottom w:val="none" w:sz="0" w:space="0" w:color="auto"/>
                                                    <w:right w:val="none" w:sz="0" w:space="0" w:color="auto"/>
                                                  </w:divBdr>
                                                  <w:divsChild>
                                                    <w:div w:id="1939561307">
                                                      <w:marLeft w:val="0"/>
                                                      <w:marRight w:val="0"/>
                                                      <w:marTop w:val="0"/>
                                                      <w:marBottom w:val="0"/>
                                                      <w:divBdr>
                                                        <w:top w:val="none" w:sz="0" w:space="0" w:color="auto"/>
                                                        <w:left w:val="none" w:sz="0" w:space="0" w:color="auto"/>
                                                        <w:bottom w:val="none" w:sz="0" w:space="0" w:color="auto"/>
                                                        <w:right w:val="none" w:sz="0" w:space="0" w:color="auto"/>
                                                      </w:divBdr>
                                                      <w:divsChild>
                                                        <w:div w:id="8944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045751">
      <w:bodyDiv w:val="1"/>
      <w:marLeft w:val="0"/>
      <w:marRight w:val="0"/>
      <w:marTop w:val="0"/>
      <w:marBottom w:val="0"/>
      <w:divBdr>
        <w:top w:val="none" w:sz="0" w:space="0" w:color="auto"/>
        <w:left w:val="none" w:sz="0" w:space="0" w:color="auto"/>
        <w:bottom w:val="none" w:sz="0" w:space="0" w:color="auto"/>
        <w:right w:val="none" w:sz="0" w:space="0" w:color="auto"/>
      </w:divBdr>
      <w:divsChild>
        <w:div w:id="506291094">
          <w:marLeft w:val="0"/>
          <w:marRight w:val="0"/>
          <w:marTop w:val="0"/>
          <w:marBottom w:val="0"/>
          <w:divBdr>
            <w:top w:val="none" w:sz="0" w:space="0" w:color="auto"/>
            <w:left w:val="none" w:sz="0" w:space="0" w:color="auto"/>
            <w:bottom w:val="none" w:sz="0" w:space="0" w:color="auto"/>
            <w:right w:val="none" w:sz="0" w:space="0" w:color="auto"/>
          </w:divBdr>
          <w:divsChild>
            <w:div w:id="2057972753">
              <w:marLeft w:val="0"/>
              <w:marRight w:val="0"/>
              <w:marTop w:val="0"/>
              <w:marBottom w:val="0"/>
              <w:divBdr>
                <w:top w:val="none" w:sz="0" w:space="0" w:color="auto"/>
                <w:left w:val="none" w:sz="0" w:space="0" w:color="auto"/>
                <w:bottom w:val="none" w:sz="0" w:space="0" w:color="auto"/>
                <w:right w:val="none" w:sz="0" w:space="0" w:color="auto"/>
              </w:divBdr>
              <w:divsChild>
                <w:div w:id="1960212678">
                  <w:marLeft w:val="0"/>
                  <w:marRight w:val="0"/>
                  <w:marTop w:val="0"/>
                  <w:marBottom w:val="0"/>
                  <w:divBdr>
                    <w:top w:val="none" w:sz="0" w:space="0" w:color="auto"/>
                    <w:left w:val="none" w:sz="0" w:space="0" w:color="auto"/>
                    <w:bottom w:val="none" w:sz="0" w:space="0" w:color="auto"/>
                    <w:right w:val="none" w:sz="0" w:space="0" w:color="auto"/>
                  </w:divBdr>
                  <w:divsChild>
                    <w:div w:id="21131331">
                      <w:marLeft w:val="0"/>
                      <w:marRight w:val="0"/>
                      <w:marTop w:val="0"/>
                      <w:marBottom w:val="0"/>
                      <w:divBdr>
                        <w:top w:val="none" w:sz="0" w:space="0" w:color="auto"/>
                        <w:left w:val="none" w:sz="0" w:space="0" w:color="auto"/>
                        <w:bottom w:val="none" w:sz="0" w:space="0" w:color="auto"/>
                        <w:right w:val="none" w:sz="0" w:space="0" w:color="auto"/>
                      </w:divBdr>
                      <w:divsChild>
                        <w:div w:id="1407610564">
                          <w:marLeft w:val="0"/>
                          <w:marRight w:val="0"/>
                          <w:marTop w:val="0"/>
                          <w:marBottom w:val="0"/>
                          <w:divBdr>
                            <w:top w:val="none" w:sz="0" w:space="0" w:color="auto"/>
                            <w:left w:val="none" w:sz="0" w:space="0" w:color="auto"/>
                            <w:bottom w:val="none" w:sz="0" w:space="0" w:color="auto"/>
                            <w:right w:val="none" w:sz="0" w:space="0" w:color="auto"/>
                          </w:divBdr>
                          <w:divsChild>
                            <w:div w:id="590504499">
                              <w:marLeft w:val="0"/>
                              <w:marRight w:val="0"/>
                              <w:marTop w:val="0"/>
                              <w:marBottom w:val="0"/>
                              <w:divBdr>
                                <w:top w:val="none" w:sz="0" w:space="0" w:color="auto"/>
                                <w:left w:val="none" w:sz="0" w:space="0" w:color="auto"/>
                                <w:bottom w:val="none" w:sz="0" w:space="0" w:color="auto"/>
                                <w:right w:val="none" w:sz="0" w:space="0" w:color="auto"/>
                              </w:divBdr>
                              <w:divsChild>
                                <w:div w:id="406223144">
                                  <w:marLeft w:val="0"/>
                                  <w:marRight w:val="0"/>
                                  <w:marTop w:val="0"/>
                                  <w:marBottom w:val="0"/>
                                  <w:divBdr>
                                    <w:top w:val="none" w:sz="0" w:space="0" w:color="auto"/>
                                    <w:left w:val="none" w:sz="0" w:space="0" w:color="auto"/>
                                    <w:bottom w:val="none" w:sz="0" w:space="0" w:color="auto"/>
                                    <w:right w:val="none" w:sz="0" w:space="0" w:color="auto"/>
                                  </w:divBdr>
                                  <w:divsChild>
                                    <w:div w:id="723217196">
                                      <w:marLeft w:val="0"/>
                                      <w:marRight w:val="0"/>
                                      <w:marTop w:val="0"/>
                                      <w:marBottom w:val="0"/>
                                      <w:divBdr>
                                        <w:top w:val="none" w:sz="0" w:space="0" w:color="auto"/>
                                        <w:left w:val="none" w:sz="0" w:space="0" w:color="auto"/>
                                        <w:bottom w:val="none" w:sz="0" w:space="0" w:color="auto"/>
                                        <w:right w:val="none" w:sz="0" w:space="0" w:color="auto"/>
                                      </w:divBdr>
                                      <w:divsChild>
                                        <w:div w:id="1515879387">
                                          <w:marLeft w:val="0"/>
                                          <w:marRight w:val="0"/>
                                          <w:marTop w:val="0"/>
                                          <w:marBottom w:val="0"/>
                                          <w:divBdr>
                                            <w:top w:val="none" w:sz="0" w:space="0" w:color="auto"/>
                                            <w:left w:val="none" w:sz="0" w:space="0" w:color="auto"/>
                                            <w:bottom w:val="none" w:sz="0" w:space="0" w:color="auto"/>
                                            <w:right w:val="none" w:sz="0" w:space="0" w:color="auto"/>
                                          </w:divBdr>
                                          <w:divsChild>
                                            <w:div w:id="2064324372">
                                              <w:marLeft w:val="0"/>
                                              <w:marRight w:val="0"/>
                                              <w:marTop w:val="0"/>
                                              <w:marBottom w:val="0"/>
                                              <w:divBdr>
                                                <w:top w:val="none" w:sz="0" w:space="0" w:color="auto"/>
                                                <w:left w:val="none" w:sz="0" w:space="0" w:color="auto"/>
                                                <w:bottom w:val="none" w:sz="0" w:space="0" w:color="auto"/>
                                                <w:right w:val="none" w:sz="0" w:space="0" w:color="auto"/>
                                              </w:divBdr>
                                              <w:divsChild>
                                                <w:div w:id="811753842">
                                                  <w:marLeft w:val="0"/>
                                                  <w:marRight w:val="0"/>
                                                  <w:marTop w:val="0"/>
                                                  <w:marBottom w:val="0"/>
                                                  <w:divBdr>
                                                    <w:top w:val="none" w:sz="0" w:space="0" w:color="auto"/>
                                                    <w:left w:val="none" w:sz="0" w:space="0" w:color="auto"/>
                                                    <w:bottom w:val="none" w:sz="0" w:space="0" w:color="auto"/>
                                                    <w:right w:val="none" w:sz="0" w:space="0" w:color="auto"/>
                                                  </w:divBdr>
                                                  <w:divsChild>
                                                    <w:div w:id="1336422775">
                                                      <w:marLeft w:val="0"/>
                                                      <w:marRight w:val="0"/>
                                                      <w:marTop w:val="0"/>
                                                      <w:marBottom w:val="0"/>
                                                      <w:divBdr>
                                                        <w:top w:val="none" w:sz="0" w:space="0" w:color="auto"/>
                                                        <w:left w:val="none" w:sz="0" w:space="0" w:color="auto"/>
                                                        <w:bottom w:val="none" w:sz="0" w:space="0" w:color="auto"/>
                                                        <w:right w:val="none" w:sz="0" w:space="0" w:color="auto"/>
                                                      </w:divBdr>
                                                      <w:divsChild>
                                                        <w:div w:id="212355909">
                                                          <w:marLeft w:val="0"/>
                                                          <w:marRight w:val="0"/>
                                                          <w:marTop w:val="0"/>
                                                          <w:marBottom w:val="0"/>
                                                          <w:divBdr>
                                                            <w:top w:val="none" w:sz="0" w:space="0" w:color="auto"/>
                                                            <w:left w:val="none" w:sz="0" w:space="0" w:color="auto"/>
                                                            <w:bottom w:val="none" w:sz="0" w:space="0" w:color="auto"/>
                                                            <w:right w:val="none" w:sz="0" w:space="0" w:color="auto"/>
                                                          </w:divBdr>
                                                          <w:divsChild>
                                                            <w:div w:id="567813687">
                                                              <w:marLeft w:val="0"/>
                                                              <w:marRight w:val="0"/>
                                                              <w:marTop w:val="0"/>
                                                              <w:marBottom w:val="0"/>
                                                              <w:divBdr>
                                                                <w:top w:val="none" w:sz="0" w:space="0" w:color="auto"/>
                                                                <w:left w:val="none" w:sz="0" w:space="0" w:color="auto"/>
                                                                <w:bottom w:val="none" w:sz="0" w:space="0" w:color="auto"/>
                                                                <w:right w:val="none" w:sz="0" w:space="0" w:color="auto"/>
                                                              </w:divBdr>
                                                            </w:div>
                                                          </w:divsChild>
                                                        </w:div>
                                                        <w:div w:id="914584002">
                                                          <w:marLeft w:val="0"/>
                                                          <w:marRight w:val="0"/>
                                                          <w:marTop w:val="0"/>
                                                          <w:marBottom w:val="0"/>
                                                          <w:divBdr>
                                                            <w:top w:val="none" w:sz="0" w:space="0" w:color="auto"/>
                                                            <w:left w:val="none" w:sz="0" w:space="0" w:color="auto"/>
                                                            <w:bottom w:val="none" w:sz="0" w:space="0" w:color="auto"/>
                                                            <w:right w:val="none" w:sz="0" w:space="0" w:color="auto"/>
                                                          </w:divBdr>
                                                          <w:divsChild>
                                                            <w:div w:id="865020942">
                                                              <w:marLeft w:val="0"/>
                                                              <w:marRight w:val="0"/>
                                                              <w:marTop w:val="0"/>
                                                              <w:marBottom w:val="0"/>
                                                              <w:divBdr>
                                                                <w:top w:val="none" w:sz="0" w:space="0" w:color="auto"/>
                                                                <w:left w:val="none" w:sz="0" w:space="0" w:color="auto"/>
                                                                <w:bottom w:val="none" w:sz="0" w:space="0" w:color="auto"/>
                                                                <w:right w:val="none" w:sz="0" w:space="0" w:color="auto"/>
                                                              </w:divBdr>
                                                            </w:div>
                                                          </w:divsChild>
                                                        </w:div>
                                                        <w:div w:id="475299744">
                                                          <w:marLeft w:val="0"/>
                                                          <w:marRight w:val="0"/>
                                                          <w:marTop w:val="0"/>
                                                          <w:marBottom w:val="0"/>
                                                          <w:divBdr>
                                                            <w:top w:val="none" w:sz="0" w:space="0" w:color="auto"/>
                                                            <w:left w:val="none" w:sz="0" w:space="0" w:color="auto"/>
                                                            <w:bottom w:val="none" w:sz="0" w:space="0" w:color="auto"/>
                                                            <w:right w:val="none" w:sz="0" w:space="0" w:color="auto"/>
                                                          </w:divBdr>
                                                          <w:divsChild>
                                                            <w:div w:id="1867400578">
                                                              <w:marLeft w:val="0"/>
                                                              <w:marRight w:val="0"/>
                                                              <w:marTop w:val="0"/>
                                                              <w:marBottom w:val="0"/>
                                                              <w:divBdr>
                                                                <w:top w:val="none" w:sz="0" w:space="0" w:color="auto"/>
                                                                <w:left w:val="none" w:sz="0" w:space="0" w:color="auto"/>
                                                                <w:bottom w:val="none" w:sz="0" w:space="0" w:color="auto"/>
                                                                <w:right w:val="none" w:sz="0" w:space="0" w:color="auto"/>
                                                              </w:divBdr>
                                                            </w:div>
                                                          </w:divsChild>
                                                        </w:div>
                                                        <w:div w:id="1446652595">
                                                          <w:marLeft w:val="0"/>
                                                          <w:marRight w:val="0"/>
                                                          <w:marTop w:val="0"/>
                                                          <w:marBottom w:val="0"/>
                                                          <w:divBdr>
                                                            <w:top w:val="none" w:sz="0" w:space="0" w:color="auto"/>
                                                            <w:left w:val="none" w:sz="0" w:space="0" w:color="auto"/>
                                                            <w:bottom w:val="none" w:sz="0" w:space="0" w:color="auto"/>
                                                            <w:right w:val="none" w:sz="0" w:space="0" w:color="auto"/>
                                                          </w:divBdr>
                                                          <w:divsChild>
                                                            <w:div w:id="981957196">
                                                              <w:marLeft w:val="0"/>
                                                              <w:marRight w:val="0"/>
                                                              <w:marTop w:val="0"/>
                                                              <w:marBottom w:val="0"/>
                                                              <w:divBdr>
                                                                <w:top w:val="none" w:sz="0" w:space="0" w:color="auto"/>
                                                                <w:left w:val="none" w:sz="0" w:space="0" w:color="auto"/>
                                                                <w:bottom w:val="none" w:sz="0" w:space="0" w:color="auto"/>
                                                                <w:right w:val="none" w:sz="0" w:space="0" w:color="auto"/>
                                                              </w:divBdr>
                                                            </w:div>
                                                          </w:divsChild>
                                                        </w:div>
                                                        <w:div w:id="2062901634">
                                                          <w:marLeft w:val="0"/>
                                                          <w:marRight w:val="0"/>
                                                          <w:marTop w:val="0"/>
                                                          <w:marBottom w:val="0"/>
                                                          <w:divBdr>
                                                            <w:top w:val="none" w:sz="0" w:space="0" w:color="auto"/>
                                                            <w:left w:val="none" w:sz="0" w:space="0" w:color="auto"/>
                                                            <w:bottom w:val="none" w:sz="0" w:space="0" w:color="auto"/>
                                                            <w:right w:val="none" w:sz="0" w:space="0" w:color="auto"/>
                                                          </w:divBdr>
                                                          <w:divsChild>
                                                            <w:div w:id="2373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006775">
          <w:marLeft w:val="0"/>
          <w:marRight w:val="0"/>
          <w:marTop w:val="0"/>
          <w:marBottom w:val="0"/>
          <w:divBdr>
            <w:top w:val="none" w:sz="0" w:space="0" w:color="auto"/>
            <w:left w:val="none" w:sz="0" w:space="0" w:color="auto"/>
            <w:bottom w:val="none" w:sz="0" w:space="0" w:color="auto"/>
            <w:right w:val="none" w:sz="0" w:space="0" w:color="auto"/>
          </w:divBdr>
          <w:divsChild>
            <w:div w:id="1656379309">
              <w:marLeft w:val="0"/>
              <w:marRight w:val="0"/>
              <w:marTop w:val="0"/>
              <w:marBottom w:val="0"/>
              <w:divBdr>
                <w:top w:val="none" w:sz="0" w:space="0" w:color="auto"/>
                <w:left w:val="none" w:sz="0" w:space="0" w:color="auto"/>
                <w:bottom w:val="none" w:sz="0" w:space="0" w:color="auto"/>
                <w:right w:val="none" w:sz="0" w:space="0" w:color="auto"/>
              </w:divBdr>
              <w:divsChild>
                <w:div w:id="1986276588">
                  <w:marLeft w:val="0"/>
                  <w:marRight w:val="0"/>
                  <w:marTop w:val="0"/>
                  <w:marBottom w:val="0"/>
                  <w:divBdr>
                    <w:top w:val="none" w:sz="0" w:space="0" w:color="auto"/>
                    <w:left w:val="none" w:sz="0" w:space="0" w:color="auto"/>
                    <w:bottom w:val="none" w:sz="0" w:space="0" w:color="auto"/>
                    <w:right w:val="none" w:sz="0" w:space="0" w:color="auto"/>
                  </w:divBdr>
                  <w:divsChild>
                    <w:div w:id="1609578263">
                      <w:marLeft w:val="0"/>
                      <w:marRight w:val="0"/>
                      <w:marTop w:val="0"/>
                      <w:marBottom w:val="0"/>
                      <w:divBdr>
                        <w:top w:val="none" w:sz="0" w:space="0" w:color="auto"/>
                        <w:left w:val="none" w:sz="0" w:space="0" w:color="auto"/>
                        <w:bottom w:val="none" w:sz="0" w:space="0" w:color="auto"/>
                        <w:right w:val="none" w:sz="0" w:space="0" w:color="auto"/>
                      </w:divBdr>
                      <w:divsChild>
                        <w:div w:id="269119592">
                          <w:marLeft w:val="0"/>
                          <w:marRight w:val="0"/>
                          <w:marTop w:val="0"/>
                          <w:marBottom w:val="0"/>
                          <w:divBdr>
                            <w:top w:val="none" w:sz="0" w:space="0" w:color="auto"/>
                            <w:left w:val="none" w:sz="0" w:space="0" w:color="auto"/>
                            <w:bottom w:val="none" w:sz="0" w:space="0" w:color="auto"/>
                            <w:right w:val="none" w:sz="0" w:space="0" w:color="auto"/>
                          </w:divBdr>
                          <w:divsChild>
                            <w:div w:id="25301487">
                              <w:marLeft w:val="0"/>
                              <w:marRight w:val="0"/>
                              <w:marTop w:val="0"/>
                              <w:marBottom w:val="0"/>
                              <w:divBdr>
                                <w:top w:val="none" w:sz="0" w:space="0" w:color="auto"/>
                                <w:left w:val="none" w:sz="0" w:space="0" w:color="auto"/>
                                <w:bottom w:val="none" w:sz="0" w:space="0" w:color="auto"/>
                                <w:right w:val="none" w:sz="0" w:space="0" w:color="auto"/>
                              </w:divBdr>
                              <w:divsChild>
                                <w:div w:id="1648433826">
                                  <w:marLeft w:val="0"/>
                                  <w:marRight w:val="0"/>
                                  <w:marTop w:val="0"/>
                                  <w:marBottom w:val="0"/>
                                  <w:divBdr>
                                    <w:top w:val="none" w:sz="0" w:space="0" w:color="auto"/>
                                    <w:left w:val="none" w:sz="0" w:space="0" w:color="auto"/>
                                    <w:bottom w:val="none" w:sz="0" w:space="0" w:color="auto"/>
                                    <w:right w:val="none" w:sz="0" w:space="0" w:color="auto"/>
                                  </w:divBdr>
                                  <w:divsChild>
                                    <w:div w:id="1624311290">
                                      <w:marLeft w:val="0"/>
                                      <w:marRight w:val="0"/>
                                      <w:marTop w:val="0"/>
                                      <w:marBottom w:val="0"/>
                                      <w:divBdr>
                                        <w:top w:val="none" w:sz="0" w:space="0" w:color="auto"/>
                                        <w:left w:val="none" w:sz="0" w:space="0" w:color="auto"/>
                                        <w:bottom w:val="none" w:sz="0" w:space="0" w:color="auto"/>
                                        <w:right w:val="none" w:sz="0" w:space="0" w:color="auto"/>
                                      </w:divBdr>
                                      <w:divsChild>
                                        <w:div w:id="1965577932">
                                          <w:marLeft w:val="0"/>
                                          <w:marRight w:val="0"/>
                                          <w:marTop w:val="0"/>
                                          <w:marBottom w:val="0"/>
                                          <w:divBdr>
                                            <w:top w:val="none" w:sz="0" w:space="0" w:color="auto"/>
                                            <w:left w:val="none" w:sz="0" w:space="0" w:color="auto"/>
                                            <w:bottom w:val="none" w:sz="0" w:space="0" w:color="auto"/>
                                            <w:right w:val="none" w:sz="0" w:space="0" w:color="auto"/>
                                          </w:divBdr>
                                          <w:divsChild>
                                            <w:div w:id="2031761882">
                                              <w:marLeft w:val="0"/>
                                              <w:marRight w:val="0"/>
                                              <w:marTop w:val="0"/>
                                              <w:marBottom w:val="0"/>
                                              <w:divBdr>
                                                <w:top w:val="none" w:sz="0" w:space="0" w:color="auto"/>
                                                <w:left w:val="none" w:sz="0" w:space="0" w:color="auto"/>
                                                <w:bottom w:val="none" w:sz="0" w:space="0" w:color="auto"/>
                                                <w:right w:val="none" w:sz="0" w:space="0" w:color="auto"/>
                                              </w:divBdr>
                                              <w:divsChild>
                                                <w:div w:id="1140611745">
                                                  <w:marLeft w:val="0"/>
                                                  <w:marRight w:val="0"/>
                                                  <w:marTop w:val="0"/>
                                                  <w:marBottom w:val="0"/>
                                                  <w:divBdr>
                                                    <w:top w:val="none" w:sz="0" w:space="0" w:color="auto"/>
                                                    <w:left w:val="none" w:sz="0" w:space="0" w:color="auto"/>
                                                    <w:bottom w:val="none" w:sz="0" w:space="0" w:color="auto"/>
                                                    <w:right w:val="none" w:sz="0" w:space="0" w:color="auto"/>
                                                  </w:divBdr>
                                                  <w:divsChild>
                                                    <w:div w:id="635570942">
                                                      <w:marLeft w:val="0"/>
                                                      <w:marRight w:val="0"/>
                                                      <w:marTop w:val="0"/>
                                                      <w:marBottom w:val="0"/>
                                                      <w:divBdr>
                                                        <w:top w:val="none" w:sz="0" w:space="0" w:color="auto"/>
                                                        <w:left w:val="none" w:sz="0" w:space="0" w:color="auto"/>
                                                        <w:bottom w:val="none" w:sz="0" w:space="0" w:color="auto"/>
                                                        <w:right w:val="none" w:sz="0" w:space="0" w:color="auto"/>
                                                      </w:divBdr>
                                                      <w:divsChild>
                                                        <w:div w:id="313872067">
                                                          <w:marLeft w:val="0"/>
                                                          <w:marRight w:val="0"/>
                                                          <w:marTop w:val="0"/>
                                                          <w:marBottom w:val="0"/>
                                                          <w:divBdr>
                                                            <w:top w:val="none" w:sz="0" w:space="0" w:color="auto"/>
                                                            <w:left w:val="none" w:sz="0" w:space="0" w:color="auto"/>
                                                            <w:bottom w:val="none" w:sz="0" w:space="0" w:color="auto"/>
                                                            <w:right w:val="none" w:sz="0" w:space="0" w:color="auto"/>
                                                          </w:divBdr>
                                                          <w:divsChild>
                                                            <w:div w:id="337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763387">
                                  <w:marLeft w:val="0"/>
                                  <w:marRight w:val="0"/>
                                  <w:marTop w:val="0"/>
                                  <w:marBottom w:val="0"/>
                                  <w:divBdr>
                                    <w:top w:val="none" w:sz="0" w:space="0" w:color="auto"/>
                                    <w:left w:val="none" w:sz="0" w:space="0" w:color="auto"/>
                                    <w:bottom w:val="none" w:sz="0" w:space="0" w:color="auto"/>
                                    <w:right w:val="none" w:sz="0" w:space="0" w:color="auto"/>
                                  </w:divBdr>
                                  <w:divsChild>
                                    <w:div w:id="2129006347">
                                      <w:marLeft w:val="0"/>
                                      <w:marRight w:val="0"/>
                                      <w:marTop w:val="0"/>
                                      <w:marBottom w:val="0"/>
                                      <w:divBdr>
                                        <w:top w:val="none" w:sz="0" w:space="0" w:color="auto"/>
                                        <w:left w:val="none" w:sz="0" w:space="0" w:color="auto"/>
                                        <w:bottom w:val="none" w:sz="0" w:space="0" w:color="auto"/>
                                        <w:right w:val="none" w:sz="0" w:space="0" w:color="auto"/>
                                      </w:divBdr>
                                      <w:divsChild>
                                        <w:div w:id="1905992036">
                                          <w:marLeft w:val="0"/>
                                          <w:marRight w:val="0"/>
                                          <w:marTop w:val="0"/>
                                          <w:marBottom w:val="0"/>
                                          <w:divBdr>
                                            <w:top w:val="none" w:sz="0" w:space="0" w:color="auto"/>
                                            <w:left w:val="none" w:sz="0" w:space="0" w:color="auto"/>
                                            <w:bottom w:val="none" w:sz="0" w:space="0" w:color="auto"/>
                                            <w:right w:val="none" w:sz="0" w:space="0" w:color="auto"/>
                                          </w:divBdr>
                                          <w:divsChild>
                                            <w:div w:id="160394337">
                                              <w:marLeft w:val="0"/>
                                              <w:marRight w:val="0"/>
                                              <w:marTop w:val="0"/>
                                              <w:marBottom w:val="0"/>
                                              <w:divBdr>
                                                <w:top w:val="none" w:sz="0" w:space="0" w:color="auto"/>
                                                <w:left w:val="none" w:sz="0" w:space="0" w:color="auto"/>
                                                <w:bottom w:val="none" w:sz="0" w:space="0" w:color="auto"/>
                                                <w:right w:val="none" w:sz="0" w:space="0" w:color="auto"/>
                                              </w:divBdr>
                                              <w:divsChild>
                                                <w:div w:id="883180152">
                                                  <w:marLeft w:val="0"/>
                                                  <w:marRight w:val="0"/>
                                                  <w:marTop w:val="0"/>
                                                  <w:marBottom w:val="0"/>
                                                  <w:divBdr>
                                                    <w:top w:val="none" w:sz="0" w:space="0" w:color="auto"/>
                                                    <w:left w:val="none" w:sz="0" w:space="0" w:color="auto"/>
                                                    <w:bottom w:val="none" w:sz="0" w:space="0" w:color="auto"/>
                                                    <w:right w:val="none" w:sz="0" w:space="0" w:color="auto"/>
                                                  </w:divBdr>
                                                  <w:divsChild>
                                                    <w:div w:id="895969622">
                                                      <w:marLeft w:val="0"/>
                                                      <w:marRight w:val="0"/>
                                                      <w:marTop w:val="0"/>
                                                      <w:marBottom w:val="0"/>
                                                      <w:divBdr>
                                                        <w:top w:val="none" w:sz="0" w:space="0" w:color="auto"/>
                                                        <w:left w:val="none" w:sz="0" w:space="0" w:color="auto"/>
                                                        <w:bottom w:val="none" w:sz="0" w:space="0" w:color="auto"/>
                                                        <w:right w:val="none" w:sz="0" w:space="0" w:color="auto"/>
                                                      </w:divBdr>
                                                      <w:divsChild>
                                                        <w:div w:id="1260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7806542">
      <w:bodyDiv w:val="1"/>
      <w:marLeft w:val="0"/>
      <w:marRight w:val="0"/>
      <w:marTop w:val="0"/>
      <w:marBottom w:val="0"/>
      <w:divBdr>
        <w:top w:val="none" w:sz="0" w:space="0" w:color="auto"/>
        <w:left w:val="none" w:sz="0" w:space="0" w:color="auto"/>
        <w:bottom w:val="none" w:sz="0" w:space="0" w:color="auto"/>
        <w:right w:val="none" w:sz="0" w:space="0" w:color="auto"/>
      </w:divBdr>
      <w:divsChild>
        <w:div w:id="1268738557">
          <w:marLeft w:val="0"/>
          <w:marRight w:val="0"/>
          <w:marTop w:val="0"/>
          <w:marBottom w:val="0"/>
          <w:divBdr>
            <w:top w:val="none" w:sz="0" w:space="0" w:color="auto"/>
            <w:left w:val="none" w:sz="0" w:space="0" w:color="auto"/>
            <w:bottom w:val="none" w:sz="0" w:space="0" w:color="auto"/>
            <w:right w:val="none" w:sz="0" w:space="0" w:color="auto"/>
          </w:divBdr>
          <w:divsChild>
            <w:div w:id="6589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8059">
      <w:bodyDiv w:val="1"/>
      <w:marLeft w:val="0"/>
      <w:marRight w:val="0"/>
      <w:marTop w:val="0"/>
      <w:marBottom w:val="0"/>
      <w:divBdr>
        <w:top w:val="none" w:sz="0" w:space="0" w:color="auto"/>
        <w:left w:val="none" w:sz="0" w:space="0" w:color="auto"/>
        <w:bottom w:val="none" w:sz="0" w:space="0" w:color="auto"/>
        <w:right w:val="none" w:sz="0" w:space="0" w:color="auto"/>
      </w:divBdr>
      <w:divsChild>
        <w:div w:id="122893311">
          <w:marLeft w:val="0"/>
          <w:marRight w:val="0"/>
          <w:marTop w:val="0"/>
          <w:marBottom w:val="0"/>
          <w:divBdr>
            <w:top w:val="none" w:sz="0" w:space="0" w:color="auto"/>
            <w:left w:val="none" w:sz="0" w:space="0" w:color="auto"/>
            <w:bottom w:val="none" w:sz="0" w:space="0" w:color="auto"/>
            <w:right w:val="none" w:sz="0" w:space="0" w:color="auto"/>
          </w:divBdr>
          <w:divsChild>
            <w:div w:id="654988100">
              <w:marLeft w:val="0"/>
              <w:marRight w:val="0"/>
              <w:marTop w:val="0"/>
              <w:marBottom w:val="0"/>
              <w:divBdr>
                <w:top w:val="none" w:sz="0" w:space="0" w:color="auto"/>
                <w:left w:val="none" w:sz="0" w:space="0" w:color="auto"/>
                <w:bottom w:val="none" w:sz="0" w:space="0" w:color="auto"/>
                <w:right w:val="none" w:sz="0" w:space="0" w:color="auto"/>
              </w:divBdr>
              <w:divsChild>
                <w:div w:id="533269589">
                  <w:marLeft w:val="0"/>
                  <w:marRight w:val="0"/>
                  <w:marTop w:val="0"/>
                  <w:marBottom w:val="0"/>
                  <w:divBdr>
                    <w:top w:val="none" w:sz="0" w:space="0" w:color="auto"/>
                    <w:left w:val="none" w:sz="0" w:space="0" w:color="auto"/>
                    <w:bottom w:val="none" w:sz="0" w:space="0" w:color="auto"/>
                    <w:right w:val="none" w:sz="0" w:space="0" w:color="auto"/>
                  </w:divBdr>
                  <w:divsChild>
                    <w:div w:id="1100682396">
                      <w:marLeft w:val="0"/>
                      <w:marRight w:val="0"/>
                      <w:marTop w:val="0"/>
                      <w:marBottom w:val="0"/>
                      <w:divBdr>
                        <w:top w:val="none" w:sz="0" w:space="0" w:color="auto"/>
                        <w:left w:val="none" w:sz="0" w:space="0" w:color="auto"/>
                        <w:bottom w:val="none" w:sz="0" w:space="0" w:color="auto"/>
                        <w:right w:val="none" w:sz="0" w:space="0" w:color="auto"/>
                      </w:divBdr>
                      <w:divsChild>
                        <w:div w:id="551310337">
                          <w:marLeft w:val="0"/>
                          <w:marRight w:val="0"/>
                          <w:marTop w:val="0"/>
                          <w:marBottom w:val="0"/>
                          <w:divBdr>
                            <w:top w:val="none" w:sz="0" w:space="0" w:color="auto"/>
                            <w:left w:val="none" w:sz="0" w:space="0" w:color="auto"/>
                            <w:bottom w:val="none" w:sz="0" w:space="0" w:color="auto"/>
                            <w:right w:val="none" w:sz="0" w:space="0" w:color="auto"/>
                          </w:divBdr>
                          <w:divsChild>
                            <w:div w:id="1773284479">
                              <w:marLeft w:val="0"/>
                              <w:marRight w:val="0"/>
                              <w:marTop w:val="0"/>
                              <w:marBottom w:val="0"/>
                              <w:divBdr>
                                <w:top w:val="none" w:sz="0" w:space="0" w:color="auto"/>
                                <w:left w:val="none" w:sz="0" w:space="0" w:color="auto"/>
                                <w:bottom w:val="none" w:sz="0" w:space="0" w:color="auto"/>
                                <w:right w:val="none" w:sz="0" w:space="0" w:color="auto"/>
                              </w:divBdr>
                              <w:divsChild>
                                <w:div w:id="1294015856">
                                  <w:marLeft w:val="0"/>
                                  <w:marRight w:val="0"/>
                                  <w:marTop w:val="0"/>
                                  <w:marBottom w:val="0"/>
                                  <w:divBdr>
                                    <w:top w:val="none" w:sz="0" w:space="0" w:color="auto"/>
                                    <w:left w:val="none" w:sz="0" w:space="0" w:color="auto"/>
                                    <w:bottom w:val="none" w:sz="0" w:space="0" w:color="auto"/>
                                    <w:right w:val="none" w:sz="0" w:space="0" w:color="auto"/>
                                  </w:divBdr>
                                  <w:divsChild>
                                    <w:div w:id="653529585">
                                      <w:marLeft w:val="0"/>
                                      <w:marRight w:val="0"/>
                                      <w:marTop w:val="0"/>
                                      <w:marBottom w:val="0"/>
                                      <w:divBdr>
                                        <w:top w:val="none" w:sz="0" w:space="0" w:color="auto"/>
                                        <w:left w:val="none" w:sz="0" w:space="0" w:color="auto"/>
                                        <w:bottom w:val="none" w:sz="0" w:space="0" w:color="auto"/>
                                        <w:right w:val="none" w:sz="0" w:space="0" w:color="auto"/>
                                      </w:divBdr>
                                      <w:divsChild>
                                        <w:div w:id="30616518">
                                          <w:marLeft w:val="0"/>
                                          <w:marRight w:val="0"/>
                                          <w:marTop w:val="0"/>
                                          <w:marBottom w:val="0"/>
                                          <w:divBdr>
                                            <w:top w:val="none" w:sz="0" w:space="0" w:color="auto"/>
                                            <w:left w:val="none" w:sz="0" w:space="0" w:color="auto"/>
                                            <w:bottom w:val="none" w:sz="0" w:space="0" w:color="auto"/>
                                            <w:right w:val="none" w:sz="0" w:space="0" w:color="auto"/>
                                          </w:divBdr>
                                          <w:divsChild>
                                            <w:div w:id="269121434">
                                              <w:marLeft w:val="0"/>
                                              <w:marRight w:val="0"/>
                                              <w:marTop w:val="0"/>
                                              <w:marBottom w:val="0"/>
                                              <w:divBdr>
                                                <w:top w:val="none" w:sz="0" w:space="0" w:color="auto"/>
                                                <w:left w:val="none" w:sz="0" w:space="0" w:color="auto"/>
                                                <w:bottom w:val="none" w:sz="0" w:space="0" w:color="auto"/>
                                                <w:right w:val="none" w:sz="0" w:space="0" w:color="auto"/>
                                              </w:divBdr>
                                            </w:div>
                                          </w:divsChild>
                                        </w:div>
                                        <w:div w:id="1357728117">
                                          <w:marLeft w:val="0"/>
                                          <w:marRight w:val="0"/>
                                          <w:marTop w:val="0"/>
                                          <w:marBottom w:val="0"/>
                                          <w:divBdr>
                                            <w:top w:val="none" w:sz="0" w:space="0" w:color="auto"/>
                                            <w:left w:val="none" w:sz="0" w:space="0" w:color="auto"/>
                                            <w:bottom w:val="none" w:sz="0" w:space="0" w:color="auto"/>
                                            <w:right w:val="none" w:sz="0" w:space="0" w:color="auto"/>
                                          </w:divBdr>
                                          <w:divsChild>
                                            <w:div w:id="2034958795">
                                              <w:marLeft w:val="0"/>
                                              <w:marRight w:val="0"/>
                                              <w:marTop w:val="0"/>
                                              <w:marBottom w:val="0"/>
                                              <w:divBdr>
                                                <w:top w:val="none" w:sz="0" w:space="0" w:color="auto"/>
                                                <w:left w:val="none" w:sz="0" w:space="0" w:color="auto"/>
                                                <w:bottom w:val="none" w:sz="0" w:space="0" w:color="auto"/>
                                                <w:right w:val="none" w:sz="0" w:space="0" w:color="auto"/>
                                              </w:divBdr>
                                            </w:div>
                                          </w:divsChild>
                                        </w:div>
                                        <w:div w:id="495455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467995">
      <w:bodyDiv w:val="1"/>
      <w:marLeft w:val="0"/>
      <w:marRight w:val="0"/>
      <w:marTop w:val="0"/>
      <w:marBottom w:val="0"/>
      <w:divBdr>
        <w:top w:val="none" w:sz="0" w:space="0" w:color="auto"/>
        <w:left w:val="none" w:sz="0" w:space="0" w:color="auto"/>
        <w:bottom w:val="none" w:sz="0" w:space="0" w:color="auto"/>
        <w:right w:val="none" w:sz="0" w:space="0" w:color="auto"/>
      </w:divBdr>
      <w:divsChild>
        <w:div w:id="985089061">
          <w:marLeft w:val="0"/>
          <w:marRight w:val="0"/>
          <w:marTop w:val="0"/>
          <w:marBottom w:val="0"/>
          <w:divBdr>
            <w:top w:val="none" w:sz="0" w:space="0" w:color="auto"/>
            <w:left w:val="none" w:sz="0" w:space="0" w:color="auto"/>
            <w:bottom w:val="none" w:sz="0" w:space="0" w:color="auto"/>
            <w:right w:val="none" w:sz="0" w:space="0" w:color="auto"/>
          </w:divBdr>
          <w:divsChild>
            <w:div w:id="58482186">
              <w:marLeft w:val="0"/>
              <w:marRight w:val="0"/>
              <w:marTop w:val="0"/>
              <w:marBottom w:val="0"/>
              <w:divBdr>
                <w:top w:val="none" w:sz="0" w:space="0" w:color="auto"/>
                <w:left w:val="none" w:sz="0" w:space="0" w:color="auto"/>
                <w:bottom w:val="none" w:sz="0" w:space="0" w:color="auto"/>
                <w:right w:val="none" w:sz="0" w:space="0" w:color="auto"/>
              </w:divBdr>
              <w:divsChild>
                <w:div w:id="1407336319">
                  <w:marLeft w:val="0"/>
                  <w:marRight w:val="0"/>
                  <w:marTop w:val="0"/>
                  <w:marBottom w:val="0"/>
                  <w:divBdr>
                    <w:top w:val="none" w:sz="0" w:space="0" w:color="auto"/>
                    <w:left w:val="none" w:sz="0" w:space="0" w:color="auto"/>
                    <w:bottom w:val="none" w:sz="0" w:space="0" w:color="auto"/>
                    <w:right w:val="none" w:sz="0" w:space="0" w:color="auto"/>
                  </w:divBdr>
                  <w:divsChild>
                    <w:div w:id="714549279">
                      <w:marLeft w:val="0"/>
                      <w:marRight w:val="0"/>
                      <w:marTop w:val="0"/>
                      <w:marBottom w:val="0"/>
                      <w:divBdr>
                        <w:top w:val="none" w:sz="0" w:space="0" w:color="auto"/>
                        <w:left w:val="none" w:sz="0" w:space="0" w:color="auto"/>
                        <w:bottom w:val="none" w:sz="0" w:space="0" w:color="auto"/>
                        <w:right w:val="none" w:sz="0" w:space="0" w:color="auto"/>
                      </w:divBdr>
                      <w:divsChild>
                        <w:div w:id="541327448">
                          <w:marLeft w:val="0"/>
                          <w:marRight w:val="0"/>
                          <w:marTop w:val="0"/>
                          <w:marBottom w:val="0"/>
                          <w:divBdr>
                            <w:top w:val="none" w:sz="0" w:space="0" w:color="auto"/>
                            <w:left w:val="none" w:sz="0" w:space="0" w:color="auto"/>
                            <w:bottom w:val="none" w:sz="0" w:space="0" w:color="auto"/>
                            <w:right w:val="none" w:sz="0" w:space="0" w:color="auto"/>
                          </w:divBdr>
                          <w:divsChild>
                            <w:div w:id="163593471">
                              <w:marLeft w:val="0"/>
                              <w:marRight w:val="0"/>
                              <w:marTop w:val="0"/>
                              <w:marBottom w:val="0"/>
                              <w:divBdr>
                                <w:top w:val="none" w:sz="0" w:space="0" w:color="auto"/>
                                <w:left w:val="none" w:sz="0" w:space="0" w:color="auto"/>
                                <w:bottom w:val="none" w:sz="0" w:space="0" w:color="auto"/>
                                <w:right w:val="none" w:sz="0" w:space="0" w:color="auto"/>
                              </w:divBdr>
                              <w:divsChild>
                                <w:div w:id="997226248">
                                  <w:marLeft w:val="0"/>
                                  <w:marRight w:val="0"/>
                                  <w:marTop w:val="0"/>
                                  <w:marBottom w:val="0"/>
                                  <w:divBdr>
                                    <w:top w:val="none" w:sz="0" w:space="0" w:color="auto"/>
                                    <w:left w:val="none" w:sz="0" w:space="0" w:color="auto"/>
                                    <w:bottom w:val="none" w:sz="0" w:space="0" w:color="auto"/>
                                    <w:right w:val="none" w:sz="0" w:space="0" w:color="auto"/>
                                  </w:divBdr>
                                  <w:divsChild>
                                    <w:div w:id="14417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102">
      <w:bodyDiv w:val="1"/>
      <w:marLeft w:val="0"/>
      <w:marRight w:val="0"/>
      <w:marTop w:val="0"/>
      <w:marBottom w:val="0"/>
      <w:divBdr>
        <w:top w:val="none" w:sz="0" w:space="0" w:color="auto"/>
        <w:left w:val="none" w:sz="0" w:space="0" w:color="auto"/>
        <w:bottom w:val="none" w:sz="0" w:space="0" w:color="auto"/>
        <w:right w:val="none" w:sz="0" w:space="0" w:color="auto"/>
      </w:divBdr>
      <w:divsChild>
        <w:div w:id="2018385047">
          <w:marLeft w:val="0"/>
          <w:marRight w:val="0"/>
          <w:marTop w:val="0"/>
          <w:marBottom w:val="0"/>
          <w:divBdr>
            <w:top w:val="none" w:sz="0" w:space="0" w:color="auto"/>
            <w:left w:val="none" w:sz="0" w:space="0" w:color="auto"/>
            <w:bottom w:val="none" w:sz="0" w:space="0" w:color="auto"/>
            <w:right w:val="none" w:sz="0" w:space="0" w:color="auto"/>
          </w:divBdr>
          <w:divsChild>
            <w:div w:id="1420099780">
              <w:marLeft w:val="0"/>
              <w:marRight w:val="0"/>
              <w:marTop w:val="0"/>
              <w:marBottom w:val="0"/>
              <w:divBdr>
                <w:top w:val="none" w:sz="0" w:space="0" w:color="auto"/>
                <w:left w:val="none" w:sz="0" w:space="0" w:color="auto"/>
                <w:bottom w:val="none" w:sz="0" w:space="0" w:color="auto"/>
                <w:right w:val="none" w:sz="0" w:space="0" w:color="auto"/>
              </w:divBdr>
              <w:divsChild>
                <w:div w:id="232199025">
                  <w:marLeft w:val="0"/>
                  <w:marRight w:val="0"/>
                  <w:marTop w:val="0"/>
                  <w:marBottom w:val="0"/>
                  <w:divBdr>
                    <w:top w:val="none" w:sz="0" w:space="0" w:color="auto"/>
                    <w:left w:val="none" w:sz="0" w:space="0" w:color="auto"/>
                    <w:bottom w:val="none" w:sz="0" w:space="0" w:color="auto"/>
                    <w:right w:val="none" w:sz="0" w:space="0" w:color="auto"/>
                  </w:divBdr>
                  <w:divsChild>
                    <w:div w:id="1971670102">
                      <w:marLeft w:val="0"/>
                      <w:marRight w:val="0"/>
                      <w:marTop w:val="0"/>
                      <w:marBottom w:val="0"/>
                      <w:divBdr>
                        <w:top w:val="none" w:sz="0" w:space="0" w:color="auto"/>
                        <w:left w:val="none" w:sz="0" w:space="0" w:color="auto"/>
                        <w:bottom w:val="none" w:sz="0" w:space="0" w:color="auto"/>
                        <w:right w:val="none" w:sz="0" w:space="0" w:color="auto"/>
                      </w:divBdr>
                      <w:divsChild>
                        <w:div w:id="713965342">
                          <w:marLeft w:val="0"/>
                          <w:marRight w:val="0"/>
                          <w:marTop w:val="0"/>
                          <w:marBottom w:val="0"/>
                          <w:divBdr>
                            <w:top w:val="none" w:sz="0" w:space="0" w:color="auto"/>
                            <w:left w:val="none" w:sz="0" w:space="0" w:color="auto"/>
                            <w:bottom w:val="none" w:sz="0" w:space="0" w:color="auto"/>
                            <w:right w:val="none" w:sz="0" w:space="0" w:color="auto"/>
                          </w:divBdr>
                          <w:divsChild>
                            <w:div w:id="589627500">
                              <w:marLeft w:val="0"/>
                              <w:marRight w:val="0"/>
                              <w:marTop w:val="0"/>
                              <w:marBottom w:val="0"/>
                              <w:divBdr>
                                <w:top w:val="none" w:sz="0" w:space="0" w:color="auto"/>
                                <w:left w:val="none" w:sz="0" w:space="0" w:color="auto"/>
                                <w:bottom w:val="none" w:sz="0" w:space="0" w:color="auto"/>
                                <w:right w:val="none" w:sz="0" w:space="0" w:color="auto"/>
                              </w:divBdr>
                              <w:divsChild>
                                <w:div w:id="291178421">
                                  <w:marLeft w:val="0"/>
                                  <w:marRight w:val="0"/>
                                  <w:marTop w:val="0"/>
                                  <w:marBottom w:val="0"/>
                                  <w:divBdr>
                                    <w:top w:val="none" w:sz="0" w:space="0" w:color="auto"/>
                                    <w:left w:val="none" w:sz="0" w:space="0" w:color="auto"/>
                                    <w:bottom w:val="none" w:sz="0" w:space="0" w:color="auto"/>
                                    <w:right w:val="none" w:sz="0" w:space="0" w:color="auto"/>
                                  </w:divBdr>
                                  <w:divsChild>
                                    <w:div w:id="550386442">
                                      <w:marLeft w:val="0"/>
                                      <w:marRight w:val="0"/>
                                      <w:marTop w:val="0"/>
                                      <w:marBottom w:val="0"/>
                                      <w:divBdr>
                                        <w:top w:val="none" w:sz="0" w:space="0" w:color="auto"/>
                                        <w:left w:val="none" w:sz="0" w:space="0" w:color="auto"/>
                                        <w:bottom w:val="none" w:sz="0" w:space="0" w:color="auto"/>
                                        <w:right w:val="none" w:sz="0" w:space="0" w:color="auto"/>
                                      </w:divBdr>
                                      <w:divsChild>
                                        <w:div w:id="2128430847">
                                          <w:marLeft w:val="0"/>
                                          <w:marRight w:val="0"/>
                                          <w:marTop w:val="0"/>
                                          <w:marBottom w:val="0"/>
                                          <w:divBdr>
                                            <w:top w:val="none" w:sz="0" w:space="0" w:color="auto"/>
                                            <w:left w:val="none" w:sz="0" w:space="0" w:color="auto"/>
                                            <w:bottom w:val="none" w:sz="0" w:space="0" w:color="auto"/>
                                            <w:right w:val="none" w:sz="0" w:space="0" w:color="auto"/>
                                          </w:divBdr>
                                          <w:divsChild>
                                            <w:div w:id="1389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395843">
      <w:bodyDiv w:val="1"/>
      <w:marLeft w:val="0"/>
      <w:marRight w:val="0"/>
      <w:marTop w:val="0"/>
      <w:marBottom w:val="0"/>
      <w:divBdr>
        <w:top w:val="none" w:sz="0" w:space="0" w:color="auto"/>
        <w:left w:val="none" w:sz="0" w:space="0" w:color="auto"/>
        <w:bottom w:val="none" w:sz="0" w:space="0" w:color="auto"/>
        <w:right w:val="none" w:sz="0" w:space="0" w:color="auto"/>
      </w:divBdr>
      <w:divsChild>
        <w:div w:id="216478734">
          <w:marLeft w:val="0"/>
          <w:marRight w:val="0"/>
          <w:marTop w:val="0"/>
          <w:marBottom w:val="0"/>
          <w:divBdr>
            <w:top w:val="none" w:sz="0" w:space="0" w:color="auto"/>
            <w:left w:val="none" w:sz="0" w:space="0" w:color="auto"/>
            <w:bottom w:val="none" w:sz="0" w:space="0" w:color="auto"/>
            <w:right w:val="none" w:sz="0" w:space="0" w:color="auto"/>
          </w:divBdr>
          <w:divsChild>
            <w:div w:id="16537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4685">
      <w:bodyDiv w:val="1"/>
      <w:marLeft w:val="0"/>
      <w:marRight w:val="0"/>
      <w:marTop w:val="0"/>
      <w:marBottom w:val="0"/>
      <w:divBdr>
        <w:top w:val="none" w:sz="0" w:space="0" w:color="auto"/>
        <w:left w:val="none" w:sz="0" w:space="0" w:color="auto"/>
        <w:bottom w:val="none" w:sz="0" w:space="0" w:color="auto"/>
        <w:right w:val="none" w:sz="0" w:space="0" w:color="auto"/>
      </w:divBdr>
      <w:divsChild>
        <w:div w:id="1471171291">
          <w:marLeft w:val="0"/>
          <w:marRight w:val="0"/>
          <w:marTop w:val="0"/>
          <w:marBottom w:val="0"/>
          <w:divBdr>
            <w:top w:val="none" w:sz="0" w:space="0" w:color="auto"/>
            <w:left w:val="none" w:sz="0" w:space="0" w:color="auto"/>
            <w:bottom w:val="none" w:sz="0" w:space="0" w:color="auto"/>
            <w:right w:val="none" w:sz="0" w:space="0" w:color="auto"/>
          </w:divBdr>
          <w:divsChild>
            <w:div w:id="935676962">
              <w:marLeft w:val="0"/>
              <w:marRight w:val="0"/>
              <w:marTop w:val="0"/>
              <w:marBottom w:val="0"/>
              <w:divBdr>
                <w:top w:val="none" w:sz="0" w:space="0" w:color="auto"/>
                <w:left w:val="none" w:sz="0" w:space="0" w:color="auto"/>
                <w:bottom w:val="none" w:sz="0" w:space="0" w:color="auto"/>
                <w:right w:val="none" w:sz="0" w:space="0" w:color="auto"/>
              </w:divBdr>
              <w:divsChild>
                <w:div w:id="1725519122">
                  <w:marLeft w:val="0"/>
                  <w:marRight w:val="0"/>
                  <w:marTop w:val="0"/>
                  <w:marBottom w:val="0"/>
                  <w:divBdr>
                    <w:top w:val="none" w:sz="0" w:space="0" w:color="auto"/>
                    <w:left w:val="none" w:sz="0" w:space="0" w:color="auto"/>
                    <w:bottom w:val="none" w:sz="0" w:space="0" w:color="auto"/>
                    <w:right w:val="none" w:sz="0" w:space="0" w:color="auto"/>
                  </w:divBdr>
                  <w:divsChild>
                    <w:div w:id="303237630">
                      <w:marLeft w:val="0"/>
                      <w:marRight w:val="0"/>
                      <w:marTop w:val="0"/>
                      <w:marBottom w:val="0"/>
                      <w:divBdr>
                        <w:top w:val="none" w:sz="0" w:space="0" w:color="auto"/>
                        <w:left w:val="none" w:sz="0" w:space="0" w:color="auto"/>
                        <w:bottom w:val="none" w:sz="0" w:space="0" w:color="auto"/>
                        <w:right w:val="none" w:sz="0" w:space="0" w:color="auto"/>
                      </w:divBdr>
                      <w:divsChild>
                        <w:div w:id="1569684419">
                          <w:marLeft w:val="0"/>
                          <w:marRight w:val="0"/>
                          <w:marTop w:val="0"/>
                          <w:marBottom w:val="0"/>
                          <w:divBdr>
                            <w:top w:val="none" w:sz="0" w:space="0" w:color="auto"/>
                            <w:left w:val="none" w:sz="0" w:space="0" w:color="auto"/>
                            <w:bottom w:val="none" w:sz="0" w:space="0" w:color="auto"/>
                            <w:right w:val="none" w:sz="0" w:space="0" w:color="auto"/>
                          </w:divBdr>
                          <w:divsChild>
                            <w:div w:id="968785661">
                              <w:marLeft w:val="0"/>
                              <w:marRight w:val="0"/>
                              <w:marTop w:val="0"/>
                              <w:marBottom w:val="0"/>
                              <w:divBdr>
                                <w:top w:val="none" w:sz="0" w:space="0" w:color="auto"/>
                                <w:left w:val="none" w:sz="0" w:space="0" w:color="auto"/>
                                <w:bottom w:val="none" w:sz="0" w:space="0" w:color="auto"/>
                                <w:right w:val="none" w:sz="0" w:space="0" w:color="auto"/>
                              </w:divBdr>
                              <w:divsChild>
                                <w:div w:id="133722298">
                                  <w:marLeft w:val="0"/>
                                  <w:marRight w:val="0"/>
                                  <w:marTop w:val="0"/>
                                  <w:marBottom w:val="0"/>
                                  <w:divBdr>
                                    <w:top w:val="none" w:sz="0" w:space="0" w:color="auto"/>
                                    <w:left w:val="none" w:sz="0" w:space="0" w:color="auto"/>
                                    <w:bottom w:val="none" w:sz="0" w:space="0" w:color="auto"/>
                                    <w:right w:val="none" w:sz="0" w:space="0" w:color="auto"/>
                                  </w:divBdr>
                                  <w:divsChild>
                                    <w:div w:id="1808695051">
                                      <w:marLeft w:val="0"/>
                                      <w:marRight w:val="0"/>
                                      <w:marTop w:val="0"/>
                                      <w:marBottom w:val="0"/>
                                      <w:divBdr>
                                        <w:top w:val="none" w:sz="0" w:space="0" w:color="auto"/>
                                        <w:left w:val="none" w:sz="0" w:space="0" w:color="auto"/>
                                        <w:bottom w:val="none" w:sz="0" w:space="0" w:color="auto"/>
                                        <w:right w:val="none" w:sz="0" w:space="0" w:color="auto"/>
                                      </w:divBdr>
                                      <w:divsChild>
                                        <w:div w:id="1788699171">
                                          <w:marLeft w:val="0"/>
                                          <w:marRight w:val="0"/>
                                          <w:marTop w:val="0"/>
                                          <w:marBottom w:val="0"/>
                                          <w:divBdr>
                                            <w:top w:val="none" w:sz="0" w:space="0" w:color="auto"/>
                                            <w:left w:val="none" w:sz="0" w:space="0" w:color="auto"/>
                                            <w:bottom w:val="none" w:sz="0" w:space="0" w:color="auto"/>
                                            <w:right w:val="none" w:sz="0" w:space="0" w:color="auto"/>
                                          </w:divBdr>
                                          <w:divsChild>
                                            <w:div w:id="10825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691107">
      <w:bodyDiv w:val="1"/>
      <w:marLeft w:val="0"/>
      <w:marRight w:val="0"/>
      <w:marTop w:val="0"/>
      <w:marBottom w:val="0"/>
      <w:divBdr>
        <w:top w:val="none" w:sz="0" w:space="0" w:color="auto"/>
        <w:left w:val="none" w:sz="0" w:space="0" w:color="auto"/>
        <w:bottom w:val="none" w:sz="0" w:space="0" w:color="auto"/>
        <w:right w:val="none" w:sz="0" w:space="0" w:color="auto"/>
      </w:divBdr>
    </w:div>
    <w:div w:id="1359815211">
      <w:bodyDiv w:val="1"/>
      <w:marLeft w:val="0"/>
      <w:marRight w:val="0"/>
      <w:marTop w:val="0"/>
      <w:marBottom w:val="0"/>
      <w:divBdr>
        <w:top w:val="none" w:sz="0" w:space="0" w:color="auto"/>
        <w:left w:val="none" w:sz="0" w:space="0" w:color="auto"/>
        <w:bottom w:val="none" w:sz="0" w:space="0" w:color="auto"/>
        <w:right w:val="none" w:sz="0" w:space="0" w:color="auto"/>
      </w:divBdr>
      <w:divsChild>
        <w:div w:id="831604172">
          <w:marLeft w:val="0"/>
          <w:marRight w:val="0"/>
          <w:marTop w:val="0"/>
          <w:marBottom w:val="0"/>
          <w:divBdr>
            <w:top w:val="none" w:sz="0" w:space="0" w:color="auto"/>
            <w:left w:val="none" w:sz="0" w:space="0" w:color="auto"/>
            <w:bottom w:val="none" w:sz="0" w:space="0" w:color="auto"/>
            <w:right w:val="none" w:sz="0" w:space="0" w:color="auto"/>
          </w:divBdr>
          <w:divsChild>
            <w:div w:id="976453002">
              <w:marLeft w:val="0"/>
              <w:marRight w:val="0"/>
              <w:marTop w:val="0"/>
              <w:marBottom w:val="0"/>
              <w:divBdr>
                <w:top w:val="none" w:sz="0" w:space="0" w:color="auto"/>
                <w:left w:val="none" w:sz="0" w:space="0" w:color="auto"/>
                <w:bottom w:val="none" w:sz="0" w:space="0" w:color="auto"/>
                <w:right w:val="none" w:sz="0" w:space="0" w:color="auto"/>
              </w:divBdr>
              <w:divsChild>
                <w:div w:id="2045251663">
                  <w:marLeft w:val="0"/>
                  <w:marRight w:val="0"/>
                  <w:marTop w:val="0"/>
                  <w:marBottom w:val="0"/>
                  <w:divBdr>
                    <w:top w:val="none" w:sz="0" w:space="0" w:color="auto"/>
                    <w:left w:val="none" w:sz="0" w:space="0" w:color="auto"/>
                    <w:bottom w:val="none" w:sz="0" w:space="0" w:color="auto"/>
                    <w:right w:val="none" w:sz="0" w:space="0" w:color="auto"/>
                  </w:divBdr>
                  <w:divsChild>
                    <w:div w:id="2121294221">
                      <w:marLeft w:val="0"/>
                      <w:marRight w:val="0"/>
                      <w:marTop w:val="0"/>
                      <w:marBottom w:val="0"/>
                      <w:divBdr>
                        <w:top w:val="none" w:sz="0" w:space="0" w:color="auto"/>
                        <w:left w:val="none" w:sz="0" w:space="0" w:color="auto"/>
                        <w:bottom w:val="none" w:sz="0" w:space="0" w:color="auto"/>
                        <w:right w:val="none" w:sz="0" w:space="0" w:color="auto"/>
                      </w:divBdr>
                      <w:divsChild>
                        <w:div w:id="284695570">
                          <w:marLeft w:val="0"/>
                          <w:marRight w:val="0"/>
                          <w:marTop w:val="0"/>
                          <w:marBottom w:val="0"/>
                          <w:divBdr>
                            <w:top w:val="none" w:sz="0" w:space="0" w:color="auto"/>
                            <w:left w:val="none" w:sz="0" w:space="0" w:color="auto"/>
                            <w:bottom w:val="none" w:sz="0" w:space="0" w:color="auto"/>
                            <w:right w:val="none" w:sz="0" w:space="0" w:color="auto"/>
                          </w:divBdr>
                          <w:divsChild>
                            <w:div w:id="289022422">
                              <w:marLeft w:val="0"/>
                              <w:marRight w:val="0"/>
                              <w:marTop w:val="0"/>
                              <w:marBottom w:val="0"/>
                              <w:divBdr>
                                <w:top w:val="none" w:sz="0" w:space="0" w:color="auto"/>
                                <w:left w:val="none" w:sz="0" w:space="0" w:color="auto"/>
                                <w:bottom w:val="none" w:sz="0" w:space="0" w:color="auto"/>
                                <w:right w:val="none" w:sz="0" w:space="0" w:color="auto"/>
                              </w:divBdr>
                              <w:divsChild>
                                <w:div w:id="1833528041">
                                  <w:marLeft w:val="0"/>
                                  <w:marRight w:val="0"/>
                                  <w:marTop w:val="0"/>
                                  <w:marBottom w:val="0"/>
                                  <w:divBdr>
                                    <w:top w:val="none" w:sz="0" w:space="0" w:color="auto"/>
                                    <w:left w:val="none" w:sz="0" w:space="0" w:color="auto"/>
                                    <w:bottom w:val="none" w:sz="0" w:space="0" w:color="auto"/>
                                    <w:right w:val="none" w:sz="0" w:space="0" w:color="auto"/>
                                  </w:divBdr>
                                  <w:divsChild>
                                    <w:div w:id="5935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4276">
      <w:bodyDiv w:val="1"/>
      <w:marLeft w:val="0"/>
      <w:marRight w:val="0"/>
      <w:marTop w:val="0"/>
      <w:marBottom w:val="0"/>
      <w:divBdr>
        <w:top w:val="none" w:sz="0" w:space="0" w:color="auto"/>
        <w:left w:val="none" w:sz="0" w:space="0" w:color="auto"/>
        <w:bottom w:val="none" w:sz="0" w:space="0" w:color="auto"/>
        <w:right w:val="none" w:sz="0" w:space="0" w:color="auto"/>
      </w:divBdr>
      <w:divsChild>
        <w:div w:id="1280340275">
          <w:marLeft w:val="0"/>
          <w:marRight w:val="0"/>
          <w:marTop w:val="0"/>
          <w:marBottom w:val="0"/>
          <w:divBdr>
            <w:top w:val="none" w:sz="0" w:space="0" w:color="auto"/>
            <w:left w:val="none" w:sz="0" w:space="0" w:color="auto"/>
            <w:bottom w:val="none" w:sz="0" w:space="0" w:color="auto"/>
            <w:right w:val="none" w:sz="0" w:space="0" w:color="auto"/>
          </w:divBdr>
          <w:divsChild>
            <w:div w:id="842432012">
              <w:marLeft w:val="0"/>
              <w:marRight w:val="0"/>
              <w:marTop w:val="0"/>
              <w:marBottom w:val="0"/>
              <w:divBdr>
                <w:top w:val="none" w:sz="0" w:space="0" w:color="auto"/>
                <w:left w:val="none" w:sz="0" w:space="0" w:color="auto"/>
                <w:bottom w:val="none" w:sz="0" w:space="0" w:color="auto"/>
                <w:right w:val="none" w:sz="0" w:space="0" w:color="auto"/>
              </w:divBdr>
              <w:divsChild>
                <w:div w:id="1212764397">
                  <w:marLeft w:val="0"/>
                  <w:marRight w:val="0"/>
                  <w:marTop w:val="0"/>
                  <w:marBottom w:val="0"/>
                  <w:divBdr>
                    <w:top w:val="none" w:sz="0" w:space="0" w:color="auto"/>
                    <w:left w:val="none" w:sz="0" w:space="0" w:color="auto"/>
                    <w:bottom w:val="none" w:sz="0" w:space="0" w:color="auto"/>
                    <w:right w:val="none" w:sz="0" w:space="0" w:color="auto"/>
                  </w:divBdr>
                  <w:divsChild>
                    <w:div w:id="1435591889">
                      <w:marLeft w:val="0"/>
                      <w:marRight w:val="0"/>
                      <w:marTop w:val="0"/>
                      <w:marBottom w:val="0"/>
                      <w:divBdr>
                        <w:top w:val="none" w:sz="0" w:space="0" w:color="auto"/>
                        <w:left w:val="none" w:sz="0" w:space="0" w:color="auto"/>
                        <w:bottom w:val="none" w:sz="0" w:space="0" w:color="auto"/>
                        <w:right w:val="none" w:sz="0" w:space="0" w:color="auto"/>
                      </w:divBdr>
                      <w:divsChild>
                        <w:div w:id="1563983773">
                          <w:marLeft w:val="0"/>
                          <w:marRight w:val="0"/>
                          <w:marTop w:val="0"/>
                          <w:marBottom w:val="0"/>
                          <w:divBdr>
                            <w:top w:val="none" w:sz="0" w:space="0" w:color="auto"/>
                            <w:left w:val="none" w:sz="0" w:space="0" w:color="auto"/>
                            <w:bottom w:val="none" w:sz="0" w:space="0" w:color="auto"/>
                            <w:right w:val="none" w:sz="0" w:space="0" w:color="auto"/>
                          </w:divBdr>
                          <w:divsChild>
                            <w:div w:id="1095319195">
                              <w:marLeft w:val="0"/>
                              <w:marRight w:val="0"/>
                              <w:marTop w:val="0"/>
                              <w:marBottom w:val="0"/>
                              <w:divBdr>
                                <w:top w:val="none" w:sz="0" w:space="0" w:color="auto"/>
                                <w:left w:val="none" w:sz="0" w:space="0" w:color="auto"/>
                                <w:bottom w:val="none" w:sz="0" w:space="0" w:color="auto"/>
                                <w:right w:val="none" w:sz="0" w:space="0" w:color="auto"/>
                              </w:divBdr>
                              <w:divsChild>
                                <w:div w:id="1356469198">
                                  <w:marLeft w:val="0"/>
                                  <w:marRight w:val="0"/>
                                  <w:marTop w:val="0"/>
                                  <w:marBottom w:val="0"/>
                                  <w:divBdr>
                                    <w:top w:val="none" w:sz="0" w:space="0" w:color="auto"/>
                                    <w:left w:val="none" w:sz="0" w:space="0" w:color="auto"/>
                                    <w:bottom w:val="none" w:sz="0" w:space="0" w:color="auto"/>
                                    <w:right w:val="none" w:sz="0" w:space="0" w:color="auto"/>
                                  </w:divBdr>
                                  <w:divsChild>
                                    <w:div w:id="179203542">
                                      <w:marLeft w:val="0"/>
                                      <w:marRight w:val="0"/>
                                      <w:marTop w:val="0"/>
                                      <w:marBottom w:val="0"/>
                                      <w:divBdr>
                                        <w:top w:val="none" w:sz="0" w:space="0" w:color="auto"/>
                                        <w:left w:val="none" w:sz="0" w:space="0" w:color="auto"/>
                                        <w:bottom w:val="none" w:sz="0" w:space="0" w:color="auto"/>
                                        <w:right w:val="none" w:sz="0" w:space="0" w:color="auto"/>
                                      </w:divBdr>
                                      <w:divsChild>
                                        <w:div w:id="267128724">
                                          <w:marLeft w:val="0"/>
                                          <w:marRight w:val="0"/>
                                          <w:marTop w:val="0"/>
                                          <w:marBottom w:val="0"/>
                                          <w:divBdr>
                                            <w:top w:val="none" w:sz="0" w:space="0" w:color="auto"/>
                                            <w:left w:val="none" w:sz="0" w:space="0" w:color="auto"/>
                                            <w:bottom w:val="none" w:sz="0" w:space="0" w:color="auto"/>
                                            <w:right w:val="none" w:sz="0" w:space="0" w:color="auto"/>
                                          </w:divBdr>
                                          <w:divsChild>
                                            <w:div w:id="547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065498">
      <w:bodyDiv w:val="1"/>
      <w:marLeft w:val="0"/>
      <w:marRight w:val="0"/>
      <w:marTop w:val="0"/>
      <w:marBottom w:val="0"/>
      <w:divBdr>
        <w:top w:val="none" w:sz="0" w:space="0" w:color="auto"/>
        <w:left w:val="none" w:sz="0" w:space="0" w:color="auto"/>
        <w:bottom w:val="none" w:sz="0" w:space="0" w:color="auto"/>
        <w:right w:val="none" w:sz="0" w:space="0" w:color="auto"/>
      </w:divBdr>
    </w:div>
    <w:div w:id="1389958911">
      <w:bodyDiv w:val="1"/>
      <w:marLeft w:val="0"/>
      <w:marRight w:val="0"/>
      <w:marTop w:val="0"/>
      <w:marBottom w:val="0"/>
      <w:divBdr>
        <w:top w:val="none" w:sz="0" w:space="0" w:color="auto"/>
        <w:left w:val="none" w:sz="0" w:space="0" w:color="auto"/>
        <w:bottom w:val="none" w:sz="0" w:space="0" w:color="auto"/>
        <w:right w:val="none" w:sz="0" w:space="0" w:color="auto"/>
      </w:divBdr>
      <w:divsChild>
        <w:div w:id="1712606603">
          <w:marLeft w:val="0"/>
          <w:marRight w:val="0"/>
          <w:marTop w:val="0"/>
          <w:marBottom w:val="0"/>
          <w:divBdr>
            <w:top w:val="none" w:sz="0" w:space="0" w:color="auto"/>
            <w:left w:val="none" w:sz="0" w:space="0" w:color="auto"/>
            <w:bottom w:val="none" w:sz="0" w:space="0" w:color="auto"/>
            <w:right w:val="none" w:sz="0" w:space="0" w:color="auto"/>
          </w:divBdr>
          <w:divsChild>
            <w:div w:id="797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3463">
      <w:bodyDiv w:val="1"/>
      <w:marLeft w:val="0"/>
      <w:marRight w:val="0"/>
      <w:marTop w:val="0"/>
      <w:marBottom w:val="0"/>
      <w:divBdr>
        <w:top w:val="none" w:sz="0" w:space="0" w:color="auto"/>
        <w:left w:val="none" w:sz="0" w:space="0" w:color="auto"/>
        <w:bottom w:val="none" w:sz="0" w:space="0" w:color="auto"/>
        <w:right w:val="none" w:sz="0" w:space="0" w:color="auto"/>
      </w:divBdr>
      <w:divsChild>
        <w:div w:id="1526207957">
          <w:marLeft w:val="0"/>
          <w:marRight w:val="0"/>
          <w:marTop w:val="0"/>
          <w:marBottom w:val="0"/>
          <w:divBdr>
            <w:top w:val="none" w:sz="0" w:space="0" w:color="auto"/>
            <w:left w:val="none" w:sz="0" w:space="0" w:color="auto"/>
            <w:bottom w:val="none" w:sz="0" w:space="0" w:color="auto"/>
            <w:right w:val="none" w:sz="0" w:space="0" w:color="auto"/>
          </w:divBdr>
          <w:divsChild>
            <w:div w:id="380059815">
              <w:marLeft w:val="0"/>
              <w:marRight w:val="0"/>
              <w:marTop w:val="0"/>
              <w:marBottom w:val="0"/>
              <w:divBdr>
                <w:top w:val="none" w:sz="0" w:space="0" w:color="auto"/>
                <w:left w:val="none" w:sz="0" w:space="0" w:color="auto"/>
                <w:bottom w:val="none" w:sz="0" w:space="0" w:color="auto"/>
                <w:right w:val="none" w:sz="0" w:space="0" w:color="auto"/>
              </w:divBdr>
            </w:div>
          </w:divsChild>
        </w:div>
        <w:div w:id="1005592000">
          <w:marLeft w:val="0"/>
          <w:marRight w:val="0"/>
          <w:marTop w:val="0"/>
          <w:marBottom w:val="0"/>
          <w:divBdr>
            <w:top w:val="none" w:sz="0" w:space="0" w:color="auto"/>
            <w:left w:val="none" w:sz="0" w:space="0" w:color="auto"/>
            <w:bottom w:val="none" w:sz="0" w:space="0" w:color="auto"/>
            <w:right w:val="none" w:sz="0" w:space="0" w:color="auto"/>
          </w:divBdr>
          <w:divsChild>
            <w:div w:id="12986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9434">
      <w:bodyDiv w:val="1"/>
      <w:marLeft w:val="0"/>
      <w:marRight w:val="0"/>
      <w:marTop w:val="0"/>
      <w:marBottom w:val="0"/>
      <w:divBdr>
        <w:top w:val="none" w:sz="0" w:space="0" w:color="auto"/>
        <w:left w:val="none" w:sz="0" w:space="0" w:color="auto"/>
        <w:bottom w:val="none" w:sz="0" w:space="0" w:color="auto"/>
        <w:right w:val="none" w:sz="0" w:space="0" w:color="auto"/>
      </w:divBdr>
      <w:divsChild>
        <w:div w:id="658078904">
          <w:marLeft w:val="0"/>
          <w:marRight w:val="0"/>
          <w:marTop w:val="0"/>
          <w:marBottom w:val="0"/>
          <w:divBdr>
            <w:top w:val="none" w:sz="0" w:space="0" w:color="auto"/>
            <w:left w:val="none" w:sz="0" w:space="0" w:color="auto"/>
            <w:bottom w:val="none" w:sz="0" w:space="0" w:color="auto"/>
            <w:right w:val="none" w:sz="0" w:space="0" w:color="auto"/>
          </w:divBdr>
          <w:divsChild>
            <w:div w:id="1142575257">
              <w:marLeft w:val="0"/>
              <w:marRight w:val="0"/>
              <w:marTop w:val="0"/>
              <w:marBottom w:val="0"/>
              <w:divBdr>
                <w:top w:val="none" w:sz="0" w:space="0" w:color="auto"/>
                <w:left w:val="none" w:sz="0" w:space="0" w:color="auto"/>
                <w:bottom w:val="none" w:sz="0" w:space="0" w:color="auto"/>
                <w:right w:val="none" w:sz="0" w:space="0" w:color="auto"/>
              </w:divBdr>
              <w:divsChild>
                <w:div w:id="1901556726">
                  <w:marLeft w:val="0"/>
                  <w:marRight w:val="0"/>
                  <w:marTop w:val="0"/>
                  <w:marBottom w:val="0"/>
                  <w:divBdr>
                    <w:top w:val="none" w:sz="0" w:space="0" w:color="auto"/>
                    <w:left w:val="none" w:sz="0" w:space="0" w:color="auto"/>
                    <w:bottom w:val="none" w:sz="0" w:space="0" w:color="auto"/>
                    <w:right w:val="none" w:sz="0" w:space="0" w:color="auto"/>
                  </w:divBdr>
                  <w:divsChild>
                    <w:div w:id="716859936">
                      <w:marLeft w:val="0"/>
                      <w:marRight w:val="0"/>
                      <w:marTop w:val="0"/>
                      <w:marBottom w:val="0"/>
                      <w:divBdr>
                        <w:top w:val="none" w:sz="0" w:space="0" w:color="auto"/>
                        <w:left w:val="none" w:sz="0" w:space="0" w:color="auto"/>
                        <w:bottom w:val="none" w:sz="0" w:space="0" w:color="auto"/>
                        <w:right w:val="none" w:sz="0" w:space="0" w:color="auto"/>
                      </w:divBdr>
                      <w:divsChild>
                        <w:div w:id="1801605487">
                          <w:marLeft w:val="0"/>
                          <w:marRight w:val="0"/>
                          <w:marTop w:val="0"/>
                          <w:marBottom w:val="0"/>
                          <w:divBdr>
                            <w:top w:val="none" w:sz="0" w:space="0" w:color="auto"/>
                            <w:left w:val="none" w:sz="0" w:space="0" w:color="auto"/>
                            <w:bottom w:val="none" w:sz="0" w:space="0" w:color="auto"/>
                            <w:right w:val="none" w:sz="0" w:space="0" w:color="auto"/>
                          </w:divBdr>
                          <w:divsChild>
                            <w:div w:id="169294431">
                              <w:marLeft w:val="0"/>
                              <w:marRight w:val="0"/>
                              <w:marTop w:val="0"/>
                              <w:marBottom w:val="0"/>
                              <w:divBdr>
                                <w:top w:val="none" w:sz="0" w:space="0" w:color="auto"/>
                                <w:left w:val="none" w:sz="0" w:space="0" w:color="auto"/>
                                <w:bottom w:val="none" w:sz="0" w:space="0" w:color="auto"/>
                                <w:right w:val="none" w:sz="0" w:space="0" w:color="auto"/>
                              </w:divBdr>
                              <w:divsChild>
                                <w:div w:id="1475563099">
                                  <w:marLeft w:val="0"/>
                                  <w:marRight w:val="0"/>
                                  <w:marTop w:val="0"/>
                                  <w:marBottom w:val="0"/>
                                  <w:divBdr>
                                    <w:top w:val="none" w:sz="0" w:space="0" w:color="auto"/>
                                    <w:left w:val="none" w:sz="0" w:space="0" w:color="auto"/>
                                    <w:bottom w:val="none" w:sz="0" w:space="0" w:color="auto"/>
                                    <w:right w:val="none" w:sz="0" w:space="0" w:color="auto"/>
                                  </w:divBdr>
                                  <w:divsChild>
                                    <w:div w:id="199973853">
                                      <w:marLeft w:val="0"/>
                                      <w:marRight w:val="0"/>
                                      <w:marTop w:val="0"/>
                                      <w:marBottom w:val="0"/>
                                      <w:divBdr>
                                        <w:top w:val="none" w:sz="0" w:space="0" w:color="auto"/>
                                        <w:left w:val="none" w:sz="0" w:space="0" w:color="auto"/>
                                        <w:bottom w:val="none" w:sz="0" w:space="0" w:color="auto"/>
                                        <w:right w:val="none" w:sz="0" w:space="0" w:color="auto"/>
                                      </w:divBdr>
                                      <w:divsChild>
                                        <w:div w:id="1535343335">
                                          <w:marLeft w:val="0"/>
                                          <w:marRight w:val="0"/>
                                          <w:marTop w:val="0"/>
                                          <w:marBottom w:val="0"/>
                                          <w:divBdr>
                                            <w:top w:val="none" w:sz="0" w:space="0" w:color="auto"/>
                                            <w:left w:val="none" w:sz="0" w:space="0" w:color="auto"/>
                                            <w:bottom w:val="none" w:sz="0" w:space="0" w:color="auto"/>
                                            <w:right w:val="none" w:sz="0" w:space="0" w:color="auto"/>
                                          </w:divBdr>
                                          <w:divsChild>
                                            <w:div w:id="2631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379362">
      <w:bodyDiv w:val="1"/>
      <w:marLeft w:val="0"/>
      <w:marRight w:val="0"/>
      <w:marTop w:val="0"/>
      <w:marBottom w:val="0"/>
      <w:divBdr>
        <w:top w:val="none" w:sz="0" w:space="0" w:color="auto"/>
        <w:left w:val="none" w:sz="0" w:space="0" w:color="auto"/>
        <w:bottom w:val="none" w:sz="0" w:space="0" w:color="auto"/>
        <w:right w:val="none" w:sz="0" w:space="0" w:color="auto"/>
      </w:divBdr>
      <w:divsChild>
        <w:div w:id="1724983490">
          <w:marLeft w:val="0"/>
          <w:marRight w:val="0"/>
          <w:marTop w:val="0"/>
          <w:marBottom w:val="0"/>
          <w:divBdr>
            <w:top w:val="none" w:sz="0" w:space="0" w:color="auto"/>
            <w:left w:val="none" w:sz="0" w:space="0" w:color="auto"/>
            <w:bottom w:val="none" w:sz="0" w:space="0" w:color="auto"/>
            <w:right w:val="none" w:sz="0" w:space="0" w:color="auto"/>
          </w:divBdr>
          <w:divsChild>
            <w:div w:id="1991277883">
              <w:marLeft w:val="0"/>
              <w:marRight w:val="0"/>
              <w:marTop w:val="0"/>
              <w:marBottom w:val="0"/>
              <w:divBdr>
                <w:top w:val="none" w:sz="0" w:space="0" w:color="auto"/>
                <w:left w:val="none" w:sz="0" w:space="0" w:color="auto"/>
                <w:bottom w:val="none" w:sz="0" w:space="0" w:color="auto"/>
                <w:right w:val="none" w:sz="0" w:space="0" w:color="auto"/>
              </w:divBdr>
            </w:div>
          </w:divsChild>
        </w:div>
        <w:div w:id="1032262072">
          <w:marLeft w:val="0"/>
          <w:marRight w:val="0"/>
          <w:marTop w:val="0"/>
          <w:marBottom w:val="0"/>
          <w:divBdr>
            <w:top w:val="none" w:sz="0" w:space="0" w:color="auto"/>
            <w:left w:val="none" w:sz="0" w:space="0" w:color="auto"/>
            <w:bottom w:val="none" w:sz="0" w:space="0" w:color="auto"/>
            <w:right w:val="none" w:sz="0" w:space="0" w:color="auto"/>
          </w:divBdr>
          <w:divsChild>
            <w:div w:id="12403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2807">
      <w:bodyDiv w:val="1"/>
      <w:marLeft w:val="0"/>
      <w:marRight w:val="0"/>
      <w:marTop w:val="0"/>
      <w:marBottom w:val="0"/>
      <w:divBdr>
        <w:top w:val="none" w:sz="0" w:space="0" w:color="auto"/>
        <w:left w:val="none" w:sz="0" w:space="0" w:color="auto"/>
        <w:bottom w:val="none" w:sz="0" w:space="0" w:color="auto"/>
        <w:right w:val="none" w:sz="0" w:space="0" w:color="auto"/>
      </w:divBdr>
      <w:divsChild>
        <w:div w:id="1015576761">
          <w:marLeft w:val="0"/>
          <w:marRight w:val="0"/>
          <w:marTop w:val="0"/>
          <w:marBottom w:val="0"/>
          <w:divBdr>
            <w:top w:val="none" w:sz="0" w:space="0" w:color="auto"/>
            <w:left w:val="none" w:sz="0" w:space="0" w:color="auto"/>
            <w:bottom w:val="none" w:sz="0" w:space="0" w:color="auto"/>
            <w:right w:val="none" w:sz="0" w:space="0" w:color="auto"/>
          </w:divBdr>
          <w:divsChild>
            <w:div w:id="1803645288">
              <w:marLeft w:val="0"/>
              <w:marRight w:val="0"/>
              <w:marTop w:val="0"/>
              <w:marBottom w:val="0"/>
              <w:divBdr>
                <w:top w:val="none" w:sz="0" w:space="0" w:color="auto"/>
                <w:left w:val="none" w:sz="0" w:space="0" w:color="auto"/>
                <w:bottom w:val="none" w:sz="0" w:space="0" w:color="auto"/>
                <w:right w:val="none" w:sz="0" w:space="0" w:color="auto"/>
              </w:divBdr>
              <w:divsChild>
                <w:div w:id="860775607">
                  <w:marLeft w:val="0"/>
                  <w:marRight w:val="0"/>
                  <w:marTop w:val="0"/>
                  <w:marBottom w:val="0"/>
                  <w:divBdr>
                    <w:top w:val="none" w:sz="0" w:space="0" w:color="auto"/>
                    <w:left w:val="none" w:sz="0" w:space="0" w:color="auto"/>
                    <w:bottom w:val="none" w:sz="0" w:space="0" w:color="auto"/>
                    <w:right w:val="none" w:sz="0" w:space="0" w:color="auto"/>
                  </w:divBdr>
                  <w:divsChild>
                    <w:div w:id="1896551226">
                      <w:marLeft w:val="0"/>
                      <w:marRight w:val="0"/>
                      <w:marTop w:val="0"/>
                      <w:marBottom w:val="0"/>
                      <w:divBdr>
                        <w:top w:val="none" w:sz="0" w:space="0" w:color="auto"/>
                        <w:left w:val="none" w:sz="0" w:space="0" w:color="auto"/>
                        <w:bottom w:val="none" w:sz="0" w:space="0" w:color="auto"/>
                        <w:right w:val="none" w:sz="0" w:space="0" w:color="auto"/>
                      </w:divBdr>
                      <w:divsChild>
                        <w:div w:id="145827612">
                          <w:marLeft w:val="0"/>
                          <w:marRight w:val="0"/>
                          <w:marTop w:val="0"/>
                          <w:marBottom w:val="0"/>
                          <w:divBdr>
                            <w:top w:val="none" w:sz="0" w:space="0" w:color="auto"/>
                            <w:left w:val="none" w:sz="0" w:space="0" w:color="auto"/>
                            <w:bottom w:val="none" w:sz="0" w:space="0" w:color="auto"/>
                            <w:right w:val="none" w:sz="0" w:space="0" w:color="auto"/>
                          </w:divBdr>
                          <w:divsChild>
                            <w:div w:id="1709142851">
                              <w:marLeft w:val="0"/>
                              <w:marRight w:val="0"/>
                              <w:marTop w:val="0"/>
                              <w:marBottom w:val="0"/>
                              <w:divBdr>
                                <w:top w:val="none" w:sz="0" w:space="0" w:color="auto"/>
                                <w:left w:val="none" w:sz="0" w:space="0" w:color="auto"/>
                                <w:bottom w:val="none" w:sz="0" w:space="0" w:color="auto"/>
                                <w:right w:val="none" w:sz="0" w:space="0" w:color="auto"/>
                              </w:divBdr>
                              <w:divsChild>
                                <w:div w:id="988902050">
                                  <w:marLeft w:val="0"/>
                                  <w:marRight w:val="0"/>
                                  <w:marTop w:val="0"/>
                                  <w:marBottom w:val="0"/>
                                  <w:divBdr>
                                    <w:top w:val="none" w:sz="0" w:space="0" w:color="auto"/>
                                    <w:left w:val="none" w:sz="0" w:space="0" w:color="auto"/>
                                    <w:bottom w:val="none" w:sz="0" w:space="0" w:color="auto"/>
                                    <w:right w:val="none" w:sz="0" w:space="0" w:color="auto"/>
                                  </w:divBdr>
                                  <w:divsChild>
                                    <w:div w:id="1973249806">
                                      <w:marLeft w:val="0"/>
                                      <w:marRight w:val="0"/>
                                      <w:marTop w:val="0"/>
                                      <w:marBottom w:val="0"/>
                                      <w:divBdr>
                                        <w:top w:val="none" w:sz="0" w:space="0" w:color="auto"/>
                                        <w:left w:val="none" w:sz="0" w:space="0" w:color="auto"/>
                                        <w:bottom w:val="none" w:sz="0" w:space="0" w:color="auto"/>
                                        <w:right w:val="none" w:sz="0" w:space="0" w:color="auto"/>
                                      </w:divBdr>
                                      <w:divsChild>
                                        <w:div w:id="1350764344">
                                          <w:marLeft w:val="0"/>
                                          <w:marRight w:val="0"/>
                                          <w:marTop w:val="0"/>
                                          <w:marBottom w:val="0"/>
                                          <w:divBdr>
                                            <w:top w:val="none" w:sz="0" w:space="0" w:color="auto"/>
                                            <w:left w:val="none" w:sz="0" w:space="0" w:color="auto"/>
                                            <w:bottom w:val="none" w:sz="0" w:space="0" w:color="auto"/>
                                            <w:right w:val="none" w:sz="0" w:space="0" w:color="auto"/>
                                          </w:divBdr>
                                          <w:divsChild>
                                            <w:div w:id="238905393">
                                              <w:marLeft w:val="0"/>
                                              <w:marRight w:val="0"/>
                                              <w:marTop w:val="0"/>
                                              <w:marBottom w:val="0"/>
                                              <w:divBdr>
                                                <w:top w:val="none" w:sz="0" w:space="0" w:color="auto"/>
                                                <w:left w:val="none" w:sz="0" w:space="0" w:color="auto"/>
                                                <w:bottom w:val="none" w:sz="0" w:space="0" w:color="auto"/>
                                                <w:right w:val="none" w:sz="0" w:space="0" w:color="auto"/>
                                              </w:divBdr>
                                              <w:divsChild>
                                                <w:div w:id="1919973415">
                                                  <w:marLeft w:val="0"/>
                                                  <w:marRight w:val="0"/>
                                                  <w:marTop w:val="0"/>
                                                  <w:marBottom w:val="0"/>
                                                  <w:divBdr>
                                                    <w:top w:val="none" w:sz="0" w:space="0" w:color="auto"/>
                                                    <w:left w:val="none" w:sz="0" w:space="0" w:color="auto"/>
                                                    <w:bottom w:val="none" w:sz="0" w:space="0" w:color="auto"/>
                                                    <w:right w:val="none" w:sz="0" w:space="0" w:color="auto"/>
                                                  </w:divBdr>
                                                  <w:divsChild>
                                                    <w:div w:id="1647658372">
                                                      <w:marLeft w:val="0"/>
                                                      <w:marRight w:val="0"/>
                                                      <w:marTop w:val="0"/>
                                                      <w:marBottom w:val="0"/>
                                                      <w:divBdr>
                                                        <w:top w:val="none" w:sz="0" w:space="0" w:color="auto"/>
                                                        <w:left w:val="none" w:sz="0" w:space="0" w:color="auto"/>
                                                        <w:bottom w:val="none" w:sz="0" w:space="0" w:color="auto"/>
                                                        <w:right w:val="none" w:sz="0" w:space="0" w:color="auto"/>
                                                      </w:divBdr>
                                                      <w:divsChild>
                                                        <w:div w:id="929049831">
                                                          <w:marLeft w:val="0"/>
                                                          <w:marRight w:val="0"/>
                                                          <w:marTop w:val="0"/>
                                                          <w:marBottom w:val="0"/>
                                                          <w:divBdr>
                                                            <w:top w:val="none" w:sz="0" w:space="0" w:color="auto"/>
                                                            <w:left w:val="none" w:sz="0" w:space="0" w:color="auto"/>
                                                            <w:bottom w:val="none" w:sz="0" w:space="0" w:color="auto"/>
                                                            <w:right w:val="none" w:sz="0" w:space="0" w:color="auto"/>
                                                          </w:divBdr>
                                                          <w:divsChild>
                                                            <w:div w:id="1158840290">
                                                              <w:marLeft w:val="0"/>
                                                              <w:marRight w:val="0"/>
                                                              <w:marTop w:val="0"/>
                                                              <w:marBottom w:val="0"/>
                                                              <w:divBdr>
                                                                <w:top w:val="none" w:sz="0" w:space="0" w:color="auto"/>
                                                                <w:left w:val="none" w:sz="0" w:space="0" w:color="auto"/>
                                                                <w:bottom w:val="none" w:sz="0" w:space="0" w:color="auto"/>
                                                                <w:right w:val="none" w:sz="0" w:space="0" w:color="auto"/>
                                                              </w:divBdr>
                                                            </w:div>
                                                          </w:divsChild>
                                                        </w:div>
                                                        <w:div w:id="728504565">
                                                          <w:marLeft w:val="0"/>
                                                          <w:marRight w:val="0"/>
                                                          <w:marTop w:val="0"/>
                                                          <w:marBottom w:val="0"/>
                                                          <w:divBdr>
                                                            <w:top w:val="none" w:sz="0" w:space="0" w:color="auto"/>
                                                            <w:left w:val="none" w:sz="0" w:space="0" w:color="auto"/>
                                                            <w:bottom w:val="none" w:sz="0" w:space="0" w:color="auto"/>
                                                            <w:right w:val="none" w:sz="0" w:space="0" w:color="auto"/>
                                                          </w:divBdr>
                                                          <w:divsChild>
                                                            <w:div w:id="561411181">
                                                              <w:marLeft w:val="0"/>
                                                              <w:marRight w:val="0"/>
                                                              <w:marTop w:val="0"/>
                                                              <w:marBottom w:val="0"/>
                                                              <w:divBdr>
                                                                <w:top w:val="none" w:sz="0" w:space="0" w:color="auto"/>
                                                                <w:left w:val="none" w:sz="0" w:space="0" w:color="auto"/>
                                                                <w:bottom w:val="none" w:sz="0" w:space="0" w:color="auto"/>
                                                                <w:right w:val="none" w:sz="0" w:space="0" w:color="auto"/>
                                                              </w:divBdr>
                                                            </w:div>
                                                          </w:divsChild>
                                                        </w:div>
                                                        <w:div w:id="1331106010">
                                                          <w:marLeft w:val="0"/>
                                                          <w:marRight w:val="0"/>
                                                          <w:marTop w:val="0"/>
                                                          <w:marBottom w:val="0"/>
                                                          <w:divBdr>
                                                            <w:top w:val="none" w:sz="0" w:space="0" w:color="auto"/>
                                                            <w:left w:val="none" w:sz="0" w:space="0" w:color="auto"/>
                                                            <w:bottom w:val="none" w:sz="0" w:space="0" w:color="auto"/>
                                                            <w:right w:val="none" w:sz="0" w:space="0" w:color="auto"/>
                                                          </w:divBdr>
                                                          <w:divsChild>
                                                            <w:div w:id="894388141">
                                                              <w:marLeft w:val="0"/>
                                                              <w:marRight w:val="0"/>
                                                              <w:marTop w:val="0"/>
                                                              <w:marBottom w:val="0"/>
                                                              <w:divBdr>
                                                                <w:top w:val="none" w:sz="0" w:space="0" w:color="auto"/>
                                                                <w:left w:val="none" w:sz="0" w:space="0" w:color="auto"/>
                                                                <w:bottom w:val="none" w:sz="0" w:space="0" w:color="auto"/>
                                                                <w:right w:val="none" w:sz="0" w:space="0" w:color="auto"/>
                                                              </w:divBdr>
                                                            </w:div>
                                                          </w:divsChild>
                                                        </w:div>
                                                        <w:div w:id="486752423">
                                                          <w:marLeft w:val="0"/>
                                                          <w:marRight w:val="0"/>
                                                          <w:marTop w:val="0"/>
                                                          <w:marBottom w:val="0"/>
                                                          <w:divBdr>
                                                            <w:top w:val="none" w:sz="0" w:space="0" w:color="auto"/>
                                                            <w:left w:val="none" w:sz="0" w:space="0" w:color="auto"/>
                                                            <w:bottom w:val="none" w:sz="0" w:space="0" w:color="auto"/>
                                                            <w:right w:val="none" w:sz="0" w:space="0" w:color="auto"/>
                                                          </w:divBdr>
                                                          <w:divsChild>
                                                            <w:div w:id="17888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3647846">
          <w:marLeft w:val="0"/>
          <w:marRight w:val="0"/>
          <w:marTop w:val="0"/>
          <w:marBottom w:val="0"/>
          <w:divBdr>
            <w:top w:val="none" w:sz="0" w:space="0" w:color="auto"/>
            <w:left w:val="none" w:sz="0" w:space="0" w:color="auto"/>
            <w:bottom w:val="none" w:sz="0" w:space="0" w:color="auto"/>
            <w:right w:val="none" w:sz="0" w:space="0" w:color="auto"/>
          </w:divBdr>
          <w:divsChild>
            <w:div w:id="1741174945">
              <w:marLeft w:val="0"/>
              <w:marRight w:val="0"/>
              <w:marTop w:val="0"/>
              <w:marBottom w:val="0"/>
              <w:divBdr>
                <w:top w:val="none" w:sz="0" w:space="0" w:color="auto"/>
                <w:left w:val="none" w:sz="0" w:space="0" w:color="auto"/>
                <w:bottom w:val="none" w:sz="0" w:space="0" w:color="auto"/>
                <w:right w:val="none" w:sz="0" w:space="0" w:color="auto"/>
              </w:divBdr>
              <w:divsChild>
                <w:div w:id="548764553">
                  <w:marLeft w:val="0"/>
                  <w:marRight w:val="0"/>
                  <w:marTop w:val="0"/>
                  <w:marBottom w:val="0"/>
                  <w:divBdr>
                    <w:top w:val="none" w:sz="0" w:space="0" w:color="auto"/>
                    <w:left w:val="none" w:sz="0" w:space="0" w:color="auto"/>
                    <w:bottom w:val="none" w:sz="0" w:space="0" w:color="auto"/>
                    <w:right w:val="none" w:sz="0" w:space="0" w:color="auto"/>
                  </w:divBdr>
                  <w:divsChild>
                    <w:div w:id="1454246506">
                      <w:marLeft w:val="0"/>
                      <w:marRight w:val="0"/>
                      <w:marTop w:val="0"/>
                      <w:marBottom w:val="0"/>
                      <w:divBdr>
                        <w:top w:val="none" w:sz="0" w:space="0" w:color="auto"/>
                        <w:left w:val="none" w:sz="0" w:space="0" w:color="auto"/>
                        <w:bottom w:val="none" w:sz="0" w:space="0" w:color="auto"/>
                        <w:right w:val="none" w:sz="0" w:space="0" w:color="auto"/>
                      </w:divBdr>
                      <w:divsChild>
                        <w:div w:id="651524734">
                          <w:marLeft w:val="0"/>
                          <w:marRight w:val="0"/>
                          <w:marTop w:val="0"/>
                          <w:marBottom w:val="0"/>
                          <w:divBdr>
                            <w:top w:val="none" w:sz="0" w:space="0" w:color="auto"/>
                            <w:left w:val="none" w:sz="0" w:space="0" w:color="auto"/>
                            <w:bottom w:val="none" w:sz="0" w:space="0" w:color="auto"/>
                            <w:right w:val="none" w:sz="0" w:space="0" w:color="auto"/>
                          </w:divBdr>
                          <w:divsChild>
                            <w:div w:id="1919827369">
                              <w:marLeft w:val="0"/>
                              <w:marRight w:val="0"/>
                              <w:marTop w:val="0"/>
                              <w:marBottom w:val="0"/>
                              <w:divBdr>
                                <w:top w:val="none" w:sz="0" w:space="0" w:color="auto"/>
                                <w:left w:val="none" w:sz="0" w:space="0" w:color="auto"/>
                                <w:bottom w:val="none" w:sz="0" w:space="0" w:color="auto"/>
                                <w:right w:val="none" w:sz="0" w:space="0" w:color="auto"/>
                              </w:divBdr>
                              <w:divsChild>
                                <w:div w:id="1978601870">
                                  <w:marLeft w:val="0"/>
                                  <w:marRight w:val="0"/>
                                  <w:marTop w:val="0"/>
                                  <w:marBottom w:val="0"/>
                                  <w:divBdr>
                                    <w:top w:val="none" w:sz="0" w:space="0" w:color="auto"/>
                                    <w:left w:val="none" w:sz="0" w:space="0" w:color="auto"/>
                                    <w:bottom w:val="none" w:sz="0" w:space="0" w:color="auto"/>
                                    <w:right w:val="none" w:sz="0" w:space="0" w:color="auto"/>
                                  </w:divBdr>
                                  <w:divsChild>
                                    <w:div w:id="810247201">
                                      <w:marLeft w:val="0"/>
                                      <w:marRight w:val="0"/>
                                      <w:marTop w:val="0"/>
                                      <w:marBottom w:val="0"/>
                                      <w:divBdr>
                                        <w:top w:val="none" w:sz="0" w:space="0" w:color="auto"/>
                                        <w:left w:val="none" w:sz="0" w:space="0" w:color="auto"/>
                                        <w:bottom w:val="none" w:sz="0" w:space="0" w:color="auto"/>
                                        <w:right w:val="none" w:sz="0" w:space="0" w:color="auto"/>
                                      </w:divBdr>
                                      <w:divsChild>
                                        <w:div w:id="388848694">
                                          <w:marLeft w:val="0"/>
                                          <w:marRight w:val="0"/>
                                          <w:marTop w:val="0"/>
                                          <w:marBottom w:val="0"/>
                                          <w:divBdr>
                                            <w:top w:val="none" w:sz="0" w:space="0" w:color="auto"/>
                                            <w:left w:val="none" w:sz="0" w:space="0" w:color="auto"/>
                                            <w:bottom w:val="none" w:sz="0" w:space="0" w:color="auto"/>
                                            <w:right w:val="none" w:sz="0" w:space="0" w:color="auto"/>
                                          </w:divBdr>
                                          <w:divsChild>
                                            <w:div w:id="1682969001">
                                              <w:marLeft w:val="0"/>
                                              <w:marRight w:val="0"/>
                                              <w:marTop w:val="0"/>
                                              <w:marBottom w:val="0"/>
                                              <w:divBdr>
                                                <w:top w:val="none" w:sz="0" w:space="0" w:color="auto"/>
                                                <w:left w:val="none" w:sz="0" w:space="0" w:color="auto"/>
                                                <w:bottom w:val="none" w:sz="0" w:space="0" w:color="auto"/>
                                                <w:right w:val="none" w:sz="0" w:space="0" w:color="auto"/>
                                              </w:divBdr>
                                              <w:divsChild>
                                                <w:div w:id="91053672">
                                                  <w:marLeft w:val="0"/>
                                                  <w:marRight w:val="0"/>
                                                  <w:marTop w:val="0"/>
                                                  <w:marBottom w:val="0"/>
                                                  <w:divBdr>
                                                    <w:top w:val="none" w:sz="0" w:space="0" w:color="auto"/>
                                                    <w:left w:val="none" w:sz="0" w:space="0" w:color="auto"/>
                                                    <w:bottom w:val="none" w:sz="0" w:space="0" w:color="auto"/>
                                                    <w:right w:val="none" w:sz="0" w:space="0" w:color="auto"/>
                                                  </w:divBdr>
                                                  <w:divsChild>
                                                    <w:div w:id="1247570761">
                                                      <w:marLeft w:val="0"/>
                                                      <w:marRight w:val="0"/>
                                                      <w:marTop w:val="0"/>
                                                      <w:marBottom w:val="0"/>
                                                      <w:divBdr>
                                                        <w:top w:val="none" w:sz="0" w:space="0" w:color="auto"/>
                                                        <w:left w:val="none" w:sz="0" w:space="0" w:color="auto"/>
                                                        <w:bottom w:val="none" w:sz="0" w:space="0" w:color="auto"/>
                                                        <w:right w:val="none" w:sz="0" w:space="0" w:color="auto"/>
                                                      </w:divBdr>
                                                      <w:divsChild>
                                                        <w:div w:id="19436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753071">
      <w:bodyDiv w:val="1"/>
      <w:marLeft w:val="0"/>
      <w:marRight w:val="0"/>
      <w:marTop w:val="0"/>
      <w:marBottom w:val="0"/>
      <w:divBdr>
        <w:top w:val="none" w:sz="0" w:space="0" w:color="auto"/>
        <w:left w:val="none" w:sz="0" w:space="0" w:color="auto"/>
        <w:bottom w:val="none" w:sz="0" w:space="0" w:color="auto"/>
        <w:right w:val="none" w:sz="0" w:space="0" w:color="auto"/>
      </w:divBdr>
      <w:divsChild>
        <w:div w:id="1532917401">
          <w:marLeft w:val="0"/>
          <w:marRight w:val="0"/>
          <w:marTop w:val="0"/>
          <w:marBottom w:val="0"/>
          <w:divBdr>
            <w:top w:val="none" w:sz="0" w:space="0" w:color="auto"/>
            <w:left w:val="none" w:sz="0" w:space="0" w:color="auto"/>
            <w:bottom w:val="none" w:sz="0" w:space="0" w:color="auto"/>
            <w:right w:val="none" w:sz="0" w:space="0" w:color="auto"/>
          </w:divBdr>
          <w:divsChild>
            <w:div w:id="3187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9842">
      <w:bodyDiv w:val="1"/>
      <w:marLeft w:val="0"/>
      <w:marRight w:val="0"/>
      <w:marTop w:val="0"/>
      <w:marBottom w:val="0"/>
      <w:divBdr>
        <w:top w:val="none" w:sz="0" w:space="0" w:color="auto"/>
        <w:left w:val="none" w:sz="0" w:space="0" w:color="auto"/>
        <w:bottom w:val="none" w:sz="0" w:space="0" w:color="auto"/>
        <w:right w:val="none" w:sz="0" w:space="0" w:color="auto"/>
      </w:divBdr>
      <w:divsChild>
        <w:div w:id="1903563513">
          <w:marLeft w:val="0"/>
          <w:marRight w:val="0"/>
          <w:marTop w:val="0"/>
          <w:marBottom w:val="0"/>
          <w:divBdr>
            <w:top w:val="none" w:sz="0" w:space="0" w:color="auto"/>
            <w:left w:val="none" w:sz="0" w:space="0" w:color="auto"/>
            <w:bottom w:val="none" w:sz="0" w:space="0" w:color="auto"/>
            <w:right w:val="none" w:sz="0" w:space="0" w:color="auto"/>
          </w:divBdr>
          <w:divsChild>
            <w:div w:id="1882935234">
              <w:marLeft w:val="0"/>
              <w:marRight w:val="0"/>
              <w:marTop w:val="0"/>
              <w:marBottom w:val="0"/>
              <w:divBdr>
                <w:top w:val="none" w:sz="0" w:space="0" w:color="auto"/>
                <w:left w:val="none" w:sz="0" w:space="0" w:color="auto"/>
                <w:bottom w:val="none" w:sz="0" w:space="0" w:color="auto"/>
                <w:right w:val="none" w:sz="0" w:space="0" w:color="auto"/>
              </w:divBdr>
              <w:divsChild>
                <w:div w:id="1483155778">
                  <w:marLeft w:val="0"/>
                  <w:marRight w:val="0"/>
                  <w:marTop w:val="0"/>
                  <w:marBottom w:val="0"/>
                  <w:divBdr>
                    <w:top w:val="none" w:sz="0" w:space="0" w:color="auto"/>
                    <w:left w:val="none" w:sz="0" w:space="0" w:color="auto"/>
                    <w:bottom w:val="none" w:sz="0" w:space="0" w:color="auto"/>
                    <w:right w:val="none" w:sz="0" w:space="0" w:color="auto"/>
                  </w:divBdr>
                  <w:divsChild>
                    <w:div w:id="768160370">
                      <w:marLeft w:val="0"/>
                      <w:marRight w:val="0"/>
                      <w:marTop w:val="0"/>
                      <w:marBottom w:val="0"/>
                      <w:divBdr>
                        <w:top w:val="none" w:sz="0" w:space="0" w:color="auto"/>
                        <w:left w:val="none" w:sz="0" w:space="0" w:color="auto"/>
                        <w:bottom w:val="none" w:sz="0" w:space="0" w:color="auto"/>
                        <w:right w:val="none" w:sz="0" w:space="0" w:color="auto"/>
                      </w:divBdr>
                      <w:divsChild>
                        <w:div w:id="1737776786">
                          <w:marLeft w:val="0"/>
                          <w:marRight w:val="0"/>
                          <w:marTop w:val="0"/>
                          <w:marBottom w:val="0"/>
                          <w:divBdr>
                            <w:top w:val="none" w:sz="0" w:space="0" w:color="auto"/>
                            <w:left w:val="none" w:sz="0" w:space="0" w:color="auto"/>
                            <w:bottom w:val="none" w:sz="0" w:space="0" w:color="auto"/>
                            <w:right w:val="none" w:sz="0" w:space="0" w:color="auto"/>
                          </w:divBdr>
                          <w:divsChild>
                            <w:div w:id="1011101919">
                              <w:marLeft w:val="0"/>
                              <w:marRight w:val="0"/>
                              <w:marTop w:val="0"/>
                              <w:marBottom w:val="0"/>
                              <w:divBdr>
                                <w:top w:val="none" w:sz="0" w:space="0" w:color="auto"/>
                                <w:left w:val="none" w:sz="0" w:space="0" w:color="auto"/>
                                <w:bottom w:val="none" w:sz="0" w:space="0" w:color="auto"/>
                                <w:right w:val="none" w:sz="0" w:space="0" w:color="auto"/>
                              </w:divBdr>
                              <w:divsChild>
                                <w:div w:id="2071229576">
                                  <w:marLeft w:val="0"/>
                                  <w:marRight w:val="0"/>
                                  <w:marTop w:val="0"/>
                                  <w:marBottom w:val="0"/>
                                  <w:divBdr>
                                    <w:top w:val="none" w:sz="0" w:space="0" w:color="auto"/>
                                    <w:left w:val="none" w:sz="0" w:space="0" w:color="auto"/>
                                    <w:bottom w:val="none" w:sz="0" w:space="0" w:color="auto"/>
                                    <w:right w:val="none" w:sz="0" w:space="0" w:color="auto"/>
                                  </w:divBdr>
                                  <w:divsChild>
                                    <w:div w:id="5611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370850">
      <w:bodyDiv w:val="1"/>
      <w:marLeft w:val="0"/>
      <w:marRight w:val="0"/>
      <w:marTop w:val="0"/>
      <w:marBottom w:val="0"/>
      <w:divBdr>
        <w:top w:val="none" w:sz="0" w:space="0" w:color="auto"/>
        <w:left w:val="none" w:sz="0" w:space="0" w:color="auto"/>
        <w:bottom w:val="none" w:sz="0" w:space="0" w:color="auto"/>
        <w:right w:val="none" w:sz="0" w:space="0" w:color="auto"/>
      </w:divBdr>
      <w:divsChild>
        <w:div w:id="1725568437">
          <w:marLeft w:val="0"/>
          <w:marRight w:val="0"/>
          <w:marTop w:val="0"/>
          <w:marBottom w:val="0"/>
          <w:divBdr>
            <w:top w:val="none" w:sz="0" w:space="0" w:color="auto"/>
            <w:left w:val="none" w:sz="0" w:space="0" w:color="auto"/>
            <w:bottom w:val="none" w:sz="0" w:space="0" w:color="auto"/>
            <w:right w:val="none" w:sz="0" w:space="0" w:color="auto"/>
          </w:divBdr>
          <w:divsChild>
            <w:div w:id="1068965799">
              <w:marLeft w:val="0"/>
              <w:marRight w:val="0"/>
              <w:marTop w:val="0"/>
              <w:marBottom w:val="0"/>
              <w:divBdr>
                <w:top w:val="none" w:sz="0" w:space="0" w:color="auto"/>
                <w:left w:val="none" w:sz="0" w:space="0" w:color="auto"/>
                <w:bottom w:val="none" w:sz="0" w:space="0" w:color="auto"/>
                <w:right w:val="none" w:sz="0" w:space="0" w:color="auto"/>
              </w:divBdr>
              <w:divsChild>
                <w:div w:id="1881898658">
                  <w:marLeft w:val="0"/>
                  <w:marRight w:val="0"/>
                  <w:marTop w:val="0"/>
                  <w:marBottom w:val="0"/>
                  <w:divBdr>
                    <w:top w:val="none" w:sz="0" w:space="0" w:color="auto"/>
                    <w:left w:val="none" w:sz="0" w:space="0" w:color="auto"/>
                    <w:bottom w:val="none" w:sz="0" w:space="0" w:color="auto"/>
                    <w:right w:val="none" w:sz="0" w:space="0" w:color="auto"/>
                  </w:divBdr>
                  <w:divsChild>
                    <w:div w:id="861435164">
                      <w:marLeft w:val="0"/>
                      <w:marRight w:val="0"/>
                      <w:marTop w:val="0"/>
                      <w:marBottom w:val="0"/>
                      <w:divBdr>
                        <w:top w:val="none" w:sz="0" w:space="0" w:color="auto"/>
                        <w:left w:val="none" w:sz="0" w:space="0" w:color="auto"/>
                        <w:bottom w:val="none" w:sz="0" w:space="0" w:color="auto"/>
                        <w:right w:val="none" w:sz="0" w:space="0" w:color="auto"/>
                      </w:divBdr>
                      <w:divsChild>
                        <w:div w:id="1515344282">
                          <w:marLeft w:val="0"/>
                          <w:marRight w:val="0"/>
                          <w:marTop w:val="0"/>
                          <w:marBottom w:val="0"/>
                          <w:divBdr>
                            <w:top w:val="none" w:sz="0" w:space="0" w:color="auto"/>
                            <w:left w:val="none" w:sz="0" w:space="0" w:color="auto"/>
                            <w:bottom w:val="none" w:sz="0" w:space="0" w:color="auto"/>
                            <w:right w:val="none" w:sz="0" w:space="0" w:color="auto"/>
                          </w:divBdr>
                          <w:divsChild>
                            <w:div w:id="994533478">
                              <w:marLeft w:val="0"/>
                              <w:marRight w:val="0"/>
                              <w:marTop w:val="0"/>
                              <w:marBottom w:val="0"/>
                              <w:divBdr>
                                <w:top w:val="none" w:sz="0" w:space="0" w:color="auto"/>
                                <w:left w:val="none" w:sz="0" w:space="0" w:color="auto"/>
                                <w:bottom w:val="none" w:sz="0" w:space="0" w:color="auto"/>
                                <w:right w:val="none" w:sz="0" w:space="0" w:color="auto"/>
                              </w:divBdr>
                              <w:divsChild>
                                <w:div w:id="653023620">
                                  <w:marLeft w:val="0"/>
                                  <w:marRight w:val="0"/>
                                  <w:marTop w:val="0"/>
                                  <w:marBottom w:val="0"/>
                                  <w:divBdr>
                                    <w:top w:val="none" w:sz="0" w:space="0" w:color="auto"/>
                                    <w:left w:val="none" w:sz="0" w:space="0" w:color="auto"/>
                                    <w:bottom w:val="none" w:sz="0" w:space="0" w:color="auto"/>
                                    <w:right w:val="none" w:sz="0" w:space="0" w:color="auto"/>
                                  </w:divBdr>
                                  <w:divsChild>
                                    <w:div w:id="11387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15500">
      <w:bodyDiv w:val="1"/>
      <w:marLeft w:val="0"/>
      <w:marRight w:val="0"/>
      <w:marTop w:val="0"/>
      <w:marBottom w:val="0"/>
      <w:divBdr>
        <w:top w:val="none" w:sz="0" w:space="0" w:color="auto"/>
        <w:left w:val="none" w:sz="0" w:space="0" w:color="auto"/>
        <w:bottom w:val="none" w:sz="0" w:space="0" w:color="auto"/>
        <w:right w:val="none" w:sz="0" w:space="0" w:color="auto"/>
      </w:divBdr>
      <w:divsChild>
        <w:div w:id="271937242">
          <w:marLeft w:val="0"/>
          <w:marRight w:val="0"/>
          <w:marTop w:val="0"/>
          <w:marBottom w:val="0"/>
          <w:divBdr>
            <w:top w:val="none" w:sz="0" w:space="0" w:color="auto"/>
            <w:left w:val="none" w:sz="0" w:space="0" w:color="auto"/>
            <w:bottom w:val="none" w:sz="0" w:space="0" w:color="auto"/>
            <w:right w:val="none" w:sz="0" w:space="0" w:color="auto"/>
          </w:divBdr>
          <w:divsChild>
            <w:div w:id="808015031">
              <w:marLeft w:val="0"/>
              <w:marRight w:val="0"/>
              <w:marTop w:val="0"/>
              <w:marBottom w:val="0"/>
              <w:divBdr>
                <w:top w:val="none" w:sz="0" w:space="0" w:color="auto"/>
                <w:left w:val="none" w:sz="0" w:space="0" w:color="auto"/>
                <w:bottom w:val="none" w:sz="0" w:space="0" w:color="auto"/>
                <w:right w:val="none" w:sz="0" w:space="0" w:color="auto"/>
              </w:divBdr>
              <w:divsChild>
                <w:div w:id="162858296">
                  <w:marLeft w:val="0"/>
                  <w:marRight w:val="0"/>
                  <w:marTop w:val="0"/>
                  <w:marBottom w:val="0"/>
                  <w:divBdr>
                    <w:top w:val="none" w:sz="0" w:space="0" w:color="auto"/>
                    <w:left w:val="none" w:sz="0" w:space="0" w:color="auto"/>
                    <w:bottom w:val="none" w:sz="0" w:space="0" w:color="auto"/>
                    <w:right w:val="none" w:sz="0" w:space="0" w:color="auto"/>
                  </w:divBdr>
                  <w:divsChild>
                    <w:div w:id="725034540">
                      <w:marLeft w:val="0"/>
                      <w:marRight w:val="0"/>
                      <w:marTop w:val="0"/>
                      <w:marBottom w:val="0"/>
                      <w:divBdr>
                        <w:top w:val="none" w:sz="0" w:space="0" w:color="auto"/>
                        <w:left w:val="none" w:sz="0" w:space="0" w:color="auto"/>
                        <w:bottom w:val="none" w:sz="0" w:space="0" w:color="auto"/>
                        <w:right w:val="none" w:sz="0" w:space="0" w:color="auto"/>
                      </w:divBdr>
                      <w:divsChild>
                        <w:div w:id="1840846700">
                          <w:marLeft w:val="0"/>
                          <w:marRight w:val="0"/>
                          <w:marTop w:val="0"/>
                          <w:marBottom w:val="0"/>
                          <w:divBdr>
                            <w:top w:val="none" w:sz="0" w:space="0" w:color="auto"/>
                            <w:left w:val="none" w:sz="0" w:space="0" w:color="auto"/>
                            <w:bottom w:val="none" w:sz="0" w:space="0" w:color="auto"/>
                            <w:right w:val="none" w:sz="0" w:space="0" w:color="auto"/>
                          </w:divBdr>
                          <w:divsChild>
                            <w:div w:id="1740519641">
                              <w:marLeft w:val="0"/>
                              <w:marRight w:val="0"/>
                              <w:marTop w:val="0"/>
                              <w:marBottom w:val="0"/>
                              <w:divBdr>
                                <w:top w:val="none" w:sz="0" w:space="0" w:color="auto"/>
                                <w:left w:val="none" w:sz="0" w:space="0" w:color="auto"/>
                                <w:bottom w:val="none" w:sz="0" w:space="0" w:color="auto"/>
                                <w:right w:val="none" w:sz="0" w:space="0" w:color="auto"/>
                              </w:divBdr>
                              <w:divsChild>
                                <w:div w:id="412970151">
                                  <w:marLeft w:val="0"/>
                                  <w:marRight w:val="0"/>
                                  <w:marTop w:val="0"/>
                                  <w:marBottom w:val="0"/>
                                  <w:divBdr>
                                    <w:top w:val="none" w:sz="0" w:space="0" w:color="auto"/>
                                    <w:left w:val="none" w:sz="0" w:space="0" w:color="auto"/>
                                    <w:bottom w:val="none" w:sz="0" w:space="0" w:color="auto"/>
                                    <w:right w:val="none" w:sz="0" w:space="0" w:color="auto"/>
                                  </w:divBdr>
                                  <w:divsChild>
                                    <w:div w:id="1790934916">
                                      <w:marLeft w:val="0"/>
                                      <w:marRight w:val="0"/>
                                      <w:marTop w:val="0"/>
                                      <w:marBottom w:val="0"/>
                                      <w:divBdr>
                                        <w:top w:val="none" w:sz="0" w:space="0" w:color="auto"/>
                                        <w:left w:val="none" w:sz="0" w:space="0" w:color="auto"/>
                                        <w:bottom w:val="none" w:sz="0" w:space="0" w:color="auto"/>
                                        <w:right w:val="none" w:sz="0" w:space="0" w:color="auto"/>
                                      </w:divBdr>
                                      <w:divsChild>
                                        <w:div w:id="17317857">
                                          <w:marLeft w:val="0"/>
                                          <w:marRight w:val="0"/>
                                          <w:marTop w:val="0"/>
                                          <w:marBottom w:val="0"/>
                                          <w:divBdr>
                                            <w:top w:val="none" w:sz="0" w:space="0" w:color="auto"/>
                                            <w:left w:val="none" w:sz="0" w:space="0" w:color="auto"/>
                                            <w:bottom w:val="none" w:sz="0" w:space="0" w:color="auto"/>
                                            <w:right w:val="none" w:sz="0" w:space="0" w:color="auto"/>
                                          </w:divBdr>
                                          <w:divsChild>
                                            <w:div w:id="1235508858">
                                              <w:marLeft w:val="0"/>
                                              <w:marRight w:val="0"/>
                                              <w:marTop w:val="0"/>
                                              <w:marBottom w:val="0"/>
                                              <w:divBdr>
                                                <w:top w:val="none" w:sz="0" w:space="0" w:color="auto"/>
                                                <w:left w:val="none" w:sz="0" w:space="0" w:color="auto"/>
                                                <w:bottom w:val="none" w:sz="0" w:space="0" w:color="auto"/>
                                                <w:right w:val="none" w:sz="0" w:space="0" w:color="auto"/>
                                              </w:divBdr>
                                            </w:div>
                                          </w:divsChild>
                                        </w:div>
                                        <w:div w:id="2010328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543971">
      <w:bodyDiv w:val="1"/>
      <w:marLeft w:val="0"/>
      <w:marRight w:val="0"/>
      <w:marTop w:val="0"/>
      <w:marBottom w:val="0"/>
      <w:divBdr>
        <w:top w:val="none" w:sz="0" w:space="0" w:color="auto"/>
        <w:left w:val="none" w:sz="0" w:space="0" w:color="auto"/>
        <w:bottom w:val="none" w:sz="0" w:space="0" w:color="auto"/>
        <w:right w:val="none" w:sz="0" w:space="0" w:color="auto"/>
      </w:divBdr>
      <w:divsChild>
        <w:div w:id="1006709688">
          <w:marLeft w:val="0"/>
          <w:marRight w:val="0"/>
          <w:marTop w:val="0"/>
          <w:marBottom w:val="0"/>
          <w:divBdr>
            <w:top w:val="none" w:sz="0" w:space="0" w:color="auto"/>
            <w:left w:val="none" w:sz="0" w:space="0" w:color="auto"/>
            <w:bottom w:val="none" w:sz="0" w:space="0" w:color="auto"/>
            <w:right w:val="none" w:sz="0" w:space="0" w:color="auto"/>
          </w:divBdr>
          <w:divsChild>
            <w:div w:id="1893224035">
              <w:marLeft w:val="0"/>
              <w:marRight w:val="0"/>
              <w:marTop w:val="0"/>
              <w:marBottom w:val="0"/>
              <w:divBdr>
                <w:top w:val="none" w:sz="0" w:space="0" w:color="auto"/>
                <w:left w:val="none" w:sz="0" w:space="0" w:color="auto"/>
                <w:bottom w:val="none" w:sz="0" w:space="0" w:color="auto"/>
                <w:right w:val="none" w:sz="0" w:space="0" w:color="auto"/>
              </w:divBdr>
              <w:divsChild>
                <w:div w:id="1092360854">
                  <w:marLeft w:val="0"/>
                  <w:marRight w:val="0"/>
                  <w:marTop w:val="0"/>
                  <w:marBottom w:val="0"/>
                  <w:divBdr>
                    <w:top w:val="none" w:sz="0" w:space="0" w:color="auto"/>
                    <w:left w:val="none" w:sz="0" w:space="0" w:color="auto"/>
                    <w:bottom w:val="none" w:sz="0" w:space="0" w:color="auto"/>
                    <w:right w:val="none" w:sz="0" w:space="0" w:color="auto"/>
                  </w:divBdr>
                  <w:divsChild>
                    <w:div w:id="1123033332">
                      <w:marLeft w:val="0"/>
                      <w:marRight w:val="0"/>
                      <w:marTop w:val="0"/>
                      <w:marBottom w:val="0"/>
                      <w:divBdr>
                        <w:top w:val="none" w:sz="0" w:space="0" w:color="auto"/>
                        <w:left w:val="none" w:sz="0" w:space="0" w:color="auto"/>
                        <w:bottom w:val="none" w:sz="0" w:space="0" w:color="auto"/>
                        <w:right w:val="none" w:sz="0" w:space="0" w:color="auto"/>
                      </w:divBdr>
                      <w:divsChild>
                        <w:div w:id="2010137960">
                          <w:marLeft w:val="0"/>
                          <w:marRight w:val="0"/>
                          <w:marTop w:val="0"/>
                          <w:marBottom w:val="0"/>
                          <w:divBdr>
                            <w:top w:val="none" w:sz="0" w:space="0" w:color="auto"/>
                            <w:left w:val="none" w:sz="0" w:space="0" w:color="auto"/>
                            <w:bottom w:val="none" w:sz="0" w:space="0" w:color="auto"/>
                            <w:right w:val="none" w:sz="0" w:space="0" w:color="auto"/>
                          </w:divBdr>
                          <w:divsChild>
                            <w:div w:id="2099709865">
                              <w:marLeft w:val="0"/>
                              <w:marRight w:val="0"/>
                              <w:marTop w:val="0"/>
                              <w:marBottom w:val="0"/>
                              <w:divBdr>
                                <w:top w:val="none" w:sz="0" w:space="0" w:color="auto"/>
                                <w:left w:val="none" w:sz="0" w:space="0" w:color="auto"/>
                                <w:bottom w:val="none" w:sz="0" w:space="0" w:color="auto"/>
                                <w:right w:val="none" w:sz="0" w:space="0" w:color="auto"/>
                              </w:divBdr>
                              <w:divsChild>
                                <w:div w:id="1033765948">
                                  <w:marLeft w:val="0"/>
                                  <w:marRight w:val="0"/>
                                  <w:marTop w:val="0"/>
                                  <w:marBottom w:val="0"/>
                                  <w:divBdr>
                                    <w:top w:val="none" w:sz="0" w:space="0" w:color="auto"/>
                                    <w:left w:val="none" w:sz="0" w:space="0" w:color="auto"/>
                                    <w:bottom w:val="none" w:sz="0" w:space="0" w:color="auto"/>
                                    <w:right w:val="none" w:sz="0" w:space="0" w:color="auto"/>
                                  </w:divBdr>
                                  <w:divsChild>
                                    <w:div w:id="368653454">
                                      <w:marLeft w:val="0"/>
                                      <w:marRight w:val="0"/>
                                      <w:marTop w:val="0"/>
                                      <w:marBottom w:val="0"/>
                                      <w:divBdr>
                                        <w:top w:val="none" w:sz="0" w:space="0" w:color="auto"/>
                                        <w:left w:val="none" w:sz="0" w:space="0" w:color="auto"/>
                                        <w:bottom w:val="none" w:sz="0" w:space="0" w:color="auto"/>
                                        <w:right w:val="none" w:sz="0" w:space="0" w:color="auto"/>
                                      </w:divBdr>
                                      <w:divsChild>
                                        <w:div w:id="1242445417">
                                          <w:marLeft w:val="0"/>
                                          <w:marRight w:val="0"/>
                                          <w:marTop w:val="0"/>
                                          <w:marBottom w:val="0"/>
                                          <w:divBdr>
                                            <w:top w:val="none" w:sz="0" w:space="0" w:color="auto"/>
                                            <w:left w:val="none" w:sz="0" w:space="0" w:color="auto"/>
                                            <w:bottom w:val="none" w:sz="0" w:space="0" w:color="auto"/>
                                            <w:right w:val="none" w:sz="0" w:space="0" w:color="auto"/>
                                          </w:divBdr>
                                          <w:divsChild>
                                            <w:div w:id="1138299770">
                                              <w:marLeft w:val="0"/>
                                              <w:marRight w:val="0"/>
                                              <w:marTop w:val="0"/>
                                              <w:marBottom w:val="0"/>
                                              <w:divBdr>
                                                <w:top w:val="none" w:sz="0" w:space="0" w:color="auto"/>
                                                <w:left w:val="none" w:sz="0" w:space="0" w:color="auto"/>
                                                <w:bottom w:val="none" w:sz="0" w:space="0" w:color="auto"/>
                                                <w:right w:val="none" w:sz="0" w:space="0" w:color="auto"/>
                                              </w:divBdr>
                                            </w:div>
                                          </w:divsChild>
                                        </w:div>
                                        <w:div w:id="202501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112862">
      <w:bodyDiv w:val="1"/>
      <w:marLeft w:val="0"/>
      <w:marRight w:val="0"/>
      <w:marTop w:val="0"/>
      <w:marBottom w:val="0"/>
      <w:divBdr>
        <w:top w:val="none" w:sz="0" w:space="0" w:color="auto"/>
        <w:left w:val="none" w:sz="0" w:space="0" w:color="auto"/>
        <w:bottom w:val="none" w:sz="0" w:space="0" w:color="auto"/>
        <w:right w:val="none" w:sz="0" w:space="0" w:color="auto"/>
      </w:divBdr>
      <w:divsChild>
        <w:div w:id="436366703">
          <w:marLeft w:val="0"/>
          <w:marRight w:val="0"/>
          <w:marTop w:val="0"/>
          <w:marBottom w:val="0"/>
          <w:divBdr>
            <w:top w:val="none" w:sz="0" w:space="0" w:color="auto"/>
            <w:left w:val="none" w:sz="0" w:space="0" w:color="auto"/>
            <w:bottom w:val="none" w:sz="0" w:space="0" w:color="auto"/>
            <w:right w:val="none" w:sz="0" w:space="0" w:color="auto"/>
          </w:divBdr>
          <w:divsChild>
            <w:div w:id="536282827">
              <w:marLeft w:val="0"/>
              <w:marRight w:val="0"/>
              <w:marTop w:val="0"/>
              <w:marBottom w:val="0"/>
              <w:divBdr>
                <w:top w:val="none" w:sz="0" w:space="0" w:color="auto"/>
                <w:left w:val="none" w:sz="0" w:space="0" w:color="auto"/>
                <w:bottom w:val="none" w:sz="0" w:space="0" w:color="auto"/>
                <w:right w:val="none" w:sz="0" w:space="0" w:color="auto"/>
              </w:divBdr>
              <w:divsChild>
                <w:div w:id="401410510">
                  <w:marLeft w:val="0"/>
                  <w:marRight w:val="0"/>
                  <w:marTop w:val="0"/>
                  <w:marBottom w:val="0"/>
                  <w:divBdr>
                    <w:top w:val="none" w:sz="0" w:space="0" w:color="auto"/>
                    <w:left w:val="none" w:sz="0" w:space="0" w:color="auto"/>
                    <w:bottom w:val="none" w:sz="0" w:space="0" w:color="auto"/>
                    <w:right w:val="none" w:sz="0" w:space="0" w:color="auto"/>
                  </w:divBdr>
                  <w:divsChild>
                    <w:div w:id="1655791566">
                      <w:marLeft w:val="0"/>
                      <w:marRight w:val="0"/>
                      <w:marTop w:val="0"/>
                      <w:marBottom w:val="0"/>
                      <w:divBdr>
                        <w:top w:val="none" w:sz="0" w:space="0" w:color="auto"/>
                        <w:left w:val="none" w:sz="0" w:space="0" w:color="auto"/>
                        <w:bottom w:val="none" w:sz="0" w:space="0" w:color="auto"/>
                        <w:right w:val="none" w:sz="0" w:space="0" w:color="auto"/>
                      </w:divBdr>
                      <w:divsChild>
                        <w:div w:id="2014408117">
                          <w:marLeft w:val="0"/>
                          <w:marRight w:val="0"/>
                          <w:marTop w:val="0"/>
                          <w:marBottom w:val="0"/>
                          <w:divBdr>
                            <w:top w:val="none" w:sz="0" w:space="0" w:color="auto"/>
                            <w:left w:val="none" w:sz="0" w:space="0" w:color="auto"/>
                            <w:bottom w:val="none" w:sz="0" w:space="0" w:color="auto"/>
                            <w:right w:val="none" w:sz="0" w:space="0" w:color="auto"/>
                          </w:divBdr>
                          <w:divsChild>
                            <w:div w:id="2366879">
                              <w:marLeft w:val="0"/>
                              <w:marRight w:val="0"/>
                              <w:marTop w:val="0"/>
                              <w:marBottom w:val="0"/>
                              <w:divBdr>
                                <w:top w:val="none" w:sz="0" w:space="0" w:color="auto"/>
                                <w:left w:val="none" w:sz="0" w:space="0" w:color="auto"/>
                                <w:bottom w:val="none" w:sz="0" w:space="0" w:color="auto"/>
                                <w:right w:val="none" w:sz="0" w:space="0" w:color="auto"/>
                              </w:divBdr>
                              <w:divsChild>
                                <w:div w:id="758255544">
                                  <w:marLeft w:val="0"/>
                                  <w:marRight w:val="0"/>
                                  <w:marTop w:val="0"/>
                                  <w:marBottom w:val="0"/>
                                  <w:divBdr>
                                    <w:top w:val="none" w:sz="0" w:space="0" w:color="auto"/>
                                    <w:left w:val="none" w:sz="0" w:space="0" w:color="auto"/>
                                    <w:bottom w:val="none" w:sz="0" w:space="0" w:color="auto"/>
                                    <w:right w:val="none" w:sz="0" w:space="0" w:color="auto"/>
                                  </w:divBdr>
                                  <w:divsChild>
                                    <w:div w:id="1266768827">
                                      <w:marLeft w:val="0"/>
                                      <w:marRight w:val="0"/>
                                      <w:marTop w:val="0"/>
                                      <w:marBottom w:val="0"/>
                                      <w:divBdr>
                                        <w:top w:val="none" w:sz="0" w:space="0" w:color="auto"/>
                                        <w:left w:val="none" w:sz="0" w:space="0" w:color="auto"/>
                                        <w:bottom w:val="none" w:sz="0" w:space="0" w:color="auto"/>
                                        <w:right w:val="none" w:sz="0" w:space="0" w:color="auto"/>
                                      </w:divBdr>
                                      <w:divsChild>
                                        <w:div w:id="379981216">
                                          <w:marLeft w:val="0"/>
                                          <w:marRight w:val="0"/>
                                          <w:marTop w:val="0"/>
                                          <w:marBottom w:val="0"/>
                                          <w:divBdr>
                                            <w:top w:val="none" w:sz="0" w:space="0" w:color="auto"/>
                                            <w:left w:val="none" w:sz="0" w:space="0" w:color="auto"/>
                                            <w:bottom w:val="none" w:sz="0" w:space="0" w:color="auto"/>
                                            <w:right w:val="none" w:sz="0" w:space="0" w:color="auto"/>
                                          </w:divBdr>
                                          <w:divsChild>
                                            <w:div w:id="542643312">
                                              <w:marLeft w:val="0"/>
                                              <w:marRight w:val="0"/>
                                              <w:marTop w:val="0"/>
                                              <w:marBottom w:val="0"/>
                                              <w:divBdr>
                                                <w:top w:val="none" w:sz="0" w:space="0" w:color="auto"/>
                                                <w:left w:val="none" w:sz="0" w:space="0" w:color="auto"/>
                                                <w:bottom w:val="none" w:sz="0" w:space="0" w:color="auto"/>
                                                <w:right w:val="none" w:sz="0" w:space="0" w:color="auto"/>
                                              </w:divBdr>
                                              <w:divsChild>
                                                <w:div w:id="1235748545">
                                                  <w:marLeft w:val="0"/>
                                                  <w:marRight w:val="0"/>
                                                  <w:marTop w:val="0"/>
                                                  <w:marBottom w:val="0"/>
                                                  <w:divBdr>
                                                    <w:top w:val="none" w:sz="0" w:space="0" w:color="auto"/>
                                                    <w:left w:val="none" w:sz="0" w:space="0" w:color="auto"/>
                                                    <w:bottom w:val="none" w:sz="0" w:space="0" w:color="auto"/>
                                                    <w:right w:val="none" w:sz="0" w:space="0" w:color="auto"/>
                                                  </w:divBdr>
                                                  <w:divsChild>
                                                    <w:div w:id="1865627103">
                                                      <w:marLeft w:val="0"/>
                                                      <w:marRight w:val="0"/>
                                                      <w:marTop w:val="0"/>
                                                      <w:marBottom w:val="0"/>
                                                      <w:divBdr>
                                                        <w:top w:val="none" w:sz="0" w:space="0" w:color="auto"/>
                                                        <w:left w:val="none" w:sz="0" w:space="0" w:color="auto"/>
                                                        <w:bottom w:val="none" w:sz="0" w:space="0" w:color="auto"/>
                                                        <w:right w:val="none" w:sz="0" w:space="0" w:color="auto"/>
                                                      </w:divBdr>
                                                      <w:divsChild>
                                                        <w:div w:id="192348891">
                                                          <w:marLeft w:val="0"/>
                                                          <w:marRight w:val="0"/>
                                                          <w:marTop w:val="0"/>
                                                          <w:marBottom w:val="0"/>
                                                          <w:divBdr>
                                                            <w:top w:val="none" w:sz="0" w:space="0" w:color="auto"/>
                                                            <w:left w:val="none" w:sz="0" w:space="0" w:color="auto"/>
                                                            <w:bottom w:val="none" w:sz="0" w:space="0" w:color="auto"/>
                                                            <w:right w:val="none" w:sz="0" w:space="0" w:color="auto"/>
                                                          </w:divBdr>
                                                          <w:divsChild>
                                                            <w:div w:id="121119717">
                                                              <w:marLeft w:val="0"/>
                                                              <w:marRight w:val="0"/>
                                                              <w:marTop w:val="0"/>
                                                              <w:marBottom w:val="0"/>
                                                              <w:divBdr>
                                                                <w:top w:val="none" w:sz="0" w:space="0" w:color="auto"/>
                                                                <w:left w:val="none" w:sz="0" w:space="0" w:color="auto"/>
                                                                <w:bottom w:val="none" w:sz="0" w:space="0" w:color="auto"/>
                                                                <w:right w:val="none" w:sz="0" w:space="0" w:color="auto"/>
                                                              </w:divBdr>
                                                            </w:div>
                                                          </w:divsChild>
                                                        </w:div>
                                                        <w:div w:id="1920601960">
                                                          <w:marLeft w:val="0"/>
                                                          <w:marRight w:val="0"/>
                                                          <w:marTop w:val="0"/>
                                                          <w:marBottom w:val="0"/>
                                                          <w:divBdr>
                                                            <w:top w:val="none" w:sz="0" w:space="0" w:color="auto"/>
                                                            <w:left w:val="none" w:sz="0" w:space="0" w:color="auto"/>
                                                            <w:bottom w:val="none" w:sz="0" w:space="0" w:color="auto"/>
                                                            <w:right w:val="none" w:sz="0" w:space="0" w:color="auto"/>
                                                          </w:divBdr>
                                                          <w:divsChild>
                                                            <w:div w:id="19418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961530">
          <w:marLeft w:val="0"/>
          <w:marRight w:val="0"/>
          <w:marTop w:val="0"/>
          <w:marBottom w:val="0"/>
          <w:divBdr>
            <w:top w:val="none" w:sz="0" w:space="0" w:color="auto"/>
            <w:left w:val="none" w:sz="0" w:space="0" w:color="auto"/>
            <w:bottom w:val="none" w:sz="0" w:space="0" w:color="auto"/>
            <w:right w:val="none" w:sz="0" w:space="0" w:color="auto"/>
          </w:divBdr>
          <w:divsChild>
            <w:div w:id="918946117">
              <w:marLeft w:val="0"/>
              <w:marRight w:val="0"/>
              <w:marTop w:val="0"/>
              <w:marBottom w:val="0"/>
              <w:divBdr>
                <w:top w:val="none" w:sz="0" w:space="0" w:color="auto"/>
                <w:left w:val="none" w:sz="0" w:space="0" w:color="auto"/>
                <w:bottom w:val="none" w:sz="0" w:space="0" w:color="auto"/>
                <w:right w:val="none" w:sz="0" w:space="0" w:color="auto"/>
              </w:divBdr>
              <w:divsChild>
                <w:div w:id="823204684">
                  <w:marLeft w:val="0"/>
                  <w:marRight w:val="0"/>
                  <w:marTop w:val="0"/>
                  <w:marBottom w:val="0"/>
                  <w:divBdr>
                    <w:top w:val="none" w:sz="0" w:space="0" w:color="auto"/>
                    <w:left w:val="none" w:sz="0" w:space="0" w:color="auto"/>
                    <w:bottom w:val="none" w:sz="0" w:space="0" w:color="auto"/>
                    <w:right w:val="none" w:sz="0" w:space="0" w:color="auto"/>
                  </w:divBdr>
                  <w:divsChild>
                    <w:div w:id="1287855914">
                      <w:marLeft w:val="0"/>
                      <w:marRight w:val="0"/>
                      <w:marTop w:val="0"/>
                      <w:marBottom w:val="0"/>
                      <w:divBdr>
                        <w:top w:val="none" w:sz="0" w:space="0" w:color="auto"/>
                        <w:left w:val="none" w:sz="0" w:space="0" w:color="auto"/>
                        <w:bottom w:val="none" w:sz="0" w:space="0" w:color="auto"/>
                        <w:right w:val="none" w:sz="0" w:space="0" w:color="auto"/>
                      </w:divBdr>
                      <w:divsChild>
                        <w:div w:id="765419462">
                          <w:marLeft w:val="0"/>
                          <w:marRight w:val="0"/>
                          <w:marTop w:val="0"/>
                          <w:marBottom w:val="0"/>
                          <w:divBdr>
                            <w:top w:val="none" w:sz="0" w:space="0" w:color="auto"/>
                            <w:left w:val="none" w:sz="0" w:space="0" w:color="auto"/>
                            <w:bottom w:val="none" w:sz="0" w:space="0" w:color="auto"/>
                            <w:right w:val="none" w:sz="0" w:space="0" w:color="auto"/>
                          </w:divBdr>
                          <w:divsChild>
                            <w:div w:id="1209145487">
                              <w:marLeft w:val="0"/>
                              <w:marRight w:val="0"/>
                              <w:marTop w:val="0"/>
                              <w:marBottom w:val="0"/>
                              <w:divBdr>
                                <w:top w:val="none" w:sz="0" w:space="0" w:color="auto"/>
                                <w:left w:val="none" w:sz="0" w:space="0" w:color="auto"/>
                                <w:bottom w:val="none" w:sz="0" w:space="0" w:color="auto"/>
                                <w:right w:val="none" w:sz="0" w:space="0" w:color="auto"/>
                              </w:divBdr>
                              <w:divsChild>
                                <w:div w:id="2033797925">
                                  <w:marLeft w:val="0"/>
                                  <w:marRight w:val="0"/>
                                  <w:marTop w:val="0"/>
                                  <w:marBottom w:val="0"/>
                                  <w:divBdr>
                                    <w:top w:val="none" w:sz="0" w:space="0" w:color="auto"/>
                                    <w:left w:val="none" w:sz="0" w:space="0" w:color="auto"/>
                                    <w:bottom w:val="none" w:sz="0" w:space="0" w:color="auto"/>
                                    <w:right w:val="none" w:sz="0" w:space="0" w:color="auto"/>
                                  </w:divBdr>
                                  <w:divsChild>
                                    <w:div w:id="1456676038">
                                      <w:marLeft w:val="0"/>
                                      <w:marRight w:val="0"/>
                                      <w:marTop w:val="0"/>
                                      <w:marBottom w:val="0"/>
                                      <w:divBdr>
                                        <w:top w:val="none" w:sz="0" w:space="0" w:color="auto"/>
                                        <w:left w:val="none" w:sz="0" w:space="0" w:color="auto"/>
                                        <w:bottom w:val="none" w:sz="0" w:space="0" w:color="auto"/>
                                        <w:right w:val="none" w:sz="0" w:space="0" w:color="auto"/>
                                      </w:divBdr>
                                      <w:divsChild>
                                        <w:div w:id="261034394">
                                          <w:marLeft w:val="0"/>
                                          <w:marRight w:val="0"/>
                                          <w:marTop w:val="0"/>
                                          <w:marBottom w:val="0"/>
                                          <w:divBdr>
                                            <w:top w:val="none" w:sz="0" w:space="0" w:color="auto"/>
                                            <w:left w:val="none" w:sz="0" w:space="0" w:color="auto"/>
                                            <w:bottom w:val="none" w:sz="0" w:space="0" w:color="auto"/>
                                            <w:right w:val="none" w:sz="0" w:space="0" w:color="auto"/>
                                          </w:divBdr>
                                          <w:divsChild>
                                            <w:div w:id="360978654">
                                              <w:marLeft w:val="0"/>
                                              <w:marRight w:val="0"/>
                                              <w:marTop w:val="0"/>
                                              <w:marBottom w:val="0"/>
                                              <w:divBdr>
                                                <w:top w:val="none" w:sz="0" w:space="0" w:color="auto"/>
                                                <w:left w:val="none" w:sz="0" w:space="0" w:color="auto"/>
                                                <w:bottom w:val="none" w:sz="0" w:space="0" w:color="auto"/>
                                                <w:right w:val="none" w:sz="0" w:space="0" w:color="auto"/>
                                              </w:divBdr>
                                              <w:divsChild>
                                                <w:div w:id="1120881446">
                                                  <w:marLeft w:val="0"/>
                                                  <w:marRight w:val="0"/>
                                                  <w:marTop w:val="0"/>
                                                  <w:marBottom w:val="0"/>
                                                  <w:divBdr>
                                                    <w:top w:val="none" w:sz="0" w:space="0" w:color="auto"/>
                                                    <w:left w:val="none" w:sz="0" w:space="0" w:color="auto"/>
                                                    <w:bottom w:val="none" w:sz="0" w:space="0" w:color="auto"/>
                                                    <w:right w:val="none" w:sz="0" w:space="0" w:color="auto"/>
                                                  </w:divBdr>
                                                  <w:divsChild>
                                                    <w:div w:id="480391733">
                                                      <w:marLeft w:val="0"/>
                                                      <w:marRight w:val="0"/>
                                                      <w:marTop w:val="0"/>
                                                      <w:marBottom w:val="0"/>
                                                      <w:divBdr>
                                                        <w:top w:val="none" w:sz="0" w:space="0" w:color="auto"/>
                                                        <w:left w:val="none" w:sz="0" w:space="0" w:color="auto"/>
                                                        <w:bottom w:val="none" w:sz="0" w:space="0" w:color="auto"/>
                                                        <w:right w:val="none" w:sz="0" w:space="0" w:color="auto"/>
                                                      </w:divBdr>
                                                      <w:divsChild>
                                                        <w:div w:id="2010474487">
                                                          <w:marLeft w:val="0"/>
                                                          <w:marRight w:val="0"/>
                                                          <w:marTop w:val="0"/>
                                                          <w:marBottom w:val="0"/>
                                                          <w:divBdr>
                                                            <w:top w:val="none" w:sz="0" w:space="0" w:color="auto"/>
                                                            <w:left w:val="none" w:sz="0" w:space="0" w:color="auto"/>
                                                            <w:bottom w:val="none" w:sz="0" w:space="0" w:color="auto"/>
                                                            <w:right w:val="none" w:sz="0" w:space="0" w:color="auto"/>
                                                          </w:divBdr>
                                                          <w:divsChild>
                                                            <w:div w:id="19184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76179">
                                  <w:marLeft w:val="0"/>
                                  <w:marRight w:val="0"/>
                                  <w:marTop w:val="0"/>
                                  <w:marBottom w:val="0"/>
                                  <w:divBdr>
                                    <w:top w:val="none" w:sz="0" w:space="0" w:color="auto"/>
                                    <w:left w:val="none" w:sz="0" w:space="0" w:color="auto"/>
                                    <w:bottom w:val="none" w:sz="0" w:space="0" w:color="auto"/>
                                    <w:right w:val="none" w:sz="0" w:space="0" w:color="auto"/>
                                  </w:divBdr>
                                  <w:divsChild>
                                    <w:div w:id="1097867507">
                                      <w:marLeft w:val="0"/>
                                      <w:marRight w:val="0"/>
                                      <w:marTop w:val="0"/>
                                      <w:marBottom w:val="0"/>
                                      <w:divBdr>
                                        <w:top w:val="none" w:sz="0" w:space="0" w:color="auto"/>
                                        <w:left w:val="none" w:sz="0" w:space="0" w:color="auto"/>
                                        <w:bottom w:val="none" w:sz="0" w:space="0" w:color="auto"/>
                                        <w:right w:val="none" w:sz="0" w:space="0" w:color="auto"/>
                                      </w:divBdr>
                                      <w:divsChild>
                                        <w:div w:id="377896135">
                                          <w:marLeft w:val="0"/>
                                          <w:marRight w:val="0"/>
                                          <w:marTop w:val="0"/>
                                          <w:marBottom w:val="0"/>
                                          <w:divBdr>
                                            <w:top w:val="none" w:sz="0" w:space="0" w:color="auto"/>
                                            <w:left w:val="none" w:sz="0" w:space="0" w:color="auto"/>
                                            <w:bottom w:val="none" w:sz="0" w:space="0" w:color="auto"/>
                                            <w:right w:val="none" w:sz="0" w:space="0" w:color="auto"/>
                                          </w:divBdr>
                                          <w:divsChild>
                                            <w:div w:id="1621498986">
                                              <w:marLeft w:val="0"/>
                                              <w:marRight w:val="0"/>
                                              <w:marTop w:val="0"/>
                                              <w:marBottom w:val="0"/>
                                              <w:divBdr>
                                                <w:top w:val="none" w:sz="0" w:space="0" w:color="auto"/>
                                                <w:left w:val="none" w:sz="0" w:space="0" w:color="auto"/>
                                                <w:bottom w:val="none" w:sz="0" w:space="0" w:color="auto"/>
                                                <w:right w:val="none" w:sz="0" w:space="0" w:color="auto"/>
                                              </w:divBdr>
                                              <w:divsChild>
                                                <w:div w:id="167137592">
                                                  <w:marLeft w:val="0"/>
                                                  <w:marRight w:val="0"/>
                                                  <w:marTop w:val="0"/>
                                                  <w:marBottom w:val="0"/>
                                                  <w:divBdr>
                                                    <w:top w:val="none" w:sz="0" w:space="0" w:color="auto"/>
                                                    <w:left w:val="none" w:sz="0" w:space="0" w:color="auto"/>
                                                    <w:bottom w:val="none" w:sz="0" w:space="0" w:color="auto"/>
                                                    <w:right w:val="none" w:sz="0" w:space="0" w:color="auto"/>
                                                  </w:divBdr>
                                                  <w:divsChild>
                                                    <w:div w:id="1516112273">
                                                      <w:marLeft w:val="0"/>
                                                      <w:marRight w:val="0"/>
                                                      <w:marTop w:val="0"/>
                                                      <w:marBottom w:val="0"/>
                                                      <w:divBdr>
                                                        <w:top w:val="none" w:sz="0" w:space="0" w:color="auto"/>
                                                        <w:left w:val="none" w:sz="0" w:space="0" w:color="auto"/>
                                                        <w:bottom w:val="none" w:sz="0" w:space="0" w:color="auto"/>
                                                        <w:right w:val="none" w:sz="0" w:space="0" w:color="auto"/>
                                                      </w:divBdr>
                                                      <w:divsChild>
                                                        <w:div w:id="17319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643975">
      <w:bodyDiv w:val="1"/>
      <w:marLeft w:val="0"/>
      <w:marRight w:val="0"/>
      <w:marTop w:val="0"/>
      <w:marBottom w:val="0"/>
      <w:divBdr>
        <w:top w:val="none" w:sz="0" w:space="0" w:color="auto"/>
        <w:left w:val="none" w:sz="0" w:space="0" w:color="auto"/>
        <w:bottom w:val="none" w:sz="0" w:space="0" w:color="auto"/>
        <w:right w:val="none" w:sz="0" w:space="0" w:color="auto"/>
      </w:divBdr>
      <w:divsChild>
        <w:div w:id="225801200">
          <w:marLeft w:val="0"/>
          <w:marRight w:val="0"/>
          <w:marTop w:val="0"/>
          <w:marBottom w:val="0"/>
          <w:divBdr>
            <w:top w:val="none" w:sz="0" w:space="0" w:color="auto"/>
            <w:left w:val="none" w:sz="0" w:space="0" w:color="auto"/>
            <w:bottom w:val="none" w:sz="0" w:space="0" w:color="auto"/>
            <w:right w:val="none" w:sz="0" w:space="0" w:color="auto"/>
          </w:divBdr>
          <w:divsChild>
            <w:div w:id="1792820202">
              <w:marLeft w:val="0"/>
              <w:marRight w:val="0"/>
              <w:marTop w:val="0"/>
              <w:marBottom w:val="0"/>
              <w:divBdr>
                <w:top w:val="none" w:sz="0" w:space="0" w:color="auto"/>
                <w:left w:val="none" w:sz="0" w:space="0" w:color="auto"/>
                <w:bottom w:val="none" w:sz="0" w:space="0" w:color="auto"/>
                <w:right w:val="none" w:sz="0" w:space="0" w:color="auto"/>
              </w:divBdr>
              <w:divsChild>
                <w:div w:id="1829202751">
                  <w:marLeft w:val="0"/>
                  <w:marRight w:val="0"/>
                  <w:marTop w:val="0"/>
                  <w:marBottom w:val="0"/>
                  <w:divBdr>
                    <w:top w:val="none" w:sz="0" w:space="0" w:color="auto"/>
                    <w:left w:val="none" w:sz="0" w:space="0" w:color="auto"/>
                    <w:bottom w:val="none" w:sz="0" w:space="0" w:color="auto"/>
                    <w:right w:val="none" w:sz="0" w:space="0" w:color="auto"/>
                  </w:divBdr>
                  <w:divsChild>
                    <w:div w:id="190144935">
                      <w:marLeft w:val="0"/>
                      <w:marRight w:val="0"/>
                      <w:marTop w:val="0"/>
                      <w:marBottom w:val="0"/>
                      <w:divBdr>
                        <w:top w:val="none" w:sz="0" w:space="0" w:color="auto"/>
                        <w:left w:val="none" w:sz="0" w:space="0" w:color="auto"/>
                        <w:bottom w:val="none" w:sz="0" w:space="0" w:color="auto"/>
                        <w:right w:val="none" w:sz="0" w:space="0" w:color="auto"/>
                      </w:divBdr>
                      <w:divsChild>
                        <w:div w:id="376204556">
                          <w:marLeft w:val="0"/>
                          <w:marRight w:val="0"/>
                          <w:marTop w:val="0"/>
                          <w:marBottom w:val="0"/>
                          <w:divBdr>
                            <w:top w:val="none" w:sz="0" w:space="0" w:color="auto"/>
                            <w:left w:val="none" w:sz="0" w:space="0" w:color="auto"/>
                            <w:bottom w:val="none" w:sz="0" w:space="0" w:color="auto"/>
                            <w:right w:val="none" w:sz="0" w:space="0" w:color="auto"/>
                          </w:divBdr>
                          <w:divsChild>
                            <w:div w:id="576980726">
                              <w:marLeft w:val="0"/>
                              <w:marRight w:val="0"/>
                              <w:marTop w:val="0"/>
                              <w:marBottom w:val="0"/>
                              <w:divBdr>
                                <w:top w:val="none" w:sz="0" w:space="0" w:color="auto"/>
                                <w:left w:val="none" w:sz="0" w:space="0" w:color="auto"/>
                                <w:bottom w:val="none" w:sz="0" w:space="0" w:color="auto"/>
                                <w:right w:val="none" w:sz="0" w:space="0" w:color="auto"/>
                              </w:divBdr>
                              <w:divsChild>
                                <w:div w:id="102700551">
                                  <w:marLeft w:val="0"/>
                                  <w:marRight w:val="0"/>
                                  <w:marTop w:val="0"/>
                                  <w:marBottom w:val="0"/>
                                  <w:divBdr>
                                    <w:top w:val="none" w:sz="0" w:space="0" w:color="auto"/>
                                    <w:left w:val="none" w:sz="0" w:space="0" w:color="auto"/>
                                    <w:bottom w:val="none" w:sz="0" w:space="0" w:color="auto"/>
                                    <w:right w:val="none" w:sz="0" w:space="0" w:color="auto"/>
                                  </w:divBdr>
                                  <w:divsChild>
                                    <w:div w:id="1264606615">
                                      <w:marLeft w:val="0"/>
                                      <w:marRight w:val="0"/>
                                      <w:marTop w:val="0"/>
                                      <w:marBottom w:val="0"/>
                                      <w:divBdr>
                                        <w:top w:val="none" w:sz="0" w:space="0" w:color="auto"/>
                                        <w:left w:val="none" w:sz="0" w:space="0" w:color="auto"/>
                                        <w:bottom w:val="none" w:sz="0" w:space="0" w:color="auto"/>
                                        <w:right w:val="none" w:sz="0" w:space="0" w:color="auto"/>
                                      </w:divBdr>
                                      <w:divsChild>
                                        <w:div w:id="330527594">
                                          <w:marLeft w:val="0"/>
                                          <w:marRight w:val="0"/>
                                          <w:marTop w:val="0"/>
                                          <w:marBottom w:val="0"/>
                                          <w:divBdr>
                                            <w:top w:val="none" w:sz="0" w:space="0" w:color="auto"/>
                                            <w:left w:val="none" w:sz="0" w:space="0" w:color="auto"/>
                                            <w:bottom w:val="none" w:sz="0" w:space="0" w:color="auto"/>
                                            <w:right w:val="none" w:sz="0" w:space="0" w:color="auto"/>
                                          </w:divBdr>
                                          <w:divsChild>
                                            <w:div w:id="484590187">
                                              <w:marLeft w:val="0"/>
                                              <w:marRight w:val="0"/>
                                              <w:marTop w:val="0"/>
                                              <w:marBottom w:val="0"/>
                                              <w:divBdr>
                                                <w:top w:val="none" w:sz="0" w:space="0" w:color="auto"/>
                                                <w:left w:val="none" w:sz="0" w:space="0" w:color="auto"/>
                                                <w:bottom w:val="none" w:sz="0" w:space="0" w:color="auto"/>
                                                <w:right w:val="none" w:sz="0" w:space="0" w:color="auto"/>
                                              </w:divBdr>
                                              <w:divsChild>
                                                <w:div w:id="991298851">
                                                  <w:marLeft w:val="0"/>
                                                  <w:marRight w:val="0"/>
                                                  <w:marTop w:val="0"/>
                                                  <w:marBottom w:val="0"/>
                                                  <w:divBdr>
                                                    <w:top w:val="none" w:sz="0" w:space="0" w:color="auto"/>
                                                    <w:left w:val="none" w:sz="0" w:space="0" w:color="auto"/>
                                                    <w:bottom w:val="none" w:sz="0" w:space="0" w:color="auto"/>
                                                    <w:right w:val="none" w:sz="0" w:space="0" w:color="auto"/>
                                                  </w:divBdr>
                                                  <w:divsChild>
                                                    <w:div w:id="1677267690">
                                                      <w:marLeft w:val="0"/>
                                                      <w:marRight w:val="0"/>
                                                      <w:marTop w:val="0"/>
                                                      <w:marBottom w:val="0"/>
                                                      <w:divBdr>
                                                        <w:top w:val="none" w:sz="0" w:space="0" w:color="auto"/>
                                                        <w:left w:val="none" w:sz="0" w:space="0" w:color="auto"/>
                                                        <w:bottom w:val="none" w:sz="0" w:space="0" w:color="auto"/>
                                                        <w:right w:val="none" w:sz="0" w:space="0" w:color="auto"/>
                                                      </w:divBdr>
                                                      <w:divsChild>
                                                        <w:div w:id="2021472419">
                                                          <w:marLeft w:val="0"/>
                                                          <w:marRight w:val="0"/>
                                                          <w:marTop w:val="0"/>
                                                          <w:marBottom w:val="0"/>
                                                          <w:divBdr>
                                                            <w:top w:val="none" w:sz="0" w:space="0" w:color="auto"/>
                                                            <w:left w:val="none" w:sz="0" w:space="0" w:color="auto"/>
                                                            <w:bottom w:val="none" w:sz="0" w:space="0" w:color="auto"/>
                                                            <w:right w:val="none" w:sz="0" w:space="0" w:color="auto"/>
                                                          </w:divBdr>
                                                          <w:divsChild>
                                                            <w:div w:id="604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759904">
          <w:marLeft w:val="0"/>
          <w:marRight w:val="0"/>
          <w:marTop w:val="0"/>
          <w:marBottom w:val="0"/>
          <w:divBdr>
            <w:top w:val="none" w:sz="0" w:space="0" w:color="auto"/>
            <w:left w:val="none" w:sz="0" w:space="0" w:color="auto"/>
            <w:bottom w:val="none" w:sz="0" w:space="0" w:color="auto"/>
            <w:right w:val="none" w:sz="0" w:space="0" w:color="auto"/>
          </w:divBdr>
          <w:divsChild>
            <w:div w:id="1692486858">
              <w:marLeft w:val="0"/>
              <w:marRight w:val="0"/>
              <w:marTop w:val="0"/>
              <w:marBottom w:val="0"/>
              <w:divBdr>
                <w:top w:val="none" w:sz="0" w:space="0" w:color="auto"/>
                <w:left w:val="none" w:sz="0" w:space="0" w:color="auto"/>
                <w:bottom w:val="none" w:sz="0" w:space="0" w:color="auto"/>
                <w:right w:val="none" w:sz="0" w:space="0" w:color="auto"/>
              </w:divBdr>
              <w:divsChild>
                <w:div w:id="200558529">
                  <w:marLeft w:val="0"/>
                  <w:marRight w:val="0"/>
                  <w:marTop w:val="0"/>
                  <w:marBottom w:val="0"/>
                  <w:divBdr>
                    <w:top w:val="none" w:sz="0" w:space="0" w:color="auto"/>
                    <w:left w:val="none" w:sz="0" w:space="0" w:color="auto"/>
                    <w:bottom w:val="none" w:sz="0" w:space="0" w:color="auto"/>
                    <w:right w:val="none" w:sz="0" w:space="0" w:color="auto"/>
                  </w:divBdr>
                  <w:divsChild>
                    <w:div w:id="195118225">
                      <w:marLeft w:val="0"/>
                      <w:marRight w:val="0"/>
                      <w:marTop w:val="0"/>
                      <w:marBottom w:val="0"/>
                      <w:divBdr>
                        <w:top w:val="none" w:sz="0" w:space="0" w:color="auto"/>
                        <w:left w:val="none" w:sz="0" w:space="0" w:color="auto"/>
                        <w:bottom w:val="none" w:sz="0" w:space="0" w:color="auto"/>
                        <w:right w:val="none" w:sz="0" w:space="0" w:color="auto"/>
                      </w:divBdr>
                      <w:divsChild>
                        <w:div w:id="2078041909">
                          <w:marLeft w:val="0"/>
                          <w:marRight w:val="0"/>
                          <w:marTop w:val="0"/>
                          <w:marBottom w:val="0"/>
                          <w:divBdr>
                            <w:top w:val="none" w:sz="0" w:space="0" w:color="auto"/>
                            <w:left w:val="none" w:sz="0" w:space="0" w:color="auto"/>
                            <w:bottom w:val="none" w:sz="0" w:space="0" w:color="auto"/>
                            <w:right w:val="none" w:sz="0" w:space="0" w:color="auto"/>
                          </w:divBdr>
                          <w:divsChild>
                            <w:div w:id="1805808891">
                              <w:marLeft w:val="0"/>
                              <w:marRight w:val="0"/>
                              <w:marTop w:val="0"/>
                              <w:marBottom w:val="0"/>
                              <w:divBdr>
                                <w:top w:val="none" w:sz="0" w:space="0" w:color="auto"/>
                                <w:left w:val="none" w:sz="0" w:space="0" w:color="auto"/>
                                <w:bottom w:val="none" w:sz="0" w:space="0" w:color="auto"/>
                                <w:right w:val="none" w:sz="0" w:space="0" w:color="auto"/>
                              </w:divBdr>
                              <w:divsChild>
                                <w:div w:id="1210070540">
                                  <w:marLeft w:val="0"/>
                                  <w:marRight w:val="0"/>
                                  <w:marTop w:val="0"/>
                                  <w:marBottom w:val="0"/>
                                  <w:divBdr>
                                    <w:top w:val="none" w:sz="0" w:space="0" w:color="auto"/>
                                    <w:left w:val="none" w:sz="0" w:space="0" w:color="auto"/>
                                    <w:bottom w:val="none" w:sz="0" w:space="0" w:color="auto"/>
                                    <w:right w:val="none" w:sz="0" w:space="0" w:color="auto"/>
                                  </w:divBdr>
                                  <w:divsChild>
                                    <w:div w:id="223680522">
                                      <w:marLeft w:val="0"/>
                                      <w:marRight w:val="0"/>
                                      <w:marTop w:val="0"/>
                                      <w:marBottom w:val="0"/>
                                      <w:divBdr>
                                        <w:top w:val="none" w:sz="0" w:space="0" w:color="auto"/>
                                        <w:left w:val="none" w:sz="0" w:space="0" w:color="auto"/>
                                        <w:bottom w:val="none" w:sz="0" w:space="0" w:color="auto"/>
                                        <w:right w:val="none" w:sz="0" w:space="0" w:color="auto"/>
                                      </w:divBdr>
                                      <w:divsChild>
                                        <w:div w:id="764349261">
                                          <w:marLeft w:val="0"/>
                                          <w:marRight w:val="0"/>
                                          <w:marTop w:val="0"/>
                                          <w:marBottom w:val="0"/>
                                          <w:divBdr>
                                            <w:top w:val="none" w:sz="0" w:space="0" w:color="auto"/>
                                            <w:left w:val="none" w:sz="0" w:space="0" w:color="auto"/>
                                            <w:bottom w:val="none" w:sz="0" w:space="0" w:color="auto"/>
                                            <w:right w:val="none" w:sz="0" w:space="0" w:color="auto"/>
                                          </w:divBdr>
                                          <w:divsChild>
                                            <w:div w:id="923958005">
                                              <w:marLeft w:val="0"/>
                                              <w:marRight w:val="0"/>
                                              <w:marTop w:val="0"/>
                                              <w:marBottom w:val="0"/>
                                              <w:divBdr>
                                                <w:top w:val="none" w:sz="0" w:space="0" w:color="auto"/>
                                                <w:left w:val="none" w:sz="0" w:space="0" w:color="auto"/>
                                                <w:bottom w:val="none" w:sz="0" w:space="0" w:color="auto"/>
                                                <w:right w:val="none" w:sz="0" w:space="0" w:color="auto"/>
                                              </w:divBdr>
                                              <w:divsChild>
                                                <w:div w:id="519317832">
                                                  <w:marLeft w:val="0"/>
                                                  <w:marRight w:val="0"/>
                                                  <w:marTop w:val="0"/>
                                                  <w:marBottom w:val="0"/>
                                                  <w:divBdr>
                                                    <w:top w:val="none" w:sz="0" w:space="0" w:color="auto"/>
                                                    <w:left w:val="none" w:sz="0" w:space="0" w:color="auto"/>
                                                    <w:bottom w:val="none" w:sz="0" w:space="0" w:color="auto"/>
                                                    <w:right w:val="none" w:sz="0" w:space="0" w:color="auto"/>
                                                  </w:divBdr>
                                                  <w:divsChild>
                                                    <w:div w:id="1985893583">
                                                      <w:marLeft w:val="0"/>
                                                      <w:marRight w:val="0"/>
                                                      <w:marTop w:val="0"/>
                                                      <w:marBottom w:val="0"/>
                                                      <w:divBdr>
                                                        <w:top w:val="none" w:sz="0" w:space="0" w:color="auto"/>
                                                        <w:left w:val="none" w:sz="0" w:space="0" w:color="auto"/>
                                                        <w:bottom w:val="none" w:sz="0" w:space="0" w:color="auto"/>
                                                        <w:right w:val="none" w:sz="0" w:space="0" w:color="auto"/>
                                                      </w:divBdr>
                                                      <w:divsChild>
                                                        <w:div w:id="693655845">
                                                          <w:marLeft w:val="0"/>
                                                          <w:marRight w:val="0"/>
                                                          <w:marTop w:val="0"/>
                                                          <w:marBottom w:val="0"/>
                                                          <w:divBdr>
                                                            <w:top w:val="none" w:sz="0" w:space="0" w:color="auto"/>
                                                            <w:left w:val="none" w:sz="0" w:space="0" w:color="auto"/>
                                                            <w:bottom w:val="none" w:sz="0" w:space="0" w:color="auto"/>
                                                            <w:right w:val="none" w:sz="0" w:space="0" w:color="auto"/>
                                                          </w:divBdr>
                                                          <w:divsChild>
                                                            <w:div w:id="16330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333717">
                                  <w:marLeft w:val="0"/>
                                  <w:marRight w:val="0"/>
                                  <w:marTop w:val="0"/>
                                  <w:marBottom w:val="0"/>
                                  <w:divBdr>
                                    <w:top w:val="none" w:sz="0" w:space="0" w:color="auto"/>
                                    <w:left w:val="none" w:sz="0" w:space="0" w:color="auto"/>
                                    <w:bottom w:val="none" w:sz="0" w:space="0" w:color="auto"/>
                                    <w:right w:val="none" w:sz="0" w:space="0" w:color="auto"/>
                                  </w:divBdr>
                                  <w:divsChild>
                                    <w:div w:id="1042905822">
                                      <w:marLeft w:val="0"/>
                                      <w:marRight w:val="0"/>
                                      <w:marTop w:val="0"/>
                                      <w:marBottom w:val="0"/>
                                      <w:divBdr>
                                        <w:top w:val="none" w:sz="0" w:space="0" w:color="auto"/>
                                        <w:left w:val="none" w:sz="0" w:space="0" w:color="auto"/>
                                        <w:bottom w:val="none" w:sz="0" w:space="0" w:color="auto"/>
                                        <w:right w:val="none" w:sz="0" w:space="0" w:color="auto"/>
                                      </w:divBdr>
                                      <w:divsChild>
                                        <w:div w:id="782001017">
                                          <w:marLeft w:val="0"/>
                                          <w:marRight w:val="0"/>
                                          <w:marTop w:val="0"/>
                                          <w:marBottom w:val="0"/>
                                          <w:divBdr>
                                            <w:top w:val="none" w:sz="0" w:space="0" w:color="auto"/>
                                            <w:left w:val="none" w:sz="0" w:space="0" w:color="auto"/>
                                            <w:bottom w:val="none" w:sz="0" w:space="0" w:color="auto"/>
                                            <w:right w:val="none" w:sz="0" w:space="0" w:color="auto"/>
                                          </w:divBdr>
                                          <w:divsChild>
                                            <w:div w:id="1074626026">
                                              <w:marLeft w:val="0"/>
                                              <w:marRight w:val="0"/>
                                              <w:marTop w:val="0"/>
                                              <w:marBottom w:val="0"/>
                                              <w:divBdr>
                                                <w:top w:val="none" w:sz="0" w:space="0" w:color="auto"/>
                                                <w:left w:val="none" w:sz="0" w:space="0" w:color="auto"/>
                                                <w:bottom w:val="none" w:sz="0" w:space="0" w:color="auto"/>
                                                <w:right w:val="none" w:sz="0" w:space="0" w:color="auto"/>
                                              </w:divBdr>
                                              <w:divsChild>
                                                <w:div w:id="160388567">
                                                  <w:marLeft w:val="0"/>
                                                  <w:marRight w:val="0"/>
                                                  <w:marTop w:val="0"/>
                                                  <w:marBottom w:val="0"/>
                                                  <w:divBdr>
                                                    <w:top w:val="none" w:sz="0" w:space="0" w:color="auto"/>
                                                    <w:left w:val="none" w:sz="0" w:space="0" w:color="auto"/>
                                                    <w:bottom w:val="none" w:sz="0" w:space="0" w:color="auto"/>
                                                    <w:right w:val="none" w:sz="0" w:space="0" w:color="auto"/>
                                                  </w:divBdr>
                                                  <w:divsChild>
                                                    <w:div w:id="771441095">
                                                      <w:marLeft w:val="0"/>
                                                      <w:marRight w:val="0"/>
                                                      <w:marTop w:val="0"/>
                                                      <w:marBottom w:val="0"/>
                                                      <w:divBdr>
                                                        <w:top w:val="none" w:sz="0" w:space="0" w:color="auto"/>
                                                        <w:left w:val="none" w:sz="0" w:space="0" w:color="auto"/>
                                                        <w:bottom w:val="none" w:sz="0" w:space="0" w:color="auto"/>
                                                        <w:right w:val="none" w:sz="0" w:space="0" w:color="auto"/>
                                                      </w:divBdr>
                                                      <w:divsChild>
                                                        <w:div w:id="1434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407714">
      <w:bodyDiv w:val="1"/>
      <w:marLeft w:val="0"/>
      <w:marRight w:val="0"/>
      <w:marTop w:val="0"/>
      <w:marBottom w:val="0"/>
      <w:divBdr>
        <w:top w:val="none" w:sz="0" w:space="0" w:color="auto"/>
        <w:left w:val="none" w:sz="0" w:space="0" w:color="auto"/>
        <w:bottom w:val="none" w:sz="0" w:space="0" w:color="auto"/>
        <w:right w:val="none" w:sz="0" w:space="0" w:color="auto"/>
      </w:divBdr>
      <w:divsChild>
        <w:div w:id="1915772597">
          <w:marLeft w:val="0"/>
          <w:marRight w:val="0"/>
          <w:marTop w:val="0"/>
          <w:marBottom w:val="0"/>
          <w:divBdr>
            <w:top w:val="none" w:sz="0" w:space="0" w:color="auto"/>
            <w:left w:val="none" w:sz="0" w:space="0" w:color="auto"/>
            <w:bottom w:val="none" w:sz="0" w:space="0" w:color="auto"/>
            <w:right w:val="none" w:sz="0" w:space="0" w:color="auto"/>
          </w:divBdr>
          <w:divsChild>
            <w:div w:id="17706287">
              <w:marLeft w:val="0"/>
              <w:marRight w:val="0"/>
              <w:marTop w:val="0"/>
              <w:marBottom w:val="0"/>
              <w:divBdr>
                <w:top w:val="none" w:sz="0" w:space="0" w:color="auto"/>
                <w:left w:val="none" w:sz="0" w:space="0" w:color="auto"/>
                <w:bottom w:val="none" w:sz="0" w:space="0" w:color="auto"/>
                <w:right w:val="none" w:sz="0" w:space="0" w:color="auto"/>
              </w:divBdr>
              <w:divsChild>
                <w:div w:id="1187061372">
                  <w:marLeft w:val="0"/>
                  <w:marRight w:val="0"/>
                  <w:marTop w:val="0"/>
                  <w:marBottom w:val="0"/>
                  <w:divBdr>
                    <w:top w:val="none" w:sz="0" w:space="0" w:color="auto"/>
                    <w:left w:val="none" w:sz="0" w:space="0" w:color="auto"/>
                    <w:bottom w:val="none" w:sz="0" w:space="0" w:color="auto"/>
                    <w:right w:val="none" w:sz="0" w:space="0" w:color="auto"/>
                  </w:divBdr>
                  <w:divsChild>
                    <w:div w:id="1282610639">
                      <w:marLeft w:val="0"/>
                      <w:marRight w:val="0"/>
                      <w:marTop w:val="0"/>
                      <w:marBottom w:val="0"/>
                      <w:divBdr>
                        <w:top w:val="none" w:sz="0" w:space="0" w:color="auto"/>
                        <w:left w:val="none" w:sz="0" w:space="0" w:color="auto"/>
                        <w:bottom w:val="none" w:sz="0" w:space="0" w:color="auto"/>
                        <w:right w:val="none" w:sz="0" w:space="0" w:color="auto"/>
                      </w:divBdr>
                      <w:divsChild>
                        <w:div w:id="1629244777">
                          <w:marLeft w:val="0"/>
                          <w:marRight w:val="0"/>
                          <w:marTop w:val="0"/>
                          <w:marBottom w:val="0"/>
                          <w:divBdr>
                            <w:top w:val="none" w:sz="0" w:space="0" w:color="auto"/>
                            <w:left w:val="none" w:sz="0" w:space="0" w:color="auto"/>
                            <w:bottom w:val="none" w:sz="0" w:space="0" w:color="auto"/>
                            <w:right w:val="none" w:sz="0" w:space="0" w:color="auto"/>
                          </w:divBdr>
                          <w:divsChild>
                            <w:div w:id="1059789388">
                              <w:marLeft w:val="0"/>
                              <w:marRight w:val="0"/>
                              <w:marTop w:val="0"/>
                              <w:marBottom w:val="0"/>
                              <w:divBdr>
                                <w:top w:val="none" w:sz="0" w:space="0" w:color="auto"/>
                                <w:left w:val="none" w:sz="0" w:space="0" w:color="auto"/>
                                <w:bottom w:val="none" w:sz="0" w:space="0" w:color="auto"/>
                                <w:right w:val="none" w:sz="0" w:space="0" w:color="auto"/>
                              </w:divBdr>
                              <w:divsChild>
                                <w:div w:id="558789068">
                                  <w:marLeft w:val="0"/>
                                  <w:marRight w:val="0"/>
                                  <w:marTop w:val="0"/>
                                  <w:marBottom w:val="0"/>
                                  <w:divBdr>
                                    <w:top w:val="none" w:sz="0" w:space="0" w:color="auto"/>
                                    <w:left w:val="none" w:sz="0" w:space="0" w:color="auto"/>
                                    <w:bottom w:val="none" w:sz="0" w:space="0" w:color="auto"/>
                                    <w:right w:val="none" w:sz="0" w:space="0" w:color="auto"/>
                                  </w:divBdr>
                                  <w:divsChild>
                                    <w:div w:id="1906797816">
                                      <w:marLeft w:val="0"/>
                                      <w:marRight w:val="0"/>
                                      <w:marTop w:val="0"/>
                                      <w:marBottom w:val="0"/>
                                      <w:divBdr>
                                        <w:top w:val="none" w:sz="0" w:space="0" w:color="auto"/>
                                        <w:left w:val="none" w:sz="0" w:space="0" w:color="auto"/>
                                        <w:bottom w:val="none" w:sz="0" w:space="0" w:color="auto"/>
                                        <w:right w:val="none" w:sz="0" w:space="0" w:color="auto"/>
                                      </w:divBdr>
                                      <w:divsChild>
                                        <w:div w:id="296299152">
                                          <w:marLeft w:val="0"/>
                                          <w:marRight w:val="0"/>
                                          <w:marTop w:val="0"/>
                                          <w:marBottom w:val="0"/>
                                          <w:divBdr>
                                            <w:top w:val="none" w:sz="0" w:space="0" w:color="auto"/>
                                            <w:left w:val="none" w:sz="0" w:space="0" w:color="auto"/>
                                            <w:bottom w:val="none" w:sz="0" w:space="0" w:color="auto"/>
                                            <w:right w:val="none" w:sz="0" w:space="0" w:color="auto"/>
                                          </w:divBdr>
                                          <w:divsChild>
                                            <w:div w:id="360522134">
                                              <w:marLeft w:val="0"/>
                                              <w:marRight w:val="0"/>
                                              <w:marTop w:val="0"/>
                                              <w:marBottom w:val="0"/>
                                              <w:divBdr>
                                                <w:top w:val="none" w:sz="0" w:space="0" w:color="auto"/>
                                                <w:left w:val="none" w:sz="0" w:space="0" w:color="auto"/>
                                                <w:bottom w:val="none" w:sz="0" w:space="0" w:color="auto"/>
                                                <w:right w:val="none" w:sz="0" w:space="0" w:color="auto"/>
                                              </w:divBdr>
                                              <w:divsChild>
                                                <w:div w:id="418716538">
                                                  <w:marLeft w:val="0"/>
                                                  <w:marRight w:val="0"/>
                                                  <w:marTop w:val="0"/>
                                                  <w:marBottom w:val="0"/>
                                                  <w:divBdr>
                                                    <w:top w:val="none" w:sz="0" w:space="0" w:color="auto"/>
                                                    <w:left w:val="none" w:sz="0" w:space="0" w:color="auto"/>
                                                    <w:bottom w:val="none" w:sz="0" w:space="0" w:color="auto"/>
                                                    <w:right w:val="none" w:sz="0" w:space="0" w:color="auto"/>
                                                  </w:divBdr>
                                                  <w:divsChild>
                                                    <w:div w:id="1587298422">
                                                      <w:marLeft w:val="0"/>
                                                      <w:marRight w:val="0"/>
                                                      <w:marTop w:val="0"/>
                                                      <w:marBottom w:val="0"/>
                                                      <w:divBdr>
                                                        <w:top w:val="none" w:sz="0" w:space="0" w:color="auto"/>
                                                        <w:left w:val="none" w:sz="0" w:space="0" w:color="auto"/>
                                                        <w:bottom w:val="none" w:sz="0" w:space="0" w:color="auto"/>
                                                        <w:right w:val="none" w:sz="0" w:space="0" w:color="auto"/>
                                                      </w:divBdr>
                                                      <w:divsChild>
                                                        <w:div w:id="966593419">
                                                          <w:marLeft w:val="0"/>
                                                          <w:marRight w:val="0"/>
                                                          <w:marTop w:val="0"/>
                                                          <w:marBottom w:val="0"/>
                                                          <w:divBdr>
                                                            <w:top w:val="none" w:sz="0" w:space="0" w:color="auto"/>
                                                            <w:left w:val="none" w:sz="0" w:space="0" w:color="auto"/>
                                                            <w:bottom w:val="none" w:sz="0" w:space="0" w:color="auto"/>
                                                            <w:right w:val="none" w:sz="0" w:space="0" w:color="auto"/>
                                                          </w:divBdr>
                                                          <w:divsChild>
                                                            <w:div w:id="1044983109">
                                                              <w:marLeft w:val="0"/>
                                                              <w:marRight w:val="0"/>
                                                              <w:marTop w:val="0"/>
                                                              <w:marBottom w:val="0"/>
                                                              <w:divBdr>
                                                                <w:top w:val="none" w:sz="0" w:space="0" w:color="auto"/>
                                                                <w:left w:val="none" w:sz="0" w:space="0" w:color="auto"/>
                                                                <w:bottom w:val="none" w:sz="0" w:space="0" w:color="auto"/>
                                                                <w:right w:val="none" w:sz="0" w:space="0" w:color="auto"/>
                                                              </w:divBdr>
                                                            </w:div>
                                                          </w:divsChild>
                                                        </w:div>
                                                        <w:div w:id="189500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094991">
          <w:marLeft w:val="0"/>
          <w:marRight w:val="0"/>
          <w:marTop w:val="0"/>
          <w:marBottom w:val="0"/>
          <w:divBdr>
            <w:top w:val="none" w:sz="0" w:space="0" w:color="auto"/>
            <w:left w:val="none" w:sz="0" w:space="0" w:color="auto"/>
            <w:bottom w:val="none" w:sz="0" w:space="0" w:color="auto"/>
            <w:right w:val="none" w:sz="0" w:space="0" w:color="auto"/>
          </w:divBdr>
          <w:divsChild>
            <w:div w:id="549726815">
              <w:marLeft w:val="0"/>
              <w:marRight w:val="0"/>
              <w:marTop w:val="0"/>
              <w:marBottom w:val="0"/>
              <w:divBdr>
                <w:top w:val="none" w:sz="0" w:space="0" w:color="auto"/>
                <w:left w:val="none" w:sz="0" w:space="0" w:color="auto"/>
                <w:bottom w:val="none" w:sz="0" w:space="0" w:color="auto"/>
                <w:right w:val="none" w:sz="0" w:space="0" w:color="auto"/>
              </w:divBdr>
              <w:divsChild>
                <w:div w:id="1203329314">
                  <w:marLeft w:val="0"/>
                  <w:marRight w:val="0"/>
                  <w:marTop w:val="0"/>
                  <w:marBottom w:val="0"/>
                  <w:divBdr>
                    <w:top w:val="none" w:sz="0" w:space="0" w:color="auto"/>
                    <w:left w:val="none" w:sz="0" w:space="0" w:color="auto"/>
                    <w:bottom w:val="none" w:sz="0" w:space="0" w:color="auto"/>
                    <w:right w:val="none" w:sz="0" w:space="0" w:color="auto"/>
                  </w:divBdr>
                  <w:divsChild>
                    <w:div w:id="1462654053">
                      <w:marLeft w:val="0"/>
                      <w:marRight w:val="0"/>
                      <w:marTop w:val="0"/>
                      <w:marBottom w:val="0"/>
                      <w:divBdr>
                        <w:top w:val="none" w:sz="0" w:space="0" w:color="auto"/>
                        <w:left w:val="none" w:sz="0" w:space="0" w:color="auto"/>
                        <w:bottom w:val="none" w:sz="0" w:space="0" w:color="auto"/>
                        <w:right w:val="none" w:sz="0" w:space="0" w:color="auto"/>
                      </w:divBdr>
                      <w:divsChild>
                        <w:div w:id="480276313">
                          <w:marLeft w:val="0"/>
                          <w:marRight w:val="0"/>
                          <w:marTop w:val="0"/>
                          <w:marBottom w:val="0"/>
                          <w:divBdr>
                            <w:top w:val="none" w:sz="0" w:space="0" w:color="auto"/>
                            <w:left w:val="none" w:sz="0" w:space="0" w:color="auto"/>
                            <w:bottom w:val="none" w:sz="0" w:space="0" w:color="auto"/>
                            <w:right w:val="none" w:sz="0" w:space="0" w:color="auto"/>
                          </w:divBdr>
                          <w:divsChild>
                            <w:div w:id="1668749498">
                              <w:marLeft w:val="0"/>
                              <w:marRight w:val="0"/>
                              <w:marTop w:val="0"/>
                              <w:marBottom w:val="0"/>
                              <w:divBdr>
                                <w:top w:val="none" w:sz="0" w:space="0" w:color="auto"/>
                                <w:left w:val="none" w:sz="0" w:space="0" w:color="auto"/>
                                <w:bottom w:val="none" w:sz="0" w:space="0" w:color="auto"/>
                                <w:right w:val="none" w:sz="0" w:space="0" w:color="auto"/>
                              </w:divBdr>
                              <w:divsChild>
                                <w:div w:id="424961757">
                                  <w:marLeft w:val="0"/>
                                  <w:marRight w:val="0"/>
                                  <w:marTop w:val="0"/>
                                  <w:marBottom w:val="0"/>
                                  <w:divBdr>
                                    <w:top w:val="none" w:sz="0" w:space="0" w:color="auto"/>
                                    <w:left w:val="none" w:sz="0" w:space="0" w:color="auto"/>
                                    <w:bottom w:val="none" w:sz="0" w:space="0" w:color="auto"/>
                                    <w:right w:val="none" w:sz="0" w:space="0" w:color="auto"/>
                                  </w:divBdr>
                                  <w:divsChild>
                                    <w:div w:id="149374314">
                                      <w:marLeft w:val="0"/>
                                      <w:marRight w:val="0"/>
                                      <w:marTop w:val="0"/>
                                      <w:marBottom w:val="0"/>
                                      <w:divBdr>
                                        <w:top w:val="none" w:sz="0" w:space="0" w:color="auto"/>
                                        <w:left w:val="none" w:sz="0" w:space="0" w:color="auto"/>
                                        <w:bottom w:val="none" w:sz="0" w:space="0" w:color="auto"/>
                                        <w:right w:val="none" w:sz="0" w:space="0" w:color="auto"/>
                                      </w:divBdr>
                                      <w:divsChild>
                                        <w:div w:id="698361265">
                                          <w:marLeft w:val="0"/>
                                          <w:marRight w:val="0"/>
                                          <w:marTop w:val="0"/>
                                          <w:marBottom w:val="0"/>
                                          <w:divBdr>
                                            <w:top w:val="none" w:sz="0" w:space="0" w:color="auto"/>
                                            <w:left w:val="none" w:sz="0" w:space="0" w:color="auto"/>
                                            <w:bottom w:val="none" w:sz="0" w:space="0" w:color="auto"/>
                                            <w:right w:val="none" w:sz="0" w:space="0" w:color="auto"/>
                                          </w:divBdr>
                                          <w:divsChild>
                                            <w:div w:id="1270509577">
                                              <w:marLeft w:val="0"/>
                                              <w:marRight w:val="0"/>
                                              <w:marTop w:val="0"/>
                                              <w:marBottom w:val="0"/>
                                              <w:divBdr>
                                                <w:top w:val="none" w:sz="0" w:space="0" w:color="auto"/>
                                                <w:left w:val="none" w:sz="0" w:space="0" w:color="auto"/>
                                                <w:bottom w:val="none" w:sz="0" w:space="0" w:color="auto"/>
                                                <w:right w:val="none" w:sz="0" w:space="0" w:color="auto"/>
                                              </w:divBdr>
                                              <w:divsChild>
                                                <w:div w:id="1177501272">
                                                  <w:marLeft w:val="0"/>
                                                  <w:marRight w:val="0"/>
                                                  <w:marTop w:val="0"/>
                                                  <w:marBottom w:val="0"/>
                                                  <w:divBdr>
                                                    <w:top w:val="none" w:sz="0" w:space="0" w:color="auto"/>
                                                    <w:left w:val="none" w:sz="0" w:space="0" w:color="auto"/>
                                                    <w:bottom w:val="none" w:sz="0" w:space="0" w:color="auto"/>
                                                    <w:right w:val="none" w:sz="0" w:space="0" w:color="auto"/>
                                                  </w:divBdr>
                                                  <w:divsChild>
                                                    <w:div w:id="1003432845">
                                                      <w:marLeft w:val="0"/>
                                                      <w:marRight w:val="0"/>
                                                      <w:marTop w:val="0"/>
                                                      <w:marBottom w:val="0"/>
                                                      <w:divBdr>
                                                        <w:top w:val="none" w:sz="0" w:space="0" w:color="auto"/>
                                                        <w:left w:val="none" w:sz="0" w:space="0" w:color="auto"/>
                                                        <w:bottom w:val="none" w:sz="0" w:space="0" w:color="auto"/>
                                                        <w:right w:val="none" w:sz="0" w:space="0" w:color="auto"/>
                                                      </w:divBdr>
                                                      <w:divsChild>
                                                        <w:div w:id="253901319">
                                                          <w:marLeft w:val="0"/>
                                                          <w:marRight w:val="0"/>
                                                          <w:marTop w:val="0"/>
                                                          <w:marBottom w:val="0"/>
                                                          <w:divBdr>
                                                            <w:top w:val="none" w:sz="0" w:space="0" w:color="auto"/>
                                                            <w:left w:val="none" w:sz="0" w:space="0" w:color="auto"/>
                                                            <w:bottom w:val="none" w:sz="0" w:space="0" w:color="auto"/>
                                                            <w:right w:val="none" w:sz="0" w:space="0" w:color="auto"/>
                                                          </w:divBdr>
                                                          <w:divsChild>
                                                            <w:div w:id="1926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07254">
                                  <w:marLeft w:val="0"/>
                                  <w:marRight w:val="0"/>
                                  <w:marTop w:val="0"/>
                                  <w:marBottom w:val="0"/>
                                  <w:divBdr>
                                    <w:top w:val="none" w:sz="0" w:space="0" w:color="auto"/>
                                    <w:left w:val="none" w:sz="0" w:space="0" w:color="auto"/>
                                    <w:bottom w:val="none" w:sz="0" w:space="0" w:color="auto"/>
                                    <w:right w:val="none" w:sz="0" w:space="0" w:color="auto"/>
                                  </w:divBdr>
                                  <w:divsChild>
                                    <w:div w:id="523206140">
                                      <w:marLeft w:val="0"/>
                                      <w:marRight w:val="0"/>
                                      <w:marTop w:val="0"/>
                                      <w:marBottom w:val="0"/>
                                      <w:divBdr>
                                        <w:top w:val="none" w:sz="0" w:space="0" w:color="auto"/>
                                        <w:left w:val="none" w:sz="0" w:space="0" w:color="auto"/>
                                        <w:bottom w:val="none" w:sz="0" w:space="0" w:color="auto"/>
                                        <w:right w:val="none" w:sz="0" w:space="0" w:color="auto"/>
                                      </w:divBdr>
                                      <w:divsChild>
                                        <w:div w:id="1724058969">
                                          <w:marLeft w:val="0"/>
                                          <w:marRight w:val="0"/>
                                          <w:marTop w:val="0"/>
                                          <w:marBottom w:val="0"/>
                                          <w:divBdr>
                                            <w:top w:val="none" w:sz="0" w:space="0" w:color="auto"/>
                                            <w:left w:val="none" w:sz="0" w:space="0" w:color="auto"/>
                                            <w:bottom w:val="none" w:sz="0" w:space="0" w:color="auto"/>
                                            <w:right w:val="none" w:sz="0" w:space="0" w:color="auto"/>
                                          </w:divBdr>
                                          <w:divsChild>
                                            <w:div w:id="1064067041">
                                              <w:marLeft w:val="0"/>
                                              <w:marRight w:val="0"/>
                                              <w:marTop w:val="0"/>
                                              <w:marBottom w:val="0"/>
                                              <w:divBdr>
                                                <w:top w:val="none" w:sz="0" w:space="0" w:color="auto"/>
                                                <w:left w:val="none" w:sz="0" w:space="0" w:color="auto"/>
                                                <w:bottom w:val="none" w:sz="0" w:space="0" w:color="auto"/>
                                                <w:right w:val="none" w:sz="0" w:space="0" w:color="auto"/>
                                              </w:divBdr>
                                              <w:divsChild>
                                                <w:div w:id="825170924">
                                                  <w:marLeft w:val="0"/>
                                                  <w:marRight w:val="0"/>
                                                  <w:marTop w:val="0"/>
                                                  <w:marBottom w:val="0"/>
                                                  <w:divBdr>
                                                    <w:top w:val="none" w:sz="0" w:space="0" w:color="auto"/>
                                                    <w:left w:val="none" w:sz="0" w:space="0" w:color="auto"/>
                                                    <w:bottom w:val="none" w:sz="0" w:space="0" w:color="auto"/>
                                                    <w:right w:val="none" w:sz="0" w:space="0" w:color="auto"/>
                                                  </w:divBdr>
                                                  <w:divsChild>
                                                    <w:div w:id="2029477005">
                                                      <w:marLeft w:val="0"/>
                                                      <w:marRight w:val="0"/>
                                                      <w:marTop w:val="0"/>
                                                      <w:marBottom w:val="0"/>
                                                      <w:divBdr>
                                                        <w:top w:val="none" w:sz="0" w:space="0" w:color="auto"/>
                                                        <w:left w:val="none" w:sz="0" w:space="0" w:color="auto"/>
                                                        <w:bottom w:val="none" w:sz="0" w:space="0" w:color="auto"/>
                                                        <w:right w:val="none" w:sz="0" w:space="0" w:color="auto"/>
                                                      </w:divBdr>
                                                      <w:divsChild>
                                                        <w:div w:id="1496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479385">
      <w:bodyDiv w:val="1"/>
      <w:marLeft w:val="0"/>
      <w:marRight w:val="0"/>
      <w:marTop w:val="0"/>
      <w:marBottom w:val="0"/>
      <w:divBdr>
        <w:top w:val="none" w:sz="0" w:space="0" w:color="auto"/>
        <w:left w:val="none" w:sz="0" w:space="0" w:color="auto"/>
        <w:bottom w:val="none" w:sz="0" w:space="0" w:color="auto"/>
        <w:right w:val="none" w:sz="0" w:space="0" w:color="auto"/>
      </w:divBdr>
      <w:divsChild>
        <w:div w:id="1316177020">
          <w:marLeft w:val="0"/>
          <w:marRight w:val="0"/>
          <w:marTop w:val="0"/>
          <w:marBottom w:val="0"/>
          <w:divBdr>
            <w:top w:val="none" w:sz="0" w:space="0" w:color="auto"/>
            <w:left w:val="none" w:sz="0" w:space="0" w:color="auto"/>
            <w:bottom w:val="none" w:sz="0" w:space="0" w:color="auto"/>
            <w:right w:val="none" w:sz="0" w:space="0" w:color="auto"/>
          </w:divBdr>
          <w:divsChild>
            <w:div w:id="114300328">
              <w:marLeft w:val="0"/>
              <w:marRight w:val="0"/>
              <w:marTop w:val="0"/>
              <w:marBottom w:val="0"/>
              <w:divBdr>
                <w:top w:val="none" w:sz="0" w:space="0" w:color="auto"/>
                <w:left w:val="none" w:sz="0" w:space="0" w:color="auto"/>
                <w:bottom w:val="none" w:sz="0" w:space="0" w:color="auto"/>
                <w:right w:val="none" w:sz="0" w:space="0" w:color="auto"/>
              </w:divBdr>
              <w:divsChild>
                <w:div w:id="1567494202">
                  <w:marLeft w:val="0"/>
                  <w:marRight w:val="0"/>
                  <w:marTop w:val="0"/>
                  <w:marBottom w:val="0"/>
                  <w:divBdr>
                    <w:top w:val="none" w:sz="0" w:space="0" w:color="auto"/>
                    <w:left w:val="none" w:sz="0" w:space="0" w:color="auto"/>
                    <w:bottom w:val="none" w:sz="0" w:space="0" w:color="auto"/>
                    <w:right w:val="none" w:sz="0" w:space="0" w:color="auto"/>
                  </w:divBdr>
                  <w:divsChild>
                    <w:div w:id="764813874">
                      <w:marLeft w:val="0"/>
                      <w:marRight w:val="0"/>
                      <w:marTop w:val="0"/>
                      <w:marBottom w:val="0"/>
                      <w:divBdr>
                        <w:top w:val="none" w:sz="0" w:space="0" w:color="auto"/>
                        <w:left w:val="none" w:sz="0" w:space="0" w:color="auto"/>
                        <w:bottom w:val="none" w:sz="0" w:space="0" w:color="auto"/>
                        <w:right w:val="none" w:sz="0" w:space="0" w:color="auto"/>
                      </w:divBdr>
                      <w:divsChild>
                        <w:div w:id="565800962">
                          <w:marLeft w:val="0"/>
                          <w:marRight w:val="0"/>
                          <w:marTop w:val="0"/>
                          <w:marBottom w:val="0"/>
                          <w:divBdr>
                            <w:top w:val="none" w:sz="0" w:space="0" w:color="auto"/>
                            <w:left w:val="none" w:sz="0" w:space="0" w:color="auto"/>
                            <w:bottom w:val="none" w:sz="0" w:space="0" w:color="auto"/>
                            <w:right w:val="none" w:sz="0" w:space="0" w:color="auto"/>
                          </w:divBdr>
                          <w:divsChild>
                            <w:div w:id="413864318">
                              <w:marLeft w:val="0"/>
                              <w:marRight w:val="0"/>
                              <w:marTop w:val="0"/>
                              <w:marBottom w:val="0"/>
                              <w:divBdr>
                                <w:top w:val="none" w:sz="0" w:space="0" w:color="auto"/>
                                <w:left w:val="none" w:sz="0" w:space="0" w:color="auto"/>
                                <w:bottom w:val="none" w:sz="0" w:space="0" w:color="auto"/>
                                <w:right w:val="none" w:sz="0" w:space="0" w:color="auto"/>
                              </w:divBdr>
                              <w:divsChild>
                                <w:div w:id="115567127">
                                  <w:marLeft w:val="0"/>
                                  <w:marRight w:val="0"/>
                                  <w:marTop w:val="0"/>
                                  <w:marBottom w:val="0"/>
                                  <w:divBdr>
                                    <w:top w:val="none" w:sz="0" w:space="0" w:color="auto"/>
                                    <w:left w:val="none" w:sz="0" w:space="0" w:color="auto"/>
                                    <w:bottom w:val="none" w:sz="0" w:space="0" w:color="auto"/>
                                    <w:right w:val="none" w:sz="0" w:space="0" w:color="auto"/>
                                  </w:divBdr>
                                  <w:divsChild>
                                    <w:div w:id="9964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480141">
      <w:bodyDiv w:val="1"/>
      <w:marLeft w:val="0"/>
      <w:marRight w:val="0"/>
      <w:marTop w:val="0"/>
      <w:marBottom w:val="0"/>
      <w:divBdr>
        <w:top w:val="none" w:sz="0" w:space="0" w:color="auto"/>
        <w:left w:val="none" w:sz="0" w:space="0" w:color="auto"/>
        <w:bottom w:val="none" w:sz="0" w:space="0" w:color="auto"/>
        <w:right w:val="none" w:sz="0" w:space="0" w:color="auto"/>
      </w:divBdr>
      <w:divsChild>
        <w:div w:id="605962462">
          <w:marLeft w:val="0"/>
          <w:marRight w:val="0"/>
          <w:marTop w:val="0"/>
          <w:marBottom w:val="0"/>
          <w:divBdr>
            <w:top w:val="none" w:sz="0" w:space="0" w:color="auto"/>
            <w:left w:val="none" w:sz="0" w:space="0" w:color="auto"/>
            <w:bottom w:val="none" w:sz="0" w:space="0" w:color="auto"/>
            <w:right w:val="none" w:sz="0" w:space="0" w:color="auto"/>
          </w:divBdr>
          <w:divsChild>
            <w:div w:id="7529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006">
      <w:bodyDiv w:val="1"/>
      <w:marLeft w:val="0"/>
      <w:marRight w:val="0"/>
      <w:marTop w:val="0"/>
      <w:marBottom w:val="0"/>
      <w:divBdr>
        <w:top w:val="none" w:sz="0" w:space="0" w:color="auto"/>
        <w:left w:val="none" w:sz="0" w:space="0" w:color="auto"/>
        <w:bottom w:val="none" w:sz="0" w:space="0" w:color="auto"/>
        <w:right w:val="none" w:sz="0" w:space="0" w:color="auto"/>
      </w:divBdr>
      <w:divsChild>
        <w:div w:id="1229076026">
          <w:marLeft w:val="0"/>
          <w:marRight w:val="0"/>
          <w:marTop w:val="0"/>
          <w:marBottom w:val="0"/>
          <w:divBdr>
            <w:top w:val="none" w:sz="0" w:space="0" w:color="auto"/>
            <w:left w:val="none" w:sz="0" w:space="0" w:color="auto"/>
            <w:bottom w:val="none" w:sz="0" w:space="0" w:color="auto"/>
            <w:right w:val="none" w:sz="0" w:space="0" w:color="auto"/>
          </w:divBdr>
          <w:divsChild>
            <w:div w:id="829055752">
              <w:marLeft w:val="0"/>
              <w:marRight w:val="0"/>
              <w:marTop w:val="0"/>
              <w:marBottom w:val="0"/>
              <w:divBdr>
                <w:top w:val="none" w:sz="0" w:space="0" w:color="auto"/>
                <w:left w:val="none" w:sz="0" w:space="0" w:color="auto"/>
                <w:bottom w:val="none" w:sz="0" w:space="0" w:color="auto"/>
                <w:right w:val="none" w:sz="0" w:space="0" w:color="auto"/>
              </w:divBdr>
              <w:divsChild>
                <w:div w:id="524638292">
                  <w:marLeft w:val="0"/>
                  <w:marRight w:val="0"/>
                  <w:marTop w:val="0"/>
                  <w:marBottom w:val="0"/>
                  <w:divBdr>
                    <w:top w:val="none" w:sz="0" w:space="0" w:color="auto"/>
                    <w:left w:val="none" w:sz="0" w:space="0" w:color="auto"/>
                    <w:bottom w:val="none" w:sz="0" w:space="0" w:color="auto"/>
                    <w:right w:val="none" w:sz="0" w:space="0" w:color="auto"/>
                  </w:divBdr>
                  <w:divsChild>
                    <w:div w:id="341666691">
                      <w:marLeft w:val="0"/>
                      <w:marRight w:val="0"/>
                      <w:marTop w:val="0"/>
                      <w:marBottom w:val="0"/>
                      <w:divBdr>
                        <w:top w:val="none" w:sz="0" w:space="0" w:color="auto"/>
                        <w:left w:val="none" w:sz="0" w:space="0" w:color="auto"/>
                        <w:bottom w:val="none" w:sz="0" w:space="0" w:color="auto"/>
                        <w:right w:val="none" w:sz="0" w:space="0" w:color="auto"/>
                      </w:divBdr>
                      <w:divsChild>
                        <w:div w:id="798374306">
                          <w:marLeft w:val="0"/>
                          <w:marRight w:val="0"/>
                          <w:marTop w:val="0"/>
                          <w:marBottom w:val="0"/>
                          <w:divBdr>
                            <w:top w:val="none" w:sz="0" w:space="0" w:color="auto"/>
                            <w:left w:val="none" w:sz="0" w:space="0" w:color="auto"/>
                            <w:bottom w:val="none" w:sz="0" w:space="0" w:color="auto"/>
                            <w:right w:val="none" w:sz="0" w:space="0" w:color="auto"/>
                          </w:divBdr>
                          <w:divsChild>
                            <w:div w:id="1321543707">
                              <w:marLeft w:val="0"/>
                              <w:marRight w:val="0"/>
                              <w:marTop w:val="0"/>
                              <w:marBottom w:val="0"/>
                              <w:divBdr>
                                <w:top w:val="none" w:sz="0" w:space="0" w:color="auto"/>
                                <w:left w:val="none" w:sz="0" w:space="0" w:color="auto"/>
                                <w:bottom w:val="none" w:sz="0" w:space="0" w:color="auto"/>
                                <w:right w:val="none" w:sz="0" w:space="0" w:color="auto"/>
                              </w:divBdr>
                              <w:divsChild>
                                <w:div w:id="786464669">
                                  <w:marLeft w:val="0"/>
                                  <w:marRight w:val="0"/>
                                  <w:marTop w:val="0"/>
                                  <w:marBottom w:val="0"/>
                                  <w:divBdr>
                                    <w:top w:val="none" w:sz="0" w:space="0" w:color="auto"/>
                                    <w:left w:val="none" w:sz="0" w:space="0" w:color="auto"/>
                                    <w:bottom w:val="none" w:sz="0" w:space="0" w:color="auto"/>
                                    <w:right w:val="none" w:sz="0" w:space="0" w:color="auto"/>
                                  </w:divBdr>
                                  <w:divsChild>
                                    <w:div w:id="1624968624">
                                      <w:marLeft w:val="0"/>
                                      <w:marRight w:val="0"/>
                                      <w:marTop w:val="0"/>
                                      <w:marBottom w:val="0"/>
                                      <w:divBdr>
                                        <w:top w:val="none" w:sz="0" w:space="0" w:color="auto"/>
                                        <w:left w:val="none" w:sz="0" w:space="0" w:color="auto"/>
                                        <w:bottom w:val="none" w:sz="0" w:space="0" w:color="auto"/>
                                        <w:right w:val="none" w:sz="0" w:space="0" w:color="auto"/>
                                      </w:divBdr>
                                      <w:divsChild>
                                        <w:div w:id="280192888">
                                          <w:marLeft w:val="0"/>
                                          <w:marRight w:val="0"/>
                                          <w:marTop w:val="0"/>
                                          <w:marBottom w:val="0"/>
                                          <w:divBdr>
                                            <w:top w:val="none" w:sz="0" w:space="0" w:color="auto"/>
                                            <w:left w:val="none" w:sz="0" w:space="0" w:color="auto"/>
                                            <w:bottom w:val="none" w:sz="0" w:space="0" w:color="auto"/>
                                            <w:right w:val="none" w:sz="0" w:space="0" w:color="auto"/>
                                          </w:divBdr>
                                          <w:divsChild>
                                            <w:div w:id="7805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327590">
      <w:bodyDiv w:val="1"/>
      <w:marLeft w:val="0"/>
      <w:marRight w:val="0"/>
      <w:marTop w:val="0"/>
      <w:marBottom w:val="0"/>
      <w:divBdr>
        <w:top w:val="none" w:sz="0" w:space="0" w:color="auto"/>
        <w:left w:val="none" w:sz="0" w:space="0" w:color="auto"/>
        <w:bottom w:val="none" w:sz="0" w:space="0" w:color="auto"/>
        <w:right w:val="none" w:sz="0" w:space="0" w:color="auto"/>
      </w:divBdr>
      <w:divsChild>
        <w:div w:id="1788505367">
          <w:marLeft w:val="0"/>
          <w:marRight w:val="0"/>
          <w:marTop w:val="0"/>
          <w:marBottom w:val="0"/>
          <w:divBdr>
            <w:top w:val="none" w:sz="0" w:space="0" w:color="auto"/>
            <w:left w:val="none" w:sz="0" w:space="0" w:color="auto"/>
            <w:bottom w:val="none" w:sz="0" w:space="0" w:color="auto"/>
            <w:right w:val="none" w:sz="0" w:space="0" w:color="auto"/>
          </w:divBdr>
          <w:divsChild>
            <w:div w:id="872503759">
              <w:marLeft w:val="0"/>
              <w:marRight w:val="0"/>
              <w:marTop w:val="0"/>
              <w:marBottom w:val="0"/>
              <w:divBdr>
                <w:top w:val="none" w:sz="0" w:space="0" w:color="auto"/>
                <w:left w:val="none" w:sz="0" w:space="0" w:color="auto"/>
                <w:bottom w:val="none" w:sz="0" w:space="0" w:color="auto"/>
                <w:right w:val="none" w:sz="0" w:space="0" w:color="auto"/>
              </w:divBdr>
              <w:divsChild>
                <w:div w:id="424619142">
                  <w:marLeft w:val="0"/>
                  <w:marRight w:val="0"/>
                  <w:marTop w:val="0"/>
                  <w:marBottom w:val="0"/>
                  <w:divBdr>
                    <w:top w:val="none" w:sz="0" w:space="0" w:color="auto"/>
                    <w:left w:val="none" w:sz="0" w:space="0" w:color="auto"/>
                    <w:bottom w:val="none" w:sz="0" w:space="0" w:color="auto"/>
                    <w:right w:val="none" w:sz="0" w:space="0" w:color="auto"/>
                  </w:divBdr>
                  <w:divsChild>
                    <w:div w:id="1158115033">
                      <w:marLeft w:val="0"/>
                      <w:marRight w:val="0"/>
                      <w:marTop w:val="0"/>
                      <w:marBottom w:val="0"/>
                      <w:divBdr>
                        <w:top w:val="none" w:sz="0" w:space="0" w:color="auto"/>
                        <w:left w:val="none" w:sz="0" w:space="0" w:color="auto"/>
                        <w:bottom w:val="none" w:sz="0" w:space="0" w:color="auto"/>
                        <w:right w:val="none" w:sz="0" w:space="0" w:color="auto"/>
                      </w:divBdr>
                      <w:divsChild>
                        <w:div w:id="1280378071">
                          <w:marLeft w:val="0"/>
                          <w:marRight w:val="0"/>
                          <w:marTop w:val="0"/>
                          <w:marBottom w:val="0"/>
                          <w:divBdr>
                            <w:top w:val="none" w:sz="0" w:space="0" w:color="auto"/>
                            <w:left w:val="none" w:sz="0" w:space="0" w:color="auto"/>
                            <w:bottom w:val="none" w:sz="0" w:space="0" w:color="auto"/>
                            <w:right w:val="none" w:sz="0" w:space="0" w:color="auto"/>
                          </w:divBdr>
                          <w:divsChild>
                            <w:div w:id="789786886">
                              <w:marLeft w:val="0"/>
                              <w:marRight w:val="0"/>
                              <w:marTop w:val="0"/>
                              <w:marBottom w:val="0"/>
                              <w:divBdr>
                                <w:top w:val="none" w:sz="0" w:space="0" w:color="auto"/>
                                <w:left w:val="none" w:sz="0" w:space="0" w:color="auto"/>
                                <w:bottom w:val="none" w:sz="0" w:space="0" w:color="auto"/>
                                <w:right w:val="none" w:sz="0" w:space="0" w:color="auto"/>
                              </w:divBdr>
                              <w:divsChild>
                                <w:div w:id="1280069252">
                                  <w:marLeft w:val="0"/>
                                  <w:marRight w:val="0"/>
                                  <w:marTop w:val="0"/>
                                  <w:marBottom w:val="0"/>
                                  <w:divBdr>
                                    <w:top w:val="none" w:sz="0" w:space="0" w:color="auto"/>
                                    <w:left w:val="none" w:sz="0" w:space="0" w:color="auto"/>
                                    <w:bottom w:val="none" w:sz="0" w:space="0" w:color="auto"/>
                                    <w:right w:val="none" w:sz="0" w:space="0" w:color="auto"/>
                                  </w:divBdr>
                                  <w:divsChild>
                                    <w:div w:id="1367412529">
                                      <w:marLeft w:val="0"/>
                                      <w:marRight w:val="0"/>
                                      <w:marTop w:val="0"/>
                                      <w:marBottom w:val="0"/>
                                      <w:divBdr>
                                        <w:top w:val="none" w:sz="0" w:space="0" w:color="auto"/>
                                        <w:left w:val="none" w:sz="0" w:space="0" w:color="auto"/>
                                        <w:bottom w:val="none" w:sz="0" w:space="0" w:color="auto"/>
                                        <w:right w:val="none" w:sz="0" w:space="0" w:color="auto"/>
                                      </w:divBdr>
                                      <w:divsChild>
                                        <w:div w:id="345441980">
                                          <w:marLeft w:val="0"/>
                                          <w:marRight w:val="0"/>
                                          <w:marTop w:val="0"/>
                                          <w:marBottom w:val="0"/>
                                          <w:divBdr>
                                            <w:top w:val="none" w:sz="0" w:space="0" w:color="auto"/>
                                            <w:left w:val="none" w:sz="0" w:space="0" w:color="auto"/>
                                            <w:bottom w:val="none" w:sz="0" w:space="0" w:color="auto"/>
                                            <w:right w:val="none" w:sz="0" w:space="0" w:color="auto"/>
                                          </w:divBdr>
                                          <w:divsChild>
                                            <w:div w:id="841159555">
                                              <w:marLeft w:val="0"/>
                                              <w:marRight w:val="0"/>
                                              <w:marTop w:val="0"/>
                                              <w:marBottom w:val="0"/>
                                              <w:divBdr>
                                                <w:top w:val="none" w:sz="0" w:space="0" w:color="auto"/>
                                                <w:left w:val="none" w:sz="0" w:space="0" w:color="auto"/>
                                                <w:bottom w:val="none" w:sz="0" w:space="0" w:color="auto"/>
                                                <w:right w:val="none" w:sz="0" w:space="0" w:color="auto"/>
                                              </w:divBdr>
                                              <w:divsChild>
                                                <w:div w:id="443815495">
                                                  <w:marLeft w:val="0"/>
                                                  <w:marRight w:val="0"/>
                                                  <w:marTop w:val="0"/>
                                                  <w:marBottom w:val="0"/>
                                                  <w:divBdr>
                                                    <w:top w:val="none" w:sz="0" w:space="0" w:color="auto"/>
                                                    <w:left w:val="none" w:sz="0" w:space="0" w:color="auto"/>
                                                    <w:bottom w:val="none" w:sz="0" w:space="0" w:color="auto"/>
                                                    <w:right w:val="none" w:sz="0" w:space="0" w:color="auto"/>
                                                  </w:divBdr>
                                                  <w:divsChild>
                                                    <w:div w:id="8201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603575">
          <w:marLeft w:val="0"/>
          <w:marRight w:val="0"/>
          <w:marTop w:val="0"/>
          <w:marBottom w:val="0"/>
          <w:divBdr>
            <w:top w:val="none" w:sz="0" w:space="0" w:color="auto"/>
            <w:left w:val="none" w:sz="0" w:space="0" w:color="auto"/>
            <w:bottom w:val="none" w:sz="0" w:space="0" w:color="auto"/>
            <w:right w:val="none" w:sz="0" w:space="0" w:color="auto"/>
          </w:divBdr>
          <w:divsChild>
            <w:div w:id="1007752827">
              <w:marLeft w:val="0"/>
              <w:marRight w:val="0"/>
              <w:marTop w:val="0"/>
              <w:marBottom w:val="0"/>
              <w:divBdr>
                <w:top w:val="none" w:sz="0" w:space="0" w:color="auto"/>
                <w:left w:val="none" w:sz="0" w:space="0" w:color="auto"/>
                <w:bottom w:val="none" w:sz="0" w:space="0" w:color="auto"/>
                <w:right w:val="none" w:sz="0" w:space="0" w:color="auto"/>
              </w:divBdr>
              <w:divsChild>
                <w:div w:id="859196793">
                  <w:marLeft w:val="0"/>
                  <w:marRight w:val="0"/>
                  <w:marTop w:val="0"/>
                  <w:marBottom w:val="0"/>
                  <w:divBdr>
                    <w:top w:val="none" w:sz="0" w:space="0" w:color="auto"/>
                    <w:left w:val="none" w:sz="0" w:space="0" w:color="auto"/>
                    <w:bottom w:val="none" w:sz="0" w:space="0" w:color="auto"/>
                    <w:right w:val="none" w:sz="0" w:space="0" w:color="auto"/>
                  </w:divBdr>
                  <w:divsChild>
                    <w:div w:id="1657296206">
                      <w:marLeft w:val="0"/>
                      <w:marRight w:val="0"/>
                      <w:marTop w:val="0"/>
                      <w:marBottom w:val="0"/>
                      <w:divBdr>
                        <w:top w:val="none" w:sz="0" w:space="0" w:color="auto"/>
                        <w:left w:val="none" w:sz="0" w:space="0" w:color="auto"/>
                        <w:bottom w:val="none" w:sz="0" w:space="0" w:color="auto"/>
                        <w:right w:val="none" w:sz="0" w:space="0" w:color="auto"/>
                      </w:divBdr>
                      <w:divsChild>
                        <w:div w:id="1882594078">
                          <w:marLeft w:val="0"/>
                          <w:marRight w:val="0"/>
                          <w:marTop w:val="0"/>
                          <w:marBottom w:val="0"/>
                          <w:divBdr>
                            <w:top w:val="none" w:sz="0" w:space="0" w:color="auto"/>
                            <w:left w:val="none" w:sz="0" w:space="0" w:color="auto"/>
                            <w:bottom w:val="none" w:sz="0" w:space="0" w:color="auto"/>
                            <w:right w:val="none" w:sz="0" w:space="0" w:color="auto"/>
                          </w:divBdr>
                          <w:divsChild>
                            <w:div w:id="201135268">
                              <w:marLeft w:val="0"/>
                              <w:marRight w:val="0"/>
                              <w:marTop w:val="0"/>
                              <w:marBottom w:val="0"/>
                              <w:divBdr>
                                <w:top w:val="none" w:sz="0" w:space="0" w:color="auto"/>
                                <w:left w:val="none" w:sz="0" w:space="0" w:color="auto"/>
                                <w:bottom w:val="none" w:sz="0" w:space="0" w:color="auto"/>
                                <w:right w:val="none" w:sz="0" w:space="0" w:color="auto"/>
                              </w:divBdr>
                              <w:divsChild>
                                <w:div w:id="1704747746">
                                  <w:marLeft w:val="0"/>
                                  <w:marRight w:val="0"/>
                                  <w:marTop w:val="0"/>
                                  <w:marBottom w:val="0"/>
                                  <w:divBdr>
                                    <w:top w:val="none" w:sz="0" w:space="0" w:color="auto"/>
                                    <w:left w:val="none" w:sz="0" w:space="0" w:color="auto"/>
                                    <w:bottom w:val="none" w:sz="0" w:space="0" w:color="auto"/>
                                    <w:right w:val="none" w:sz="0" w:space="0" w:color="auto"/>
                                  </w:divBdr>
                                  <w:divsChild>
                                    <w:div w:id="1815952491">
                                      <w:marLeft w:val="0"/>
                                      <w:marRight w:val="0"/>
                                      <w:marTop w:val="0"/>
                                      <w:marBottom w:val="0"/>
                                      <w:divBdr>
                                        <w:top w:val="none" w:sz="0" w:space="0" w:color="auto"/>
                                        <w:left w:val="none" w:sz="0" w:space="0" w:color="auto"/>
                                        <w:bottom w:val="none" w:sz="0" w:space="0" w:color="auto"/>
                                        <w:right w:val="none" w:sz="0" w:space="0" w:color="auto"/>
                                      </w:divBdr>
                                      <w:divsChild>
                                        <w:div w:id="2074503572">
                                          <w:marLeft w:val="0"/>
                                          <w:marRight w:val="0"/>
                                          <w:marTop w:val="0"/>
                                          <w:marBottom w:val="0"/>
                                          <w:divBdr>
                                            <w:top w:val="none" w:sz="0" w:space="0" w:color="auto"/>
                                            <w:left w:val="none" w:sz="0" w:space="0" w:color="auto"/>
                                            <w:bottom w:val="none" w:sz="0" w:space="0" w:color="auto"/>
                                            <w:right w:val="none" w:sz="0" w:space="0" w:color="auto"/>
                                          </w:divBdr>
                                          <w:divsChild>
                                            <w:div w:id="901601089">
                                              <w:marLeft w:val="0"/>
                                              <w:marRight w:val="0"/>
                                              <w:marTop w:val="0"/>
                                              <w:marBottom w:val="0"/>
                                              <w:divBdr>
                                                <w:top w:val="none" w:sz="0" w:space="0" w:color="auto"/>
                                                <w:left w:val="none" w:sz="0" w:space="0" w:color="auto"/>
                                                <w:bottom w:val="none" w:sz="0" w:space="0" w:color="auto"/>
                                                <w:right w:val="none" w:sz="0" w:space="0" w:color="auto"/>
                                              </w:divBdr>
                                              <w:divsChild>
                                                <w:div w:id="536432694">
                                                  <w:marLeft w:val="0"/>
                                                  <w:marRight w:val="0"/>
                                                  <w:marTop w:val="0"/>
                                                  <w:marBottom w:val="0"/>
                                                  <w:divBdr>
                                                    <w:top w:val="none" w:sz="0" w:space="0" w:color="auto"/>
                                                    <w:left w:val="none" w:sz="0" w:space="0" w:color="auto"/>
                                                    <w:bottom w:val="none" w:sz="0" w:space="0" w:color="auto"/>
                                                    <w:right w:val="none" w:sz="0" w:space="0" w:color="auto"/>
                                                  </w:divBdr>
                                                  <w:divsChild>
                                                    <w:div w:id="877813060">
                                                      <w:marLeft w:val="0"/>
                                                      <w:marRight w:val="0"/>
                                                      <w:marTop w:val="0"/>
                                                      <w:marBottom w:val="0"/>
                                                      <w:divBdr>
                                                        <w:top w:val="none" w:sz="0" w:space="0" w:color="auto"/>
                                                        <w:left w:val="none" w:sz="0" w:space="0" w:color="auto"/>
                                                        <w:bottom w:val="none" w:sz="0" w:space="0" w:color="auto"/>
                                                        <w:right w:val="none" w:sz="0" w:space="0" w:color="auto"/>
                                                      </w:divBdr>
                                                      <w:divsChild>
                                                        <w:div w:id="1765105081">
                                                          <w:marLeft w:val="0"/>
                                                          <w:marRight w:val="0"/>
                                                          <w:marTop w:val="0"/>
                                                          <w:marBottom w:val="0"/>
                                                          <w:divBdr>
                                                            <w:top w:val="none" w:sz="0" w:space="0" w:color="auto"/>
                                                            <w:left w:val="none" w:sz="0" w:space="0" w:color="auto"/>
                                                            <w:bottom w:val="none" w:sz="0" w:space="0" w:color="auto"/>
                                                            <w:right w:val="none" w:sz="0" w:space="0" w:color="auto"/>
                                                          </w:divBdr>
                                                          <w:divsChild>
                                                            <w:div w:id="11896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04911">
                                  <w:marLeft w:val="0"/>
                                  <w:marRight w:val="0"/>
                                  <w:marTop w:val="0"/>
                                  <w:marBottom w:val="0"/>
                                  <w:divBdr>
                                    <w:top w:val="none" w:sz="0" w:space="0" w:color="auto"/>
                                    <w:left w:val="none" w:sz="0" w:space="0" w:color="auto"/>
                                    <w:bottom w:val="none" w:sz="0" w:space="0" w:color="auto"/>
                                    <w:right w:val="none" w:sz="0" w:space="0" w:color="auto"/>
                                  </w:divBdr>
                                  <w:divsChild>
                                    <w:div w:id="1226145563">
                                      <w:marLeft w:val="0"/>
                                      <w:marRight w:val="0"/>
                                      <w:marTop w:val="0"/>
                                      <w:marBottom w:val="0"/>
                                      <w:divBdr>
                                        <w:top w:val="none" w:sz="0" w:space="0" w:color="auto"/>
                                        <w:left w:val="none" w:sz="0" w:space="0" w:color="auto"/>
                                        <w:bottom w:val="none" w:sz="0" w:space="0" w:color="auto"/>
                                        <w:right w:val="none" w:sz="0" w:space="0" w:color="auto"/>
                                      </w:divBdr>
                                      <w:divsChild>
                                        <w:div w:id="244338265">
                                          <w:marLeft w:val="0"/>
                                          <w:marRight w:val="0"/>
                                          <w:marTop w:val="0"/>
                                          <w:marBottom w:val="0"/>
                                          <w:divBdr>
                                            <w:top w:val="none" w:sz="0" w:space="0" w:color="auto"/>
                                            <w:left w:val="none" w:sz="0" w:space="0" w:color="auto"/>
                                            <w:bottom w:val="none" w:sz="0" w:space="0" w:color="auto"/>
                                            <w:right w:val="none" w:sz="0" w:space="0" w:color="auto"/>
                                          </w:divBdr>
                                          <w:divsChild>
                                            <w:div w:id="1634209510">
                                              <w:marLeft w:val="0"/>
                                              <w:marRight w:val="0"/>
                                              <w:marTop w:val="0"/>
                                              <w:marBottom w:val="0"/>
                                              <w:divBdr>
                                                <w:top w:val="none" w:sz="0" w:space="0" w:color="auto"/>
                                                <w:left w:val="none" w:sz="0" w:space="0" w:color="auto"/>
                                                <w:bottom w:val="none" w:sz="0" w:space="0" w:color="auto"/>
                                                <w:right w:val="none" w:sz="0" w:space="0" w:color="auto"/>
                                              </w:divBdr>
                                              <w:divsChild>
                                                <w:div w:id="1199274695">
                                                  <w:marLeft w:val="0"/>
                                                  <w:marRight w:val="0"/>
                                                  <w:marTop w:val="0"/>
                                                  <w:marBottom w:val="0"/>
                                                  <w:divBdr>
                                                    <w:top w:val="none" w:sz="0" w:space="0" w:color="auto"/>
                                                    <w:left w:val="none" w:sz="0" w:space="0" w:color="auto"/>
                                                    <w:bottom w:val="none" w:sz="0" w:space="0" w:color="auto"/>
                                                    <w:right w:val="none" w:sz="0" w:space="0" w:color="auto"/>
                                                  </w:divBdr>
                                                  <w:divsChild>
                                                    <w:div w:id="1230463785">
                                                      <w:marLeft w:val="0"/>
                                                      <w:marRight w:val="0"/>
                                                      <w:marTop w:val="0"/>
                                                      <w:marBottom w:val="0"/>
                                                      <w:divBdr>
                                                        <w:top w:val="none" w:sz="0" w:space="0" w:color="auto"/>
                                                        <w:left w:val="none" w:sz="0" w:space="0" w:color="auto"/>
                                                        <w:bottom w:val="none" w:sz="0" w:space="0" w:color="auto"/>
                                                        <w:right w:val="none" w:sz="0" w:space="0" w:color="auto"/>
                                                      </w:divBdr>
                                                      <w:divsChild>
                                                        <w:div w:id="516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3967412">
      <w:bodyDiv w:val="1"/>
      <w:marLeft w:val="0"/>
      <w:marRight w:val="0"/>
      <w:marTop w:val="0"/>
      <w:marBottom w:val="0"/>
      <w:divBdr>
        <w:top w:val="none" w:sz="0" w:space="0" w:color="auto"/>
        <w:left w:val="none" w:sz="0" w:space="0" w:color="auto"/>
        <w:bottom w:val="none" w:sz="0" w:space="0" w:color="auto"/>
        <w:right w:val="none" w:sz="0" w:space="0" w:color="auto"/>
      </w:divBdr>
      <w:divsChild>
        <w:div w:id="897325154">
          <w:marLeft w:val="0"/>
          <w:marRight w:val="0"/>
          <w:marTop w:val="0"/>
          <w:marBottom w:val="0"/>
          <w:divBdr>
            <w:top w:val="none" w:sz="0" w:space="0" w:color="auto"/>
            <w:left w:val="none" w:sz="0" w:space="0" w:color="auto"/>
            <w:bottom w:val="none" w:sz="0" w:space="0" w:color="auto"/>
            <w:right w:val="none" w:sz="0" w:space="0" w:color="auto"/>
          </w:divBdr>
          <w:divsChild>
            <w:div w:id="1619751805">
              <w:marLeft w:val="0"/>
              <w:marRight w:val="0"/>
              <w:marTop w:val="0"/>
              <w:marBottom w:val="0"/>
              <w:divBdr>
                <w:top w:val="none" w:sz="0" w:space="0" w:color="auto"/>
                <w:left w:val="none" w:sz="0" w:space="0" w:color="auto"/>
                <w:bottom w:val="none" w:sz="0" w:space="0" w:color="auto"/>
                <w:right w:val="none" w:sz="0" w:space="0" w:color="auto"/>
              </w:divBdr>
            </w:div>
          </w:divsChild>
        </w:div>
        <w:div w:id="185375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700737">
          <w:marLeft w:val="0"/>
          <w:marRight w:val="0"/>
          <w:marTop w:val="0"/>
          <w:marBottom w:val="0"/>
          <w:divBdr>
            <w:top w:val="none" w:sz="0" w:space="0" w:color="auto"/>
            <w:left w:val="none" w:sz="0" w:space="0" w:color="auto"/>
            <w:bottom w:val="none" w:sz="0" w:space="0" w:color="auto"/>
            <w:right w:val="none" w:sz="0" w:space="0" w:color="auto"/>
          </w:divBdr>
          <w:divsChild>
            <w:div w:id="256254728">
              <w:marLeft w:val="0"/>
              <w:marRight w:val="0"/>
              <w:marTop w:val="0"/>
              <w:marBottom w:val="0"/>
              <w:divBdr>
                <w:top w:val="none" w:sz="0" w:space="0" w:color="auto"/>
                <w:left w:val="none" w:sz="0" w:space="0" w:color="auto"/>
                <w:bottom w:val="none" w:sz="0" w:space="0" w:color="auto"/>
                <w:right w:val="none" w:sz="0" w:space="0" w:color="auto"/>
              </w:divBdr>
            </w:div>
          </w:divsChild>
        </w:div>
        <w:div w:id="1921057357">
          <w:marLeft w:val="0"/>
          <w:marRight w:val="0"/>
          <w:marTop w:val="0"/>
          <w:marBottom w:val="0"/>
          <w:divBdr>
            <w:top w:val="none" w:sz="0" w:space="0" w:color="auto"/>
            <w:left w:val="none" w:sz="0" w:space="0" w:color="auto"/>
            <w:bottom w:val="none" w:sz="0" w:space="0" w:color="auto"/>
            <w:right w:val="none" w:sz="0" w:space="0" w:color="auto"/>
          </w:divBdr>
          <w:divsChild>
            <w:div w:id="3170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8986">
      <w:bodyDiv w:val="1"/>
      <w:marLeft w:val="0"/>
      <w:marRight w:val="0"/>
      <w:marTop w:val="0"/>
      <w:marBottom w:val="0"/>
      <w:divBdr>
        <w:top w:val="none" w:sz="0" w:space="0" w:color="auto"/>
        <w:left w:val="none" w:sz="0" w:space="0" w:color="auto"/>
        <w:bottom w:val="none" w:sz="0" w:space="0" w:color="auto"/>
        <w:right w:val="none" w:sz="0" w:space="0" w:color="auto"/>
      </w:divBdr>
      <w:divsChild>
        <w:div w:id="78139073">
          <w:marLeft w:val="0"/>
          <w:marRight w:val="0"/>
          <w:marTop w:val="0"/>
          <w:marBottom w:val="0"/>
          <w:divBdr>
            <w:top w:val="none" w:sz="0" w:space="0" w:color="auto"/>
            <w:left w:val="none" w:sz="0" w:space="0" w:color="auto"/>
            <w:bottom w:val="none" w:sz="0" w:space="0" w:color="auto"/>
            <w:right w:val="none" w:sz="0" w:space="0" w:color="auto"/>
          </w:divBdr>
          <w:divsChild>
            <w:div w:id="232857702">
              <w:marLeft w:val="0"/>
              <w:marRight w:val="0"/>
              <w:marTop w:val="0"/>
              <w:marBottom w:val="0"/>
              <w:divBdr>
                <w:top w:val="none" w:sz="0" w:space="0" w:color="auto"/>
                <w:left w:val="none" w:sz="0" w:space="0" w:color="auto"/>
                <w:bottom w:val="none" w:sz="0" w:space="0" w:color="auto"/>
                <w:right w:val="none" w:sz="0" w:space="0" w:color="auto"/>
              </w:divBdr>
              <w:divsChild>
                <w:div w:id="1513494830">
                  <w:marLeft w:val="0"/>
                  <w:marRight w:val="0"/>
                  <w:marTop w:val="0"/>
                  <w:marBottom w:val="0"/>
                  <w:divBdr>
                    <w:top w:val="none" w:sz="0" w:space="0" w:color="auto"/>
                    <w:left w:val="none" w:sz="0" w:space="0" w:color="auto"/>
                    <w:bottom w:val="none" w:sz="0" w:space="0" w:color="auto"/>
                    <w:right w:val="none" w:sz="0" w:space="0" w:color="auto"/>
                  </w:divBdr>
                  <w:divsChild>
                    <w:div w:id="1371996326">
                      <w:marLeft w:val="0"/>
                      <w:marRight w:val="0"/>
                      <w:marTop w:val="0"/>
                      <w:marBottom w:val="0"/>
                      <w:divBdr>
                        <w:top w:val="none" w:sz="0" w:space="0" w:color="auto"/>
                        <w:left w:val="none" w:sz="0" w:space="0" w:color="auto"/>
                        <w:bottom w:val="none" w:sz="0" w:space="0" w:color="auto"/>
                        <w:right w:val="none" w:sz="0" w:space="0" w:color="auto"/>
                      </w:divBdr>
                      <w:divsChild>
                        <w:div w:id="52504144">
                          <w:marLeft w:val="0"/>
                          <w:marRight w:val="0"/>
                          <w:marTop w:val="0"/>
                          <w:marBottom w:val="0"/>
                          <w:divBdr>
                            <w:top w:val="none" w:sz="0" w:space="0" w:color="auto"/>
                            <w:left w:val="none" w:sz="0" w:space="0" w:color="auto"/>
                            <w:bottom w:val="none" w:sz="0" w:space="0" w:color="auto"/>
                            <w:right w:val="none" w:sz="0" w:space="0" w:color="auto"/>
                          </w:divBdr>
                          <w:divsChild>
                            <w:div w:id="2043243661">
                              <w:marLeft w:val="0"/>
                              <w:marRight w:val="0"/>
                              <w:marTop w:val="0"/>
                              <w:marBottom w:val="0"/>
                              <w:divBdr>
                                <w:top w:val="none" w:sz="0" w:space="0" w:color="auto"/>
                                <w:left w:val="none" w:sz="0" w:space="0" w:color="auto"/>
                                <w:bottom w:val="none" w:sz="0" w:space="0" w:color="auto"/>
                                <w:right w:val="none" w:sz="0" w:space="0" w:color="auto"/>
                              </w:divBdr>
                              <w:divsChild>
                                <w:div w:id="838930263">
                                  <w:marLeft w:val="0"/>
                                  <w:marRight w:val="0"/>
                                  <w:marTop w:val="0"/>
                                  <w:marBottom w:val="0"/>
                                  <w:divBdr>
                                    <w:top w:val="none" w:sz="0" w:space="0" w:color="auto"/>
                                    <w:left w:val="none" w:sz="0" w:space="0" w:color="auto"/>
                                    <w:bottom w:val="none" w:sz="0" w:space="0" w:color="auto"/>
                                    <w:right w:val="none" w:sz="0" w:space="0" w:color="auto"/>
                                  </w:divBdr>
                                  <w:divsChild>
                                    <w:div w:id="54280581">
                                      <w:marLeft w:val="0"/>
                                      <w:marRight w:val="0"/>
                                      <w:marTop w:val="0"/>
                                      <w:marBottom w:val="0"/>
                                      <w:divBdr>
                                        <w:top w:val="none" w:sz="0" w:space="0" w:color="auto"/>
                                        <w:left w:val="none" w:sz="0" w:space="0" w:color="auto"/>
                                        <w:bottom w:val="none" w:sz="0" w:space="0" w:color="auto"/>
                                        <w:right w:val="none" w:sz="0" w:space="0" w:color="auto"/>
                                      </w:divBdr>
                                      <w:divsChild>
                                        <w:div w:id="1125125248">
                                          <w:marLeft w:val="0"/>
                                          <w:marRight w:val="0"/>
                                          <w:marTop w:val="0"/>
                                          <w:marBottom w:val="0"/>
                                          <w:divBdr>
                                            <w:top w:val="none" w:sz="0" w:space="0" w:color="auto"/>
                                            <w:left w:val="none" w:sz="0" w:space="0" w:color="auto"/>
                                            <w:bottom w:val="none" w:sz="0" w:space="0" w:color="auto"/>
                                            <w:right w:val="none" w:sz="0" w:space="0" w:color="auto"/>
                                          </w:divBdr>
                                          <w:divsChild>
                                            <w:div w:id="10129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925657">
      <w:bodyDiv w:val="1"/>
      <w:marLeft w:val="0"/>
      <w:marRight w:val="0"/>
      <w:marTop w:val="0"/>
      <w:marBottom w:val="0"/>
      <w:divBdr>
        <w:top w:val="none" w:sz="0" w:space="0" w:color="auto"/>
        <w:left w:val="none" w:sz="0" w:space="0" w:color="auto"/>
        <w:bottom w:val="none" w:sz="0" w:space="0" w:color="auto"/>
        <w:right w:val="none" w:sz="0" w:space="0" w:color="auto"/>
      </w:divBdr>
      <w:divsChild>
        <w:div w:id="177430961">
          <w:marLeft w:val="0"/>
          <w:marRight w:val="0"/>
          <w:marTop w:val="0"/>
          <w:marBottom w:val="0"/>
          <w:divBdr>
            <w:top w:val="none" w:sz="0" w:space="0" w:color="auto"/>
            <w:left w:val="none" w:sz="0" w:space="0" w:color="auto"/>
            <w:bottom w:val="none" w:sz="0" w:space="0" w:color="auto"/>
            <w:right w:val="none" w:sz="0" w:space="0" w:color="auto"/>
          </w:divBdr>
          <w:divsChild>
            <w:div w:id="2015182729">
              <w:marLeft w:val="0"/>
              <w:marRight w:val="0"/>
              <w:marTop w:val="0"/>
              <w:marBottom w:val="0"/>
              <w:divBdr>
                <w:top w:val="none" w:sz="0" w:space="0" w:color="auto"/>
                <w:left w:val="none" w:sz="0" w:space="0" w:color="auto"/>
                <w:bottom w:val="none" w:sz="0" w:space="0" w:color="auto"/>
                <w:right w:val="none" w:sz="0" w:space="0" w:color="auto"/>
              </w:divBdr>
              <w:divsChild>
                <w:div w:id="790247795">
                  <w:marLeft w:val="0"/>
                  <w:marRight w:val="0"/>
                  <w:marTop w:val="0"/>
                  <w:marBottom w:val="0"/>
                  <w:divBdr>
                    <w:top w:val="none" w:sz="0" w:space="0" w:color="auto"/>
                    <w:left w:val="none" w:sz="0" w:space="0" w:color="auto"/>
                    <w:bottom w:val="none" w:sz="0" w:space="0" w:color="auto"/>
                    <w:right w:val="none" w:sz="0" w:space="0" w:color="auto"/>
                  </w:divBdr>
                  <w:divsChild>
                    <w:div w:id="711464305">
                      <w:marLeft w:val="0"/>
                      <w:marRight w:val="0"/>
                      <w:marTop w:val="0"/>
                      <w:marBottom w:val="0"/>
                      <w:divBdr>
                        <w:top w:val="none" w:sz="0" w:space="0" w:color="auto"/>
                        <w:left w:val="none" w:sz="0" w:space="0" w:color="auto"/>
                        <w:bottom w:val="none" w:sz="0" w:space="0" w:color="auto"/>
                        <w:right w:val="none" w:sz="0" w:space="0" w:color="auto"/>
                      </w:divBdr>
                      <w:divsChild>
                        <w:div w:id="1965574813">
                          <w:marLeft w:val="0"/>
                          <w:marRight w:val="0"/>
                          <w:marTop w:val="0"/>
                          <w:marBottom w:val="0"/>
                          <w:divBdr>
                            <w:top w:val="none" w:sz="0" w:space="0" w:color="auto"/>
                            <w:left w:val="none" w:sz="0" w:space="0" w:color="auto"/>
                            <w:bottom w:val="none" w:sz="0" w:space="0" w:color="auto"/>
                            <w:right w:val="none" w:sz="0" w:space="0" w:color="auto"/>
                          </w:divBdr>
                          <w:divsChild>
                            <w:div w:id="1422213578">
                              <w:marLeft w:val="0"/>
                              <w:marRight w:val="0"/>
                              <w:marTop w:val="0"/>
                              <w:marBottom w:val="0"/>
                              <w:divBdr>
                                <w:top w:val="none" w:sz="0" w:space="0" w:color="auto"/>
                                <w:left w:val="none" w:sz="0" w:space="0" w:color="auto"/>
                                <w:bottom w:val="none" w:sz="0" w:space="0" w:color="auto"/>
                                <w:right w:val="none" w:sz="0" w:space="0" w:color="auto"/>
                              </w:divBdr>
                              <w:divsChild>
                                <w:div w:id="1830515869">
                                  <w:marLeft w:val="0"/>
                                  <w:marRight w:val="0"/>
                                  <w:marTop w:val="0"/>
                                  <w:marBottom w:val="0"/>
                                  <w:divBdr>
                                    <w:top w:val="none" w:sz="0" w:space="0" w:color="auto"/>
                                    <w:left w:val="none" w:sz="0" w:space="0" w:color="auto"/>
                                    <w:bottom w:val="none" w:sz="0" w:space="0" w:color="auto"/>
                                    <w:right w:val="none" w:sz="0" w:space="0" w:color="auto"/>
                                  </w:divBdr>
                                  <w:divsChild>
                                    <w:div w:id="2069836806">
                                      <w:marLeft w:val="0"/>
                                      <w:marRight w:val="0"/>
                                      <w:marTop w:val="0"/>
                                      <w:marBottom w:val="0"/>
                                      <w:divBdr>
                                        <w:top w:val="none" w:sz="0" w:space="0" w:color="auto"/>
                                        <w:left w:val="none" w:sz="0" w:space="0" w:color="auto"/>
                                        <w:bottom w:val="none" w:sz="0" w:space="0" w:color="auto"/>
                                        <w:right w:val="none" w:sz="0" w:space="0" w:color="auto"/>
                                      </w:divBdr>
                                      <w:divsChild>
                                        <w:div w:id="708802544">
                                          <w:marLeft w:val="0"/>
                                          <w:marRight w:val="0"/>
                                          <w:marTop w:val="0"/>
                                          <w:marBottom w:val="0"/>
                                          <w:divBdr>
                                            <w:top w:val="none" w:sz="0" w:space="0" w:color="auto"/>
                                            <w:left w:val="none" w:sz="0" w:space="0" w:color="auto"/>
                                            <w:bottom w:val="none" w:sz="0" w:space="0" w:color="auto"/>
                                            <w:right w:val="none" w:sz="0" w:space="0" w:color="auto"/>
                                          </w:divBdr>
                                          <w:divsChild>
                                            <w:div w:id="19298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447010">
                          <w:marLeft w:val="0"/>
                          <w:marRight w:val="0"/>
                          <w:marTop w:val="0"/>
                          <w:marBottom w:val="0"/>
                          <w:divBdr>
                            <w:top w:val="none" w:sz="0" w:space="0" w:color="auto"/>
                            <w:left w:val="none" w:sz="0" w:space="0" w:color="auto"/>
                            <w:bottom w:val="none" w:sz="0" w:space="0" w:color="auto"/>
                            <w:right w:val="none" w:sz="0" w:space="0" w:color="auto"/>
                          </w:divBdr>
                          <w:divsChild>
                            <w:div w:id="371541452">
                              <w:marLeft w:val="0"/>
                              <w:marRight w:val="0"/>
                              <w:marTop w:val="0"/>
                              <w:marBottom w:val="0"/>
                              <w:divBdr>
                                <w:top w:val="none" w:sz="0" w:space="0" w:color="auto"/>
                                <w:left w:val="none" w:sz="0" w:space="0" w:color="auto"/>
                                <w:bottom w:val="none" w:sz="0" w:space="0" w:color="auto"/>
                                <w:right w:val="none" w:sz="0" w:space="0" w:color="auto"/>
                              </w:divBdr>
                              <w:divsChild>
                                <w:div w:id="1675495982">
                                  <w:marLeft w:val="0"/>
                                  <w:marRight w:val="0"/>
                                  <w:marTop w:val="0"/>
                                  <w:marBottom w:val="0"/>
                                  <w:divBdr>
                                    <w:top w:val="none" w:sz="0" w:space="0" w:color="auto"/>
                                    <w:left w:val="none" w:sz="0" w:space="0" w:color="auto"/>
                                    <w:bottom w:val="none" w:sz="0" w:space="0" w:color="auto"/>
                                    <w:right w:val="none" w:sz="0" w:space="0" w:color="auto"/>
                                  </w:divBdr>
                                  <w:divsChild>
                                    <w:div w:id="3651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47372">
      <w:bodyDiv w:val="1"/>
      <w:marLeft w:val="0"/>
      <w:marRight w:val="0"/>
      <w:marTop w:val="0"/>
      <w:marBottom w:val="0"/>
      <w:divBdr>
        <w:top w:val="none" w:sz="0" w:space="0" w:color="auto"/>
        <w:left w:val="none" w:sz="0" w:space="0" w:color="auto"/>
        <w:bottom w:val="none" w:sz="0" w:space="0" w:color="auto"/>
        <w:right w:val="none" w:sz="0" w:space="0" w:color="auto"/>
      </w:divBdr>
      <w:divsChild>
        <w:div w:id="2104836589">
          <w:marLeft w:val="0"/>
          <w:marRight w:val="0"/>
          <w:marTop w:val="0"/>
          <w:marBottom w:val="0"/>
          <w:divBdr>
            <w:top w:val="none" w:sz="0" w:space="0" w:color="auto"/>
            <w:left w:val="none" w:sz="0" w:space="0" w:color="auto"/>
            <w:bottom w:val="none" w:sz="0" w:space="0" w:color="auto"/>
            <w:right w:val="none" w:sz="0" w:space="0" w:color="auto"/>
          </w:divBdr>
          <w:divsChild>
            <w:div w:id="198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5659">
      <w:bodyDiv w:val="1"/>
      <w:marLeft w:val="0"/>
      <w:marRight w:val="0"/>
      <w:marTop w:val="0"/>
      <w:marBottom w:val="0"/>
      <w:divBdr>
        <w:top w:val="none" w:sz="0" w:space="0" w:color="auto"/>
        <w:left w:val="none" w:sz="0" w:space="0" w:color="auto"/>
        <w:bottom w:val="none" w:sz="0" w:space="0" w:color="auto"/>
        <w:right w:val="none" w:sz="0" w:space="0" w:color="auto"/>
      </w:divBdr>
      <w:divsChild>
        <w:div w:id="1518424083">
          <w:marLeft w:val="0"/>
          <w:marRight w:val="0"/>
          <w:marTop w:val="0"/>
          <w:marBottom w:val="0"/>
          <w:divBdr>
            <w:top w:val="none" w:sz="0" w:space="0" w:color="auto"/>
            <w:left w:val="none" w:sz="0" w:space="0" w:color="auto"/>
            <w:bottom w:val="none" w:sz="0" w:space="0" w:color="auto"/>
            <w:right w:val="none" w:sz="0" w:space="0" w:color="auto"/>
          </w:divBdr>
          <w:divsChild>
            <w:div w:id="5796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2528">
      <w:bodyDiv w:val="1"/>
      <w:marLeft w:val="0"/>
      <w:marRight w:val="0"/>
      <w:marTop w:val="0"/>
      <w:marBottom w:val="0"/>
      <w:divBdr>
        <w:top w:val="none" w:sz="0" w:space="0" w:color="auto"/>
        <w:left w:val="none" w:sz="0" w:space="0" w:color="auto"/>
        <w:bottom w:val="none" w:sz="0" w:space="0" w:color="auto"/>
        <w:right w:val="none" w:sz="0" w:space="0" w:color="auto"/>
      </w:divBdr>
      <w:divsChild>
        <w:div w:id="608201061">
          <w:marLeft w:val="0"/>
          <w:marRight w:val="0"/>
          <w:marTop w:val="0"/>
          <w:marBottom w:val="0"/>
          <w:divBdr>
            <w:top w:val="none" w:sz="0" w:space="0" w:color="auto"/>
            <w:left w:val="none" w:sz="0" w:space="0" w:color="auto"/>
            <w:bottom w:val="none" w:sz="0" w:space="0" w:color="auto"/>
            <w:right w:val="none" w:sz="0" w:space="0" w:color="auto"/>
          </w:divBdr>
          <w:divsChild>
            <w:div w:id="2102215706">
              <w:marLeft w:val="0"/>
              <w:marRight w:val="0"/>
              <w:marTop w:val="0"/>
              <w:marBottom w:val="0"/>
              <w:divBdr>
                <w:top w:val="none" w:sz="0" w:space="0" w:color="auto"/>
                <w:left w:val="none" w:sz="0" w:space="0" w:color="auto"/>
                <w:bottom w:val="none" w:sz="0" w:space="0" w:color="auto"/>
                <w:right w:val="none" w:sz="0" w:space="0" w:color="auto"/>
              </w:divBdr>
              <w:divsChild>
                <w:div w:id="794831111">
                  <w:marLeft w:val="0"/>
                  <w:marRight w:val="0"/>
                  <w:marTop w:val="0"/>
                  <w:marBottom w:val="0"/>
                  <w:divBdr>
                    <w:top w:val="none" w:sz="0" w:space="0" w:color="auto"/>
                    <w:left w:val="none" w:sz="0" w:space="0" w:color="auto"/>
                    <w:bottom w:val="none" w:sz="0" w:space="0" w:color="auto"/>
                    <w:right w:val="none" w:sz="0" w:space="0" w:color="auto"/>
                  </w:divBdr>
                  <w:divsChild>
                    <w:div w:id="1961915241">
                      <w:marLeft w:val="0"/>
                      <w:marRight w:val="0"/>
                      <w:marTop w:val="0"/>
                      <w:marBottom w:val="0"/>
                      <w:divBdr>
                        <w:top w:val="none" w:sz="0" w:space="0" w:color="auto"/>
                        <w:left w:val="none" w:sz="0" w:space="0" w:color="auto"/>
                        <w:bottom w:val="none" w:sz="0" w:space="0" w:color="auto"/>
                        <w:right w:val="none" w:sz="0" w:space="0" w:color="auto"/>
                      </w:divBdr>
                      <w:divsChild>
                        <w:div w:id="1411271341">
                          <w:marLeft w:val="0"/>
                          <w:marRight w:val="0"/>
                          <w:marTop w:val="0"/>
                          <w:marBottom w:val="0"/>
                          <w:divBdr>
                            <w:top w:val="none" w:sz="0" w:space="0" w:color="auto"/>
                            <w:left w:val="none" w:sz="0" w:space="0" w:color="auto"/>
                            <w:bottom w:val="none" w:sz="0" w:space="0" w:color="auto"/>
                            <w:right w:val="none" w:sz="0" w:space="0" w:color="auto"/>
                          </w:divBdr>
                          <w:divsChild>
                            <w:div w:id="1429348973">
                              <w:marLeft w:val="0"/>
                              <w:marRight w:val="0"/>
                              <w:marTop w:val="0"/>
                              <w:marBottom w:val="0"/>
                              <w:divBdr>
                                <w:top w:val="none" w:sz="0" w:space="0" w:color="auto"/>
                                <w:left w:val="none" w:sz="0" w:space="0" w:color="auto"/>
                                <w:bottom w:val="none" w:sz="0" w:space="0" w:color="auto"/>
                                <w:right w:val="none" w:sz="0" w:space="0" w:color="auto"/>
                              </w:divBdr>
                              <w:divsChild>
                                <w:div w:id="1063064069">
                                  <w:marLeft w:val="0"/>
                                  <w:marRight w:val="0"/>
                                  <w:marTop w:val="0"/>
                                  <w:marBottom w:val="0"/>
                                  <w:divBdr>
                                    <w:top w:val="none" w:sz="0" w:space="0" w:color="auto"/>
                                    <w:left w:val="none" w:sz="0" w:space="0" w:color="auto"/>
                                    <w:bottom w:val="none" w:sz="0" w:space="0" w:color="auto"/>
                                    <w:right w:val="none" w:sz="0" w:space="0" w:color="auto"/>
                                  </w:divBdr>
                                  <w:divsChild>
                                    <w:div w:id="418060428">
                                      <w:marLeft w:val="0"/>
                                      <w:marRight w:val="0"/>
                                      <w:marTop w:val="0"/>
                                      <w:marBottom w:val="0"/>
                                      <w:divBdr>
                                        <w:top w:val="none" w:sz="0" w:space="0" w:color="auto"/>
                                        <w:left w:val="none" w:sz="0" w:space="0" w:color="auto"/>
                                        <w:bottom w:val="none" w:sz="0" w:space="0" w:color="auto"/>
                                        <w:right w:val="none" w:sz="0" w:space="0" w:color="auto"/>
                                      </w:divBdr>
                                      <w:divsChild>
                                        <w:div w:id="806315977">
                                          <w:marLeft w:val="0"/>
                                          <w:marRight w:val="0"/>
                                          <w:marTop w:val="0"/>
                                          <w:marBottom w:val="0"/>
                                          <w:divBdr>
                                            <w:top w:val="none" w:sz="0" w:space="0" w:color="auto"/>
                                            <w:left w:val="none" w:sz="0" w:space="0" w:color="auto"/>
                                            <w:bottom w:val="none" w:sz="0" w:space="0" w:color="auto"/>
                                            <w:right w:val="none" w:sz="0" w:space="0" w:color="auto"/>
                                          </w:divBdr>
                                          <w:divsChild>
                                            <w:div w:id="1166286171">
                                              <w:marLeft w:val="0"/>
                                              <w:marRight w:val="0"/>
                                              <w:marTop w:val="0"/>
                                              <w:marBottom w:val="0"/>
                                              <w:divBdr>
                                                <w:top w:val="none" w:sz="0" w:space="0" w:color="auto"/>
                                                <w:left w:val="none" w:sz="0" w:space="0" w:color="auto"/>
                                                <w:bottom w:val="none" w:sz="0" w:space="0" w:color="auto"/>
                                                <w:right w:val="none" w:sz="0" w:space="0" w:color="auto"/>
                                              </w:divBdr>
                                            </w:div>
                                          </w:divsChild>
                                        </w:div>
                                        <w:div w:id="955678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764069">
      <w:bodyDiv w:val="1"/>
      <w:marLeft w:val="0"/>
      <w:marRight w:val="0"/>
      <w:marTop w:val="0"/>
      <w:marBottom w:val="0"/>
      <w:divBdr>
        <w:top w:val="none" w:sz="0" w:space="0" w:color="auto"/>
        <w:left w:val="none" w:sz="0" w:space="0" w:color="auto"/>
        <w:bottom w:val="none" w:sz="0" w:space="0" w:color="auto"/>
        <w:right w:val="none" w:sz="0" w:space="0" w:color="auto"/>
      </w:divBdr>
      <w:divsChild>
        <w:div w:id="485126405">
          <w:marLeft w:val="0"/>
          <w:marRight w:val="0"/>
          <w:marTop w:val="0"/>
          <w:marBottom w:val="0"/>
          <w:divBdr>
            <w:top w:val="none" w:sz="0" w:space="0" w:color="auto"/>
            <w:left w:val="none" w:sz="0" w:space="0" w:color="auto"/>
            <w:bottom w:val="none" w:sz="0" w:space="0" w:color="auto"/>
            <w:right w:val="none" w:sz="0" w:space="0" w:color="auto"/>
          </w:divBdr>
          <w:divsChild>
            <w:div w:id="766314624">
              <w:marLeft w:val="0"/>
              <w:marRight w:val="0"/>
              <w:marTop w:val="0"/>
              <w:marBottom w:val="0"/>
              <w:divBdr>
                <w:top w:val="none" w:sz="0" w:space="0" w:color="auto"/>
                <w:left w:val="none" w:sz="0" w:space="0" w:color="auto"/>
                <w:bottom w:val="none" w:sz="0" w:space="0" w:color="auto"/>
                <w:right w:val="none" w:sz="0" w:space="0" w:color="auto"/>
              </w:divBdr>
            </w:div>
          </w:divsChild>
        </w:div>
        <w:div w:id="1432236304">
          <w:marLeft w:val="0"/>
          <w:marRight w:val="0"/>
          <w:marTop w:val="0"/>
          <w:marBottom w:val="0"/>
          <w:divBdr>
            <w:top w:val="none" w:sz="0" w:space="0" w:color="auto"/>
            <w:left w:val="none" w:sz="0" w:space="0" w:color="auto"/>
            <w:bottom w:val="none" w:sz="0" w:space="0" w:color="auto"/>
            <w:right w:val="none" w:sz="0" w:space="0" w:color="auto"/>
          </w:divBdr>
          <w:divsChild>
            <w:div w:id="19436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4800">
      <w:bodyDiv w:val="1"/>
      <w:marLeft w:val="0"/>
      <w:marRight w:val="0"/>
      <w:marTop w:val="0"/>
      <w:marBottom w:val="0"/>
      <w:divBdr>
        <w:top w:val="none" w:sz="0" w:space="0" w:color="auto"/>
        <w:left w:val="none" w:sz="0" w:space="0" w:color="auto"/>
        <w:bottom w:val="none" w:sz="0" w:space="0" w:color="auto"/>
        <w:right w:val="none" w:sz="0" w:space="0" w:color="auto"/>
      </w:divBdr>
      <w:divsChild>
        <w:div w:id="396631479">
          <w:marLeft w:val="0"/>
          <w:marRight w:val="0"/>
          <w:marTop w:val="0"/>
          <w:marBottom w:val="0"/>
          <w:divBdr>
            <w:top w:val="none" w:sz="0" w:space="0" w:color="auto"/>
            <w:left w:val="none" w:sz="0" w:space="0" w:color="auto"/>
            <w:bottom w:val="none" w:sz="0" w:space="0" w:color="auto"/>
            <w:right w:val="none" w:sz="0" w:space="0" w:color="auto"/>
          </w:divBdr>
          <w:divsChild>
            <w:div w:id="18364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1354">
      <w:bodyDiv w:val="1"/>
      <w:marLeft w:val="0"/>
      <w:marRight w:val="0"/>
      <w:marTop w:val="0"/>
      <w:marBottom w:val="0"/>
      <w:divBdr>
        <w:top w:val="none" w:sz="0" w:space="0" w:color="auto"/>
        <w:left w:val="none" w:sz="0" w:space="0" w:color="auto"/>
        <w:bottom w:val="none" w:sz="0" w:space="0" w:color="auto"/>
        <w:right w:val="none" w:sz="0" w:space="0" w:color="auto"/>
      </w:divBdr>
      <w:divsChild>
        <w:div w:id="147987125">
          <w:marLeft w:val="0"/>
          <w:marRight w:val="0"/>
          <w:marTop w:val="0"/>
          <w:marBottom w:val="0"/>
          <w:divBdr>
            <w:top w:val="none" w:sz="0" w:space="0" w:color="auto"/>
            <w:left w:val="none" w:sz="0" w:space="0" w:color="auto"/>
            <w:bottom w:val="none" w:sz="0" w:space="0" w:color="auto"/>
            <w:right w:val="none" w:sz="0" w:space="0" w:color="auto"/>
          </w:divBdr>
          <w:divsChild>
            <w:div w:id="534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88042">
      <w:bodyDiv w:val="1"/>
      <w:marLeft w:val="0"/>
      <w:marRight w:val="0"/>
      <w:marTop w:val="0"/>
      <w:marBottom w:val="0"/>
      <w:divBdr>
        <w:top w:val="none" w:sz="0" w:space="0" w:color="auto"/>
        <w:left w:val="none" w:sz="0" w:space="0" w:color="auto"/>
        <w:bottom w:val="none" w:sz="0" w:space="0" w:color="auto"/>
        <w:right w:val="none" w:sz="0" w:space="0" w:color="auto"/>
      </w:divBdr>
      <w:divsChild>
        <w:div w:id="775292205">
          <w:marLeft w:val="0"/>
          <w:marRight w:val="0"/>
          <w:marTop w:val="0"/>
          <w:marBottom w:val="0"/>
          <w:divBdr>
            <w:top w:val="none" w:sz="0" w:space="0" w:color="auto"/>
            <w:left w:val="none" w:sz="0" w:space="0" w:color="auto"/>
            <w:bottom w:val="none" w:sz="0" w:space="0" w:color="auto"/>
            <w:right w:val="none" w:sz="0" w:space="0" w:color="auto"/>
          </w:divBdr>
          <w:divsChild>
            <w:div w:id="1783642914">
              <w:marLeft w:val="0"/>
              <w:marRight w:val="0"/>
              <w:marTop w:val="0"/>
              <w:marBottom w:val="0"/>
              <w:divBdr>
                <w:top w:val="none" w:sz="0" w:space="0" w:color="auto"/>
                <w:left w:val="none" w:sz="0" w:space="0" w:color="auto"/>
                <w:bottom w:val="none" w:sz="0" w:space="0" w:color="auto"/>
                <w:right w:val="none" w:sz="0" w:space="0" w:color="auto"/>
              </w:divBdr>
            </w:div>
          </w:divsChild>
        </w:div>
        <w:div w:id="806701417">
          <w:marLeft w:val="0"/>
          <w:marRight w:val="0"/>
          <w:marTop w:val="0"/>
          <w:marBottom w:val="0"/>
          <w:divBdr>
            <w:top w:val="none" w:sz="0" w:space="0" w:color="auto"/>
            <w:left w:val="none" w:sz="0" w:space="0" w:color="auto"/>
            <w:bottom w:val="none" w:sz="0" w:space="0" w:color="auto"/>
            <w:right w:val="none" w:sz="0" w:space="0" w:color="auto"/>
          </w:divBdr>
          <w:divsChild>
            <w:div w:id="15244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4116">
      <w:bodyDiv w:val="1"/>
      <w:marLeft w:val="0"/>
      <w:marRight w:val="0"/>
      <w:marTop w:val="0"/>
      <w:marBottom w:val="0"/>
      <w:divBdr>
        <w:top w:val="none" w:sz="0" w:space="0" w:color="auto"/>
        <w:left w:val="none" w:sz="0" w:space="0" w:color="auto"/>
        <w:bottom w:val="none" w:sz="0" w:space="0" w:color="auto"/>
        <w:right w:val="none" w:sz="0" w:space="0" w:color="auto"/>
      </w:divBdr>
      <w:divsChild>
        <w:div w:id="849371458">
          <w:marLeft w:val="0"/>
          <w:marRight w:val="0"/>
          <w:marTop w:val="0"/>
          <w:marBottom w:val="0"/>
          <w:divBdr>
            <w:top w:val="none" w:sz="0" w:space="0" w:color="auto"/>
            <w:left w:val="none" w:sz="0" w:space="0" w:color="auto"/>
            <w:bottom w:val="none" w:sz="0" w:space="0" w:color="auto"/>
            <w:right w:val="none" w:sz="0" w:space="0" w:color="auto"/>
          </w:divBdr>
          <w:divsChild>
            <w:div w:id="17643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18649">
      <w:bodyDiv w:val="1"/>
      <w:marLeft w:val="0"/>
      <w:marRight w:val="0"/>
      <w:marTop w:val="0"/>
      <w:marBottom w:val="0"/>
      <w:divBdr>
        <w:top w:val="none" w:sz="0" w:space="0" w:color="auto"/>
        <w:left w:val="none" w:sz="0" w:space="0" w:color="auto"/>
        <w:bottom w:val="none" w:sz="0" w:space="0" w:color="auto"/>
        <w:right w:val="none" w:sz="0" w:space="0" w:color="auto"/>
      </w:divBdr>
      <w:divsChild>
        <w:div w:id="1521622835">
          <w:marLeft w:val="0"/>
          <w:marRight w:val="0"/>
          <w:marTop w:val="0"/>
          <w:marBottom w:val="0"/>
          <w:divBdr>
            <w:top w:val="none" w:sz="0" w:space="0" w:color="auto"/>
            <w:left w:val="none" w:sz="0" w:space="0" w:color="auto"/>
            <w:bottom w:val="none" w:sz="0" w:space="0" w:color="auto"/>
            <w:right w:val="none" w:sz="0" w:space="0" w:color="auto"/>
          </w:divBdr>
          <w:divsChild>
            <w:div w:id="62605026">
              <w:marLeft w:val="0"/>
              <w:marRight w:val="0"/>
              <w:marTop w:val="0"/>
              <w:marBottom w:val="0"/>
              <w:divBdr>
                <w:top w:val="none" w:sz="0" w:space="0" w:color="auto"/>
                <w:left w:val="none" w:sz="0" w:space="0" w:color="auto"/>
                <w:bottom w:val="none" w:sz="0" w:space="0" w:color="auto"/>
                <w:right w:val="none" w:sz="0" w:space="0" w:color="auto"/>
              </w:divBdr>
              <w:divsChild>
                <w:div w:id="173569179">
                  <w:marLeft w:val="0"/>
                  <w:marRight w:val="0"/>
                  <w:marTop w:val="0"/>
                  <w:marBottom w:val="0"/>
                  <w:divBdr>
                    <w:top w:val="none" w:sz="0" w:space="0" w:color="auto"/>
                    <w:left w:val="none" w:sz="0" w:space="0" w:color="auto"/>
                    <w:bottom w:val="none" w:sz="0" w:space="0" w:color="auto"/>
                    <w:right w:val="none" w:sz="0" w:space="0" w:color="auto"/>
                  </w:divBdr>
                  <w:divsChild>
                    <w:div w:id="580869140">
                      <w:marLeft w:val="0"/>
                      <w:marRight w:val="0"/>
                      <w:marTop w:val="0"/>
                      <w:marBottom w:val="0"/>
                      <w:divBdr>
                        <w:top w:val="none" w:sz="0" w:space="0" w:color="auto"/>
                        <w:left w:val="none" w:sz="0" w:space="0" w:color="auto"/>
                        <w:bottom w:val="none" w:sz="0" w:space="0" w:color="auto"/>
                        <w:right w:val="none" w:sz="0" w:space="0" w:color="auto"/>
                      </w:divBdr>
                      <w:divsChild>
                        <w:div w:id="417486475">
                          <w:marLeft w:val="0"/>
                          <w:marRight w:val="0"/>
                          <w:marTop w:val="0"/>
                          <w:marBottom w:val="0"/>
                          <w:divBdr>
                            <w:top w:val="none" w:sz="0" w:space="0" w:color="auto"/>
                            <w:left w:val="none" w:sz="0" w:space="0" w:color="auto"/>
                            <w:bottom w:val="none" w:sz="0" w:space="0" w:color="auto"/>
                            <w:right w:val="none" w:sz="0" w:space="0" w:color="auto"/>
                          </w:divBdr>
                          <w:divsChild>
                            <w:div w:id="2065909238">
                              <w:marLeft w:val="0"/>
                              <w:marRight w:val="0"/>
                              <w:marTop w:val="0"/>
                              <w:marBottom w:val="0"/>
                              <w:divBdr>
                                <w:top w:val="none" w:sz="0" w:space="0" w:color="auto"/>
                                <w:left w:val="none" w:sz="0" w:space="0" w:color="auto"/>
                                <w:bottom w:val="none" w:sz="0" w:space="0" w:color="auto"/>
                                <w:right w:val="none" w:sz="0" w:space="0" w:color="auto"/>
                              </w:divBdr>
                              <w:divsChild>
                                <w:div w:id="2066248658">
                                  <w:marLeft w:val="0"/>
                                  <w:marRight w:val="0"/>
                                  <w:marTop w:val="0"/>
                                  <w:marBottom w:val="0"/>
                                  <w:divBdr>
                                    <w:top w:val="none" w:sz="0" w:space="0" w:color="auto"/>
                                    <w:left w:val="none" w:sz="0" w:space="0" w:color="auto"/>
                                    <w:bottom w:val="none" w:sz="0" w:space="0" w:color="auto"/>
                                    <w:right w:val="none" w:sz="0" w:space="0" w:color="auto"/>
                                  </w:divBdr>
                                  <w:divsChild>
                                    <w:div w:id="122162307">
                                      <w:marLeft w:val="0"/>
                                      <w:marRight w:val="0"/>
                                      <w:marTop w:val="0"/>
                                      <w:marBottom w:val="0"/>
                                      <w:divBdr>
                                        <w:top w:val="none" w:sz="0" w:space="0" w:color="auto"/>
                                        <w:left w:val="none" w:sz="0" w:space="0" w:color="auto"/>
                                        <w:bottom w:val="none" w:sz="0" w:space="0" w:color="auto"/>
                                        <w:right w:val="none" w:sz="0" w:space="0" w:color="auto"/>
                                      </w:divBdr>
                                      <w:divsChild>
                                        <w:div w:id="1767193200">
                                          <w:marLeft w:val="0"/>
                                          <w:marRight w:val="0"/>
                                          <w:marTop w:val="0"/>
                                          <w:marBottom w:val="0"/>
                                          <w:divBdr>
                                            <w:top w:val="none" w:sz="0" w:space="0" w:color="auto"/>
                                            <w:left w:val="none" w:sz="0" w:space="0" w:color="auto"/>
                                            <w:bottom w:val="none" w:sz="0" w:space="0" w:color="auto"/>
                                            <w:right w:val="none" w:sz="0" w:space="0" w:color="auto"/>
                                          </w:divBdr>
                                          <w:divsChild>
                                            <w:div w:id="14518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815454">
      <w:bodyDiv w:val="1"/>
      <w:marLeft w:val="0"/>
      <w:marRight w:val="0"/>
      <w:marTop w:val="0"/>
      <w:marBottom w:val="0"/>
      <w:divBdr>
        <w:top w:val="none" w:sz="0" w:space="0" w:color="auto"/>
        <w:left w:val="none" w:sz="0" w:space="0" w:color="auto"/>
        <w:bottom w:val="none" w:sz="0" w:space="0" w:color="auto"/>
        <w:right w:val="none" w:sz="0" w:space="0" w:color="auto"/>
      </w:divBdr>
      <w:divsChild>
        <w:div w:id="655573787">
          <w:marLeft w:val="0"/>
          <w:marRight w:val="0"/>
          <w:marTop w:val="0"/>
          <w:marBottom w:val="0"/>
          <w:divBdr>
            <w:top w:val="none" w:sz="0" w:space="0" w:color="auto"/>
            <w:left w:val="none" w:sz="0" w:space="0" w:color="auto"/>
            <w:bottom w:val="none" w:sz="0" w:space="0" w:color="auto"/>
            <w:right w:val="none" w:sz="0" w:space="0" w:color="auto"/>
          </w:divBdr>
          <w:divsChild>
            <w:div w:id="1280259233">
              <w:marLeft w:val="0"/>
              <w:marRight w:val="0"/>
              <w:marTop w:val="0"/>
              <w:marBottom w:val="0"/>
              <w:divBdr>
                <w:top w:val="none" w:sz="0" w:space="0" w:color="auto"/>
                <w:left w:val="none" w:sz="0" w:space="0" w:color="auto"/>
                <w:bottom w:val="none" w:sz="0" w:space="0" w:color="auto"/>
                <w:right w:val="none" w:sz="0" w:space="0" w:color="auto"/>
              </w:divBdr>
              <w:divsChild>
                <w:div w:id="594292638">
                  <w:marLeft w:val="0"/>
                  <w:marRight w:val="0"/>
                  <w:marTop w:val="0"/>
                  <w:marBottom w:val="0"/>
                  <w:divBdr>
                    <w:top w:val="none" w:sz="0" w:space="0" w:color="auto"/>
                    <w:left w:val="none" w:sz="0" w:space="0" w:color="auto"/>
                    <w:bottom w:val="none" w:sz="0" w:space="0" w:color="auto"/>
                    <w:right w:val="none" w:sz="0" w:space="0" w:color="auto"/>
                  </w:divBdr>
                  <w:divsChild>
                    <w:div w:id="211964551">
                      <w:marLeft w:val="0"/>
                      <w:marRight w:val="0"/>
                      <w:marTop w:val="0"/>
                      <w:marBottom w:val="0"/>
                      <w:divBdr>
                        <w:top w:val="none" w:sz="0" w:space="0" w:color="auto"/>
                        <w:left w:val="none" w:sz="0" w:space="0" w:color="auto"/>
                        <w:bottom w:val="none" w:sz="0" w:space="0" w:color="auto"/>
                        <w:right w:val="none" w:sz="0" w:space="0" w:color="auto"/>
                      </w:divBdr>
                      <w:divsChild>
                        <w:div w:id="361788448">
                          <w:marLeft w:val="0"/>
                          <w:marRight w:val="0"/>
                          <w:marTop w:val="0"/>
                          <w:marBottom w:val="0"/>
                          <w:divBdr>
                            <w:top w:val="none" w:sz="0" w:space="0" w:color="auto"/>
                            <w:left w:val="none" w:sz="0" w:space="0" w:color="auto"/>
                            <w:bottom w:val="none" w:sz="0" w:space="0" w:color="auto"/>
                            <w:right w:val="none" w:sz="0" w:space="0" w:color="auto"/>
                          </w:divBdr>
                          <w:divsChild>
                            <w:div w:id="1351638397">
                              <w:marLeft w:val="0"/>
                              <w:marRight w:val="0"/>
                              <w:marTop w:val="0"/>
                              <w:marBottom w:val="0"/>
                              <w:divBdr>
                                <w:top w:val="none" w:sz="0" w:space="0" w:color="auto"/>
                                <w:left w:val="none" w:sz="0" w:space="0" w:color="auto"/>
                                <w:bottom w:val="none" w:sz="0" w:space="0" w:color="auto"/>
                                <w:right w:val="none" w:sz="0" w:space="0" w:color="auto"/>
                              </w:divBdr>
                              <w:divsChild>
                                <w:div w:id="1738243673">
                                  <w:marLeft w:val="0"/>
                                  <w:marRight w:val="0"/>
                                  <w:marTop w:val="0"/>
                                  <w:marBottom w:val="0"/>
                                  <w:divBdr>
                                    <w:top w:val="none" w:sz="0" w:space="0" w:color="auto"/>
                                    <w:left w:val="none" w:sz="0" w:space="0" w:color="auto"/>
                                    <w:bottom w:val="none" w:sz="0" w:space="0" w:color="auto"/>
                                    <w:right w:val="none" w:sz="0" w:space="0" w:color="auto"/>
                                  </w:divBdr>
                                  <w:divsChild>
                                    <w:div w:id="1164784109">
                                      <w:marLeft w:val="0"/>
                                      <w:marRight w:val="0"/>
                                      <w:marTop w:val="0"/>
                                      <w:marBottom w:val="0"/>
                                      <w:divBdr>
                                        <w:top w:val="none" w:sz="0" w:space="0" w:color="auto"/>
                                        <w:left w:val="none" w:sz="0" w:space="0" w:color="auto"/>
                                        <w:bottom w:val="none" w:sz="0" w:space="0" w:color="auto"/>
                                        <w:right w:val="none" w:sz="0" w:space="0" w:color="auto"/>
                                      </w:divBdr>
                                      <w:divsChild>
                                        <w:div w:id="2095277229">
                                          <w:marLeft w:val="0"/>
                                          <w:marRight w:val="0"/>
                                          <w:marTop w:val="0"/>
                                          <w:marBottom w:val="0"/>
                                          <w:divBdr>
                                            <w:top w:val="none" w:sz="0" w:space="0" w:color="auto"/>
                                            <w:left w:val="none" w:sz="0" w:space="0" w:color="auto"/>
                                            <w:bottom w:val="none" w:sz="0" w:space="0" w:color="auto"/>
                                            <w:right w:val="none" w:sz="0" w:space="0" w:color="auto"/>
                                          </w:divBdr>
                                          <w:divsChild>
                                            <w:div w:id="15464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295809">
      <w:bodyDiv w:val="1"/>
      <w:marLeft w:val="0"/>
      <w:marRight w:val="0"/>
      <w:marTop w:val="0"/>
      <w:marBottom w:val="0"/>
      <w:divBdr>
        <w:top w:val="none" w:sz="0" w:space="0" w:color="auto"/>
        <w:left w:val="none" w:sz="0" w:space="0" w:color="auto"/>
        <w:bottom w:val="none" w:sz="0" w:space="0" w:color="auto"/>
        <w:right w:val="none" w:sz="0" w:space="0" w:color="auto"/>
      </w:divBdr>
    </w:div>
    <w:div w:id="1918905363">
      <w:bodyDiv w:val="1"/>
      <w:marLeft w:val="0"/>
      <w:marRight w:val="0"/>
      <w:marTop w:val="0"/>
      <w:marBottom w:val="0"/>
      <w:divBdr>
        <w:top w:val="none" w:sz="0" w:space="0" w:color="auto"/>
        <w:left w:val="none" w:sz="0" w:space="0" w:color="auto"/>
        <w:bottom w:val="none" w:sz="0" w:space="0" w:color="auto"/>
        <w:right w:val="none" w:sz="0" w:space="0" w:color="auto"/>
      </w:divBdr>
      <w:divsChild>
        <w:div w:id="536896988">
          <w:marLeft w:val="0"/>
          <w:marRight w:val="0"/>
          <w:marTop w:val="0"/>
          <w:marBottom w:val="0"/>
          <w:divBdr>
            <w:top w:val="none" w:sz="0" w:space="0" w:color="auto"/>
            <w:left w:val="none" w:sz="0" w:space="0" w:color="auto"/>
            <w:bottom w:val="none" w:sz="0" w:space="0" w:color="auto"/>
            <w:right w:val="none" w:sz="0" w:space="0" w:color="auto"/>
          </w:divBdr>
          <w:divsChild>
            <w:div w:id="8768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4472">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5">
          <w:marLeft w:val="0"/>
          <w:marRight w:val="0"/>
          <w:marTop w:val="0"/>
          <w:marBottom w:val="0"/>
          <w:divBdr>
            <w:top w:val="none" w:sz="0" w:space="0" w:color="auto"/>
            <w:left w:val="none" w:sz="0" w:space="0" w:color="auto"/>
            <w:bottom w:val="none" w:sz="0" w:space="0" w:color="auto"/>
            <w:right w:val="none" w:sz="0" w:space="0" w:color="auto"/>
          </w:divBdr>
          <w:divsChild>
            <w:div w:id="49041515">
              <w:marLeft w:val="0"/>
              <w:marRight w:val="0"/>
              <w:marTop w:val="0"/>
              <w:marBottom w:val="0"/>
              <w:divBdr>
                <w:top w:val="none" w:sz="0" w:space="0" w:color="auto"/>
                <w:left w:val="none" w:sz="0" w:space="0" w:color="auto"/>
                <w:bottom w:val="none" w:sz="0" w:space="0" w:color="auto"/>
                <w:right w:val="none" w:sz="0" w:space="0" w:color="auto"/>
              </w:divBdr>
              <w:divsChild>
                <w:div w:id="2049528888">
                  <w:marLeft w:val="0"/>
                  <w:marRight w:val="0"/>
                  <w:marTop w:val="0"/>
                  <w:marBottom w:val="0"/>
                  <w:divBdr>
                    <w:top w:val="none" w:sz="0" w:space="0" w:color="auto"/>
                    <w:left w:val="none" w:sz="0" w:space="0" w:color="auto"/>
                    <w:bottom w:val="none" w:sz="0" w:space="0" w:color="auto"/>
                    <w:right w:val="none" w:sz="0" w:space="0" w:color="auto"/>
                  </w:divBdr>
                  <w:divsChild>
                    <w:div w:id="911158238">
                      <w:marLeft w:val="0"/>
                      <w:marRight w:val="0"/>
                      <w:marTop w:val="0"/>
                      <w:marBottom w:val="0"/>
                      <w:divBdr>
                        <w:top w:val="none" w:sz="0" w:space="0" w:color="auto"/>
                        <w:left w:val="none" w:sz="0" w:space="0" w:color="auto"/>
                        <w:bottom w:val="none" w:sz="0" w:space="0" w:color="auto"/>
                        <w:right w:val="none" w:sz="0" w:space="0" w:color="auto"/>
                      </w:divBdr>
                      <w:divsChild>
                        <w:div w:id="351034823">
                          <w:marLeft w:val="0"/>
                          <w:marRight w:val="0"/>
                          <w:marTop w:val="0"/>
                          <w:marBottom w:val="0"/>
                          <w:divBdr>
                            <w:top w:val="none" w:sz="0" w:space="0" w:color="auto"/>
                            <w:left w:val="none" w:sz="0" w:space="0" w:color="auto"/>
                            <w:bottom w:val="none" w:sz="0" w:space="0" w:color="auto"/>
                            <w:right w:val="none" w:sz="0" w:space="0" w:color="auto"/>
                          </w:divBdr>
                          <w:divsChild>
                            <w:div w:id="294336346">
                              <w:marLeft w:val="0"/>
                              <w:marRight w:val="0"/>
                              <w:marTop w:val="0"/>
                              <w:marBottom w:val="0"/>
                              <w:divBdr>
                                <w:top w:val="none" w:sz="0" w:space="0" w:color="auto"/>
                                <w:left w:val="none" w:sz="0" w:space="0" w:color="auto"/>
                                <w:bottom w:val="none" w:sz="0" w:space="0" w:color="auto"/>
                                <w:right w:val="none" w:sz="0" w:space="0" w:color="auto"/>
                              </w:divBdr>
                              <w:divsChild>
                                <w:div w:id="1877890034">
                                  <w:marLeft w:val="0"/>
                                  <w:marRight w:val="0"/>
                                  <w:marTop w:val="0"/>
                                  <w:marBottom w:val="0"/>
                                  <w:divBdr>
                                    <w:top w:val="none" w:sz="0" w:space="0" w:color="auto"/>
                                    <w:left w:val="none" w:sz="0" w:space="0" w:color="auto"/>
                                    <w:bottom w:val="none" w:sz="0" w:space="0" w:color="auto"/>
                                    <w:right w:val="none" w:sz="0" w:space="0" w:color="auto"/>
                                  </w:divBdr>
                                  <w:divsChild>
                                    <w:div w:id="2043826445">
                                      <w:marLeft w:val="0"/>
                                      <w:marRight w:val="0"/>
                                      <w:marTop w:val="0"/>
                                      <w:marBottom w:val="0"/>
                                      <w:divBdr>
                                        <w:top w:val="none" w:sz="0" w:space="0" w:color="auto"/>
                                        <w:left w:val="none" w:sz="0" w:space="0" w:color="auto"/>
                                        <w:bottom w:val="none" w:sz="0" w:space="0" w:color="auto"/>
                                        <w:right w:val="none" w:sz="0" w:space="0" w:color="auto"/>
                                      </w:divBdr>
                                      <w:divsChild>
                                        <w:div w:id="1707095881">
                                          <w:marLeft w:val="0"/>
                                          <w:marRight w:val="0"/>
                                          <w:marTop w:val="0"/>
                                          <w:marBottom w:val="0"/>
                                          <w:divBdr>
                                            <w:top w:val="none" w:sz="0" w:space="0" w:color="auto"/>
                                            <w:left w:val="none" w:sz="0" w:space="0" w:color="auto"/>
                                            <w:bottom w:val="none" w:sz="0" w:space="0" w:color="auto"/>
                                            <w:right w:val="none" w:sz="0" w:space="0" w:color="auto"/>
                                          </w:divBdr>
                                          <w:divsChild>
                                            <w:div w:id="226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837173">
      <w:bodyDiv w:val="1"/>
      <w:marLeft w:val="0"/>
      <w:marRight w:val="0"/>
      <w:marTop w:val="0"/>
      <w:marBottom w:val="0"/>
      <w:divBdr>
        <w:top w:val="none" w:sz="0" w:space="0" w:color="auto"/>
        <w:left w:val="none" w:sz="0" w:space="0" w:color="auto"/>
        <w:bottom w:val="none" w:sz="0" w:space="0" w:color="auto"/>
        <w:right w:val="none" w:sz="0" w:space="0" w:color="auto"/>
      </w:divBdr>
      <w:divsChild>
        <w:div w:id="544290576">
          <w:marLeft w:val="0"/>
          <w:marRight w:val="0"/>
          <w:marTop w:val="0"/>
          <w:marBottom w:val="0"/>
          <w:divBdr>
            <w:top w:val="none" w:sz="0" w:space="0" w:color="auto"/>
            <w:left w:val="none" w:sz="0" w:space="0" w:color="auto"/>
            <w:bottom w:val="none" w:sz="0" w:space="0" w:color="auto"/>
            <w:right w:val="none" w:sz="0" w:space="0" w:color="auto"/>
          </w:divBdr>
          <w:divsChild>
            <w:div w:id="157960388">
              <w:marLeft w:val="0"/>
              <w:marRight w:val="0"/>
              <w:marTop w:val="0"/>
              <w:marBottom w:val="0"/>
              <w:divBdr>
                <w:top w:val="none" w:sz="0" w:space="0" w:color="auto"/>
                <w:left w:val="none" w:sz="0" w:space="0" w:color="auto"/>
                <w:bottom w:val="none" w:sz="0" w:space="0" w:color="auto"/>
                <w:right w:val="none" w:sz="0" w:space="0" w:color="auto"/>
              </w:divBdr>
              <w:divsChild>
                <w:div w:id="2135784046">
                  <w:marLeft w:val="0"/>
                  <w:marRight w:val="0"/>
                  <w:marTop w:val="0"/>
                  <w:marBottom w:val="0"/>
                  <w:divBdr>
                    <w:top w:val="none" w:sz="0" w:space="0" w:color="auto"/>
                    <w:left w:val="none" w:sz="0" w:space="0" w:color="auto"/>
                    <w:bottom w:val="none" w:sz="0" w:space="0" w:color="auto"/>
                    <w:right w:val="none" w:sz="0" w:space="0" w:color="auto"/>
                  </w:divBdr>
                  <w:divsChild>
                    <w:div w:id="1579436878">
                      <w:marLeft w:val="0"/>
                      <w:marRight w:val="0"/>
                      <w:marTop w:val="0"/>
                      <w:marBottom w:val="0"/>
                      <w:divBdr>
                        <w:top w:val="none" w:sz="0" w:space="0" w:color="auto"/>
                        <w:left w:val="none" w:sz="0" w:space="0" w:color="auto"/>
                        <w:bottom w:val="none" w:sz="0" w:space="0" w:color="auto"/>
                        <w:right w:val="none" w:sz="0" w:space="0" w:color="auto"/>
                      </w:divBdr>
                      <w:divsChild>
                        <w:div w:id="2039577444">
                          <w:marLeft w:val="0"/>
                          <w:marRight w:val="0"/>
                          <w:marTop w:val="0"/>
                          <w:marBottom w:val="0"/>
                          <w:divBdr>
                            <w:top w:val="none" w:sz="0" w:space="0" w:color="auto"/>
                            <w:left w:val="none" w:sz="0" w:space="0" w:color="auto"/>
                            <w:bottom w:val="none" w:sz="0" w:space="0" w:color="auto"/>
                            <w:right w:val="none" w:sz="0" w:space="0" w:color="auto"/>
                          </w:divBdr>
                          <w:divsChild>
                            <w:div w:id="947395742">
                              <w:marLeft w:val="0"/>
                              <w:marRight w:val="0"/>
                              <w:marTop w:val="0"/>
                              <w:marBottom w:val="0"/>
                              <w:divBdr>
                                <w:top w:val="none" w:sz="0" w:space="0" w:color="auto"/>
                                <w:left w:val="none" w:sz="0" w:space="0" w:color="auto"/>
                                <w:bottom w:val="none" w:sz="0" w:space="0" w:color="auto"/>
                                <w:right w:val="none" w:sz="0" w:space="0" w:color="auto"/>
                              </w:divBdr>
                              <w:divsChild>
                                <w:div w:id="1244991631">
                                  <w:marLeft w:val="0"/>
                                  <w:marRight w:val="0"/>
                                  <w:marTop w:val="0"/>
                                  <w:marBottom w:val="0"/>
                                  <w:divBdr>
                                    <w:top w:val="none" w:sz="0" w:space="0" w:color="auto"/>
                                    <w:left w:val="none" w:sz="0" w:space="0" w:color="auto"/>
                                    <w:bottom w:val="none" w:sz="0" w:space="0" w:color="auto"/>
                                    <w:right w:val="none" w:sz="0" w:space="0" w:color="auto"/>
                                  </w:divBdr>
                                  <w:divsChild>
                                    <w:div w:id="634721413">
                                      <w:marLeft w:val="0"/>
                                      <w:marRight w:val="0"/>
                                      <w:marTop w:val="0"/>
                                      <w:marBottom w:val="0"/>
                                      <w:divBdr>
                                        <w:top w:val="none" w:sz="0" w:space="0" w:color="auto"/>
                                        <w:left w:val="none" w:sz="0" w:space="0" w:color="auto"/>
                                        <w:bottom w:val="none" w:sz="0" w:space="0" w:color="auto"/>
                                        <w:right w:val="none" w:sz="0" w:space="0" w:color="auto"/>
                                      </w:divBdr>
                                      <w:divsChild>
                                        <w:div w:id="470097359">
                                          <w:marLeft w:val="0"/>
                                          <w:marRight w:val="0"/>
                                          <w:marTop w:val="0"/>
                                          <w:marBottom w:val="0"/>
                                          <w:divBdr>
                                            <w:top w:val="none" w:sz="0" w:space="0" w:color="auto"/>
                                            <w:left w:val="none" w:sz="0" w:space="0" w:color="auto"/>
                                            <w:bottom w:val="none" w:sz="0" w:space="0" w:color="auto"/>
                                            <w:right w:val="none" w:sz="0" w:space="0" w:color="auto"/>
                                          </w:divBdr>
                                          <w:divsChild>
                                            <w:div w:id="767625384">
                                              <w:marLeft w:val="0"/>
                                              <w:marRight w:val="0"/>
                                              <w:marTop w:val="0"/>
                                              <w:marBottom w:val="0"/>
                                              <w:divBdr>
                                                <w:top w:val="none" w:sz="0" w:space="0" w:color="auto"/>
                                                <w:left w:val="none" w:sz="0" w:space="0" w:color="auto"/>
                                                <w:bottom w:val="none" w:sz="0" w:space="0" w:color="auto"/>
                                                <w:right w:val="none" w:sz="0" w:space="0" w:color="auto"/>
                                              </w:divBdr>
                                            </w:div>
                                          </w:divsChild>
                                        </w:div>
                                        <w:div w:id="213583729">
                                          <w:marLeft w:val="0"/>
                                          <w:marRight w:val="0"/>
                                          <w:marTop w:val="0"/>
                                          <w:marBottom w:val="0"/>
                                          <w:divBdr>
                                            <w:top w:val="none" w:sz="0" w:space="0" w:color="auto"/>
                                            <w:left w:val="none" w:sz="0" w:space="0" w:color="auto"/>
                                            <w:bottom w:val="none" w:sz="0" w:space="0" w:color="auto"/>
                                            <w:right w:val="none" w:sz="0" w:space="0" w:color="auto"/>
                                          </w:divBdr>
                                          <w:divsChild>
                                            <w:div w:id="7518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903122">
      <w:bodyDiv w:val="1"/>
      <w:marLeft w:val="0"/>
      <w:marRight w:val="0"/>
      <w:marTop w:val="0"/>
      <w:marBottom w:val="0"/>
      <w:divBdr>
        <w:top w:val="none" w:sz="0" w:space="0" w:color="auto"/>
        <w:left w:val="none" w:sz="0" w:space="0" w:color="auto"/>
        <w:bottom w:val="none" w:sz="0" w:space="0" w:color="auto"/>
        <w:right w:val="none" w:sz="0" w:space="0" w:color="auto"/>
      </w:divBdr>
      <w:divsChild>
        <w:div w:id="639187465">
          <w:marLeft w:val="0"/>
          <w:marRight w:val="0"/>
          <w:marTop w:val="0"/>
          <w:marBottom w:val="0"/>
          <w:divBdr>
            <w:top w:val="none" w:sz="0" w:space="0" w:color="auto"/>
            <w:left w:val="none" w:sz="0" w:space="0" w:color="auto"/>
            <w:bottom w:val="none" w:sz="0" w:space="0" w:color="auto"/>
            <w:right w:val="none" w:sz="0" w:space="0" w:color="auto"/>
          </w:divBdr>
          <w:divsChild>
            <w:div w:id="2074162441">
              <w:marLeft w:val="0"/>
              <w:marRight w:val="0"/>
              <w:marTop w:val="0"/>
              <w:marBottom w:val="0"/>
              <w:divBdr>
                <w:top w:val="none" w:sz="0" w:space="0" w:color="auto"/>
                <w:left w:val="none" w:sz="0" w:space="0" w:color="auto"/>
                <w:bottom w:val="none" w:sz="0" w:space="0" w:color="auto"/>
                <w:right w:val="none" w:sz="0" w:space="0" w:color="auto"/>
              </w:divBdr>
              <w:divsChild>
                <w:div w:id="146172248">
                  <w:marLeft w:val="0"/>
                  <w:marRight w:val="0"/>
                  <w:marTop w:val="0"/>
                  <w:marBottom w:val="0"/>
                  <w:divBdr>
                    <w:top w:val="none" w:sz="0" w:space="0" w:color="auto"/>
                    <w:left w:val="none" w:sz="0" w:space="0" w:color="auto"/>
                    <w:bottom w:val="none" w:sz="0" w:space="0" w:color="auto"/>
                    <w:right w:val="none" w:sz="0" w:space="0" w:color="auto"/>
                  </w:divBdr>
                  <w:divsChild>
                    <w:div w:id="571621320">
                      <w:marLeft w:val="0"/>
                      <w:marRight w:val="0"/>
                      <w:marTop w:val="0"/>
                      <w:marBottom w:val="0"/>
                      <w:divBdr>
                        <w:top w:val="none" w:sz="0" w:space="0" w:color="auto"/>
                        <w:left w:val="none" w:sz="0" w:space="0" w:color="auto"/>
                        <w:bottom w:val="none" w:sz="0" w:space="0" w:color="auto"/>
                        <w:right w:val="none" w:sz="0" w:space="0" w:color="auto"/>
                      </w:divBdr>
                      <w:divsChild>
                        <w:div w:id="1128084988">
                          <w:marLeft w:val="0"/>
                          <w:marRight w:val="0"/>
                          <w:marTop w:val="0"/>
                          <w:marBottom w:val="0"/>
                          <w:divBdr>
                            <w:top w:val="none" w:sz="0" w:space="0" w:color="auto"/>
                            <w:left w:val="none" w:sz="0" w:space="0" w:color="auto"/>
                            <w:bottom w:val="none" w:sz="0" w:space="0" w:color="auto"/>
                            <w:right w:val="none" w:sz="0" w:space="0" w:color="auto"/>
                          </w:divBdr>
                          <w:divsChild>
                            <w:div w:id="294065739">
                              <w:marLeft w:val="0"/>
                              <w:marRight w:val="0"/>
                              <w:marTop w:val="0"/>
                              <w:marBottom w:val="0"/>
                              <w:divBdr>
                                <w:top w:val="none" w:sz="0" w:space="0" w:color="auto"/>
                                <w:left w:val="none" w:sz="0" w:space="0" w:color="auto"/>
                                <w:bottom w:val="none" w:sz="0" w:space="0" w:color="auto"/>
                                <w:right w:val="none" w:sz="0" w:space="0" w:color="auto"/>
                              </w:divBdr>
                              <w:divsChild>
                                <w:div w:id="1997686786">
                                  <w:marLeft w:val="0"/>
                                  <w:marRight w:val="0"/>
                                  <w:marTop w:val="0"/>
                                  <w:marBottom w:val="0"/>
                                  <w:divBdr>
                                    <w:top w:val="none" w:sz="0" w:space="0" w:color="auto"/>
                                    <w:left w:val="none" w:sz="0" w:space="0" w:color="auto"/>
                                    <w:bottom w:val="none" w:sz="0" w:space="0" w:color="auto"/>
                                    <w:right w:val="none" w:sz="0" w:space="0" w:color="auto"/>
                                  </w:divBdr>
                                  <w:divsChild>
                                    <w:div w:id="516773794">
                                      <w:marLeft w:val="0"/>
                                      <w:marRight w:val="0"/>
                                      <w:marTop w:val="0"/>
                                      <w:marBottom w:val="0"/>
                                      <w:divBdr>
                                        <w:top w:val="none" w:sz="0" w:space="0" w:color="auto"/>
                                        <w:left w:val="none" w:sz="0" w:space="0" w:color="auto"/>
                                        <w:bottom w:val="none" w:sz="0" w:space="0" w:color="auto"/>
                                        <w:right w:val="none" w:sz="0" w:space="0" w:color="auto"/>
                                      </w:divBdr>
                                      <w:divsChild>
                                        <w:div w:id="873807512">
                                          <w:marLeft w:val="0"/>
                                          <w:marRight w:val="0"/>
                                          <w:marTop w:val="0"/>
                                          <w:marBottom w:val="0"/>
                                          <w:divBdr>
                                            <w:top w:val="none" w:sz="0" w:space="0" w:color="auto"/>
                                            <w:left w:val="none" w:sz="0" w:space="0" w:color="auto"/>
                                            <w:bottom w:val="none" w:sz="0" w:space="0" w:color="auto"/>
                                            <w:right w:val="none" w:sz="0" w:space="0" w:color="auto"/>
                                          </w:divBdr>
                                          <w:divsChild>
                                            <w:div w:id="6177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152501">
      <w:bodyDiv w:val="1"/>
      <w:marLeft w:val="0"/>
      <w:marRight w:val="0"/>
      <w:marTop w:val="0"/>
      <w:marBottom w:val="0"/>
      <w:divBdr>
        <w:top w:val="none" w:sz="0" w:space="0" w:color="auto"/>
        <w:left w:val="none" w:sz="0" w:space="0" w:color="auto"/>
        <w:bottom w:val="none" w:sz="0" w:space="0" w:color="auto"/>
        <w:right w:val="none" w:sz="0" w:space="0" w:color="auto"/>
      </w:divBdr>
      <w:divsChild>
        <w:div w:id="597324994">
          <w:marLeft w:val="0"/>
          <w:marRight w:val="0"/>
          <w:marTop w:val="0"/>
          <w:marBottom w:val="0"/>
          <w:divBdr>
            <w:top w:val="none" w:sz="0" w:space="0" w:color="auto"/>
            <w:left w:val="none" w:sz="0" w:space="0" w:color="auto"/>
            <w:bottom w:val="none" w:sz="0" w:space="0" w:color="auto"/>
            <w:right w:val="none" w:sz="0" w:space="0" w:color="auto"/>
          </w:divBdr>
          <w:divsChild>
            <w:div w:id="1387681125">
              <w:marLeft w:val="0"/>
              <w:marRight w:val="0"/>
              <w:marTop w:val="0"/>
              <w:marBottom w:val="0"/>
              <w:divBdr>
                <w:top w:val="none" w:sz="0" w:space="0" w:color="auto"/>
                <w:left w:val="none" w:sz="0" w:space="0" w:color="auto"/>
                <w:bottom w:val="none" w:sz="0" w:space="0" w:color="auto"/>
                <w:right w:val="none" w:sz="0" w:space="0" w:color="auto"/>
              </w:divBdr>
              <w:divsChild>
                <w:div w:id="878473810">
                  <w:marLeft w:val="0"/>
                  <w:marRight w:val="0"/>
                  <w:marTop w:val="0"/>
                  <w:marBottom w:val="0"/>
                  <w:divBdr>
                    <w:top w:val="none" w:sz="0" w:space="0" w:color="auto"/>
                    <w:left w:val="none" w:sz="0" w:space="0" w:color="auto"/>
                    <w:bottom w:val="none" w:sz="0" w:space="0" w:color="auto"/>
                    <w:right w:val="none" w:sz="0" w:space="0" w:color="auto"/>
                  </w:divBdr>
                  <w:divsChild>
                    <w:div w:id="1673990146">
                      <w:marLeft w:val="0"/>
                      <w:marRight w:val="0"/>
                      <w:marTop w:val="0"/>
                      <w:marBottom w:val="0"/>
                      <w:divBdr>
                        <w:top w:val="none" w:sz="0" w:space="0" w:color="auto"/>
                        <w:left w:val="none" w:sz="0" w:space="0" w:color="auto"/>
                        <w:bottom w:val="none" w:sz="0" w:space="0" w:color="auto"/>
                        <w:right w:val="none" w:sz="0" w:space="0" w:color="auto"/>
                      </w:divBdr>
                      <w:divsChild>
                        <w:div w:id="1572082702">
                          <w:marLeft w:val="0"/>
                          <w:marRight w:val="0"/>
                          <w:marTop w:val="0"/>
                          <w:marBottom w:val="0"/>
                          <w:divBdr>
                            <w:top w:val="none" w:sz="0" w:space="0" w:color="auto"/>
                            <w:left w:val="none" w:sz="0" w:space="0" w:color="auto"/>
                            <w:bottom w:val="none" w:sz="0" w:space="0" w:color="auto"/>
                            <w:right w:val="none" w:sz="0" w:space="0" w:color="auto"/>
                          </w:divBdr>
                          <w:divsChild>
                            <w:div w:id="883980609">
                              <w:marLeft w:val="0"/>
                              <w:marRight w:val="0"/>
                              <w:marTop w:val="0"/>
                              <w:marBottom w:val="0"/>
                              <w:divBdr>
                                <w:top w:val="none" w:sz="0" w:space="0" w:color="auto"/>
                                <w:left w:val="none" w:sz="0" w:space="0" w:color="auto"/>
                                <w:bottom w:val="none" w:sz="0" w:space="0" w:color="auto"/>
                                <w:right w:val="none" w:sz="0" w:space="0" w:color="auto"/>
                              </w:divBdr>
                              <w:divsChild>
                                <w:div w:id="1941185560">
                                  <w:marLeft w:val="0"/>
                                  <w:marRight w:val="0"/>
                                  <w:marTop w:val="0"/>
                                  <w:marBottom w:val="0"/>
                                  <w:divBdr>
                                    <w:top w:val="none" w:sz="0" w:space="0" w:color="auto"/>
                                    <w:left w:val="none" w:sz="0" w:space="0" w:color="auto"/>
                                    <w:bottom w:val="none" w:sz="0" w:space="0" w:color="auto"/>
                                    <w:right w:val="none" w:sz="0" w:space="0" w:color="auto"/>
                                  </w:divBdr>
                                  <w:divsChild>
                                    <w:div w:id="1389068026">
                                      <w:marLeft w:val="0"/>
                                      <w:marRight w:val="0"/>
                                      <w:marTop w:val="0"/>
                                      <w:marBottom w:val="0"/>
                                      <w:divBdr>
                                        <w:top w:val="none" w:sz="0" w:space="0" w:color="auto"/>
                                        <w:left w:val="none" w:sz="0" w:space="0" w:color="auto"/>
                                        <w:bottom w:val="none" w:sz="0" w:space="0" w:color="auto"/>
                                        <w:right w:val="none" w:sz="0" w:space="0" w:color="auto"/>
                                      </w:divBdr>
                                      <w:divsChild>
                                        <w:div w:id="1275671611">
                                          <w:marLeft w:val="0"/>
                                          <w:marRight w:val="0"/>
                                          <w:marTop w:val="0"/>
                                          <w:marBottom w:val="0"/>
                                          <w:divBdr>
                                            <w:top w:val="none" w:sz="0" w:space="0" w:color="auto"/>
                                            <w:left w:val="none" w:sz="0" w:space="0" w:color="auto"/>
                                            <w:bottom w:val="none" w:sz="0" w:space="0" w:color="auto"/>
                                            <w:right w:val="none" w:sz="0" w:space="0" w:color="auto"/>
                                          </w:divBdr>
                                          <w:divsChild>
                                            <w:div w:id="276449390">
                                              <w:marLeft w:val="0"/>
                                              <w:marRight w:val="0"/>
                                              <w:marTop w:val="0"/>
                                              <w:marBottom w:val="0"/>
                                              <w:divBdr>
                                                <w:top w:val="none" w:sz="0" w:space="0" w:color="auto"/>
                                                <w:left w:val="none" w:sz="0" w:space="0" w:color="auto"/>
                                                <w:bottom w:val="none" w:sz="0" w:space="0" w:color="auto"/>
                                                <w:right w:val="none" w:sz="0" w:space="0" w:color="auto"/>
                                              </w:divBdr>
                                              <w:divsChild>
                                                <w:div w:id="235290605">
                                                  <w:marLeft w:val="0"/>
                                                  <w:marRight w:val="0"/>
                                                  <w:marTop w:val="0"/>
                                                  <w:marBottom w:val="0"/>
                                                  <w:divBdr>
                                                    <w:top w:val="none" w:sz="0" w:space="0" w:color="auto"/>
                                                    <w:left w:val="none" w:sz="0" w:space="0" w:color="auto"/>
                                                    <w:bottom w:val="none" w:sz="0" w:space="0" w:color="auto"/>
                                                    <w:right w:val="none" w:sz="0" w:space="0" w:color="auto"/>
                                                  </w:divBdr>
                                                  <w:divsChild>
                                                    <w:div w:id="1815441069">
                                                      <w:marLeft w:val="0"/>
                                                      <w:marRight w:val="0"/>
                                                      <w:marTop w:val="0"/>
                                                      <w:marBottom w:val="0"/>
                                                      <w:divBdr>
                                                        <w:top w:val="none" w:sz="0" w:space="0" w:color="auto"/>
                                                        <w:left w:val="none" w:sz="0" w:space="0" w:color="auto"/>
                                                        <w:bottom w:val="none" w:sz="0" w:space="0" w:color="auto"/>
                                                        <w:right w:val="none" w:sz="0" w:space="0" w:color="auto"/>
                                                      </w:divBdr>
                                                      <w:divsChild>
                                                        <w:div w:id="675888402">
                                                          <w:marLeft w:val="0"/>
                                                          <w:marRight w:val="0"/>
                                                          <w:marTop w:val="0"/>
                                                          <w:marBottom w:val="0"/>
                                                          <w:divBdr>
                                                            <w:top w:val="none" w:sz="0" w:space="0" w:color="auto"/>
                                                            <w:left w:val="none" w:sz="0" w:space="0" w:color="auto"/>
                                                            <w:bottom w:val="none" w:sz="0" w:space="0" w:color="auto"/>
                                                            <w:right w:val="none" w:sz="0" w:space="0" w:color="auto"/>
                                                          </w:divBdr>
                                                          <w:divsChild>
                                                            <w:div w:id="1841777757">
                                                              <w:marLeft w:val="0"/>
                                                              <w:marRight w:val="0"/>
                                                              <w:marTop w:val="0"/>
                                                              <w:marBottom w:val="0"/>
                                                              <w:divBdr>
                                                                <w:top w:val="none" w:sz="0" w:space="0" w:color="auto"/>
                                                                <w:left w:val="none" w:sz="0" w:space="0" w:color="auto"/>
                                                                <w:bottom w:val="none" w:sz="0" w:space="0" w:color="auto"/>
                                                                <w:right w:val="none" w:sz="0" w:space="0" w:color="auto"/>
                                                              </w:divBdr>
                                                            </w:div>
                                                          </w:divsChild>
                                                        </w:div>
                                                        <w:div w:id="188421482">
                                                          <w:marLeft w:val="0"/>
                                                          <w:marRight w:val="0"/>
                                                          <w:marTop w:val="0"/>
                                                          <w:marBottom w:val="0"/>
                                                          <w:divBdr>
                                                            <w:top w:val="none" w:sz="0" w:space="0" w:color="auto"/>
                                                            <w:left w:val="none" w:sz="0" w:space="0" w:color="auto"/>
                                                            <w:bottom w:val="none" w:sz="0" w:space="0" w:color="auto"/>
                                                            <w:right w:val="none" w:sz="0" w:space="0" w:color="auto"/>
                                                          </w:divBdr>
                                                          <w:divsChild>
                                                            <w:div w:id="715131057">
                                                              <w:marLeft w:val="0"/>
                                                              <w:marRight w:val="0"/>
                                                              <w:marTop w:val="0"/>
                                                              <w:marBottom w:val="0"/>
                                                              <w:divBdr>
                                                                <w:top w:val="none" w:sz="0" w:space="0" w:color="auto"/>
                                                                <w:left w:val="none" w:sz="0" w:space="0" w:color="auto"/>
                                                                <w:bottom w:val="none" w:sz="0" w:space="0" w:color="auto"/>
                                                                <w:right w:val="none" w:sz="0" w:space="0" w:color="auto"/>
                                                              </w:divBdr>
                                                            </w:div>
                                                          </w:divsChild>
                                                        </w:div>
                                                        <w:div w:id="99299593">
                                                          <w:marLeft w:val="0"/>
                                                          <w:marRight w:val="0"/>
                                                          <w:marTop w:val="0"/>
                                                          <w:marBottom w:val="0"/>
                                                          <w:divBdr>
                                                            <w:top w:val="none" w:sz="0" w:space="0" w:color="auto"/>
                                                            <w:left w:val="none" w:sz="0" w:space="0" w:color="auto"/>
                                                            <w:bottom w:val="none" w:sz="0" w:space="0" w:color="auto"/>
                                                            <w:right w:val="none" w:sz="0" w:space="0" w:color="auto"/>
                                                          </w:divBdr>
                                                          <w:divsChild>
                                                            <w:div w:id="1275284305">
                                                              <w:marLeft w:val="0"/>
                                                              <w:marRight w:val="0"/>
                                                              <w:marTop w:val="0"/>
                                                              <w:marBottom w:val="0"/>
                                                              <w:divBdr>
                                                                <w:top w:val="none" w:sz="0" w:space="0" w:color="auto"/>
                                                                <w:left w:val="none" w:sz="0" w:space="0" w:color="auto"/>
                                                                <w:bottom w:val="none" w:sz="0" w:space="0" w:color="auto"/>
                                                                <w:right w:val="none" w:sz="0" w:space="0" w:color="auto"/>
                                                              </w:divBdr>
                                                            </w:div>
                                                          </w:divsChild>
                                                        </w:div>
                                                        <w:div w:id="497770369">
                                                          <w:marLeft w:val="0"/>
                                                          <w:marRight w:val="0"/>
                                                          <w:marTop w:val="0"/>
                                                          <w:marBottom w:val="0"/>
                                                          <w:divBdr>
                                                            <w:top w:val="none" w:sz="0" w:space="0" w:color="auto"/>
                                                            <w:left w:val="none" w:sz="0" w:space="0" w:color="auto"/>
                                                            <w:bottom w:val="none" w:sz="0" w:space="0" w:color="auto"/>
                                                            <w:right w:val="none" w:sz="0" w:space="0" w:color="auto"/>
                                                          </w:divBdr>
                                                          <w:divsChild>
                                                            <w:div w:id="72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0011058">
          <w:marLeft w:val="0"/>
          <w:marRight w:val="0"/>
          <w:marTop w:val="0"/>
          <w:marBottom w:val="0"/>
          <w:divBdr>
            <w:top w:val="none" w:sz="0" w:space="0" w:color="auto"/>
            <w:left w:val="none" w:sz="0" w:space="0" w:color="auto"/>
            <w:bottom w:val="none" w:sz="0" w:space="0" w:color="auto"/>
            <w:right w:val="none" w:sz="0" w:space="0" w:color="auto"/>
          </w:divBdr>
          <w:divsChild>
            <w:div w:id="1410616674">
              <w:marLeft w:val="0"/>
              <w:marRight w:val="0"/>
              <w:marTop w:val="0"/>
              <w:marBottom w:val="0"/>
              <w:divBdr>
                <w:top w:val="none" w:sz="0" w:space="0" w:color="auto"/>
                <w:left w:val="none" w:sz="0" w:space="0" w:color="auto"/>
                <w:bottom w:val="none" w:sz="0" w:space="0" w:color="auto"/>
                <w:right w:val="none" w:sz="0" w:space="0" w:color="auto"/>
              </w:divBdr>
              <w:divsChild>
                <w:div w:id="697242491">
                  <w:marLeft w:val="0"/>
                  <w:marRight w:val="0"/>
                  <w:marTop w:val="0"/>
                  <w:marBottom w:val="0"/>
                  <w:divBdr>
                    <w:top w:val="none" w:sz="0" w:space="0" w:color="auto"/>
                    <w:left w:val="none" w:sz="0" w:space="0" w:color="auto"/>
                    <w:bottom w:val="none" w:sz="0" w:space="0" w:color="auto"/>
                    <w:right w:val="none" w:sz="0" w:space="0" w:color="auto"/>
                  </w:divBdr>
                  <w:divsChild>
                    <w:div w:id="1684437495">
                      <w:marLeft w:val="0"/>
                      <w:marRight w:val="0"/>
                      <w:marTop w:val="0"/>
                      <w:marBottom w:val="0"/>
                      <w:divBdr>
                        <w:top w:val="none" w:sz="0" w:space="0" w:color="auto"/>
                        <w:left w:val="none" w:sz="0" w:space="0" w:color="auto"/>
                        <w:bottom w:val="none" w:sz="0" w:space="0" w:color="auto"/>
                        <w:right w:val="none" w:sz="0" w:space="0" w:color="auto"/>
                      </w:divBdr>
                      <w:divsChild>
                        <w:div w:id="1477995096">
                          <w:marLeft w:val="0"/>
                          <w:marRight w:val="0"/>
                          <w:marTop w:val="0"/>
                          <w:marBottom w:val="0"/>
                          <w:divBdr>
                            <w:top w:val="none" w:sz="0" w:space="0" w:color="auto"/>
                            <w:left w:val="none" w:sz="0" w:space="0" w:color="auto"/>
                            <w:bottom w:val="none" w:sz="0" w:space="0" w:color="auto"/>
                            <w:right w:val="none" w:sz="0" w:space="0" w:color="auto"/>
                          </w:divBdr>
                          <w:divsChild>
                            <w:div w:id="1577205993">
                              <w:marLeft w:val="0"/>
                              <w:marRight w:val="0"/>
                              <w:marTop w:val="0"/>
                              <w:marBottom w:val="0"/>
                              <w:divBdr>
                                <w:top w:val="none" w:sz="0" w:space="0" w:color="auto"/>
                                <w:left w:val="none" w:sz="0" w:space="0" w:color="auto"/>
                                <w:bottom w:val="none" w:sz="0" w:space="0" w:color="auto"/>
                                <w:right w:val="none" w:sz="0" w:space="0" w:color="auto"/>
                              </w:divBdr>
                              <w:divsChild>
                                <w:div w:id="127743969">
                                  <w:marLeft w:val="0"/>
                                  <w:marRight w:val="0"/>
                                  <w:marTop w:val="0"/>
                                  <w:marBottom w:val="0"/>
                                  <w:divBdr>
                                    <w:top w:val="none" w:sz="0" w:space="0" w:color="auto"/>
                                    <w:left w:val="none" w:sz="0" w:space="0" w:color="auto"/>
                                    <w:bottom w:val="none" w:sz="0" w:space="0" w:color="auto"/>
                                    <w:right w:val="none" w:sz="0" w:space="0" w:color="auto"/>
                                  </w:divBdr>
                                  <w:divsChild>
                                    <w:div w:id="182981293">
                                      <w:marLeft w:val="0"/>
                                      <w:marRight w:val="0"/>
                                      <w:marTop w:val="0"/>
                                      <w:marBottom w:val="0"/>
                                      <w:divBdr>
                                        <w:top w:val="none" w:sz="0" w:space="0" w:color="auto"/>
                                        <w:left w:val="none" w:sz="0" w:space="0" w:color="auto"/>
                                        <w:bottom w:val="none" w:sz="0" w:space="0" w:color="auto"/>
                                        <w:right w:val="none" w:sz="0" w:space="0" w:color="auto"/>
                                      </w:divBdr>
                                      <w:divsChild>
                                        <w:div w:id="1921256786">
                                          <w:marLeft w:val="0"/>
                                          <w:marRight w:val="0"/>
                                          <w:marTop w:val="0"/>
                                          <w:marBottom w:val="0"/>
                                          <w:divBdr>
                                            <w:top w:val="none" w:sz="0" w:space="0" w:color="auto"/>
                                            <w:left w:val="none" w:sz="0" w:space="0" w:color="auto"/>
                                            <w:bottom w:val="none" w:sz="0" w:space="0" w:color="auto"/>
                                            <w:right w:val="none" w:sz="0" w:space="0" w:color="auto"/>
                                          </w:divBdr>
                                          <w:divsChild>
                                            <w:div w:id="908416656">
                                              <w:marLeft w:val="0"/>
                                              <w:marRight w:val="0"/>
                                              <w:marTop w:val="0"/>
                                              <w:marBottom w:val="0"/>
                                              <w:divBdr>
                                                <w:top w:val="none" w:sz="0" w:space="0" w:color="auto"/>
                                                <w:left w:val="none" w:sz="0" w:space="0" w:color="auto"/>
                                                <w:bottom w:val="none" w:sz="0" w:space="0" w:color="auto"/>
                                                <w:right w:val="none" w:sz="0" w:space="0" w:color="auto"/>
                                              </w:divBdr>
                                              <w:divsChild>
                                                <w:div w:id="387073951">
                                                  <w:marLeft w:val="0"/>
                                                  <w:marRight w:val="0"/>
                                                  <w:marTop w:val="0"/>
                                                  <w:marBottom w:val="0"/>
                                                  <w:divBdr>
                                                    <w:top w:val="none" w:sz="0" w:space="0" w:color="auto"/>
                                                    <w:left w:val="none" w:sz="0" w:space="0" w:color="auto"/>
                                                    <w:bottom w:val="none" w:sz="0" w:space="0" w:color="auto"/>
                                                    <w:right w:val="none" w:sz="0" w:space="0" w:color="auto"/>
                                                  </w:divBdr>
                                                  <w:divsChild>
                                                    <w:div w:id="1806661060">
                                                      <w:marLeft w:val="0"/>
                                                      <w:marRight w:val="0"/>
                                                      <w:marTop w:val="0"/>
                                                      <w:marBottom w:val="0"/>
                                                      <w:divBdr>
                                                        <w:top w:val="none" w:sz="0" w:space="0" w:color="auto"/>
                                                        <w:left w:val="none" w:sz="0" w:space="0" w:color="auto"/>
                                                        <w:bottom w:val="none" w:sz="0" w:space="0" w:color="auto"/>
                                                        <w:right w:val="none" w:sz="0" w:space="0" w:color="auto"/>
                                                      </w:divBdr>
                                                      <w:divsChild>
                                                        <w:div w:id="212884826">
                                                          <w:marLeft w:val="0"/>
                                                          <w:marRight w:val="0"/>
                                                          <w:marTop w:val="0"/>
                                                          <w:marBottom w:val="0"/>
                                                          <w:divBdr>
                                                            <w:top w:val="none" w:sz="0" w:space="0" w:color="auto"/>
                                                            <w:left w:val="none" w:sz="0" w:space="0" w:color="auto"/>
                                                            <w:bottom w:val="none" w:sz="0" w:space="0" w:color="auto"/>
                                                            <w:right w:val="none" w:sz="0" w:space="0" w:color="auto"/>
                                                          </w:divBdr>
                                                          <w:divsChild>
                                                            <w:div w:id="16480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251997">
      <w:bodyDiv w:val="1"/>
      <w:marLeft w:val="0"/>
      <w:marRight w:val="0"/>
      <w:marTop w:val="0"/>
      <w:marBottom w:val="0"/>
      <w:divBdr>
        <w:top w:val="none" w:sz="0" w:space="0" w:color="auto"/>
        <w:left w:val="none" w:sz="0" w:space="0" w:color="auto"/>
        <w:bottom w:val="none" w:sz="0" w:space="0" w:color="auto"/>
        <w:right w:val="none" w:sz="0" w:space="0" w:color="auto"/>
      </w:divBdr>
      <w:divsChild>
        <w:div w:id="1954702248">
          <w:marLeft w:val="0"/>
          <w:marRight w:val="0"/>
          <w:marTop w:val="0"/>
          <w:marBottom w:val="0"/>
          <w:divBdr>
            <w:top w:val="none" w:sz="0" w:space="0" w:color="auto"/>
            <w:left w:val="none" w:sz="0" w:space="0" w:color="auto"/>
            <w:bottom w:val="none" w:sz="0" w:space="0" w:color="auto"/>
            <w:right w:val="none" w:sz="0" w:space="0" w:color="auto"/>
          </w:divBdr>
          <w:divsChild>
            <w:div w:id="6087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8166">
      <w:bodyDiv w:val="1"/>
      <w:marLeft w:val="0"/>
      <w:marRight w:val="0"/>
      <w:marTop w:val="0"/>
      <w:marBottom w:val="0"/>
      <w:divBdr>
        <w:top w:val="none" w:sz="0" w:space="0" w:color="auto"/>
        <w:left w:val="none" w:sz="0" w:space="0" w:color="auto"/>
        <w:bottom w:val="none" w:sz="0" w:space="0" w:color="auto"/>
        <w:right w:val="none" w:sz="0" w:space="0" w:color="auto"/>
      </w:divBdr>
      <w:divsChild>
        <w:div w:id="2114932831">
          <w:marLeft w:val="0"/>
          <w:marRight w:val="0"/>
          <w:marTop w:val="0"/>
          <w:marBottom w:val="0"/>
          <w:divBdr>
            <w:top w:val="none" w:sz="0" w:space="0" w:color="auto"/>
            <w:left w:val="none" w:sz="0" w:space="0" w:color="auto"/>
            <w:bottom w:val="none" w:sz="0" w:space="0" w:color="auto"/>
            <w:right w:val="none" w:sz="0" w:space="0" w:color="auto"/>
          </w:divBdr>
          <w:divsChild>
            <w:div w:id="554049395">
              <w:marLeft w:val="0"/>
              <w:marRight w:val="0"/>
              <w:marTop w:val="0"/>
              <w:marBottom w:val="0"/>
              <w:divBdr>
                <w:top w:val="none" w:sz="0" w:space="0" w:color="auto"/>
                <w:left w:val="none" w:sz="0" w:space="0" w:color="auto"/>
                <w:bottom w:val="none" w:sz="0" w:space="0" w:color="auto"/>
                <w:right w:val="none" w:sz="0" w:space="0" w:color="auto"/>
              </w:divBdr>
              <w:divsChild>
                <w:div w:id="1046831649">
                  <w:marLeft w:val="0"/>
                  <w:marRight w:val="0"/>
                  <w:marTop w:val="0"/>
                  <w:marBottom w:val="0"/>
                  <w:divBdr>
                    <w:top w:val="none" w:sz="0" w:space="0" w:color="auto"/>
                    <w:left w:val="none" w:sz="0" w:space="0" w:color="auto"/>
                    <w:bottom w:val="none" w:sz="0" w:space="0" w:color="auto"/>
                    <w:right w:val="none" w:sz="0" w:space="0" w:color="auto"/>
                  </w:divBdr>
                  <w:divsChild>
                    <w:div w:id="1176530680">
                      <w:marLeft w:val="0"/>
                      <w:marRight w:val="0"/>
                      <w:marTop w:val="0"/>
                      <w:marBottom w:val="0"/>
                      <w:divBdr>
                        <w:top w:val="none" w:sz="0" w:space="0" w:color="auto"/>
                        <w:left w:val="none" w:sz="0" w:space="0" w:color="auto"/>
                        <w:bottom w:val="none" w:sz="0" w:space="0" w:color="auto"/>
                        <w:right w:val="none" w:sz="0" w:space="0" w:color="auto"/>
                      </w:divBdr>
                      <w:divsChild>
                        <w:div w:id="105194213">
                          <w:marLeft w:val="0"/>
                          <w:marRight w:val="0"/>
                          <w:marTop w:val="0"/>
                          <w:marBottom w:val="0"/>
                          <w:divBdr>
                            <w:top w:val="none" w:sz="0" w:space="0" w:color="auto"/>
                            <w:left w:val="none" w:sz="0" w:space="0" w:color="auto"/>
                            <w:bottom w:val="none" w:sz="0" w:space="0" w:color="auto"/>
                            <w:right w:val="none" w:sz="0" w:space="0" w:color="auto"/>
                          </w:divBdr>
                          <w:divsChild>
                            <w:div w:id="1287202298">
                              <w:marLeft w:val="0"/>
                              <w:marRight w:val="0"/>
                              <w:marTop w:val="0"/>
                              <w:marBottom w:val="0"/>
                              <w:divBdr>
                                <w:top w:val="none" w:sz="0" w:space="0" w:color="auto"/>
                                <w:left w:val="none" w:sz="0" w:space="0" w:color="auto"/>
                                <w:bottom w:val="none" w:sz="0" w:space="0" w:color="auto"/>
                                <w:right w:val="none" w:sz="0" w:space="0" w:color="auto"/>
                              </w:divBdr>
                              <w:divsChild>
                                <w:div w:id="780956609">
                                  <w:marLeft w:val="0"/>
                                  <w:marRight w:val="0"/>
                                  <w:marTop w:val="0"/>
                                  <w:marBottom w:val="0"/>
                                  <w:divBdr>
                                    <w:top w:val="none" w:sz="0" w:space="0" w:color="auto"/>
                                    <w:left w:val="none" w:sz="0" w:space="0" w:color="auto"/>
                                    <w:bottom w:val="none" w:sz="0" w:space="0" w:color="auto"/>
                                    <w:right w:val="none" w:sz="0" w:space="0" w:color="auto"/>
                                  </w:divBdr>
                                  <w:divsChild>
                                    <w:div w:id="10248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5904">
      <w:bodyDiv w:val="1"/>
      <w:marLeft w:val="0"/>
      <w:marRight w:val="0"/>
      <w:marTop w:val="0"/>
      <w:marBottom w:val="0"/>
      <w:divBdr>
        <w:top w:val="none" w:sz="0" w:space="0" w:color="auto"/>
        <w:left w:val="none" w:sz="0" w:space="0" w:color="auto"/>
        <w:bottom w:val="none" w:sz="0" w:space="0" w:color="auto"/>
        <w:right w:val="none" w:sz="0" w:space="0" w:color="auto"/>
      </w:divBdr>
      <w:divsChild>
        <w:div w:id="2082407644">
          <w:marLeft w:val="0"/>
          <w:marRight w:val="0"/>
          <w:marTop w:val="0"/>
          <w:marBottom w:val="0"/>
          <w:divBdr>
            <w:top w:val="none" w:sz="0" w:space="0" w:color="auto"/>
            <w:left w:val="none" w:sz="0" w:space="0" w:color="auto"/>
            <w:bottom w:val="none" w:sz="0" w:space="0" w:color="auto"/>
            <w:right w:val="none" w:sz="0" w:space="0" w:color="auto"/>
          </w:divBdr>
          <w:divsChild>
            <w:div w:id="1226061934">
              <w:marLeft w:val="0"/>
              <w:marRight w:val="0"/>
              <w:marTop w:val="0"/>
              <w:marBottom w:val="0"/>
              <w:divBdr>
                <w:top w:val="none" w:sz="0" w:space="0" w:color="auto"/>
                <w:left w:val="none" w:sz="0" w:space="0" w:color="auto"/>
                <w:bottom w:val="none" w:sz="0" w:space="0" w:color="auto"/>
                <w:right w:val="none" w:sz="0" w:space="0" w:color="auto"/>
              </w:divBdr>
              <w:divsChild>
                <w:div w:id="677654693">
                  <w:marLeft w:val="0"/>
                  <w:marRight w:val="0"/>
                  <w:marTop w:val="0"/>
                  <w:marBottom w:val="0"/>
                  <w:divBdr>
                    <w:top w:val="none" w:sz="0" w:space="0" w:color="auto"/>
                    <w:left w:val="none" w:sz="0" w:space="0" w:color="auto"/>
                    <w:bottom w:val="none" w:sz="0" w:space="0" w:color="auto"/>
                    <w:right w:val="none" w:sz="0" w:space="0" w:color="auto"/>
                  </w:divBdr>
                  <w:divsChild>
                    <w:div w:id="1514808240">
                      <w:marLeft w:val="0"/>
                      <w:marRight w:val="0"/>
                      <w:marTop w:val="0"/>
                      <w:marBottom w:val="0"/>
                      <w:divBdr>
                        <w:top w:val="none" w:sz="0" w:space="0" w:color="auto"/>
                        <w:left w:val="none" w:sz="0" w:space="0" w:color="auto"/>
                        <w:bottom w:val="none" w:sz="0" w:space="0" w:color="auto"/>
                        <w:right w:val="none" w:sz="0" w:space="0" w:color="auto"/>
                      </w:divBdr>
                      <w:divsChild>
                        <w:div w:id="170335283">
                          <w:marLeft w:val="0"/>
                          <w:marRight w:val="0"/>
                          <w:marTop w:val="0"/>
                          <w:marBottom w:val="0"/>
                          <w:divBdr>
                            <w:top w:val="none" w:sz="0" w:space="0" w:color="auto"/>
                            <w:left w:val="none" w:sz="0" w:space="0" w:color="auto"/>
                            <w:bottom w:val="none" w:sz="0" w:space="0" w:color="auto"/>
                            <w:right w:val="none" w:sz="0" w:space="0" w:color="auto"/>
                          </w:divBdr>
                          <w:divsChild>
                            <w:div w:id="1321080664">
                              <w:marLeft w:val="0"/>
                              <w:marRight w:val="0"/>
                              <w:marTop w:val="0"/>
                              <w:marBottom w:val="0"/>
                              <w:divBdr>
                                <w:top w:val="none" w:sz="0" w:space="0" w:color="auto"/>
                                <w:left w:val="none" w:sz="0" w:space="0" w:color="auto"/>
                                <w:bottom w:val="none" w:sz="0" w:space="0" w:color="auto"/>
                                <w:right w:val="none" w:sz="0" w:space="0" w:color="auto"/>
                              </w:divBdr>
                              <w:divsChild>
                                <w:div w:id="1797867807">
                                  <w:marLeft w:val="0"/>
                                  <w:marRight w:val="0"/>
                                  <w:marTop w:val="0"/>
                                  <w:marBottom w:val="0"/>
                                  <w:divBdr>
                                    <w:top w:val="none" w:sz="0" w:space="0" w:color="auto"/>
                                    <w:left w:val="none" w:sz="0" w:space="0" w:color="auto"/>
                                    <w:bottom w:val="none" w:sz="0" w:space="0" w:color="auto"/>
                                    <w:right w:val="none" w:sz="0" w:space="0" w:color="auto"/>
                                  </w:divBdr>
                                  <w:divsChild>
                                    <w:div w:id="187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531807">
      <w:bodyDiv w:val="1"/>
      <w:marLeft w:val="0"/>
      <w:marRight w:val="0"/>
      <w:marTop w:val="0"/>
      <w:marBottom w:val="0"/>
      <w:divBdr>
        <w:top w:val="none" w:sz="0" w:space="0" w:color="auto"/>
        <w:left w:val="none" w:sz="0" w:space="0" w:color="auto"/>
        <w:bottom w:val="none" w:sz="0" w:space="0" w:color="auto"/>
        <w:right w:val="none" w:sz="0" w:space="0" w:color="auto"/>
      </w:divBdr>
      <w:divsChild>
        <w:div w:id="1300843755">
          <w:marLeft w:val="0"/>
          <w:marRight w:val="0"/>
          <w:marTop w:val="0"/>
          <w:marBottom w:val="0"/>
          <w:divBdr>
            <w:top w:val="none" w:sz="0" w:space="0" w:color="auto"/>
            <w:left w:val="none" w:sz="0" w:space="0" w:color="auto"/>
            <w:bottom w:val="none" w:sz="0" w:space="0" w:color="auto"/>
            <w:right w:val="none" w:sz="0" w:space="0" w:color="auto"/>
          </w:divBdr>
          <w:divsChild>
            <w:div w:id="1047996778">
              <w:marLeft w:val="0"/>
              <w:marRight w:val="0"/>
              <w:marTop w:val="0"/>
              <w:marBottom w:val="0"/>
              <w:divBdr>
                <w:top w:val="none" w:sz="0" w:space="0" w:color="auto"/>
                <w:left w:val="none" w:sz="0" w:space="0" w:color="auto"/>
                <w:bottom w:val="none" w:sz="0" w:space="0" w:color="auto"/>
                <w:right w:val="none" w:sz="0" w:space="0" w:color="auto"/>
              </w:divBdr>
              <w:divsChild>
                <w:div w:id="1288273487">
                  <w:marLeft w:val="0"/>
                  <w:marRight w:val="0"/>
                  <w:marTop w:val="0"/>
                  <w:marBottom w:val="0"/>
                  <w:divBdr>
                    <w:top w:val="none" w:sz="0" w:space="0" w:color="auto"/>
                    <w:left w:val="none" w:sz="0" w:space="0" w:color="auto"/>
                    <w:bottom w:val="none" w:sz="0" w:space="0" w:color="auto"/>
                    <w:right w:val="none" w:sz="0" w:space="0" w:color="auto"/>
                  </w:divBdr>
                  <w:divsChild>
                    <w:div w:id="383404956">
                      <w:marLeft w:val="0"/>
                      <w:marRight w:val="0"/>
                      <w:marTop w:val="0"/>
                      <w:marBottom w:val="0"/>
                      <w:divBdr>
                        <w:top w:val="none" w:sz="0" w:space="0" w:color="auto"/>
                        <w:left w:val="none" w:sz="0" w:space="0" w:color="auto"/>
                        <w:bottom w:val="none" w:sz="0" w:space="0" w:color="auto"/>
                        <w:right w:val="none" w:sz="0" w:space="0" w:color="auto"/>
                      </w:divBdr>
                      <w:divsChild>
                        <w:div w:id="1646663162">
                          <w:marLeft w:val="0"/>
                          <w:marRight w:val="0"/>
                          <w:marTop w:val="0"/>
                          <w:marBottom w:val="0"/>
                          <w:divBdr>
                            <w:top w:val="none" w:sz="0" w:space="0" w:color="auto"/>
                            <w:left w:val="none" w:sz="0" w:space="0" w:color="auto"/>
                            <w:bottom w:val="none" w:sz="0" w:space="0" w:color="auto"/>
                            <w:right w:val="none" w:sz="0" w:space="0" w:color="auto"/>
                          </w:divBdr>
                          <w:divsChild>
                            <w:div w:id="492070958">
                              <w:marLeft w:val="0"/>
                              <w:marRight w:val="0"/>
                              <w:marTop w:val="0"/>
                              <w:marBottom w:val="0"/>
                              <w:divBdr>
                                <w:top w:val="none" w:sz="0" w:space="0" w:color="auto"/>
                                <w:left w:val="none" w:sz="0" w:space="0" w:color="auto"/>
                                <w:bottom w:val="none" w:sz="0" w:space="0" w:color="auto"/>
                                <w:right w:val="none" w:sz="0" w:space="0" w:color="auto"/>
                              </w:divBdr>
                              <w:divsChild>
                                <w:div w:id="337124708">
                                  <w:marLeft w:val="0"/>
                                  <w:marRight w:val="0"/>
                                  <w:marTop w:val="0"/>
                                  <w:marBottom w:val="0"/>
                                  <w:divBdr>
                                    <w:top w:val="none" w:sz="0" w:space="0" w:color="auto"/>
                                    <w:left w:val="none" w:sz="0" w:space="0" w:color="auto"/>
                                    <w:bottom w:val="none" w:sz="0" w:space="0" w:color="auto"/>
                                    <w:right w:val="none" w:sz="0" w:space="0" w:color="auto"/>
                                  </w:divBdr>
                                  <w:divsChild>
                                    <w:div w:id="1095785949">
                                      <w:marLeft w:val="0"/>
                                      <w:marRight w:val="0"/>
                                      <w:marTop w:val="0"/>
                                      <w:marBottom w:val="0"/>
                                      <w:divBdr>
                                        <w:top w:val="none" w:sz="0" w:space="0" w:color="auto"/>
                                        <w:left w:val="none" w:sz="0" w:space="0" w:color="auto"/>
                                        <w:bottom w:val="none" w:sz="0" w:space="0" w:color="auto"/>
                                        <w:right w:val="none" w:sz="0" w:space="0" w:color="auto"/>
                                      </w:divBdr>
                                      <w:divsChild>
                                        <w:div w:id="1051924051">
                                          <w:marLeft w:val="0"/>
                                          <w:marRight w:val="0"/>
                                          <w:marTop w:val="0"/>
                                          <w:marBottom w:val="0"/>
                                          <w:divBdr>
                                            <w:top w:val="none" w:sz="0" w:space="0" w:color="auto"/>
                                            <w:left w:val="none" w:sz="0" w:space="0" w:color="auto"/>
                                            <w:bottom w:val="none" w:sz="0" w:space="0" w:color="auto"/>
                                            <w:right w:val="none" w:sz="0" w:space="0" w:color="auto"/>
                                          </w:divBdr>
                                          <w:divsChild>
                                            <w:div w:id="1642228238">
                                              <w:marLeft w:val="0"/>
                                              <w:marRight w:val="0"/>
                                              <w:marTop w:val="0"/>
                                              <w:marBottom w:val="0"/>
                                              <w:divBdr>
                                                <w:top w:val="none" w:sz="0" w:space="0" w:color="auto"/>
                                                <w:left w:val="none" w:sz="0" w:space="0" w:color="auto"/>
                                                <w:bottom w:val="none" w:sz="0" w:space="0" w:color="auto"/>
                                                <w:right w:val="none" w:sz="0" w:space="0" w:color="auto"/>
                                              </w:divBdr>
                                            </w:div>
                                          </w:divsChild>
                                        </w:div>
                                        <w:div w:id="2071727764">
                                          <w:marLeft w:val="0"/>
                                          <w:marRight w:val="0"/>
                                          <w:marTop w:val="0"/>
                                          <w:marBottom w:val="0"/>
                                          <w:divBdr>
                                            <w:top w:val="none" w:sz="0" w:space="0" w:color="auto"/>
                                            <w:left w:val="none" w:sz="0" w:space="0" w:color="auto"/>
                                            <w:bottom w:val="none" w:sz="0" w:space="0" w:color="auto"/>
                                            <w:right w:val="none" w:sz="0" w:space="0" w:color="auto"/>
                                          </w:divBdr>
                                          <w:divsChild>
                                            <w:div w:id="343629720">
                                              <w:marLeft w:val="0"/>
                                              <w:marRight w:val="0"/>
                                              <w:marTop w:val="0"/>
                                              <w:marBottom w:val="0"/>
                                              <w:divBdr>
                                                <w:top w:val="none" w:sz="0" w:space="0" w:color="auto"/>
                                                <w:left w:val="none" w:sz="0" w:space="0" w:color="auto"/>
                                                <w:bottom w:val="none" w:sz="0" w:space="0" w:color="auto"/>
                                                <w:right w:val="none" w:sz="0" w:space="0" w:color="auto"/>
                                              </w:divBdr>
                                            </w:div>
                                          </w:divsChild>
                                        </w:div>
                                        <w:div w:id="142425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369054">
      <w:bodyDiv w:val="1"/>
      <w:marLeft w:val="0"/>
      <w:marRight w:val="0"/>
      <w:marTop w:val="0"/>
      <w:marBottom w:val="0"/>
      <w:divBdr>
        <w:top w:val="none" w:sz="0" w:space="0" w:color="auto"/>
        <w:left w:val="none" w:sz="0" w:space="0" w:color="auto"/>
        <w:bottom w:val="none" w:sz="0" w:space="0" w:color="auto"/>
        <w:right w:val="none" w:sz="0" w:space="0" w:color="auto"/>
      </w:divBdr>
      <w:divsChild>
        <w:div w:id="241988633">
          <w:marLeft w:val="0"/>
          <w:marRight w:val="0"/>
          <w:marTop w:val="0"/>
          <w:marBottom w:val="0"/>
          <w:divBdr>
            <w:top w:val="none" w:sz="0" w:space="0" w:color="auto"/>
            <w:left w:val="none" w:sz="0" w:space="0" w:color="auto"/>
            <w:bottom w:val="none" w:sz="0" w:space="0" w:color="auto"/>
            <w:right w:val="none" w:sz="0" w:space="0" w:color="auto"/>
          </w:divBdr>
          <w:divsChild>
            <w:div w:id="846024440">
              <w:marLeft w:val="0"/>
              <w:marRight w:val="0"/>
              <w:marTop w:val="0"/>
              <w:marBottom w:val="0"/>
              <w:divBdr>
                <w:top w:val="none" w:sz="0" w:space="0" w:color="auto"/>
                <w:left w:val="none" w:sz="0" w:space="0" w:color="auto"/>
                <w:bottom w:val="none" w:sz="0" w:space="0" w:color="auto"/>
                <w:right w:val="none" w:sz="0" w:space="0" w:color="auto"/>
              </w:divBdr>
              <w:divsChild>
                <w:div w:id="56630629">
                  <w:marLeft w:val="0"/>
                  <w:marRight w:val="0"/>
                  <w:marTop w:val="0"/>
                  <w:marBottom w:val="0"/>
                  <w:divBdr>
                    <w:top w:val="none" w:sz="0" w:space="0" w:color="auto"/>
                    <w:left w:val="none" w:sz="0" w:space="0" w:color="auto"/>
                    <w:bottom w:val="none" w:sz="0" w:space="0" w:color="auto"/>
                    <w:right w:val="none" w:sz="0" w:space="0" w:color="auto"/>
                  </w:divBdr>
                  <w:divsChild>
                    <w:div w:id="150602152">
                      <w:marLeft w:val="0"/>
                      <w:marRight w:val="0"/>
                      <w:marTop w:val="0"/>
                      <w:marBottom w:val="0"/>
                      <w:divBdr>
                        <w:top w:val="none" w:sz="0" w:space="0" w:color="auto"/>
                        <w:left w:val="none" w:sz="0" w:space="0" w:color="auto"/>
                        <w:bottom w:val="none" w:sz="0" w:space="0" w:color="auto"/>
                        <w:right w:val="none" w:sz="0" w:space="0" w:color="auto"/>
                      </w:divBdr>
                      <w:divsChild>
                        <w:div w:id="657029696">
                          <w:marLeft w:val="0"/>
                          <w:marRight w:val="0"/>
                          <w:marTop w:val="0"/>
                          <w:marBottom w:val="0"/>
                          <w:divBdr>
                            <w:top w:val="none" w:sz="0" w:space="0" w:color="auto"/>
                            <w:left w:val="none" w:sz="0" w:space="0" w:color="auto"/>
                            <w:bottom w:val="none" w:sz="0" w:space="0" w:color="auto"/>
                            <w:right w:val="none" w:sz="0" w:space="0" w:color="auto"/>
                          </w:divBdr>
                          <w:divsChild>
                            <w:div w:id="1029452297">
                              <w:marLeft w:val="0"/>
                              <w:marRight w:val="0"/>
                              <w:marTop w:val="0"/>
                              <w:marBottom w:val="0"/>
                              <w:divBdr>
                                <w:top w:val="none" w:sz="0" w:space="0" w:color="auto"/>
                                <w:left w:val="none" w:sz="0" w:space="0" w:color="auto"/>
                                <w:bottom w:val="none" w:sz="0" w:space="0" w:color="auto"/>
                                <w:right w:val="none" w:sz="0" w:space="0" w:color="auto"/>
                              </w:divBdr>
                              <w:divsChild>
                                <w:div w:id="543716011">
                                  <w:marLeft w:val="0"/>
                                  <w:marRight w:val="0"/>
                                  <w:marTop w:val="0"/>
                                  <w:marBottom w:val="0"/>
                                  <w:divBdr>
                                    <w:top w:val="none" w:sz="0" w:space="0" w:color="auto"/>
                                    <w:left w:val="none" w:sz="0" w:space="0" w:color="auto"/>
                                    <w:bottom w:val="none" w:sz="0" w:space="0" w:color="auto"/>
                                    <w:right w:val="none" w:sz="0" w:space="0" w:color="auto"/>
                                  </w:divBdr>
                                  <w:divsChild>
                                    <w:div w:id="133454228">
                                      <w:marLeft w:val="0"/>
                                      <w:marRight w:val="0"/>
                                      <w:marTop w:val="0"/>
                                      <w:marBottom w:val="0"/>
                                      <w:divBdr>
                                        <w:top w:val="none" w:sz="0" w:space="0" w:color="auto"/>
                                        <w:left w:val="none" w:sz="0" w:space="0" w:color="auto"/>
                                        <w:bottom w:val="none" w:sz="0" w:space="0" w:color="auto"/>
                                        <w:right w:val="none" w:sz="0" w:space="0" w:color="auto"/>
                                      </w:divBdr>
                                      <w:divsChild>
                                        <w:div w:id="736975114">
                                          <w:marLeft w:val="0"/>
                                          <w:marRight w:val="0"/>
                                          <w:marTop w:val="0"/>
                                          <w:marBottom w:val="0"/>
                                          <w:divBdr>
                                            <w:top w:val="none" w:sz="0" w:space="0" w:color="auto"/>
                                            <w:left w:val="none" w:sz="0" w:space="0" w:color="auto"/>
                                            <w:bottom w:val="none" w:sz="0" w:space="0" w:color="auto"/>
                                            <w:right w:val="none" w:sz="0" w:space="0" w:color="auto"/>
                                          </w:divBdr>
                                          <w:divsChild>
                                            <w:div w:id="20400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786796">
      <w:bodyDiv w:val="1"/>
      <w:marLeft w:val="0"/>
      <w:marRight w:val="0"/>
      <w:marTop w:val="0"/>
      <w:marBottom w:val="0"/>
      <w:divBdr>
        <w:top w:val="none" w:sz="0" w:space="0" w:color="auto"/>
        <w:left w:val="none" w:sz="0" w:space="0" w:color="auto"/>
        <w:bottom w:val="none" w:sz="0" w:space="0" w:color="auto"/>
        <w:right w:val="none" w:sz="0" w:space="0" w:color="auto"/>
      </w:divBdr>
      <w:divsChild>
        <w:div w:id="1540892097">
          <w:marLeft w:val="0"/>
          <w:marRight w:val="0"/>
          <w:marTop w:val="0"/>
          <w:marBottom w:val="0"/>
          <w:divBdr>
            <w:top w:val="none" w:sz="0" w:space="0" w:color="auto"/>
            <w:left w:val="none" w:sz="0" w:space="0" w:color="auto"/>
            <w:bottom w:val="none" w:sz="0" w:space="0" w:color="auto"/>
            <w:right w:val="none" w:sz="0" w:space="0" w:color="auto"/>
          </w:divBdr>
          <w:divsChild>
            <w:div w:id="494809901">
              <w:marLeft w:val="0"/>
              <w:marRight w:val="0"/>
              <w:marTop w:val="0"/>
              <w:marBottom w:val="0"/>
              <w:divBdr>
                <w:top w:val="none" w:sz="0" w:space="0" w:color="auto"/>
                <w:left w:val="none" w:sz="0" w:space="0" w:color="auto"/>
                <w:bottom w:val="none" w:sz="0" w:space="0" w:color="auto"/>
                <w:right w:val="none" w:sz="0" w:space="0" w:color="auto"/>
              </w:divBdr>
              <w:divsChild>
                <w:div w:id="361130192">
                  <w:marLeft w:val="0"/>
                  <w:marRight w:val="0"/>
                  <w:marTop w:val="0"/>
                  <w:marBottom w:val="0"/>
                  <w:divBdr>
                    <w:top w:val="none" w:sz="0" w:space="0" w:color="auto"/>
                    <w:left w:val="none" w:sz="0" w:space="0" w:color="auto"/>
                    <w:bottom w:val="none" w:sz="0" w:space="0" w:color="auto"/>
                    <w:right w:val="none" w:sz="0" w:space="0" w:color="auto"/>
                  </w:divBdr>
                  <w:divsChild>
                    <w:div w:id="1594047593">
                      <w:marLeft w:val="0"/>
                      <w:marRight w:val="0"/>
                      <w:marTop w:val="0"/>
                      <w:marBottom w:val="0"/>
                      <w:divBdr>
                        <w:top w:val="none" w:sz="0" w:space="0" w:color="auto"/>
                        <w:left w:val="none" w:sz="0" w:space="0" w:color="auto"/>
                        <w:bottom w:val="none" w:sz="0" w:space="0" w:color="auto"/>
                        <w:right w:val="none" w:sz="0" w:space="0" w:color="auto"/>
                      </w:divBdr>
                      <w:divsChild>
                        <w:div w:id="822505182">
                          <w:marLeft w:val="0"/>
                          <w:marRight w:val="0"/>
                          <w:marTop w:val="0"/>
                          <w:marBottom w:val="0"/>
                          <w:divBdr>
                            <w:top w:val="none" w:sz="0" w:space="0" w:color="auto"/>
                            <w:left w:val="none" w:sz="0" w:space="0" w:color="auto"/>
                            <w:bottom w:val="none" w:sz="0" w:space="0" w:color="auto"/>
                            <w:right w:val="none" w:sz="0" w:space="0" w:color="auto"/>
                          </w:divBdr>
                          <w:divsChild>
                            <w:div w:id="2072650585">
                              <w:marLeft w:val="0"/>
                              <w:marRight w:val="0"/>
                              <w:marTop w:val="0"/>
                              <w:marBottom w:val="0"/>
                              <w:divBdr>
                                <w:top w:val="none" w:sz="0" w:space="0" w:color="auto"/>
                                <w:left w:val="none" w:sz="0" w:space="0" w:color="auto"/>
                                <w:bottom w:val="none" w:sz="0" w:space="0" w:color="auto"/>
                                <w:right w:val="none" w:sz="0" w:space="0" w:color="auto"/>
                              </w:divBdr>
                              <w:divsChild>
                                <w:div w:id="616908681">
                                  <w:marLeft w:val="0"/>
                                  <w:marRight w:val="0"/>
                                  <w:marTop w:val="0"/>
                                  <w:marBottom w:val="0"/>
                                  <w:divBdr>
                                    <w:top w:val="none" w:sz="0" w:space="0" w:color="auto"/>
                                    <w:left w:val="none" w:sz="0" w:space="0" w:color="auto"/>
                                    <w:bottom w:val="none" w:sz="0" w:space="0" w:color="auto"/>
                                    <w:right w:val="none" w:sz="0" w:space="0" w:color="auto"/>
                                  </w:divBdr>
                                  <w:divsChild>
                                    <w:div w:id="10033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5F340CF-4AC1-43AB-AD6A-2455F393027E}">
  <ds:schemaRefs>
    <ds:schemaRef ds:uri="http://schemas.openxmlformats.org/officeDocument/2006/bibliography"/>
  </ds:schemaRefs>
</ds:datastoreItem>
</file>

<file path=customXml/itemProps2.xml><?xml version="1.0" encoding="utf-8"?>
<ds:datastoreItem xmlns:ds="http://schemas.openxmlformats.org/officeDocument/2006/customXml" ds:itemID="{7D5D7A98-0769-4EAB-9879-B77272EFFB92}"/>
</file>

<file path=customXml/itemProps3.xml><?xml version="1.0" encoding="utf-8"?>
<ds:datastoreItem xmlns:ds="http://schemas.openxmlformats.org/officeDocument/2006/customXml" ds:itemID="{AD537C49-5283-4408-BEA3-AB9568CD9B69}"/>
</file>

<file path=customXml/itemProps4.xml><?xml version="1.0" encoding="utf-8"?>
<ds:datastoreItem xmlns:ds="http://schemas.openxmlformats.org/officeDocument/2006/customXml" ds:itemID="{E1B68103-F2AE-4614-80E2-BA056659C557}"/>
</file>

<file path=docProps/app.xml><?xml version="1.0" encoding="utf-8"?>
<Properties xmlns="http://schemas.openxmlformats.org/officeDocument/2006/extended-properties" xmlns:vt="http://schemas.openxmlformats.org/officeDocument/2006/docPropsVTypes">
  <Template>Normal</Template>
  <TotalTime>345</TotalTime>
  <Pages>278</Pages>
  <Words>51551</Words>
  <Characters>293846</Characters>
  <Application>Microsoft Office Word</Application>
  <DocSecurity>0</DocSecurity>
  <Lines>2448</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15</cp:revision>
  <dcterms:created xsi:type="dcterms:W3CDTF">2025-04-18T07:27:00Z</dcterms:created>
  <dcterms:modified xsi:type="dcterms:W3CDTF">2025-04-21T08:25:00Z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