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0F22AC" w:rsidRDefault="00B9181E" w:rsidP="00A83287">
      <w:pPr>
        <w:pStyle w:val="Style36ptBoldCentered"/>
        <w:jc w:val="left"/>
        <w:rPr>
          <w:rFonts w:ascii="Century Gothic" w:hAnsi="Century Gothic" w:cs="Arial"/>
          <w:b w:val="0"/>
          <w:sz w:val="20"/>
          <w:lang w:val="en-ZA"/>
        </w:rPr>
      </w:pPr>
      <w:r w:rsidRPr="000F22AC">
        <w:rPr>
          <w:rFonts w:ascii="Century Gothic" w:hAnsi="Century Gothic" w:cs="Arial"/>
          <w:b w:val="0"/>
          <w:sz w:val="20"/>
          <w:lang w:val="en-ZA"/>
        </w:rPr>
        <w:t xml:space="preserve"> </w:t>
      </w:r>
    </w:p>
    <w:p w:rsidR="00A83287" w:rsidRPr="000F22AC" w:rsidRDefault="00A83287" w:rsidP="00D30D8C">
      <w:pPr>
        <w:pStyle w:val="Style36ptBoldCentered"/>
        <w:rPr>
          <w:rFonts w:ascii="Century Gothic" w:hAnsi="Century Gothic" w:cs="Arial"/>
          <w:b w:val="0"/>
          <w:sz w:val="20"/>
          <w:lang w:val="en-ZA"/>
        </w:rPr>
      </w:pPr>
    </w:p>
    <w:p w:rsidR="00D30D8C" w:rsidRPr="000F22AC" w:rsidRDefault="00B9181E" w:rsidP="00D30D8C">
      <w:pPr>
        <w:pStyle w:val="Style36ptBoldCentered"/>
        <w:rPr>
          <w:rFonts w:ascii="Century Gothic" w:hAnsi="Century Gothic" w:cs="Arial"/>
          <w:sz w:val="36"/>
          <w:szCs w:val="36"/>
          <w:lang w:val="en-ZA"/>
        </w:rPr>
      </w:pPr>
      <w:r w:rsidRPr="000F22AC">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0F22AC" w:rsidRDefault="00B9181E" w:rsidP="00B9181E">
      <w:pPr>
        <w:jc w:val="center"/>
        <w:rPr>
          <w:rFonts w:ascii="Century Gothic" w:hAnsi="Century Gothic"/>
        </w:rPr>
      </w:pPr>
      <w:r w:rsidRPr="000F22AC">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0F22AC" w:rsidRDefault="00B9181E" w:rsidP="00B9181E">
      <w:pPr>
        <w:rPr>
          <w:rFonts w:ascii="Century Gothic" w:hAnsi="Century Gothic"/>
        </w:rPr>
      </w:pPr>
    </w:p>
    <w:p w:rsidR="00B9181E" w:rsidRPr="000F22AC" w:rsidRDefault="00B9181E" w:rsidP="00B9181E">
      <w:pPr>
        <w:jc w:val="center"/>
        <w:rPr>
          <w:rFonts w:ascii="Century Gothic" w:hAnsi="Century Gothic"/>
          <w:sz w:val="58"/>
        </w:rPr>
      </w:pPr>
    </w:p>
    <w:p w:rsidR="00B9181E" w:rsidRPr="000F22AC" w:rsidRDefault="00B9181E" w:rsidP="00B9181E">
      <w:pPr>
        <w:jc w:val="center"/>
        <w:rPr>
          <w:rFonts w:ascii="Century Gothic" w:hAnsi="Century Gothic"/>
          <w:color w:val="2E74B5" w:themeColor="accent1" w:themeShade="BF"/>
          <w:sz w:val="58"/>
        </w:rPr>
      </w:pPr>
    </w:p>
    <w:p w:rsidR="00B9181E" w:rsidRPr="000F22AC" w:rsidRDefault="00B9181E" w:rsidP="00B9181E">
      <w:pPr>
        <w:jc w:val="center"/>
        <w:rPr>
          <w:rFonts w:ascii="Century Gothic" w:hAnsi="Century Gothic"/>
          <w:color w:val="2E74B5" w:themeColor="accent1" w:themeShade="BF"/>
          <w:sz w:val="58"/>
        </w:rPr>
      </w:pPr>
      <w:r w:rsidRPr="000F22AC">
        <w:rPr>
          <w:rFonts w:ascii="Century Gothic" w:hAnsi="Century Gothic"/>
          <w:color w:val="2E74B5" w:themeColor="accent1" w:themeShade="BF"/>
          <w:sz w:val="58"/>
        </w:rPr>
        <w:t>FURNITURE UPHOLSTERER</w:t>
      </w:r>
    </w:p>
    <w:p w:rsidR="00B9181E" w:rsidRPr="000F22AC" w:rsidRDefault="00B9181E" w:rsidP="00B9181E">
      <w:pPr>
        <w:jc w:val="center"/>
        <w:rPr>
          <w:rFonts w:ascii="Century Gothic" w:hAnsi="Century Gothic"/>
          <w:color w:val="2E74B5" w:themeColor="accent1" w:themeShade="BF"/>
          <w:sz w:val="58"/>
        </w:rPr>
      </w:pPr>
    </w:p>
    <w:p w:rsidR="00B9181E" w:rsidRPr="000F22AC" w:rsidRDefault="00B9181E" w:rsidP="00B9181E">
      <w:pPr>
        <w:jc w:val="center"/>
        <w:rPr>
          <w:rFonts w:ascii="Century Gothic" w:hAnsi="Century Gothic"/>
          <w:color w:val="2E74B5" w:themeColor="accent1" w:themeShade="BF"/>
          <w:sz w:val="58"/>
        </w:rPr>
      </w:pPr>
      <w:r w:rsidRPr="000F22AC">
        <w:rPr>
          <w:rFonts w:ascii="Century Gothic" w:hAnsi="Century Gothic"/>
          <w:color w:val="2E74B5" w:themeColor="accent1" w:themeShade="BF"/>
          <w:sz w:val="58"/>
        </w:rPr>
        <w:t xml:space="preserve">PM05 PRODUCE CUTTING LAY REQUIREMENTS FOR CUTTING OF UPHOLSTERED COVER COMPONENTS </w:t>
      </w:r>
    </w:p>
    <w:p w:rsidR="00B9181E" w:rsidRPr="000F22AC" w:rsidRDefault="00B9181E" w:rsidP="00B9181E">
      <w:pPr>
        <w:jc w:val="center"/>
        <w:rPr>
          <w:rFonts w:ascii="Century Gothic" w:hAnsi="Century Gothic"/>
          <w:color w:val="2E74B5" w:themeColor="accent1" w:themeShade="BF"/>
          <w:sz w:val="58"/>
        </w:rPr>
      </w:pPr>
    </w:p>
    <w:p w:rsidR="00B9181E" w:rsidRPr="000F22AC" w:rsidRDefault="00B9181E" w:rsidP="00B9181E">
      <w:pPr>
        <w:jc w:val="center"/>
        <w:rPr>
          <w:rFonts w:ascii="Century Gothic" w:hAnsi="Century Gothic"/>
        </w:rPr>
      </w:pPr>
      <w:r w:rsidRPr="000F22AC">
        <w:rPr>
          <w:rFonts w:ascii="Century Gothic" w:hAnsi="Century Gothic"/>
          <w:color w:val="2E74B5" w:themeColor="accent1" w:themeShade="BF"/>
          <w:sz w:val="58"/>
        </w:rPr>
        <w:t>LEARNER GUIDE</w:t>
      </w:r>
    </w:p>
    <w:p w:rsidR="00D30D8C" w:rsidRPr="000F22AC" w:rsidRDefault="00D30D8C" w:rsidP="00D30D8C">
      <w:pPr>
        <w:pStyle w:val="Style36ptBoldCentered"/>
        <w:rPr>
          <w:rFonts w:ascii="Century Gothic" w:hAnsi="Century Gothic" w:cs="Arial"/>
          <w:sz w:val="36"/>
          <w:szCs w:val="36"/>
          <w:lang w:val="en-ZA"/>
        </w:rPr>
      </w:pPr>
    </w:p>
    <w:p w:rsidR="00B9181E" w:rsidRPr="000F22AC" w:rsidRDefault="00B9181E">
      <w:pPr>
        <w:spacing w:before="0" w:after="160" w:line="259" w:lineRule="auto"/>
        <w:jc w:val="left"/>
        <w:rPr>
          <w:rFonts w:ascii="Century Gothic" w:hAnsi="Century Gothic" w:cs="Arial"/>
          <w:b/>
          <w:bCs/>
          <w:sz w:val="36"/>
          <w:szCs w:val="36"/>
          <w:lang w:val="en-ZA"/>
        </w:rPr>
      </w:pPr>
      <w:r w:rsidRPr="000F22AC">
        <w:rPr>
          <w:rFonts w:ascii="Century Gothic" w:hAnsi="Century Gothic" w:cs="Arial"/>
          <w:sz w:val="36"/>
          <w:szCs w:val="36"/>
          <w:lang w:val="en-ZA"/>
        </w:rPr>
        <w:br w:type="page"/>
      </w:r>
    </w:p>
    <w:p w:rsidR="0086502B" w:rsidRPr="000F22AC" w:rsidRDefault="0086502B" w:rsidP="00A83287">
      <w:pPr>
        <w:pStyle w:val="Style36ptBoldCentered"/>
        <w:spacing w:line="360" w:lineRule="auto"/>
        <w:rPr>
          <w:rFonts w:ascii="Century Gothic" w:hAnsi="Century Gothic" w:cs="Arial"/>
          <w:sz w:val="36"/>
          <w:szCs w:val="36"/>
          <w:lang w:val="en-ZA"/>
        </w:rPr>
      </w:pPr>
    </w:p>
    <w:p w:rsidR="00A83287" w:rsidRPr="000F22AC" w:rsidRDefault="00A83287" w:rsidP="00A83287">
      <w:pPr>
        <w:rPr>
          <w:rFonts w:ascii="Century Gothic" w:hAnsi="Century Gothic" w:cs="Arial"/>
          <w:b/>
          <w:sz w:val="36"/>
          <w:szCs w:val="36"/>
          <w:lang w:val="en-ZA"/>
        </w:rPr>
      </w:pPr>
      <w:bookmarkStart w:id="0" w:name="_Toc67119273"/>
    </w:p>
    <w:tbl>
      <w:tblPr>
        <w:tblpPr w:leftFromText="180" w:rightFromText="180" w:vertAnchor="page" w:horzAnchor="margin" w:tblpY="24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 xml:space="preserve">Module </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PM-05</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NQF Level</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Level 3</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Notional hours</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200</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Credit(s)</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04</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Occupational Code</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683401000</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SAQA QUAL ID</w:t>
            </w:r>
          </w:p>
        </w:tc>
        <w:tc>
          <w:tcPr>
            <w:tcW w:w="3714" w:type="pct"/>
          </w:tcPr>
          <w:p w:rsidR="00B9181E" w:rsidRPr="000F22AC" w:rsidRDefault="00B9181E" w:rsidP="00B9181E">
            <w:pPr>
              <w:spacing w:before="0" w:after="0" w:line="276" w:lineRule="auto"/>
              <w:rPr>
                <w:rFonts w:ascii="Century Gothic" w:hAnsi="Century Gothic" w:cs="Arial"/>
                <w:color w:val="000000"/>
                <w:sz w:val="24"/>
                <w:lang w:val="en-ZA"/>
              </w:rPr>
            </w:pPr>
            <w:r w:rsidRPr="000F22AC">
              <w:rPr>
                <w:rFonts w:ascii="Century Gothic" w:hAnsi="Century Gothic" w:cs="Arial"/>
                <w:color w:val="000000"/>
                <w:sz w:val="24"/>
                <w:lang w:val="en-ZA"/>
              </w:rPr>
              <w:t>103199</w:t>
            </w:r>
          </w:p>
        </w:tc>
      </w:tr>
      <w:tr w:rsidR="00B9181E" w:rsidRPr="000F22AC" w:rsidTr="00B9181E">
        <w:tc>
          <w:tcPr>
            <w:tcW w:w="1286" w:type="pct"/>
            <w:shd w:val="clear" w:color="auto" w:fill="CCCCCC"/>
          </w:tcPr>
          <w:p w:rsidR="00B9181E" w:rsidRPr="000F22AC" w:rsidRDefault="00B9181E" w:rsidP="00B9181E">
            <w:pPr>
              <w:spacing w:before="0" w:after="0" w:line="276" w:lineRule="auto"/>
              <w:jc w:val="left"/>
              <w:rPr>
                <w:rFonts w:ascii="Century Gothic" w:hAnsi="Century Gothic" w:cs="Arial"/>
                <w:b/>
                <w:color w:val="000000"/>
                <w:sz w:val="24"/>
                <w:lang w:val="en-ZA"/>
              </w:rPr>
            </w:pPr>
            <w:r w:rsidRPr="000F22AC">
              <w:rPr>
                <w:rFonts w:ascii="Century Gothic" w:hAnsi="Century Gothic" w:cs="Arial"/>
                <w:b/>
                <w:color w:val="000000"/>
                <w:sz w:val="24"/>
                <w:lang w:val="en-ZA"/>
              </w:rPr>
              <w:t>Qualification Title</w:t>
            </w:r>
          </w:p>
        </w:tc>
        <w:tc>
          <w:tcPr>
            <w:tcW w:w="3714" w:type="pct"/>
          </w:tcPr>
          <w:p w:rsidR="00B9181E" w:rsidRPr="000F22AC" w:rsidRDefault="00B9181E" w:rsidP="00B9181E">
            <w:pPr>
              <w:spacing w:before="0" w:after="0"/>
              <w:rPr>
                <w:rFonts w:ascii="Century Gothic" w:hAnsi="Century Gothic" w:cs="Arial"/>
                <w:color w:val="000000"/>
                <w:sz w:val="24"/>
                <w:lang w:val="en-ZA"/>
              </w:rPr>
            </w:pPr>
            <w:r w:rsidRPr="000F22AC">
              <w:rPr>
                <w:rFonts w:ascii="Century Gothic" w:hAnsi="Century Gothic" w:cs="Arial"/>
                <w:color w:val="000000"/>
                <w:sz w:val="24"/>
                <w:lang w:val="en-ZA"/>
              </w:rPr>
              <w:t xml:space="preserve">Occupational Certificate: Furniture Upholsterer </w:t>
            </w:r>
          </w:p>
        </w:tc>
      </w:tr>
    </w:tbl>
    <w:p w:rsidR="00A83287" w:rsidRPr="000F22AC" w:rsidRDefault="00A83287" w:rsidP="00A83287">
      <w:pPr>
        <w:rPr>
          <w:rFonts w:ascii="Century Gothic" w:hAnsi="Century Gothic" w:cs="Arial"/>
          <w:b/>
          <w:sz w:val="36"/>
          <w:szCs w:val="36"/>
          <w:lang w:val="en-ZA"/>
        </w:rPr>
      </w:pPr>
    </w:p>
    <w:p w:rsidR="00A83287" w:rsidRPr="000F22AC" w:rsidRDefault="00A83287" w:rsidP="00A83287">
      <w:pPr>
        <w:rPr>
          <w:rFonts w:ascii="Century Gothic" w:hAnsi="Century Gothic" w:cs="Arial"/>
          <w:b/>
          <w:sz w:val="36"/>
          <w:szCs w:val="36"/>
          <w:lang w:val="en-ZA"/>
        </w:rPr>
      </w:pPr>
    </w:p>
    <w:p w:rsidR="00A83287" w:rsidRPr="000F22AC" w:rsidRDefault="00A83287" w:rsidP="00A83287">
      <w:pPr>
        <w:rPr>
          <w:rFonts w:ascii="Century Gothic" w:hAnsi="Century Gothic" w:cs="Arial"/>
          <w:b/>
          <w:sz w:val="36"/>
          <w:szCs w:val="36"/>
          <w:lang w:val="en-ZA"/>
        </w:rPr>
      </w:pPr>
    </w:p>
    <w:p w:rsidR="00A83287" w:rsidRPr="000F22AC" w:rsidRDefault="00A83287" w:rsidP="00A83287">
      <w:pPr>
        <w:rPr>
          <w:rFonts w:ascii="Century Gothic" w:hAnsi="Century Gothic" w:cs="Arial"/>
          <w:b/>
          <w:sz w:val="36"/>
          <w:szCs w:val="36"/>
          <w:lang w:val="en-ZA"/>
        </w:rPr>
        <w:sectPr w:rsidR="00A83287" w:rsidRPr="000F22AC"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0F22AC" w:rsidRDefault="00B9181E">
          <w:pPr>
            <w:pStyle w:val="TOCHeading"/>
            <w:rPr>
              <w:rFonts w:ascii="Century Gothic" w:hAnsi="Century Gothic"/>
            </w:rPr>
          </w:pPr>
          <w:r w:rsidRPr="000F22AC">
            <w:rPr>
              <w:rFonts w:ascii="Century Gothic" w:hAnsi="Century Gothic"/>
            </w:rPr>
            <w:t>Table of Contents</w:t>
          </w:r>
          <w:bookmarkStart w:id="1" w:name="_GoBack"/>
          <w:bookmarkEnd w:id="1"/>
        </w:p>
        <w:p w:rsidR="000F22AC"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0F22AC">
            <w:rPr>
              <w:rFonts w:ascii="Century Gothic" w:hAnsi="Century Gothic"/>
            </w:rPr>
            <w:fldChar w:fldCharType="begin"/>
          </w:r>
          <w:r w:rsidRPr="000F22AC">
            <w:rPr>
              <w:rFonts w:ascii="Century Gothic" w:hAnsi="Century Gothic"/>
            </w:rPr>
            <w:instrText xml:space="preserve"> TOC \o "1-3" \h \z \u </w:instrText>
          </w:r>
          <w:r w:rsidRPr="000F22AC">
            <w:rPr>
              <w:rFonts w:ascii="Century Gothic" w:hAnsi="Century Gothic"/>
            </w:rPr>
            <w:fldChar w:fldCharType="separate"/>
          </w:r>
          <w:hyperlink w:anchor="_Toc197268822" w:history="1">
            <w:r w:rsidR="000F22AC" w:rsidRPr="00204D31">
              <w:rPr>
                <w:rStyle w:val="Hyperlink"/>
                <w:rFonts w:ascii="Century Gothic" w:hAnsi="Century Gothic" w:cs="Arial"/>
                <w:noProof/>
                <w:lang w:val="en-ZA"/>
              </w:rPr>
              <w:t>INTRODUCTION</w:t>
            </w:r>
            <w:r w:rsidR="000F22AC">
              <w:rPr>
                <w:noProof/>
                <w:webHidden/>
              </w:rPr>
              <w:tab/>
            </w:r>
            <w:r w:rsidR="000F22AC">
              <w:rPr>
                <w:noProof/>
                <w:webHidden/>
              </w:rPr>
              <w:fldChar w:fldCharType="begin"/>
            </w:r>
            <w:r w:rsidR="000F22AC">
              <w:rPr>
                <w:noProof/>
                <w:webHidden/>
              </w:rPr>
              <w:instrText xml:space="preserve"> PAGEREF _Toc197268822 \h </w:instrText>
            </w:r>
            <w:r w:rsidR="000F22AC">
              <w:rPr>
                <w:noProof/>
                <w:webHidden/>
              </w:rPr>
            </w:r>
            <w:r w:rsidR="000F22AC">
              <w:rPr>
                <w:noProof/>
                <w:webHidden/>
              </w:rPr>
              <w:fldChar w:fldCharType="separate"/>
            </w:r>
            <w:r w:rsidR="000F22AC">
              <w:rPr>
                <w:noProof/>
                <w:webHidden/>
              </w:rPr>
              <w:t>4</w:t>
            </w:r>
            <w:r w:rsidR="000F22AC">
              <w:rPr>
                <w:noProof/>
                <w:webHidden/>
              </w:rPr>
              <w:fldChar w:fldCharType="end"/>
            </w:r>
          </w:hyperlink>
        </w:p>
        <w:p w:rsidR="000F22AC" w:rsidRDefault="000F22AC">
          <w:pPr>
            <w:pStyle w:val="TOC3"/>
            <w:tabs>
              <w:tab w:val="right" w:leader="dot" w:pos="9350"/>
            </w:tabs>
            <w:rPr>
              <w:rFonts w:asciiTheme="minorHAnsi" w:eastAsiaTheme="minorEastAsia" w:hAnsiTheme="minorHAnsi" w:cstheme="minorBidi"/>
              <w:noProof/>
              <w:sz w:val="22"/>
              <w:szCs w:val="22"/>
              <w:lang w:val="en-ZA" w:eastAsia="en-ZA"/>
            </w:rPr>
          </w:pPr>
          <w:hyperlink w:anchor="_Toc197268823" w:history="1">
            <w:r w:rsidRPr="00204D31">
              <w:rPr>
                <w:rStyle w:val="Hyperlink"/>
                <w:rFonts w:ascii="Century Gothic" w:hAnsi="Century Gothic" w:cs="Arial"/>
                <w:noProof/>
                <w:lang w:val="en-ZA"/>
              </w:rPr>
              <w:t>Responsibilities of the learner include:</w:t>
            </w:r>
            <w:r>
              <w:rPr>
                <w:noProof/>
                <w:webHidden/>
              </w:rPr>
              <w:tab/>
            </w:r>
            <w:r>
              <w:rPr>
                <w:noProof/>
                <w:webHidden/>
              </w:rPr>
              <w:fldChar w:fldCharType="begin"/>
            </w:r>
            <w:r>
              <w:rPr>
                <w:noProof/>
                <w:webHidden/>
              </w:rPr>
              <w:instrText xml:space="preserve"> PAGEREF _Toc197268823 \h </w:instrText>
            </w:r>
            <w:r>
              <w:rPr>
                <w:noProof/>
                <w:webHidden/>
              </w:rPr>
            </w:r>
            <w:r>
              <w:rPr>
                <w:noProof/>
                <w:webHidden/>
              </w:rPr>
              <w:fldChar w:fldCharType="separate"/>
            </w:r>
            <w:r>
              <w:rPr>
                <w:noProof/>
                <w:webHidden/>
              </w:rPr>
              <w:t>4</w:t>
            </w:r>
            <w:r>
              <w:rPr>
                <w:noProof/>
                <w:webHidden/>
              </w:rPr>
              <w:fldChar w:fldCharType="end"/>
            </w:r>
          </w:hyperlink>
        </w:p>
        <w:p w:rsidR="000F22AC" w:rsidRDefault="000F22AC">
          <w:pPr>
            <w:pStyle w:val="TOC2"/>
            <w:tabs>
              <w:tab w:val="right" w:leader="dot" w:pos="9350"/>
            </w:tabs>
            <w:rPr>
              <w:rFonts w:asciiTheme="minorHAnsi" w:eastAsiaTheme="minorEastAsia" w:hAnsiTheme="minorHAnsi" w:cstheme="minorBidi"/>
              <w:noProof/>
              <w:sz w:val="22"/>
              <w:szCs w:val="22"/>
              <w:lang w:val="en-ZA" w:eastAsia="en-ZA"/>
            </w:rPr>
          </w:pPr>
          <w:hyperlink w:anchor="_Toc197268824" w:history="1">
            <w:r w:rsidRPr="00204D31">
              <w:rPr>
                <w:rStyle w:val="Hyperlink"/>
                <w:rFonts w:ascii="Century Gothic" w:hAnsi="Century Gothic"/>
                <w:noProof/>
                <w:lang w:val="en-ZA"/>
              </w:rPr>
              <w:t>Declaration of Authenticity</w:t>
            </w:r>
            <w:r>
              <w:rPr>
                <w:noProof/>
                <w:webHidden/>
              </w:rPr>
              <w:tab/>
            </w:r>
            <w:r>
              <w:rPr>
                <w:noProof/>
                <w:webHidden/>
              </w:rPr>
              <w:fldChar w:fldCharType="begin"/>
            </w:r>
            <w:r>
              <w:rPr>
                <w:noProof/>
                <w:webHidden/>
              </w:rPr>
              <w:instrText xml:space="preserve"> PAGEREF _Toc197268824 \h </w:instrText>
            </w:r>
            <w:r>
              <w:rPr>
                <w:noProof/>
                <w:webHidden/>
              </w:rPr>
            </w:r>
            <w:r>
              <w:rPr>
                <w:noProof/>
                <w:webHidden/>
              </w:rPr>
              <w:fldChar w:fldCharType="separate"/>
            </w:r>
            <w:r>
              <w:rPr>
                <w:noProof/>
                <w:webHidden/>
              </w:rPr>
              <w:t>5</w:t>
            </w:r>
            <w:r>
              <w:rPr>
                <w:noProof/>
                <w:webHidden/>
              </w:rPr>
              <w:fldChar w:fldCharType="end"/>
            </w:r>
          </w:hyperlink>
        </w:p>
        <w:p w:rsidR="000F22AC" w:rsidRDefault="000F22AC">
          <w:pPr>
            <w:pStyle w:val="TOC2"/>
            <w:tabs>
              <w:tab w:val="right" w:leader="dot" w:pos="9350"/>
            </w:tabs>
            <w:rPr>
              <w:rFonts w:asciiTheme="minorHAnsi" w:eastAsiaTheme="minorEastAsia" w:hAnsiTheme="minorHAnsi" w:cstheme="minorBidi"/>
              <w:noProof/>
              <w:sz w:val="22"/>
              <w:szCs w:val="22"/>
              <w:lang w:val="en-ZA" w:eastAsia="en-ZA"/>
            </w:rPr>
          </w:pPr>
          <w:hyperlink w:anchor="_Toc197268825" w:history="1">
            <w:r w:rsidRPr="00204D31">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_Toc197268825 \h </w:instrText>
            </w:r>
            <w:r>
              <w:rPr>
                <w:noProof/>
                <w:webHidden/>
              </w:rPr>
            </w:r>
            <w:r>
              <w:rPr>
                <w:noProof/>
                <w:webHidden/>
              </w:rPr>
              <w:fldChar w:fldCharType="separate"/>
            </w:r>
            <w:r>
              <w:rPr>
                <w:noProof/>
                <w:webHidden/>
              </w:rPr>
              <w:t>7</w:t>
            </w:r>
            <w:r>
              <w:rPr>
                <w:noProof/>
                <w:webHidden/>
              </w:rPr>
              <w:fldChar w:fldCharType="end"/>
            </w:r>
          </w:hyperlink>
        </w:p>
        <w:p w:rsidR="000F22AC" w:rsidRDefault="000F22AC">
          <w:pPr>
            <w:pStyle w:val="TOC2"/>
            <w:tabs>
              <w:tab w:val="right" w:leader="dot" w:pos="9350"/>
            </w:tabs>
            <w:rPr>
              <w:rFonts w:asciiTheme="minorHAnsi" w:eastAsiaTheme="minorEastAsia" w:hAnsiTheme="minorHAnsi" w:cstheme="minorBidi"/>
              <w:noProof/>
              <w:sz w:val="22"/>
              <w:szCs w:val="22"/>
              <w:lang w:val="en-ZA" w:eastAsia="en-ZA"/>
            </w:rPr>
          </w:pPr>
          <w:hyperlink w:anchor="_Toc197268826" w:history="1">
            <w:r w:rsidRPr="00204D31">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_Toc197268826 \h </w:instrText>
            </w:r>
            <w:r>
              <w:rPr>
                <w:noProof/>
                <w:webHidden/>
              </w:rPr>
            </w:r>
            <w:r>
              <w:rPr>
                <w:noProof/>
                <w:webHidden/>
              </w:rPr>
              <w:fldChar w:fldCharType="separate"/>
            </w:r>
            <w:r>
              <w:rPr>
                <w:noProof/>
                <w:webHidden/>
              </w:rPr>
              <w:t>8</w:t>
            </w:r>
            <w:r>
              <w:rPr>
                <w:noProof/>
                <w:webHidden/>
              </w:rPr>
              <w:fldChar w:fldCharType="end"/>
            </w:r>
          </w:hyperlink>
        </w:p>
        <w:p w:rsidR="000F22AC" w:rsidRDefault="000F22AC">
          <w:pPr>
            <w:pStyle w:val="TOC1"/>
            <w:tabs>
              <w:tab w:val="right" w:leader="dot" w:pos="9350"/>
            </w:tabs>
            <w:rPr>
              <w:rFonts w:asciiTheme="minorHAnsi" w:eastAsiaTheme="minorEastAsia" w:hAnsiTheme="minorHAnsi" w:cstheme="minorBidi"/>
              <w:noProof/>
              <w:sz w:val="22"/>
              <w:szCs w:val="22"/>
              <w:lang w:val="en-ZA" w:eastAsia="en-ZA"/>
            </w:rPr>
          </w:pPr>
          <w:hyperlink w:anchor="_Toc197268827" w:history="1">
            <w:r w:rsidRPr="00204D31">
              <w:rPr>
                <w:rStyle w:val="Hyperlink"/>
                <w:rFonts w:ascii="Century Gothic" w:hAnsi="Century Gothic"/>
                <w:noProof/>
                <w:lang w:val="en-ZA"/>
              </w:rPr>
              <w:t>PM-05-PS01: Produce a cutting plan or marker for layout of templates or patterns on upholstery fabric</w:t>
            </w:r>
            <w:r>
              <w:rPr>
                <w:noProof/>
                <w:webHidden/>
              </w:rPr>
              <w:tab/>
            </w:r>
            <w:r>
              <w:rPr>
                <w:noProof/>
                <w:webHidden/>
              </w:rPr>
              <w:fldChar w:fldCharType="begin"/>
            </w:r>
            <w:r>
              <w:rPr>
                <w:noProof/>
                <w:webHidden/>
              </w:rPr>
              <w:instrText xml:space="preserve"> PAGEREF _Toc197268827 \h </w:instrText>
            </w:r>
            <w:r>
              <w:rPr>
                <w:noProof/>
                <w:webHidden/>
              </w:rPr>
            </w:r>
            <w:r>
              <w:rPr>
                <w:noProof/>
                <w:webHidden/>
              </w:rPr>
              <w:fldChar w:fldCharType="separate"/>
            </w:r>
            <w:r>
              <w:rPr>
                <w:noProof/>
                <w:webHidden/>
              </w:rPr>
              <w:t>11</w:t>
            </w:r>
            <w:r>
              <w:rPr>
                <w:noProof/>
                <w:webHidden/>
              </w:rPr>
              <w:fldChar w:fldCharType="end"/>
            </w:r>
          </w:hyperlink>
        </w:p>
        <w:p w:rsidR="000F22AC" w:rsidRDefault="000F22AC">
          <w:pPr>
            <w:pStyle w:val="TOC1"/>
            <w:tabs>
              <w:tab w:val="right" w:leader="dot" w:pos="9350"/>
            </w:tabs>
            <w:rPr>
              <w:rFonts w:asciiTheme="minorHAnsi" w:eastAsiaTheme="minorEastAsia" w:hAnsiTheme="minorHAnsi" w:cstheme="minorBidi"/>
              <w:noProof/>
              <w:sz w:val="22"/>
              <w:szCs w:val="22"/>
              <w:lang w:val="en-ZA" w:eastAsia="en-ZA"/>
            </w:rPr>
          </w:pPr>
          <w:hyperlink w:anchor="_Toc197268828" w:history="1">
            <w:r w:rsidRPr="00204D31">
              <w:rPr>
                <w:rStyle w:val="Hyperlink"/>
                <w:rFonts w:ascii="Century Gothic" w:hAnsi="Century Gothic"/>
                <w:noProof/>
                <w:lang w:val="en-ZA"/>
              </w:rPr>
              <w:t>PM-05-PS02: Prepare workstation to develop a lay for cutting for at least five different types of material or products (at least one of which should be patterned)</w:t>
            </w:r>
            <w:r>
              <w:rPr>
                <w:noProof/>
                <w:webHidden/>
              </w:rPr>
              <w:tab/>
            </w:r>
            <w:r>
              <w:rPr>
                <w:noProof/>
                <w:webHidden/>
              </w:rPr>
              <w:fldChar w:fldCharType="begin"/>
            </w:r>
            <w:r>
              <w:rPr>
                <w:noProof/>
                <w:webHidden/>
              </w:rPr>
              <w:instrText xml:space="preserve"> PAGEREF _Toc197268828 \h </w:instrText>
            </w:r>
            <w:r>
              <w:rPr>
                <w:noProof/>
                <w:webHidden/>
              </w:rPr>
            </w:r>
            <w:r>
              <w:rPr>
                <w:noProof/>
                <w:webHidden/>
              </w:rPr>
              <w:fldChar w:fldCharType="separate"/>
            </w:r>
            <w:r>
              <w:rPr>
                <w:noProof/>
                <w:webHidden/>
              </w:rPr>
              <w:t>13</w:t>
            </w:r>
            <w:r>
              <w:rPr>
                <w:noProof/>
                <w:webHidden/>
              </w:rPr>
              <w:fldChar w:fldCharType="end"/>
            </w:r>
          </w:hyperlink>
        </w:p>
        <w:p w:rsidR="000F22AC" w:rsidRDefault="000F22AC">
          <w:pPr>
            <w:pStyle w:val="TOC1"/>
            <w:tabs>
              <w:tab w:val="right" w:leader="dot" w:pos="9350"/>
            </w:tabs>
            <w:rPr>
              <w:rFonts w:asciiTheme="minorHAnsi" w:eastAsiaTheme="minorEastAsia" w:hAnsiTheme="minorHAnsi" w:cstheme="minorBidi"/>
              <w:noProof/>
              <w:sz w:val="22"/>
              <w:szCs w:val="22"/>
              <w:lang w:val="en-ZA" w:eastAsia="en-ZA"/>
            </w:rPr>
          </w:pPr>
          <w:hyperlink w:anchor="_Toc197268829" w:history="1">
            <w:r w:rsidRPr="00204D31">
              <w:rPr>
                <w:rStyle w:val="Hyperlink"/>
                <w:rFonts w:ascii="Century Gothic" w:hAnsi="Century Gothic"/>
                <w:noProof/>
                <w:lang w:val="en-ZA"/>
              </w:rPr>
              <w:t>PM-05-PS03: Develop a lay in accordance with work specifications</w:t>
            </w:r>
            <w:r>
              <w:rPr>
                <w:noProof/>
                <w:webHidden/>
              </w:rPr>
              <w:tab/>
            </w:r>
            <w:r>
              <w:rPr>
                <w:noProof/>
                <w:webHidden/>
              </w:rPr>
              <w:fldChar w:fldCharType="begin"/>
            </w:r>
            <w:r>
              <w:rPr>
                <w:noProof/>
                <w:webHidden/>
              </w:rPr>
              <w:instrText xml:space="preserve"> PAGEREF _Toc197268829 \h </w:instrText>
            </w:r>
            <w:r>
              <w:rPr>
                <w:noProof/>
                <w:webHidden/>
              </w:rPr>
            </w:r>
            <w:r>
              <w:rPr>
                <w:noProof/>
                <w:webHidden/>
              </w:rPr>
              <w:fldChar w:fldCharType="separate"/>
            </w:r>
            <w:r>
              <w:rPr>
                <w:noProof/>
                <w:webHidden/>
              </w:rPr>
              <w:t>16</w:t>
            </w:r>
            <w:r>
              <w:rPr>
                <w:noProof/>
                <w:webHidden/>
              </w:rPr>
              <w:fldChar w:fldCharType="end"/>
            </w:r>
          </w:hyperlink>
        </w:p>
        <w:p w:rsidR="00B9181E" w:rsidRPr="000F22AC" w:rsidRDefault="00B9181E">
          <w:pPr>
            <w:rPr>
              <w:rFonts w:ascii="Century Gothic" w:hAnsi="Century Gothic"/>
            </w:rPr>
          </w:pPr>
          <w:r w:rsidRPr="000F22AC">
            <w:rPr>
              <w:rFonts w:ascii="Century Gothic" w:hAnsi="Century Gothic"/>
              <w:b/>
              <w:bCs/>
              <w:noProof/>
            </w:rPr>
            <w:fldChar w:fldCharType="end"/>
          </w:r>
        </w:p>
      </w:sdtContent>
    </w:sdt>
    <w:p w:rsidR="00A83287" w:rsidRPr="000F22AC" w:rsidRDefault="00A83287" w:rsidP="00A83287">
      <w:pPr>
        <w:rPr>
          <w:rFonts w:ascii="Century Gothic" w:hAnsi="Century Gothic" w:cs="Arial"/>
          <w:lang w:val="en-ZA"/>
        </w:rPr>
      </w:pPr>
    </w:p>
    <w:p w:rsidR="00A83287" w:rsidRPr="000F22AC" w:rsidRDefault="00A83287" w:rsidP="00A83287">
      <w:pPr>
        <w:rPr>
          <w:rFonts w:ascii="Century Gothic" w:hAnsi="Century Gothic" w:cs="Arial"/>
          <w:b/>
          <w:bCs/>
          <w:lang w:val="en-ZA"/>
        </w:rPr>
      </w:pPr>
      <w:r w:rsidRPr="000F22AC">
        <w:rPr>
          <w:rFonts w:ascii="Century Gothic" w:hAnsi="Century Gothic" w:cs="Arial"/>
          <w:b/>
          <w:bCs/>
          <w:lang w:val="en-ZA"/>
        </w:rPr>
        <w:br w:type="page"/>
      </w:r>
    </w:p>
    <w:p w:rsidR="00A83287" w:rsidRPr="000F22AC"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68822"/>
      <w:r w:rsidRPr="000F22AC">
        <w:rPr>
          <w:rFonts w:ascii="Century Gothic" w:hAnsi="Century Gothic" w:cs="Arial"/>
          <w:lang w:val="en-ZA"/>
        </w:rPr>
        <w:lastRenderedPageBreak/>
        <w:t>INTRODUCTION</w:t>
      </w:r>
      <w:bookmarkEnd w:id="0"/>
      <w:bookmarkEnd w:id="2"/>
      <w:bookmarkEnd w:id="3"/>
    </w:p>
    <w:p w:rsidR="00A83287" w:rsidRPr="000F22AC" w:rsidRDefault="00A83287" w:rsidP="0026001C">
      <w:pPr>
        <w:spacing w:line="360" w:lineRule="auto"/>
        <w:rPr>
          <w:rFonts w:ascii="Century Gothic" w:hAnsi="Century Gothic" w:cs="Arial"/>
          <w:sz w:val="22"/>
          <w:szCs w:val="22"/>
          <w:lang w:val="en-ZA"/>
        </w:rPr>
      </w:pPr>
      <w:r w:rsidRPr="000F22AC">
        <w:rPr>
          <w:rFonts w:ascii="Century Gothic" w:hAnsi="Century Gothic" w:cs="Arial"/>
          <w:sz w:val="22"/>
          <w:szCs w:val="22"/>
          <w:lang w:val="en-ZA"/>
        </w:rPr>
        <w:t>Congratul</w:t>
      </w:r>
      <w:r w:rsidR="00470063" w:rsidRPr="000F22AC">
        <w:rPr>
          <w:rFonts w:ascii="Century Gothic" w:hAnsi="Century Gothic" w:cs="Arial"/>
          <w:sz w:val="22"/>
          <w:szCs w:val="22"/>
          <w:lang w:val="en-ZA"/>
        </w:rPr>
        <w:t>ations on completing the relevant knowledge modules</w:t>
      </w:r>
      <w:r w:rsidRPr="000F22AC">
        <w:rPr>
          <w:rFonts w:ascii="Century Gothic" w:hAnsi="Century Gothic" w:cs="Arial"/>
          <w:sz w:val="22"/>
          <w:szCs w:val="22"/>
          <w:lang w:val="en-ZA"/>
        </w:rPr>
        <w:t xml:space="preserve">. As part of your training you are required to </w:t>
      </w:r>
      <w:r w:rsidR="00470063" w:rsidRPr="000F22AC">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0F22AC" w:rsidRDefault="00470063" w:rsidP="00470063">
      <w:pPr>
        <w:spacing w:line="360" w:lineRule="auto"/>
        <w:rPr>
          <w:rFonts w:ascii="Century Gothic" w:hAnsi="Century Gothic" w:cs="Arial"/>
          <w:sz w:val="22"/>
          <w:szCs w:val="22"/>
          <w:lang w:val="en-ZA"/>
        </w:rPr>
      </w:pPr>
      <w:r w:rsidRPr="000F22AC">
        <w:rPr>
          <w:rFonts w:ascii="Century Gothic" w:hAnsi="Century Gothic" w:cs="Arial"/>
          <w:sz w:val="22"/>
          <w:szCs w:val="22"/>
          <w:lang w:val="en-ZA"/>
        </w:rPr>
        <w:t>The facilitator</w:t>
      </w:r>
      <w:r w:rsidR="00A83287" w:rsidRPr="000F22AC">
        <w:rPr>
          <w:rFonts w:ascii="Century Gothic" w:hAnsi="Century Gothic" w:cs="Arial"/>
          <w:sz w:val="22"/>
          <w:szCs w:val="22"/>
          <w:lang w:val="en-ZA"/>
        </w:rPr>
        <w:t xml:space="preserve"> will assist and advise you on th</w:t>
      </w:r>
      <w:r w:rsidRPr="000F22AC">
        <w:rPr>
          <w:rFonts w:ascii="Century Gothic" w:hAnsi="Century Gothic" w:cs="Arial"/>
          <w:sz w:val="22"/>
          <w:szCs w:val="22"/>
          <w:lang w:val="en-ZA"/>
        </w:rPr>
        <w:t xml:space="preserve">e practical aspects of the assessment and explain what is required for the assessment.  </w:t>
      </w:r>
    </w:p>
    <w:p w:rsidR="00A83287" w:rsidRPr="000F22AC" w:rsidRDefault="00A83287" w:rsidP="00A83287">
      <w:pPr>
        <w:rPr>
          <w:rFonts w:ascii="Century Gothic" w:hAnsi="Century Gothic" w:cs="Arial"/>
          <w:lang w:val="en-ZA"/>
        </w:rPr>
      </w:pPr>
    </w:p>
    <w:p w:rsidR="00A83287" w:rsidRPr="000F22AC" w:rsidRDefault="00A83287" w:rsidP="00A83287">
      <w:pPr>
        <w:pStyle w:val="Heading3"/>
        <w:rPr>
          <w:rFonts w:ascii="Century Gothic" w:hAnsi="Century Gothic" w:cs="Arial"/>
          <w:lang w:val="en-ZA"/>
        </w:rPr>
      </w:pPr>
      <w:bookmarkStart w:id="4" w:name="_Toc197268823"/>
      <w:r w:rsidRPr="000F22AC">
        <w:rPr>
          <w:rFonts w:ascii="Century Gothic" w:hAnsi="Century Gothic" w:cs="Arial"/>
          <w:lang w:val="en-ZA"/>
        </w:rPr>
        <w:t>Responsibilities of the learner include:</w:t>
      </w:r>
      <w:bookmarkEnd w:id="4"/>
    </w:p>
    <w:p w:rsidR="00470063" w:rsidRPr="000F22AC" w:rsidRDefault="00470063" w:rsidP="00470063">
      <w:pPr>
        <w:rPr>
          <w:rFonts w:ascii="Century Gothic" w:hAnsi="Century Gothic"/>
          <w:lang w:val="en-ZA"/>
        </w:rPr>
      </w:pP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Doing all assignments contained in this workbook as well any tasks and assignments received from your </w:t>
      </w:r>
      <w:r w:rsidR="00470063" w:rsidRPr="000F22AC">
        <w:rPr>
          <w:rFonts w:ascii="Century Gothic" w:hAnsi="Century Gothic" w:cs="Arial"/>
          <w:sz w:val="22"/>
          <w:szCs w:val="22"/>
          <w:lang w:val="en-ZA"/>
        </w:rPr>
        <w:t>facilitator/assessor</w:t>
      </w:r>
      <w:r w:rsidRPr="000F22AC">
        <w:rPr>
          <w:rFonts w:ascii="Century Gothic" w:hAnsi="Century Gothic" w:cs="Arial"/>
          <w:sz w:val="22"/>
          <w:szCs w:val="22"/>
          <w:lang w:val="en-ZA"/>
        </w:rPr>
        <w:t>.</w:t>
      </w:r>
    </w:p>
    <w:p w:rsidR="00A83287" w:rsidRPr="000F22AC" w:rsidRDefault="00D00926"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0F22AC" w:rsidRDefault="00A83287" w:rsidP="0026001C">
      <w:pPr>
        <w:pStyle w:val="ListBullet2"/>
        <w:spacing w:line="360" w:lineRule="auto"/>
        <w:rPr>
          <w:rFonts w:ascii="Century Gothic" w:hAnsi="Century Gothic" w:cs="Arial"/>
          <w:sz w:val="22"/>
          <w:szCs w:val="22"/>
          <w:lang w:val="en-ZA"/>
        </w:rPr>
      </w:pPr>
      <w:r w:rsidRPr="000F22AC">
        <w:rPr>
          <w:rFonts w:ascii="Century Gothic" w:hAnsi="Century Gothic" w:cs="Arial"/>
          <w:sz w:val="22"/>
          <w:szCs w:val="22"/>
          <w:lang w:val="en-ZA"/>
        </w:rPr>
        <w:t>Discuss any problems that you may have with your</w:t>
      </w:r>
      <w:r w:rsidR="00470063" w:rsidRPr="000F22AC">
        <w:rPr>
          <w:rFonts w:ascii="Century Gothic" w:hAnsi="Century Gothic" w:cs="Arial"/>
          <w:sz w:val="22"/>
          <w:szCs w:val="22"/>
          <w:lang w:val="en-ZA"/>
        </w:rPr>
        <w:t xml:space="preserve"> facilitator</w:t>
      </w:r>
      <w:r w:rsidRPr="000F22AC">
        <w:rPr>
          <w:rFonts w:ascii="Century Gothic" w:hAnsi="Century Gothic" w:cs="Arial"/>
          <w:sz w:val="22"/>
          <w:szCs w:val="22"/>
          <w:lang w:val="en-ZA"/>
        </w:rPr>
        <w:t xml:space="preserve">. </w:t>
      </w:r>
    </w:p>
    <w:p w:rsidR="00A83287" w:rsidRPr="000F22AC" w:rsidRDefault="00A83287" w:rsidP="0026001C">
      <w:pPr>
        <w:spacing w:line="360" w:lineRule="auto"/>
        <w:rPr>
          <w:rFonts w:ascii="Century Gothic" w:hAnsi="Century Gothic" w:cs="Arial"/>
          <w:lang w:val="en-ZA"/>
        </w:rPr>
      </w:pPr>
    </w:p>
    <w:p w:rsidR="00A83287" w:rsidRPr="000F22AC" w:rsidRDefault="00A83287" w:rsidP="00C00D8B">
      <w:pPr>
        <w:spacing w:line="288" w:lineRule="auto"/>
        <w:rPr>
          <w:rFonts w:ascii="Century Gothic" w:hAnsi="Century Gothic" w:cs="Arial"/>
          <w:lang w:val="en-ZA"/>
        </w:rPr>
      </w:pPr>
    </w:p>
    <w:p w:rsidR="00A83287" w:rsidRPr="000F22AC" w:rsidRDefault="00A83287" w:rsidP="00A83287">
      <w:pPr>
        <w:pStyle w:val="Heading2"/>
        <w:rPr>
          <w:rFonts w:ascii="Century Gothic" w:hAnsi="Century Gothic"/>
          <w:i w:val="0"/>
          <w:color w:val="000000"/>
          <w:szCs w:val="36"/>
          <w:lang w:val="en-ZA"/>
        </w:rPr>
      </w:pPr>
      <w:r w:rsidRPr="000F22AC">
        <w:rPr>
          <w:rFonts w:ascii="Century Gothic" w:hAnsi="Century Gothic" w:cs="Arial"/>
          <w:lang w:val="en-ZA"/>
        </w:rPr>
        <w:br w:type="page"/>
      </w:r>
      <w:bookmarkStart w:id="5" w:name="_Toc493030434"/>
      <w:bookmarkStart w:id="6" w:name="_Toc493371693"/>
      <w:bookmarkStart w:id="7" w:name="_Toc157945781"/>
      <w:bookmarkStart w:id="8" w:name="_Toc197268824"/>
      <w:r w:rsidRPr="000F22AC">
        <w:rPr>
          <w:rFonts w:ascii="Century Gothic" w:hAnsi="Century Gothic"/>
          <w:i w:val="0"/>
          <w:color w:val="000000"/>
          <w:szCs w:val="36"/>
          <w:lang w:val="en-ZA"/>
        </w:rPr>
        <w:lastRenderedPageBreak/>
        <w:t>Declaration of Authenticity</w:t>
      </w:r>
      <w:bookmarkEnd w:id="5"/>
      <w:bookmarkEnd w:id="6"/>
      <w:bookmarkEnd w:id="7"/>
      <w:bookmarkEnd w:id="8"/>
    </w:p>
    <w:p w:rsidR="00A83287" w:rsidRPr="000F22AC" w:rsidRDefault="00A83287" w:rsidP="0002120E">
      <w:pPr>
        <w:spacing w:before="0" w:after="200" w:line="360" w:lineRule="auto"/>
        <w:rPr>
          <w:rFonts w:ascii="Century Gothic" w:eastAsia="Calibri" w:hAnsi="Century Gothic"/>
          <w:b/>
          <w:color w:val="000000"/>
          <w:sz w:val="22"/>
          <w:szCs w:val="22"/>
          <w:lang w:val="en-ZA"/>
        </w:rPr>
      </w:pP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I (</w:t>
      </w:r>
      <w:r w:rsidRPr="000F22AC">
        <w:rPr>
          <w:rFonts w:ascii="Century Gothic" w:eastAsia="Calibri" w:hAnsi="Century Gothic"/>
          <w:i/>
          <w:iCs/>
          <w:color w:val="000000"/>
          <w:sz w:val="22"/>
          <w:szCs w:val="22"/>
          <w:lang w:val="en-ZA"/>
        </w:rPr>
        <w:t>learner name and surname</w:t>
      </w:r>
      <w:r w:rsidRPr="000F22AC">
        <w:rPr>
          <w:rFonts w:ascii="Century Gothic" w:eastAsia="Calibri" w:hAnsi="Century Gothic"/>
          <w:color w:val="000000"/>
          <w:sz w:val="22"/>
          <w:szCs w:val="22"/>
          <w:lang w:val="en-ZA"/>
        </w:rPr>
        <w:t>) ________________________________</w:t>
      </w:r>
      <w:r w:rsidR="0002120E" w:rsidRPr="000F22AC">
        <w:rPr>
          <w:rFonts w:ascii="Century Gothic" w:eastAsia="Calibri" w:hAnsi="Century Gothic"/>
          <w:color w:val="000000"/>
          <w:sz w:val="22"/>
          <w:szCs w:val="22"/>
          <w:lang w:val="en-ZA"/>
        </w:rPr>
        <w:t>_______________________, ID No</w:t>
      </w:r>
      <w:r w:rsidRPr="000F22AC">
        <w:rPr>
          <w:rFonts w:ascii="Century Gothic" w:eastAsia="Calibri" w:hAnsi="Century Gothic"/>
          <w:color w:val="000000"/>
          <w:sz w:val="22"/>
          <w:szCs w:val="22"/>
          <w:lang w:val="en-ZA"/>
        </w:rPr>
        <w:t xml:space="preserve"> _______________________</w:t>
      </w:r>
      <w:r w:rsidR="0002120E" w:rsidRPr="000F22AC">
        <w:rPr>
          <w:rFonts w:ascii="Century Gothic" w:eastAsia="Calibri" w:hAnsi="Century Gothic"/>
          <w:color w:val="000000"/>
          <w:sz w:val="22"/>
          <w:szCs w:val="22"/>
          <w:lang w:val="en-ZA"/>
        </w:rPr>
        <w:t>____</w:t>
      </w:r>
      <w:r w:rsidRPr="000F22AC">
        <w:rPr>
          <w:rFonts w:ascii="Century Gothic" w:eastAsia="Calibri" w:hAnsi="Century Gothic"/>
          <w:color w:val="000000"/>
          <w:sz w:val="22"/>
          <w:szCs w:val="22"/>
          <w:lang w:val="en-ZA"/>
        </w:rPr>
        <w:t>___ hereby declare that the work contained herein was completed by me on my own.</w:t>
      </w: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0F22AC" w:rsidRDefault="00A83287" w:rsidP="0002120E">
      <w:pPr>
        <w:spacing w:before="0" w:after="200" w:line="360" w:lineRule="auto"/>
        <w:rPr>
          <w:rFonts w:ascii="Century Gothic" w:eastAsia="Calibri" w:hAnsi="Century Gothic"/>
          <w:color w:val="000000"/>
          <w:sz w:val="22"/>
          <w:szCs w:val="22"/>
          <w:lang w:val="en-ZA"/>
        </w:rPr>
      </w:pP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_______________________________                         _______________________</w:t>
      </w:r>
    </w:p>
    <w:p w:rsidR="00A83287" w:rsidRPr="000F22AC" w:rsidRDefault="00A83287" w:rsidP="0002120E">
      <w:pPr>
        <w:spacing w:before="0" w:after="200" w:line="360" w:lineRule="auto"/>
        <w:rPr>
          <w:rFonts w:ascii="Century Gothic" w:eastAsia="Calibri" w:hAnsi="Century Gothic"/>
          <w:color w:val="000000"/>
          <w:sz w:val="22"/>
          <w:szCs w:val="22"/>
          <w:lang w:val="en-ZA"/>
        </w:rPr>
      </w:pPr>
      <w:r w:rsidRPr="000F22AC">
        <w:rPr>
          <w:rFonts w:ascii="Century Gothic" w:eastAsia="Calibri" w:hAnsi="Century Gothic"/>
          <w:color w:val="000000"/>
          <w:sz w:val="22"/>
          <w:szCs w:val="22"/>
          <w:lang w:val="en-ZA"/>
        </w:rPr>
        <w:t>Learner signature</w:t>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r>
      <w:r w:rsidRPr="000F22AC">
        <w:rPr>
          <w:rFonts w:ascii="Century Gothic" w:eastAsia="Calibri" w:hAnsi="Century Gothic"/>
          <w:color w:val="000000"/>
          <w:sz w:val="22"/>
          <w:szCs w:val="22"/>
          <w:lang w:val="en-ZA"/>
        </w:rPr>
        <w:tab/>
        <w:t>Date</w:t>
      </w:r>
    </w:p>
    <w:p w:rsidR="00A83287" w:rsidRPr="000F22AC" w:rsidRDefault="00A83287" w:rsidP="0002120E">
      <w:pPr>
        <w:spacing w:before="0" w:after="200" w:line="360" w:lineRule="auto"/>
        <w:rPr>
          <w:rFonts w:ascii="Century Gothic" w:eastAsia="Calibri" w:hAnsi="Century Gothic"/>
          <w:color w:val="000000"/>
          <w:sz w:val="22"/>
          <w:szCs w:val="22"/>
          <w:lang w:val="en-ZA"/>
        </w:rPr>
      </w:pPr>
    </w:p>
    <w:p w:rsidR="00A83287" w:rsidRPr="000F22AC" w:rsidRDefault="00A748FD" w:rsidP="00A748FD">
      <w:pPr>
        <w:spacing w:before="0" w:after="200" w:line="360" w:lineRule="auto"/>
        <w:rPr>
          <w:rFonts w:ascii="Century Gothic" w:hAnsi="Century Gothic" w:cs="Arial"/>
          <w:lang w:val="en-ZA"/>
        </w:rPr>
      </w:pPr>
      <w:r w:rsidRPr="000F22AC">
        <w:rPr>
          <w:rFonts w:ascii="Century Gothic" w:eastAsia="Calibri" w:hAnsi="Century Gothic"/>
          <w:b/>
          <w:color w:val="000000"/>
          <w:sz w:val="22"/>
          <w:szCs w:val="22"/>
          <w:lang w:val="en-ZA"/>
        </w:rPr>
        <w:t xml:space="preserve"> </w:t>
      </w:r>
      <w:r w:rsidRPr="000F22AC">
        <w:rPr>
          <w:rFonts w:ascii="Century Gothic" w:eastAsia="Calibri" w:hAnsi="Century Gothic"/>
          <w:color w:val="000000"/>
          <w:sz w:val="22"/>
          <w:szCs w:val="22"/>
          <w:lang w:val="en-ZA"/>
        </w:rPr>
        <w:t xml:space="preserve"> </w:t>
      </w:r>
    </w:p>
    <w:p w:rsidR="00A83287" w:rsidRPr="000F22AC" w:rsidRDefault="00A83287" w:rsidP="00A83287">
      <w:pPr>
        <w:pStyle w:val="ListBullet2"/>
        <w:numPr>
          <w:ilvl w:val="0"/>
          <w:numId w:val="0"/>
        </w:numPr>
        <w:ind w:left="641" w:hanging="357"/>
        <w:rPr>
          <w:rFonts w:ascii="Century Gothic" w:hAnsi="Century Gothic" w:cs="Arial"/>
          <w:lang w:val="en-ZA"/>
        </w:rPr>
      </w:pPr>
    </w:p>
    <w:p w:rsidR="00A83287" w:rsidRPr="000F22AC" w:rsidRDefault="00A83287" w:rsidP="00A83287">
      <w:pPr>
        <w:pStyle w:val="ListBullet2"/>
        <w:numPr>
          <w:ilvl w:val="0"/>
          <w:numId w:val="0"/>
        </w:numPr>
        <w:ind w:left="641" w:hanging="357"/>
        <w:rPr>
          <w:rFonts w:ascii="Century Gothic" w:hAnsi="Century Gothic" w:cs="Arial"/>
          <w:lang w:val="en-ZA"/>
        </w:rPr>
      </w:pPr>
    </w:p>
    <w:p w:rsidR="00A748FD" w:rsidRPr="000F22AC" w:rsidRDefault="00A748FD">
      <w:pPr>
        <w:spacing w:before="0" w:after="160" w:line="259" w:lineRule="auto"/>
        <w:jc w:val="left"/>
        <w:rPr>
          <w:rFonts w:ascii="Century Gothic" w:hAnsi="Century Gothic" w:cs="Arial"/>
          <w:b/>
          <w:sz w:val="36"/>
          <w:szCs w:val="28"/>
          <w:lang w:val="en-ZA"/>
        </w:rPr>
      </w:pPr>
      <w:r w:rsidRPr="000F22AC">
        <w:rPr>
          <w:rFonts w:ascii="Century Gothic" w:hAnsi="Century Gothic" w:cs="Arial"/>
          <w:b/>
          <w:sz w:val="36"/>
          <w:szCs w:val="28"/>
          <w:lang w:val="en-ZA"/>
        </w:rPr>
        <w:br w:type="page"/>
      </w:r>
    </w:p>
    <w:p w:rsidR="00A83287" w:rsidRPr="000F22AC" w:rsidRDefault="00A83287" w:rsidP="00A83287">
      <w:pPr>
        <w:pStyle w:val="ListBullet2"/>
        <w:numPr>
          <w:ilvl w:val="0"/>
          <w:numId w:val="0"/>
        </w:numPr>
        <w:ind w:left="284"/>
        <w:rPr>
          <w:rFonts w:ascii="Century Gothic" w:hAnsi="Century Gothic" w:cs="Arial"/>
          <w:lang w:val="en-ZA"/>
        </w:rPr>
      </w:pPr>
      <w:r w:rsidRPr="000F22AC">
        <w:rPr>
          <w:rFonts w:ascii="Century Gothic" w:hAnsi="Century Gothic" w:cs="Arial"/>
          <w:b/>
          <w:sz w:val="36"/>
          <w:szCs w:val="28"/>
          <w:lang w:val="en-ZA"/>
        </w:rPr>
        <w:lastRenderedPageBreak/>
        <w:t>Provider Accreditation Requirements for the Module</w:t>
      </w:r>
    </w:p>
    <w:p w:rsidR="00A83287" w:rsidRPr="000F22AC"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0F22AC"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 xml:space="preserve"> </w:t>
      </w:r>
      <w:r w:rsidR="005C178C" w:rsidRPr="000F22AC">
        <w:rPr>
          <w:rFonts w:ascii="Century Gothic" w:hAnsi="Century Gothic" w:cs="Arial"/>
          <w:b/>
          <w:sz w:val="22"/>
          <w:szCs w:val="22"/>
          <w:lang w:val="en-ZA"/>
        </w:rPr>
        <w:t>Physical Requirements:</w:t>
      </w:r>
    </w:p>
    <w:p w:rsidR="005C178C" w:rsidRPr="000F22AC"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0F22AC"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 xml:space="preserve"> All tools, machinery, consumables, equipment, specified in the scope statement</w:t>
      </w:r>
    </w:p>
    <w:p w:rsidR="00A83287" w:rsidRPr="000F22AC"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Human Resource Requirements:</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Trainer/learner ratio of 1:10</w:t>
      </w: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Trainers must be qualified upholstery frame preparers with 2 years of experience</w:t>
      </w:r>
    </w:p>
    <w:p w:rsidR="00FD6A1F"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0F22AC"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Legal Requirements:</w:t>
      </w:r>
    </w:p>
    <w:p w:rsidR="00FD6A1F" w:rsidRPr="000F22AC"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0F22AC"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OHASA compliant</w:t>
      </w:r>
    </w:p>
    <w:p w:rsidR="005C178C" w:rsidRPr="000F22AC"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0F22AC">
        <w:rPr>
          <w:rFonts w:ascii="Century Gothic" w:hAnsi="Century Gothic" w:cs="Arial"/>
          <w:sz w:val="22"/>
          <w:szCs w:val="22"/>
          <w:lang w:val="en-ZA"/>
        </w:rPr>
        <w:t xml:space="preserve"> </w:t>
      </w:r>
    </w:p>
    <w:p w:rsidR="00ED288D" w:rsidRPr="000F22AC"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0F22AC"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0F22AC">
        <w:rPr>
          <w:rFonts w:ascii="Century Gothic" w:hAnsi="Century Gothic" w:cs="Arial"/>
          <w:b/>
          <w:sz w:val="22"/>
          <w:szCs w:val="22"/>
          <w:lang w:val="en-ZA"/>
        </w:rPr>
        <w:t>Exemptions</w:t>
      </w:r>
    </w:p>
    <w:p w:rsidR="00ED288D" w:rsidRPr="000F22AC"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0F22AC">
        <w:rPr>
          <w:rFonts w:ascii="Century Gothic" w:hAnsi="Century Gothic" w:cs="Arial"/>
          <w:sz w:val="22"/>
          <w:szCs w:val="22"/>
          <w:lang w:val="en-ZA"/>
        </w:rPr>
        <w:t>No exemptions, but the module can be achieved in full through a normal RPL process</w:t>
      </w:r>
    </w:p>
    <w:p w:rsidR="00A83287" w:rsidRPr="000F22AC"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0F22AC">
        <w:rPr>
          <w:rFonts w:ascii="Century Gothic" w:hAnsi="Century Gothic" w:cs="Arial"/>
          <w:sz w:val="22"/>
          <w:szCs w:val="22"/>
          <w:lang w:val="en-ZA"/>
        </w:rPr>
        <w:t xml:space="preserve"> </w:t>
      </w:r>
    </w:p>
    <w:p w:rsidR="00A83287" w:rsidRPr="000F22AC"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0F22AC">
        <w:rPr>
          <w:rFonts w:ascii="Century Gothic" w:hAnsi="Century Gothic" w:cs="Arial"/>
          <w:lang w:val="en-ZA"/>
        </w:rPr>
        <w:br w:type="page"/>
      </w:r>
    </w:p>
    <w:p w:rsidR="00A83287" w:rsidRPr="000F22AC" w:rsidRDefault="00A83287" w:rsidP="00A83287">
      <w:pPr>
        <w:pStyle w:val="Heading2"/>
        <w:rPr>
          <w:rFonts w:ascii="Century Gothic" w:hAnsi="Century Gothic"/>
          <w:i w:val="0"/>
          <w:lang w:val="en-ZA"/>
        </w:rPr>
      </w:pPr>
      <w:bookmarkStart w:id="9" w:name="_Toc157945782"/>
      <w:bookmarkStart w:id="10" w:name="_Toc197268825"/>
      <w:r w:rsidRPr="000F22AC">
        <w:rPr>
          <w:rFonts w:ascii="Century Gothic" w:hAnsi="Century Gothic"/>
          <w:i w:val="0"/>
          <w:lang w:val="en-ZA"/>
        </w:rPr>
        <w:lastRenderedPageBreak/>
        <w:t>PRACTICAL SKILL MODULE SPECIFICATIONS</w:t>
      </w:r>
      <w:bookmarkEnd w:id="9"/>
      <w:bookmarkEnd w:id="10"/>
    </w:p>
    <w:p w:rsidR="00E45424" w:rsidRPr="000F22AC"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0F22AC"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0F22AC">
        <w:rPr>
          <w:rFonts w:ascii="Century Gothic" w:hAnsi="Century Gothic" w:cs="Arial"/>
          <w:b/>
          <w:bCs/>
          <w:color w:val="000000"/>
          <w:spacing w:val="2"/>
          <w:sz w:val="22"/>
          <w:szCs w:val="22"/>
          <w:lang w:val="en-ZA" w:eastAsia="en-ZA"/>
        </w:rPr>
        <w:t>L</w:t>
      </w:r>
      <w:r w:rsidRPr="000F22AC">
        <w:rPr>
          <w:rFonts w:ascii="Century Gothic" w:hAnsi="Century Gothic" w:cs="Arial"/>
          <w:b/>
          <w:bCs/>
          <w:color w:val="000000"/>
          <w:sz w:val="22"/>
          <w:szCs w:val="22"/>
          <w:lang w:val="en-ZA" w:eastAsia="en-ZA"/>
        </w:rPr>
        <w:t>i</w:t>
      </w:r>
      <w:r w:rsidRPr="000F22AC">
        <w:rPr>
          <w:rFonts w:ascii="Century Gothic" w:hAnsi="Century Gothic" w:cs="Arial"/>
          <w:b/>
          <w:bCs/>
          <w:color w:val="000000"/>
          <w:spacing w:val="4"/>
          <w:sz w:val="22"/>
          <w:szCs w:val="22"/>
          <w:lang w:val="en-ZA" w:eastAsia="en-ZA"/>
        </w:rPr>
        <w:t>s</w:t>
      </w:r>
      <w:r w:rsidRPr="000F22AC">
        <w:rPr>
          <w:rFonts w:ascii="Century Gothic" w:hAnsi="Century Gothic" w:cs="Arial"/>
          <w:b/>
          <w:bCs/>
          <w:color w:val="000000"/>
          <w:sz w:val="22"/>
          <w:szCs w:val="22"/>
          <w:lang w:val="en-ZA" w:eastAsia="en-ZA"/>
        </w:rPr>
        <w:t>t</w:t>
      </w:r>
      <w:r w:rsidRPr="000F22AC">
        <w:rPr>
          <w:rFonts w:ascii="Century Gothic" w:hAnsi="Century Gothic" w:cs="Arial"/>
          <w:b/>
          <w:bCs/>
          <w:color w:val="000000"/>
          <w:spacing w:val="6"/>
          <w:sz w:val="22"/>
          <w:szCs w:val="22"/>
          <w:lang w:val="en-ZA" w:eastAsia="en-ZA"/>
        </w:rPr>
        <w:t xml:space="preserve"> </w:t>
      </w:r>
      <w:r w:rsidRPr="000F22AC">
        <w:rPr>
          <w:rFonts w:ascii="Century Gothic" w:hAnsi="Century Gothic" w:cs="Arial"/>
          <w:b/>
          <w:bCs/>
          <w:color w:val="000000"/>
          <w:spacing w:val="2"/>
          <w:sz w:val="22"/>
          <w:szCs w:val="22"/>
          <w:lang w:val="en-ZA" w:eastAsia="en-ZA"/>
        </w:rPr>
        <w:t>o</w:t>
      </w:r>
      <w:r w:rsidRPr="000F22AC">
        <w:rPr>
          <w:rFonts w:ascii="Century Gothic" w:hAnsi="Century Gothic" w:cs="Arial"/>
          <w:b/>
          <w:bCs/>
          <w:color w:val="000000"/>
          <w:sz w:val="22"/>
          <w:szCs w:val="22"/>
          <w:lang w:val="en-ZA" w:eastAsia="en-ZA"/>
        </w:rPr>
        <w:t>f</w:t>
      </w:r>
      <w:r w:rsidRPr="000F22AC">
        <w:rPr>
          <w:rFonts w:ascii="Century Gothic" w:hAnsi="Century Gothic" w:cs="Arial"/>
          <w:b/>
          <w:bCs/>
          <w:color w:val="000000"/>
          <w:spacing w:val="7"/>
          <w:sz w:val="22"/>
          <w:szCs w:val="22"/>
          <w:lang w:val="en-ZA" w:eastAsia="en-ZA"/>
        </w:rPr>
        <w:t xml:space="preserve"> </w:t>
      </w:r>
      <w:r w:rsidRPr="000F22AC">
        <w:rPr>
          <w:rFonts w:ascii="Century Gothic" w:hAnsi="Century Gothic" w:cs="Arial"/>
          <w:b/>
          <w:bCs/>
          <w:color w:val="000000"/>
          <w:sz w:val="22"/>
          <w:szCs w:val="22"/>
          <w:lang w:val="en-ZA" w:eastAsia="en-ZA"/>
        </w:rPr>
        <w:t>P</w:t>
      </w:r>
      <w:r w:rsidRPr="000F22AC">
        <w:rPr>
          <w:rFonts w:ascii="Century Gothic" w:hAnsi="Century Gothic" w:cs="Arial"/>
          <w:b/>
          <w:bCs/>
          <w:color w:val="000000"/>
          <w:spacing w:val="-3"/>
          <w:sz w:val="22"/>
          <w:szCs w:val="22"/>
          <w:lang w:val="en-ZA" w:eastAsia="en-ZA"/>
        </w:rPr>
        <w:t>r</w:t>
      </w:r>
      <w:r w:rsidRPr="000F22AC">
        <w:rPr>
          <w:rFonts w:ascii="Century Gothic" w:hAnsi="Century Gothic" w:cs="Arial"/>
          <w:b/>
          <w:bCs/>
          <w:color w:val="000000"/>
          <w:sz w:val="22"/>
          <w:szCs w:val="22"/>
          <w:lang w:val="en-ZA" w:eastAsia="en-ZA"/>
        </w:rPr>
        <w:t>a</w:t>
      </w:r>
      <w:r w:rsidRPr="000F22AC">
        <w:rPr>
          <w:rFonts w:ascii="Century Gothic" w:hAnsi="Century Gothic" w:cs="Arial"/>
          <w:b/>
          <w:bCs/>
          <w:color w:val="000000"/>
          <w:spacing w:val="4"/>
          <w:sz w:val="22"/>
          <w:szCs w:val="22"/>
          <w:lang w:val="en-ZA" w:eastAsia="en-ZA"/>
        </w:rPr>
        <w:t>c</w:t>
      </w:r>
      <w:r w:rsidRPr="000F22AC">
        <w:rPr>
          <w:rFonts w:ascii="Century Gothic" w:hAnsi="Century Gothic" w:cs="Arial"/>
          <w:b/>
          <w:bCs/>
          <w:color w:val="000000"/>
          <w:spacing w:val="2"/>
          <w:sz w:val="22"/>
          <w:szCs w:val="22"/>
          <w:lang w:val="en-ZA" w:eastAsia="en-ZA"/>
        </w:rPr>
        <w:t>t</w:t>
      </w:r>
      <w:r w:rsidRPr="000F22AC">
        <w:rPr>
          <w:rFonts w:ascii="Century Gothic" w:hAnsi="Century Gothic" w:cs="Arial"/>
          <w:b/>
          <w:bCs/>
          <w:color w:val="000000"/>
          <w:sz w:val="22"/>
          <w:szCs w:val="22"/>
          <w:lang w:val="en-ZA" w:eastAsia="en-ZA"/>
        </w:rPr>
        <w:t>i</w:t>
      </w:r>
      <w:r w:rsidRPr="000F22AC">
        <w:rPr>
          <w:rFonts w:ascii="Century Gothic" w:hAnsi="Century Gothic" w:cs="Arial"/>
          <w:b/>
          <w:bCs/>
          <w:color w:val="000000"/>
          <w:spacing w:val="-5"/>
          <w:sz w:val="22"/>
          <w:szCs w:val="22"/>
          <w:lang w:val="en-ZA" w:eastAsia="en-ZA"/>
        </w:rPr>
        <w:t>c</w:t>
      </w:r>
      <w:r w:rsidRPr="000F22AC">
        <w:rPr>
          <w:rFonts w:ascii="Century Gothic" w:hAnsi="Century Gothic" w:cs="Arial"/>
          <w:b/>
          <w:bCs/>
          <w:color w:val="000000"/>
          <w:sz w:val="22"/>
          <w:szCs w:val="22"/>
          <w:lang w:val="en-ZA" w:eastAsia="en-ZA"/>
        </w:rPr>
        <w:t>al</w:t>
      </w:r>
      <w:r w:rsidRPr="000F22AC">
        <w:rPr>
          <w:rFonts w:ascii="Century Gothic" w:hAnsi="Century Gothic" w:cs="Arial"/>
          <w:b/>
          <w:bCs/>
          <w:color w:val="000000"/>
          <w:spacing w:val="24"/>
          <w:sz w:val="22"/>
          <w:szCs w:val="22"/>
          <w:lang w:val="en-ZA" w:eastAsia="en-ZA"/>
        </w:rPr>
        <w:t xml:space="preserve"> </w:t>
      </w:r>
      <w:r w:rsidRPr="000F22AC">
        <w:rPr>
          <w:rFonts w:ascii="Century Gothic" w:hAnsi="Century Gothic" w:cs="Arial"/>
          <w:b/>
          <w:bCs/>
          <w:color w:val="000000"/>
          <w:sz w:val="22"/>
          <w:szCs w:val="22"/>
          <w:lang w:val="en-ZA" w:eastAsia="en-ZA"/>
        </w:rPr>
        <w:t>Skill</w:t>
      </w:r>
      <w:r w:rsidRPr="000F22AC">
        <w:rPr>
          <w:rFonts w:ascii="Century Gothic" w:hAnsi="Century Gothic" w:cs="Arial"/>
          <w:b/>
          <w:bCs/>
          <w:color w:val="000000"/>
          <w:spacing w:val="13"/>
          <w:sz w:val="22"/>
          <w:szCs w:val="22"/>
          <w:lang w:val="en-ZA" w:eastAsia="en-ZA"/>
        </w:rPr>
        <w:t xml:space="preserve"> </w:t>
      </w:r>
      <w:r w:rsidRPr="000F22AC">
        <w:rPr>
          <w:rFonts w:ascii="Century Gothic" w:hAnsi="Century Gothic" w:cs="Arial"/>
          <w:b/>
          <w:bCs/>
          <w:color w:val="000000"/>
          <w:spacing w:val="-5"/>
          <w:sz w:val="22"/>
          <w:szCs w:val="22"/>
          <w:lang w:val="en-ZA" w:eastAsia="en-ZA"/>
        </w:rPr>
        <w:t>M</w:t>
      </w:r>
      <w:r w:rsidRPr="000F22AC">
        <w:rPr>
          <w:rFonts w:ascii="Century Gothic" w:hAnsi="Century Gothic" w:cs="Arial"/>
          <w:b/>
          <w:bCs/>
          <w:color w:val="000000"/>
          <w:spacing w:val="2"/>
          <w:sz w:val="22"/>
          <w:szCs w:val="22"/>
          <w:lang w:val="en-ZA" w:eastAsia="en-ZA"/>
        </w:rPr>
        <w:t>odu</w:t>
      </w:r>
      <w:r w:rsidRPr="000F22AC">
        <w:rPr>
          <w:rFonts w:ascii="Century Gothic" w:hAnsi="Century Gothic" w:cs="Arial"/>
          <w:b/>
          <w:bCs/>
          <w:color w:val="000000"/>
          <w:sz w:val="22"/>
          <w:szCs w:val="22"/>
          <w:lang w:val="en-ZA" w:eastAsia="en-ZA"/>
        </w:rPr>
        <w:t>le</w:t>
      </w:r>
      <w:r w:rsidRPr="000F22AC">
        <w:rPr>
          <w:rFonts w:ascii="Century Gothic" w:hAnsi="Century Gothic" w:cs="Arial"/>
          <w:b/>
          <w:bCs/>
          <w:color w:val="000000"/>
          <w:spacing w:val="17"/>
          <w:sz w:val="22"/>
          <w:szCs w:val="22"/>
          <w:lang w:val="en-ZA" w:eastAsia="en-ZA"/>
        </w:rPr>
        <w:t xml:space="preserve"> </w:t>
      </w:r>
      <w:r w:rsidRPr="000F22AC">
        <w:rPr>
          <w:rFonts w:ascii="Century Gothic" w:hAnsi="Century Gothic" w:cs="Arial"/>
          <w:b/>
          <w:bCs/>
          <w:color w:val="000000"/>
          <w:w w:val="102"/>
          <w:sz w:val="22"/>
          <w:szCs w:val="22"/>
          <w:lang w:val="en-ZA" w:eastAsia="en-ZA"/>
        </w:rPr>
        <w:t>S</w:t>
      </w:r>
      <w:r w:rsidRPr="000F22AC">
        <w:rPr>
          <w:rFonts w:ascii="Century Gothic" w:hAnsi="Century Gothic" w:cs="Arial"/>
          <w:b/>
          <w:bCs/>
          <w:color w:val="000000"/>
          <w:spacing w:val="-1"/>
          <w:w w:val="102"/>
          <w:sz w:val="22"/>
          <w:szCs w:val="22"/>
          <w:lang w:val="en-ZA" w:eastAsia="en-ZA"/>
        </w:rPr>
        <w:t>p</w:t>
      </w:r>
      <w:r w:rsidRPr="000F22AC">
        <w:rPr>
          <w:rFonts w:ascii="Century Gothic" w:hAnsi="Century Gothic" w:cs="Arial"/>
          <w:b/>
          <w:bCs/>
          <w:color w:val="000000"/>
          <w:w w:val="102"/>
          <w:sz w:val="22"/>
          <w:szCs w:val="22"/>
          <w:lang w:val="en-ZA" w:eastAsia="en-ZA"/>
        </w:rPr>
        <w:t>eci</w:t>
      </w:r>
      <w:r w:rsidRPr="000F22AC">
        <w:rPr>
          <w:rFonts w:ascii="Century Gothic" w:hAnsi="Century Gothic" w:cs="Arial"/>
          <w:b/>
          <w:bCs/>
          <w:color w:val="000000"/>
          <w:spacing w:val="1"/>
          <w:w w:val="102"/>
          <w:sz w:val="22"/>
          <w:szCs w:val="22"/>
          <w:lang w:val="en-ZA" w:eastAsia="en-ZA"/>
        </w:rPr>
        <w:t>f</w:t>
      </w:r>
      <w:r w:rsidRPr="000F22AC">
        <w:rPr>
          <w:rFonts w:ascii="Century Gothic" w:hAnsi="Century Gothic" w:cs="Arial"/>
          <w:b/>
          <w:bCs/>
          <w:color w:val="000000"/>
          <w:w w:val="102"/>
          <w:sz w:val="22"/>
          <w:szCs w:val="22"/>
          <w:lang w:val="en-ZA" w:eastAsia="en-ZA"/>
        </w:rPr>
        <w:t>ica</w:t>
      </w:r>
      <w:r w:rsidRPr="000F22AC">
        <w:rPr>
          <w:rFonts w:ascii="Century Gothic" w:hAnsi="Century Gothic" w:cs="Arial"/>
          <w:b/>
          <w:bCs/>
          <w:color w:val="000000"/>
          <w:spacing w:val="1"/>
          <w:w w:val="102"/>
          <w:sz w:val="22"/>
          <w:szCs w:val="22"/>
          <w:lang w:val="en-ZA" w:eastAsia="en-ZA"/>
        </w:rPr>
        <w:t>t</w:t>
      </w:r>
      <w:r w:rsidRPr="000F22AC">
        <w:rPr>
          <w:rFonts w:ascii="Century Gothic" w:hAnsi="Century Gothic" w:cs="Arial"/>
          <w:b/>
          <w:bCs/>
          <w:color w:val="000000"/>
          <w:w w:val="102"/>
          <w:sz w:val="22"/>
          <w:szCs w:val="22"/>
          <w:lang w:val="en-ZA" w:eastAsia="en-ZA"/>
        </w:rPr>
        <w:t>i</w:t>
      </w:r>
      <w:r w:rsidRPr="000F22AC">
        <w:rPr>
          <w:rFonts w:ascii="Century Gothic" w:hAnsi="Century Gothic" w:cs="Arial"/>
          <w:b/>
          <w:bCs/>
          <w:color w:val="000000"/>
          <w:spacing w:val="1"/>
          <w:w w:val="102"/>
          <w:sz w:val="22"/>
          <w:szCs w:val="22"/>
          <w:lang w:val="en-ZA" w:eastAsia="en-ZA"/>
        </w:rPr>
        <w:t>o</w:t>
      </w:r>
      <w:r w:rsidRPr="000F22AC">
        <w:rPr>
          <w:rFonts w:ascii="Century Gothic" w:hAnsi="Century Gothic" w:cs="Arial"/>
          <w:b/>
          <w:bCs/>
          <w:color w:val="000000"/>
          <w:spacing w:val="-3"/>
          <w:w w:val="102"/>
          <w:sz w:val="22"/>
          <w:szCs w:val="22"/>
          <w:lang w:val="en-ZA" w:eastAsia="en-ZA"/>
        </w:rPr>
        <w:t>n</w:t>
      </w:r>
      <w:r w:rsidRPr="000F22AC">
        <w:rPr>
          <w:rFonts w:ascii="Century Gothic" w:hAnsi="Century Gothic" w:cs="Arial"/>
          <w:b/>
          <w:bCs/>
          <w:color w:val="000000"/>
          <w:w w:val="102"/>
          <w:sz w:val="22"/>
          <w:szCs w:val="22"/>
          <w:lang w:val="en-ZA" w:eastAsia="en-ZA"/>
        </w:rPr>
        <w:t>s</w:t>
      </w:r>
    </w:p>
    <w:p w:rsidR="00A83287" w:rsidRPr="000F22AC"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0F22AC"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PM-01, Prepare Foundations for Upholstered Frames,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0F22AC">
        <w:rPr>
          <w:rFonts w:ascii="Century Gothic" w:eastAsiaTheme="minorHAnsi" w:hAnsi="Century Gothic" w:cs="Arial"/>
          <w:b/>
          <w:color w:val="000000"/>
          <w:sz w:val="22"/>
          <w:szCs w:val="20"/>
          <w:lang w:val="en-ZA"/>
        </w:rPr>
        <w:t xml:space="preserve">PM-05, Produce Cutting Lay Requirements for Cutting of Upholstered Cover Components, NQF Level 3, Credits 4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0F22AC"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0F22AC"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0F22AC">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0F22AC" w:rsidRDefault="00A83287" w:rsidP="00B355E2">
      <w:pPr>
        <w:spacing w:line="360" w:lineRule="auto"/>
        <w:rPr>
          <w:rFonts w:ascii="Century Gothic" w:hAnsi="Century Gothic"/>
          <w:b/>
          <w:lang w:val="en-ZA"/>
        </w:rPr>
      </w:pPr>
    </w:p>
    <w:p w:rsidR="00586227" w:rsidRPr="000F22AC" w:rsidRDefault="00586227">
      <w:pPr>
        <w:spacing w:before="0" w:after="160" w:line="259" w:lineRule="auto"/>
        <w:jc w:val="left"/>
        <w:rPr>
          <w:rFonts w:ascii="Century Gothic" w:hAnsi="Century Gothic"/>
          <w:b/>
          <w:i/>
          <w:sz w:val="36"/>
          <w:szCs w:val="28"/>
          <w:lang w:val="en-ZA"/>
        </w:rPr>
      </w:pPr>
      <w:bookmarkStart w:id="11" w:name="_Toc157945783"/>
      <w:r w:rsidRPr="000F22AC">
        <w:rPr>
          <w:rFonts w:ascii="Century Gothic" w:hAnsi="Century Gothic"/>
          <w:lang w:val="en-ZA"/>
        </w:rPr>
        <w:br w:type="page"/>
      </w:r>
    </w:p>
    <w:p w:rsidR="00A83287" w:rsidRPr="000F22AC" w:rsidRDefault="00AB0C8F" w:rsidP="00AB0C8F">
      <w:pPr>
        <w:pStyle w:val="Heading2"/>
        <w:rPr>
          <w:rFonts w:ascii="Century Gothic" w:hAnsi="Century Gothic"/>
          <w:lang w:val="en-ZA"/>
        </w:rPr>
      </w:pPr>
      <w:bookmarkStart w:id="12" w:name="_Toc197268826"/>
      <w:r w:rsidRPr="000F22AC">
        <w:rPr>
          <w:rFonts w:ascii="Century Gothic" w:hAnsi="Century Gothic"/>
          <w:lang w:val="en-ZA"/>
        </w:rPr>
        <w:lastRenderedPageBreak/>
        <w:t>INTRODUCTION</w:t>
      </w:r>
      <w:bookmarkEnd w:id="11"/>
      <w:bookmarkEnd w:id="12"/>
    </w:p>
    <w:p w:rsidR="00AB0C8F" w:rsidRPr="000F22AC" w:rsidRDefault="00AB0C8F" w:rsidP="00AB0C8F">
      <w:pPr>
        <w:rPr>
          <w:rFonts w:ascii="Century Gothic" w:hAnsi="Century Gothic"/>
          <w:lang w:val="en-ZA"/>
        </w:rPr>
      </w:pPr>
    </w:p>
    <w:p w:rsidR="00F8011A" w:rsidRPr="000F22AC" w:rsidRDefault="00854C5F" w:rsidP="00F8011A">
      <w:pPr>
        <w:tabs>
          <w:tab w:val="left" w:pos="2562"/>
        </w:tabs>
        <w:rPr>
          <w:rFonts w:ascii="Century Gothic" w:hAnsi="Century Gothic"/>
          <w:lang w:val="en-ZA"/>
        </w:rPr>
      </w:pPr>
      <w:r w:rsidRPr="000F22AC">
        <w:rPr>
          <w:rFonts w:ascii="Century Gothic" w:hAnsi="Century Gothic"/>
          <w:lang w:val="en-ZA"/>
        </w:rPr>
        <w:t xml:space="preserve"> </w:t>
      </w:r>
    </w:p>
    <w:p w:rsidR="00F8011A" w:rsidRPr="000F22AC" w:rsidRDefault="00854C5F" w:rsidP="00F8011A">
      <w:pPr>
        <w:tabs>
          <w:tab w:val="left" w:pos="2562"/>
        </w:tabs>
        <w:rPr>
          <w:rFonts w:ascii="Century Gothic" w:hAnsi="Century Gothic"/>
          <w:lang w:val="en-ZA"/>
        </w:rPr>
      </w:pPr>
      <w:r w:rsidRPr="000F22AC">
        <w:rPr>
          <w:rFonts w:ascii="Century Gothic" w:hAnsi="Century Gothic"/>
          <w:lang w:val="en-ZA"/>
        </w:rPr>
        <w:t>The</w:t>
      </w:r>
      <w:r w:rsidR="00F8011A" w:rsidRPr="000F22AC">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0F22AC" w:rsidRDefault="00F8011A" w:rsidP="00F8011A">
      <w:pPr>
        <w:tabs>
          <w:tab w:val="left" w:pos="2562"/>
        </w:tabs>
        <w:rPr>
          <w:rFonts w:ascii="Century Gothic" w:hAnsi="Century Gothic"/>
          <w:lang w:val="en-ZA"/>
        </w:rPr>
      </w:pPr>
    </w:p>
    <w:p w:rsidR="00F8011A" w:rsidRPr="000F22AC" w:rsidRDefault="00F8011A" w:rsidP="00F8011A">
      <w:pPr>
        <w:tabs>
          <w:tab w:val="left" w:pos="2562"/>
        </w:tabs>
        <w:rPr>
          <w:rFonts w:ascii="Century Gothic" w:hAnsi="Century Gothic"/>
          <w:lang w:val="en-ZA"/>
        </w:rPr>
      </w:pPr>
      <w:r w:rsidRPr="000F22AC">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0F22AC" w:rsidRDefault="00F8011A" w:rsidP="00F8011A">
      <w:pPr>
        <w:tabs>
          <w:tab w:val="left" w:pos="2562"/>
        </w:tabs>
        <w:rPr>
          <w:rFonts w:ascii="Century Gothic" w:hAnsi="Century Gothic"/>
          <w:lang w:val="en-ZA"/>
        </w:rPr>
      </w:pPr>
    </w:p>
    <w:p w:rsidR="00A83287" w:rsidRPr="000F22AC" w:rsidRDefault="00F8011A" w:rsidP="00F8011A">
      <w:pPr>
        <w:tabs>
          <w:tab w:val="left" w:pos="2562"/>
        </w:tabs>
        <w:rPr>
          <w:rFonts w:ascii="Century Gothic" w:hAnsi="Century Gothic"/>
          <w:lang w:val="en-ZA"/>
        </w:rPr>
      </w:pPr>
      <w:r w:rsidRPr="000F22AC">
        <w:rPr>
          <w:rFonts w:ascii="Century Gothic" w:hAnsi="Century Gothic"/>
          <w:lang w:val="en-ZA"/>
        </w:rPr>
        <w:t xml:space="preserve"> </w:t>
      </w:r>
    </w:p>
    <w:p w:rsidR="00A83287" w:rsidRPr="000F22AC" w:rsidRDefault="00A83287" w:rsidP="00A83287">
      <w:pPr>
        <w:tabs>
          <w:tab w:val="left" w:pos="2562"/>
        </w:tabs>
        <w:rPr>
          <w:rFonts w:ascii="Century Gothic" w:hAnsi="Century Gothic"/>
          <w:lang w:val="en-ZA"/>
        </w:rPr>
      </w:pPr>
    </w:p>
    <w:p w:rsidR="00A83287" w:rsidRPr="000F22AC" w:rsidRDefault="00A83287" w:rsidP="00A83287">
      <w:pPr>
        <w:tabs>
          <w:tab w:val="left" w:pos="2562"/>
        </w:tabs>
        <w:rPr>
          <w:rFonts w:ascii="Century Gothic" w:hAnsi="Century Gothic"/>
          <w:lang w:val="en-ZA"/>
        </w:rPr>
      </w:pPr>
    </w:p>
    <w:p w:rsidR="003E28BC" w:rsidRPr="000F22AC" w:rsidRDefault="003E28BC">
      <w:pPr>
        <w:rPr>
          <w:rFonts w:ascii="Century Gothic" w:hAnsi="Century Gothic"/>
          <w:lang w:val="en-ZA"/>
        </w:rPr>
      </w:pPr>
      <w:r w:rsidRPr="000F22AC">
        <w:rPr>
          <w:rFonts w:ascii="Century Gothic" w:hAnsi="Century Gothic"/>
          <w:b/>
          <w:bCs/>
          <w:lang w:val="en-ZA"/>
        </w:rPr>
        <w:br w:type="page"/>
      </w:r>
    </w:p>
    <w:p w:rsidR="009E32A6" w:rsidRPr="000F22AC" w:rsidRDefault="00894BC0" w:rsidP="00A362A0">
      <w:pPr>
        <w:rPr>
          <w:rFonts w:ascii="Century Gothic" w:hAnsi="Century Gothic"/>
          <w:b/>
          <w:bCs/>
          <w:sz w:val="36"/>
          <w:lang w:val="en-ZA"/>
        </w:rPr>
      </w:pPr>
      <w:r w:rsidRPr="000F22AC">
        <w:rPr>
          <w:rFonts w:ascii="Century Gothic" w:hAnsi="Century Gothic"/>
          <w:b/>
          <w:bCs/>
          <w:sz w:val="36"/>
          <w:lang w:val="en-ZA"/>
        </w:rPr>
        <w:lastRenderedPageBreak/>
        <w:t>PM-05, Produce Cutting Lay Requirements for Cutting of Upholstered Cover Components, NQF Level 3, Credits 4</w:t>
      </w:r>
    </w:p>
    <w:p w:rsidR="000A2D40" w:rsidRPr="000F22AC" w:rsidRDefault="000A2D40" w:rsidP="00A362A0">
      <w:pPr>
        <w:rPr>
          <w:rFonts w:ascii="Century Gothic" w:eastAsia="Arial" w:hAnsi="Century Gothic" w:cs="Arial"/>
          <w:b/>
          <w:color w:val="000000"/>
          <w:sz w:val="22"/>
          <w:szCs w:val="22"/>
          <w:lang w:val="en-ZA" w:eastAsia="en-ZA"/>
        </w:rPr>
      </w:pPr>
    </w:p>
    <w:p w:rsidR="000F22AC" w:rsidRPr="000F22AC" w:rsidRDefault="000F22AC" w:rsidP="000F22AC">
      <w:pPr>
        <w:ind w:left="360"/>
        <w:rPr>
          <w:rFonts w:ascii="Century Gothic" w:hAnsi="Century Gothic"/>
        </w:rPr>
      </w:pPr>
      <w:r w:rsidRPr="000F22AC">
        <w:rPr>
          <w:rFonts w:ascii="Century Gothic" w:hAnsi="Century Gothic"/>
        </w:rPr>
        <w:t>Purpose of the Practical Skill Modules: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practical skill modules within the Furniture Upholsterer qualification are designed to equip learners with the necessary competencies to produce cutting lay requirements for upholstered cover components. The primary focus of this module, 683401000-PM-05, is to provide learners with the opportunity to develop cutting lay requirements, often referred to as markers or cutting plans, for the layout of templates and patterns on various types of upholstery fabrics. This includes both railroad and standard fabrics, with or without pile.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Learning Objectives: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Upon successful completion of this module, learners will be proficient in: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1. Producing a Cutting Plan or Marker:</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be able to produce a cutting plan or marker for the layout of templates or patterns on upholstery fabric. This involves understanding fabric characteristics, accurately laying out templates, and ensuring optimal use of material to minimise waste.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2. Preparing the Workstation:</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be required to prepare a workstation for developing a lay for cutting. This includes setting up for at least five different types of materials or products, ensuring at least one of these materials is patterned. The preparation process involves selecting and inspecting appropriate tools and materials, laying out fabrics correctly, and ensuring the workstation is clean and organised.</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3. Developing a Lay in Accordance with Work Specifications:</w:t>
      </w:r>
    </w:p>
    <w:p w:rsidR="000F22AC" w:rsidRPr="000F22AC" w:rsidRDefault="000F22AC" w:rsidP="000F22AC">
      <w:pPr>
        <w:ind w:left="360"/>
        <w:rPr>
          <w:rFonts w:ascii="Century Gothic" w:hAnsi="Century Gothic"/>
        </w:rPr>
      </w:pPr>
      <w:r w:rsidRPr="000F22AC">
        <w:rPr>
          <w:rFonts w:ascii="Century Gothic" w:hAnsi="Century Gothic"/>
        </w:rPr>
        <w:t xml:space="preserve">   - Learners will develop a lay following specific work specifications. This involves accurately measuring and marking fabrics, placing templates to ensure alignment with fabric direction and pattern matching, and recording the cutting plan for future reference.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Module Components: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module is structured around three primary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lastRenderedPageBreak/>
        <w:t>- PM-05-PS01: Produce a cutting plan or marker for the layout of templates or patterns on upholstery fabric.</w:t>
      </w:r>
    </w:p>
    <w:p w:rsidR="000F22AC" w:rsidRPr="000F22AC" w:rsidRDefault="000F22AC" w:rsidP="000F22AC">
      <w:pPr>
        <w:ind w:left="360"/>
        <w:rPr>
          <w:rFonts w:ascii="Century Gothic" w:hAnsi="Century Gothic"/>
        </w:rPr>
      </w:pPr>
      <w:r w:rsidRPr="000F22AC">
        <w:rPr>
          <w:rFonts w:ascii="Century Gothic" w:hAnsi="Century Gothic"/>
        </w:rPr>
        <w:t>- PM-05-PS02: Prepare the workstation to develop a lay for cutting for at least five different types of material or products, including at least one patterned fabric.</w:t>
      </w:r>
    </w:p>
    <w:p w:rsidR="000F22AC" w:rsidRPr="000F22AC" w:rsidRDefault="000F22AC" w:rsidP="000F22AC">
      <w:pPr>
        <w:ind w:left="360"/>
        <w:rPr>
          <w:rFonts w:ascii="Century Gothic" w:hAnsi="Century Gothic"/>
        </w:rPr>
      </w:pPr>
      <w:r w:rsidRPr="000F22AC">
        <w:rPr>
          <w:rFonts w:ascii="Century Gothic" w:hAnsi="Century Gothic"/>
        </w:rPr>
        <w:t>- PM-05-PS03: Develop a lay in accordance with work specifications, ensuring that the cutting plan meets job requirements and optimises fabric use.</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Assessment Criteria:</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Learners will be assessed on their ability to interpret job specifications, select appropriate fabrics and tools, accurately measure and mark materials, and produce a cutting plan that adheres to specified requirements. The quality of the lay produced, including considerations for fabric direction, pattern matching, and minimising waste, will be critical components of the assessment.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Guidelines for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Scope of Practical Skills:</w:t>
      </w:r>
    </w:p>
    <w:p w:rsidR="000F22AC" w:rsidRPr="000F22AC" w:rsidRDefault="000F22AC" w:rsidP="000F22AC">
      <w:pPr>
        <w:ind w:left="360"/>
        <w:rPr>
          <w:rFonts w:ascii="Century Gothic" w:hAnsi="Century Gothic"/>
        </w:rPr>
      </w:pPr>
      <w:r w:rsidRPr="000F22AC">
        <w:rPr>
          <w:rFonts w:ascii="Century Gothic" w:hAnsi="Century Gothic"/>
        </w:rPr>
        <w:t xml:space="preserve">  - The practical skills required include identifying required fabrics and equipment, selecting and preparing a suitable work area, planning work sequences, and laying out templates to create an efficient and accurate cutting plan.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Applied Knowledge:</w:t>
      </w:r>
    </w:p>
    <w:p w:rsidR="000F22AC" w:rsidRPr="000F22AC" w:rsidRDefault="000F22AC" w:rsidP="000F22AC">
      <w:pPr>
        <w:ind w:left="360"/>
        <w:rPr>
          <w:rFonts w:ascii="Century Gothic" w:hAnsi="Century Gothic"/>
        </w:rPr>
      </w:pPr>
      <w:r w:rsidRPr="000F22AC">
        <w:rPr>
          <w:rFonts w:ascii="Century Gothic" w:hAnsi="Century Gothic"/>
        </w:rPr>
        <w:t xml:space="preserve">  - Learners must demonstrate their ability to interpret job specifications, check the correctness of patterns and templates, and ensure that all components are present and correctly oriented.</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Internal Assessment Criteria:</w:t>
      </w:r>
    </w:p>
    <w:p w:rsidR="000F22AC" w:rsidRPr="000F22AC" w:rsidRDefault="000F22AC" w:rsidP="000F22AC">
      <w:pPr>
        <w:ind w:left="360"/>
        <w:rPr>
          <w:rFonts w:ascii="Century Gothic" w:hAnsi="Century Gothic"/>
        </w:rPr>
      </w:pPr>
      <w:r w:rsidRPr="000F22AC">
        <w:rPr>
          <w:rFonts w:ascii="Century Gothic" w:hAnsi="Century Gothic"/>
        </w:rPr>
        <w:t xml:space="preserve">  - The assessment will focus on the learner's ability to accurately measure and mark fabrics, ensure optimal use of material, and develop consistent quality lays for various types of materials or products</w:t>
      </w:r>
      <w:r w:rsidRPr="000F22AC">
        <w:rPr>
          <w:rFonts w:ascii="Century Gothic" w:eastAsia="MS Gothic" w:hAnsi="Century Gothic" w:cs="MS Gothic"/>
        </w:rPr>
        <w:t>【</w:t>
      </w:r>
      <w:r w:rsidRPr="000F22AC">
        <w:rPr>
          <w:rFonts w:ascii="Century Gothic" w:hAnsi="Century Gothic"/>
        </w:rPr>
        <w:t>8:0†source</w:t>
      </w:r>
      <w:r w:rsidRPr="000F22AC">
        <w:rPr>
          <w:rFonts w:ascii="Century Gothic" w:eastAsia="MS Gothic" w:hAnsi="Century Gothic" w:cs="MS Gothic"/>
        </w:rPr>
        <w:t>】【</w:t>
      </w:r>
      <w:r w:rsidRPr="000F22AC">
        <w:rPr>
          <w:rFonts w:ascii="Century Gothic" w:hAnsi="Century Gothic"/>
        </w:rPr>
        <w:t>8:1†source</w:t>
      </w:r>
      <w:r w:rsidRPr="000F22AC">
        <w:rPr>
          <w:rFonts w:ascii="Century Gothic" w:eastAsia="MS Gothic" w:hAnsi="Century Gothic" w:cs="MS Gothic"/>
        </w:rPr>
        <w:t>】【</w:t>
      </w:r>
      <w:r w:rsidRPr="000F22AC">
        <w:rPr>
          <w:rFonts w:ascii="Century Gothic" w:hAnsi="Century Gothic"/>
        </w:rPr>
        <w:t>8:15†source</w:t>
      </w:r>
      <w:r w:rsidRPr="000F22AC">
        <w:rPr>
          <w:rFonts w:ascii="Century Gothic" w:eastAsia="MS Gothic" w:hAnsi="Century Gothic" w:cs="MS Gothic"/>
        </w:rPr>
        <w:t>】</w:t>
      </w:r>
      <w:r w:rsidRPr="000F22AC">
        <w:rPr>
          <w:rFonts w:ascii="Century Gothic" w:hAnsi="Century Gothic"/>
        </w:rPr>
        <w:t>.</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By mastering these skills, learners will be well-equipped to contribute effectively to the upholstery industry, ensuring high-quality production standards and efficient use of materials.</w:t>
      </w:r>
    </w:p>
    <w:p w:rsidR="00A83287" w:rsidRPr="000F22AC" w:rsidRDefault="000F22AC" w:rsidP="000F22AC">
      <w:pPr>
        <w:pStyle w:val="ListParagraph"/>
        <w:numPr>
          <w:ilvl w:val="0"/>
          <w:numId w:val="5"/>
        </w:numPr>
        <w:rPr>
          <w:rFonts w:ascii="Century Gothic" w:hAnsi="Century Gothic"/>
        </w:rPr>
      </w:pPr>
      <w:r w:rsidRPr="000F22AC">
        <w:rPr>
          <w:rFonts w:ascii="Century Gothic" w:hAnsi="Century Gothic"/>
        </w:rPr>
        <w:br w:type="page"/>
      </w:r>
    </w:p>
    <w:p w:rsidR="009E32A6" w:rsidRPr="000F22AC" w:rsidRDefault="00894BC0" w:rsidP="00717867">
      <w:pPr>
        <w:pStyle w:val="Heading1"/>
        <w:framePr w:wrap="around"/>
        <w:jc w:val="left"/>
        <w:rPr>
          <w:rFonts w:ascii="Century Gothic" w:hAnsi="Century Gothic"/>
          <w:lang w:val="en-ZA"/>
        </w:rPr>
      </w:pPr>
      <w:bookmarkStart w:id="13" w:name="_Toc197268827"/>
      <w:r w:rsidRPr="000F22AC">
        <w:rPr>
          <w:rFonts w:ascii="Century Gothic" w:hAnsi="Century Gothic"/>
          <w:lang w:val="en-ZA"/>
        </w:rPr>
        <w:lastRenderedPageBreak/>
        <w:t>PM-05-PS01: Produce a cutting plan or marker for layout of templates or patterns on upholstery fabric</w:t>
      </w:r>
      <w:bookmarkEnd w:id="13"/>
    </w:p>
    <w:p w:rsidR="006E3CD1" w:rsidRPr="000F22AC" w:rsidRDefault="006E3CD1" w:rsidP="00A83287">
      <w:pPr>
        <w:rPr>
          <w:rFonts w:ascii="Century Gothic" w:hAnsi="Century Gothic" w:cs="Arial"/>
          <w:bCs/>
          <w:sz w:val="22"/>
          <w:szCs w:val="22"/>
          <w:lang w:val="en-ZA"/>
        </w:rPr>
      </w:pPr>
    </w:p>
    <w:p w:rsidR="000F22AC" w:rsidRPr="000F22AC" w:rsidRDefault="000F22AC" w:rsidP="000F22AC">
      <w:pPr>
        <w:rPr>
          <w:rFonts w:ascii="Century Gothic" w:hAnsi="Century Gothic"/>
        </w:rPr>
      </w:pPr>
      <w:bookmarkStart w:id="14" w:name="_Toc157945786"/>
      <w:r w:rsidRPr="000F22AC">
        <w:rPr>
          <w:rFonts w:ascii="Century Gothic" w:hAnsi="Century Gothic"/>
        </w:rPr>
        <w:t>Scope of Practical Skill: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xml:space="preserve">The primary objective of PM-05-PS01 is to develop the learner’s ability to produce a cutting plan or marker for the layout of templates or patterns on upholstery fabric. This skill is essential in ensuring efficient use of fabric, precise alignment of patterns, and overall quality in the production of upholstered items. </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Learning Objectives: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Upon completion of this module, learners will be able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Identify the required fabrics, the number of items to be cut, and the necessary equipment.</w:t>
      </w:r>
    </w:p>
    <w:p w:rsidR="000F22AC" w:rsidRPr="000F22AC" w:rsidRDefault="000F22AC" w:rsidP="000F22AC">
      <w:pPr>
        <w:rPr>
          <w:rFonts w:ascii="Century Gothic" w:hAnsi="Century Gothic"/>
        </w:rPr>
      </w:pPr>
      <w:r w:rsidRPr="000F22AC">
        <w:rPr>
          <w:rFonts w:ascii="Century Gothic" w:hAnsi="Century Gothic"/>
        </w:rPr>
        <w:t>- Determine the fabric sises to be cut from the work order, including any required allowances.</w:t>
      </w:r>
    </w:p>
    <w:p w:rsidR="000F22AC" w:rsidRPr="000F22AC" w:rsidRDefault="000F22AC" w:rsidP="000F22AC">
      <w:pPr>
        <w:rPr>
          <w:rFonts w:ascii="Century Gothic" w:hAnsi="Century Gothic"/>
        </w:rPr>
      </w:pPr>
      <w:r w:rsidRPr="000F22AC">
        <w:rPr>
          <w:rFonts w:ascii="Century Gothic" w:hAnsi="Century Gothic"/>
        </w:rPr>
        <w:t>- Select, prepare, and clean a suitable work area free from contaminants.</w:t>
      </w:r>
    </w:p>
    <w:p w:rsidR="000F22AC" w:rsidRPr="000F22AC" w:rsidRDefault="000F22AC" w:rsidP="000F22AC">
      <w:pPr>
        <w:rPr>
          <w:rFonts w:ascii="Century Gothic" w:hAnsi="Century Gothic"/>
        </w:rPr>
      </w:pPr>
      <w:r w:rsidRPr="000F22AC">
        <w:rPr>
          <w:rFonts w:ascii="Century Gothic" w:hAnsi="Century Gothic"/>
        </w:rPr>
        <w:t>- Plan the work sequence for optimal layout and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Detailed Breakdown of Practical Skills: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1. Identification of Requirements:</w:t>
      </w:r>
    </w:p>
    <w:p w:rsidR="000F22AC" w:rsidRPr="000F22AC" w:rsidRDefault="000F22AC" w:rsidP="000F22AC">
      <w:pPr>
        <w:rPr>
          <w:rFonts w:ascii="Century Gothic" w:hAnsi="Century Gothic"/>
        </w:rPr>
      </w:pPr>
      <w:r w:rsidRPr="000F22AC">
        <w:rPr>
          <w:rFonts w:ascii="Century Gothic" w:hAnsi="Century Gothic"/>
        </w:rPr>
        <w:t xml:space="preserve">   - PA0101: The learner must be capable of identifying the required fabrics, the number of items to be cut, and the necessary equipment. This involves interpreting work specifications, understanding the characteristics of various types of fabrics, and selecting appropriate tools such as markers, rulers, straight edges, cutting tools, templates, weights, and/or skewers.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2. Determining Fabric Sises and Allowances:</w:t>
      </w:r>
    </w:p>
    <w:p w:rsidR="000F22AC" w:rsidRPr="000F22AC" w:rsidRDefault="000F22AC" w:rsidP="000F22AC">
      <w:pPr>
        <w:rPr>
          <w:rFonts w:ascii="Century Gothic" w:hAnsi="Century Gothic"/>
        </w:rPr>
      </w:pPr>
      <w:r w:rsidRPr="000F22AC">
        <w:rPr>
          <w:rFonts w:ascii="Century Gothic" w:hAnsi="Century Gothic"/>
        </w:rPr>
        <w:t xml:space="preserve">   - PA0102: The learner must accurately identify the fabric sises to be cut based on the work order. This includes calculating any required allowances for seams, hems, and pattern matching, ensuring that all measurements adhere to the specifications provided.</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3. Preparation of Work Area:</w:t>
      </w:r>
    </w:p>
    <w:p w:rsidR="000F22AC" w:rsidRPr="000F22AC" w:rsidRDefault="000F22AC" w:rsidP="000F22AC">
      <w:pPr>
        <w:rPr>
          <w:rFonts w:ascii="Century Gothic" w:hAnsi="Century Gothic"/>
        </w:rPr>
      </w:pPr>
      <w:r w:rsidRPr="000F22AC">
        <w:rPr>
          <w:rFonts w:ascii="Century Gothic" w:hAnsi="Century Gothic"/>
        </w:rPr>
        <w:t xml:space="preserve">   - PA0103: The learner must select a suitable work area and ensure it is prepared and cleaned of any contaminants that might affect the fabric or the cutting process. This step is crucial for maintaining the quality and precision of the cutting plan.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4. Planning the Work Sequence:</w:t>
      </w:r>
    </w:p>
    <w:p w:rsidR="000F22AC" w:rsidRPr="000F22AC" w:rsidRDefault="000F22AC" w:rsidP="000F22AC">
      <w:pPr>
        <w:rPr>
          <w:rFonts w:ascii="Century Gothic" w:hAnsi="Century Gothic"/>
        </w:rPr>
      </w:pPr>
      <w:r w:rsidRPr="000F22AC">
        <w:rPr>
          <w:rFonts w:ascii="Century Gothic" w:hAnsi="Century Gothic"/>
        </w:rPr>
        <w:t xml:space="preserve">   - PA0104: The learner must plan the work sequence to ensure efficient layout and cutting of the fabric. This involves deciding the order of operations, positioning templates to minimise fabric waste, and ensuring all patterns are correctly aligned.</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Assessment Criteria:</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Accurately identify and select the required fabrics and equipment based on the work specifications.</w:t>
      </w:r>
    </w:p>
    <w:p w:rsidR="000F22AC" w:rsidRPr="000F22AC" w:rsidRDefault="000F22AC" w:rsidP="000F22AC">
      <w:pPr>
        <w:rPr>
          <w:rFonts w:ascii="Century Gothic" w:hAnsi="Century Gothic"/>
        </w:rPr>
      </w:pPr>
      <w:r w:rsidRPr="000F22AC">
        <w:rPr>
          <w:rFonts w:ascii="Century Gothic" w:hAnsi="Century Gothic"/>
        </w:rPr>
        <w:t>- Determine and measure the correct fabric sises, including necessary allowances.</w:t>
      </w:r>
    </w:p>
    <w:p w:rsidR="000F22AC" w:rsidRPr="000F22AC" w:rsidRDefault="000F22AC" w:rsidP="000F22AC">
      <w:pPr>
        <w:rPr>
          <w:rFonts w:ascii="Century Gothic" w:hAnsi="Century Gothic"/>
        </w:rPr>
      </w:pPr>
      <w:r w:rsidRPr="000F22AC">
        <w:rPr>
          <w:rFonts w:ascii="Century Gothic" w:hAnsi="Century Gothic"/>
        </w:rPr>
        <w:t>- Prepare and maintain a clean and suitable work area.</w:t>
      </w:r>
    </w:p>
    <w:p w:rsidR="000F22AC" w:rsidRPr="000F22AC" w:rsidRDefault="000F22AC" w:rsidP="000F22AC">
      <w:pPr>
        <w:rPr>
          <w:rFonts w:ascii="Century Gothic" w:hAnsi="Century Gothic"/>
        </w:rPr>
      </w:pPr>
      <w:r w:rsidRPr="000F22AC">
        <w:rPr>
          <w:rFonts w:ascii="Century Gothic" w:hAnsi="Century Gothic"/>
        </w:rPr>
        <w:t>- Plan and execute an efficient and accurate work sequence for producing the cutting plan or marker.</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Guidelines for Practical Application: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Fabric and Equipment Identification: Learners should be proficient in recognising various types of fabrics and their specific requirements for cutting. They should also be adept at selecting and using the correct tools and equipment.</w:t>
      </w:r>
    </w:p>
    <w:p w:rsidR="000F22AC" w:rsidRPr="000F22AC" w:rsidRDefault="000F22AC" w:rsidP="000F22AC">
      <w:pPr>
        <w:rPr>
          <w:rFonts w:ascii="Century Gothic" w:hAnsi="Century Gothic"/>
        </w:rPr>
      </w:pPr>
      <w:r w:rsidRPr="000F22AC">
        <w:rPr>
          <w:rFonts w:ascii="Century Gothic" w:hAnsi="Century Gothic"/>
        </w:rPr>
        <w:t>- Measurement and Allowances: Precise measurement skills are essential, including understanding how to add allowances for different types of seams and patterns.</w:t>
      </w:r>
    </w:p>
    <w:p w:rsidR="000F22AC" w:rsidRPr="000F22AC" w:rsidRDefault="000F22AC" w:rsidP="000F22AC">
      <w:pPr>
        <w:rPr>
          <w:rFonts w:ascii="Century Gothic" w:hAnsi="Century Gothic"/>
        </w:rPr>
      </w:pPr>
      <w:r w:rsidRPr="000F22AC">
        <w:rPr>
          <w:rFonts w:ascii="Century Gothic" w:hAnsi="Century Gothic"/>
        </w:rPr>
        <w:t>- Work Area Preparation: Emphasis should be placed on the importance of a clean and organised work area to prevent contamination and ensure accuracy.</w:t>
      </w:r>
    </w:p>
    <w:p w:rsidR="000F22AC" w:rsidRPr="000F22AC" w:rsidRDefault="000F22AC" w:rsidP="000F22AC">
      <w:pPr>
        <w:rPr>
          <w:rFonts w:ascii="Century Gothic" w:hAnsi="Century Gothic"/>
        </w:rPr>
      </w:pPr>
      <w:r w:rsidRPr="000F22AC">
        <w:rPr>
          <w:rFonts w:ascii="Century Gothic" w:hAnsi="Century Gothic"/>
        </w:rPr>
        <w:t>- Work Sequence Planning: Effective planning involves strategically placing templates to optimise fabric usage and reduce waste, while also considering the ease of cutting and handling.</w:t>
      </w:r>
    </w:p>
    <w:p w:rsidR="000F22AC" w:rsidRPr="000F22AC" w:rsidRDefault="000F22AC" w:rsidP="000F22AC">
      <w:pPr>
        <w:rPr>
          <w:rFonts w:ascii="Century Gothic" w:hAnsi="Century Gothic"/>
        </w:rPr>
      </w:pPr>
    </w:p>
    <w:p w:rsidR="00894BC0" w:rsidRPr="000F22AC" w:rsidRDefault="00894BC0">
      <w:pPr>
        <w:spacing w:before="0" w:after="160" w:line="259" w:lineRule="auto"/>
        <w:jc w:val="left"/>
        <w:rPr>
          <w:rFonts w:ascii="Century Gothic" w:hAnsi="Century Gothic" w:cs="Arial"/>
          <w:b/>
          <w:bCs/>
          <w:sz w:val="36"/>
          <w:szCs w:val="28"/>
          <w:lang w:val="en-ZA"/>
        </w:rPr>
      </w:pPr>
      <w:r w:rsidRPr="000F22AC">
        <w:rPr>
          <w:rFonts w:ascii="Century Gothic" w:hAnsi="Century Gothic" w:cs="Arial"/>
          <w:bCs/>
          <w:i/>
          <w:lang w:val="en-ZA"/>
        </w:rPr>
        <w:br w:type="page"/>
      </w:r>
    </w:p>
    <w:p w:rsidR="009E32A6" w:rsidRPr="000F22AC" w:rsidRDefault="00894BC0" w:rsidP="00717867">
      <w:pPr>
        <w:pStyle w:val="Heading1"/>
        <w:framePr w:wrap="around"/>
        <w:jc w:val="left"/>
        <w:rPr>
          <w:rFonts w:ascii="Century Gothic" w:hAnsi="Century Gothic"/>
          <w:lang w:val="en-ZA"/>
        </w:rPr>
      </w:pPr>
      <w:bookmarkStart w:id="15" w:name="_Toc197268828"/>
      <w:bookmarkEnd w:id="14"/>
      <w:r w:rsidRPr="000F22AC">
        <w:rPr>
          <w:rFonts w:ascii="Century Gothic" w:hAnsi="Century Gothic"/>
          <w:lang w:val="en-ZA"/>
        </w:rPr>
        <w:lastRenderedPageBreak/>
        <w:t>PM-05-PS02: Prepare workstation to develop a lay for cutting for at least five different types of material or products (at least one of which should be patterned)</w:t>
      </w:r>
      <w:bookmarkEnd w:id="15"/>
    </w:p>
    <w:p w:rsidR="00C82EA8" w:rsidRPr="000F22AC" w:rsidRDefault="00C82EA8" w:rsidP="000F22AC">
      <w:pPr>
        <w:rPr>
          <w:rFonts w:ascii="Century Gothic" w:hAnsi="Century Gothic"/>
          <w:b/>
          <w:bCs/>
          <w:sz w:val="22"/>
          <w:szCs w:val="22"/>
          <w:lang w:val="en-ZA"/>
        </w:rPr>
      </w:pP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Scope of Practical Skill:</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The aim of PM-05-PS02 is to equip learners with the necessary skills to prepare a workstation for developing a lay for cutting at least five different types of material or products, ensuring that at least one of these materials is patterned. This preparation is vital for ensuring accuracy, efficiency, and quality in the cutting process of upholstery fabrics.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Learning Objectives: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Upon completion of this module, learners will be able to:</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Select and check suitable cutting tools for sharpness, set, operation, and safe condition.</w:t>
      </w:r>
    </w:p>
    <w:p w:rsidR="000F22AC" w:rsidRPr="000F22AC" w:rsidRDefault="000F22AC" w:rsidP="000F22AC">
      <w:pPr>
        <w:ind w:left="360"/>
        <w:rPr>
          <w:rFonts w:ascii="Century Gothic" w:hAnsi="Century Gothic"/>
        </w:rPr>
      </w:pPr>
      <w:r w:rsidRPr="000F22AC">
        <w:rPr>
          <w:rFonts w:ascii="Century Gothic" w:hAnsi="Century Gothic"/>
        </w:rPr>
        <w:t>- Select and lay out fabrics smoothly and squarely according to the work order.</w:t>
      </w:r>
    </w:p>
    <w:p w:rsidR="000F22AC" w:rsidRPr="000F22AC" w:rsidRDefault="000F22AC" w:rsidP="000F22AC">
      <w:pPr>
        <w:ind w:left="360"/>
        <w:rPr>
          <w:rFonts w:ascii="Century Gothic" w:hAnsi="Century Gothic"/>
        </w:rPr>
      </w:pPr>
      <w:r w:rsidRPr="000F22AC">
        <w:rPr>
          <w:rFonts w:ascii="Century Gothic" w:hAnsi="Century Gothic"/>
        </w:rPr>
        <w:t>- Inspect fabrics for flaws and appropriate finishes.</w:t>
      </w:r>
    </w:p>
    <w:p w:rsidR="000F22AC" w:rsidRPr="000F22AC" w:rsidRDefault="000F22AC" w:rsidP="000F22AC">
      <w:pPr>
        <w:ind w:left="360"/>
        <w:rPr>
          <w:rFonts w:ascii="Century Gothic" w:hAnsi="Century Gothic"/>
        </w:rPr>
      </w:pPr>
      <w:r w:rsidRPr="000F22AC">
        <w:rPr>
          <w:rFonts w:ascii="Century Gothic" w:hAnsi="Century Gothic"/>
        </w:rPr>
        <w:t>- Identify the nap/pile direction, pattern matches, and the face of the materials.</w:t>
      </w:r>
    </w:p>
    <w:p w:rsidR="000F22AC" w:rsidRPr="000F22AC" w:rsidRDefault="000F22AC" w:rsidP="000F22AC">
      <w:pPr>
        <w:ind w:left="360"/>
        <w:rPr>
          <w:rFonts w:ascii="Century Gothic" w:hAnsi="Century Gothic"/>
        </w:rPr>
      </w:pPr>
      <w:r w:rsidRPr="000F22AC">
        <w:rPr>
          <w:rFonts w:ascii="Century Gothic" w:hAnsi="Century Gothic"/>
        </w:rPr>
        <w:t>- Check the operation of tools and equipment.</w:t>
      </w:r>
    </w:p>
    <w:p w:rsidR="000F22AC" w:rsidRPr="000F22AC" w:rsidRDefault="000F22AC" w:rsidP="000F22AC">
      <w:pPr>
        <w:ind w:left="360"/>
        <w:rPr>
          <w:rFonts w:ascii="Century Gothic" w:hAnsi="Century Gothic"/>
        </w:rPr>
      </w:pPr>
      <w:r w:rsidRPr="000F22AC">
        <w:rPr>
          <w:rFonts w:ascii="Century Gothic" w:hAnsi="Century Gothic"/>
        </w:rPr>
        <w:t>- Measure and mark fabric, including registration points, according to workplace practices.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Detailed Breakdown of Practical Skills: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1. Selection and Checking of Cutting Tools:</w:t>
      </w:r>
    </w:p>
    <w:p w:rsidR="000F22AC" w:rsidRPr="000F22AC" w:rsidRDefault="000F22AC" w:rsidP="000F22AC">
      <w:pPr>
        <w:ind w:left="360"/>
        <w:rPr>
          <w:rFonts w:ascii="Century Gothic" w:hAnsi="Century Gothic"/>
        </w:rPr>
      </w:pPr>
      <w:r w:rsidRPr="000F22AC">
        <w:rPr>
          <w:rFonts w:ascii="Century Gothic" w:hAnsi="Century Gothic"/>
        </w:rPr>
        <w:t xml:space="preserve">   - PA0201: The learner must be proficient in selecting appropriate scissors, cutting machines, knives, and/or blades. They must check these tools prior to use, ensuring they are sharp, correctly set, operational, and in a safe condition.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2. Fabric Selection and Layout:</w:t>
      </w:r>
    </w:p>
    <w:p w:rsidR="000F22AC" w:rsidRPr="000F22AC" w:rsidRDefault="000F22AC" w:rsidP="000F22AC">
      <w:pPr>
        <w:ind w:left="360"/>
        <w:rPr>
          <w:rFonts w:ascii="Century Gothic" w:hAnsi="Century Gothic"/>
        </w:rPr>
      </w:pPr>
      <w:r w:rsidRPr="000F22AC">
        <w:rPr>
          <w:rFonts w:ascii="Century Gothic" w:hAnsi="Century Gothic"/>
        </w:rPr>
        <w:t xml:space="preserve">   - PA0202: The learner must select fabrics as specified in the work order and lay them out on the table, ensuring they are smooth and square. This involves unrolling or unfolding the fabric carefully to avoid wrinkles or distortions.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lastRenderedPageBreak/>
        <w:t>3. Inspection of Fabrics:</w:t>
      </w:r>
    </w:p>
    <w:p w:rsidR="000F22AC" w:rsidRPr="000F22AC" w:rsidRDefault="000F22AC" w:rsidP="000F22AC">
      <w:pPr>
        <w:ind w:left="360"/>
        <w:rPr>
          <w:rFonts w:ascii="Century Gothic" w:hAnsi="Century Gothic"/>
        </w:rPr>
      </w:pPr>
      <w:r w:rsidRPr="000F22AC">
        <w:rPr>
          <w:rFonts w:ascii="Century Gothic" w:hAnsi="Century Gothic"/>
        </w:rPr>
        <w:t xml:space="preserve">   - PA0203: The learner must inspect the selected fabrics for any flaws such as tears, stains, or irregularities in the weave. They must also verify that the fabric has the appropriate finish required for the upholstery process.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4. Identification of Nap/Pile Direction and Pattern Matches:</w:t>
      </w:r>
    </w:p>
    <w:p w:rsidR="000F22AC" w:rsidRPr="000F22AC" w:rsidRDefault="000F22AC" w:rsidP="000F22AC">
      <w:pPr>
        <w:ind w:left="360"/>
        <w:rPr>
          <w:rFonts w:ascii="Century Gothic" w:hAnsi="Century Gothic"/>
        </w:rPr>
      </w:pPr>
      <w:r w:rsidRPr="000F22AC">
        <w:rPr>
          <w:rFonts w:ascii="Century Gothic" w:hAnsi="Century Gothic"/>
        </w:rPr>
        <w:t xml:space="preserve">   - PA0204: The learner must identify the nap or pile direction, ensuring it is consistent throughout the layout. They must also ensure that patterns match correctly and the face of the materials is identified to avoid any mistakes during cutting.</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5. Checking of Tools and Equipment:</w:t>
      </w:r>
    </w:p>
    <w:p w:rsidR="000F22AC" w:rsidRPr="000F22AC" w:rsidRDefault="000F22AC" w:rsidP="000F22AC">
      <w:pPr>
        <w:ind w:left="360"/>
        <w:rPr>
          <w:rFonts w:ascii="Century Gothic" w:hAnsi="Century Gothic"/>
        </w:rPr>
      </w:pPr>
      <w:r w:rsidRPr="000F22AC">
        <w:rPr>
          <w:rFonts w:ascii="Century Gothic" w:hAnsi="Century Gothic"/>
        </w:rPr>
        <w:t xml:space="preserve">   - PA0205: The learner must check all tools and equipment for proper operation. This includes testing cutting machines and ensuring that all measuring tools are accurate and in good working condition.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6. Measurement and Marking of Fabric:</w:t>
      </w:r>
    </w:p>
    <w:p w:rsidR="000F22AC" w:rsidRPr="000F22AC" w:rsidRDefault="000F22AC" w:rsidP="000F22AC">
      <w:pPr>
        <w:ind w:left="360"/>
        <w:rPr>
          <w:rFonts w:ascii="Century Gothic" w:hAnsi="Century Gothic"/>
        </w:rPr>
      </w:pPr>
      <w:r w:rsidRPr="000F22AC">
        <w:rPr>
          <w:rFonts w:ascii="Century Gothic" w:hAnsi="Century Gothic"/>
        </w:rPr>
        <w:t xml:space="preserve">   - PA0206: The learner must measure and mark the fabric accurately, including registration points, in accordance with workplace practices. This ensures that all pieces are cut to the correct dimensions and align properly during assembly.</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Assessment Criteria:</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Select and check the appropriate cutting tools and equipment for sharpness, set, and operation.</w:t>
      </w:r>
    </w:p>
    <w:p w:rsidR="000F22AC" w:rsidRPr="000F22AC" w:rsidRDefault="000F22AC" w:rsidP="000F22AC">
      <w:pPr>
        <w:ind w:left="360"/>
        <w:rPr>
          <w:rFonts w:ascii="Century Gothic" w:hAnsi="Century Gothic"/>
        </w:rPr>
      </w:pPr>
      <w:r w:rsidRPr="000F22AC">
        <w:rPr>
          <w:rFonts w:ascii="Century Gothic" w:hAnsi="Century Gothic"/>
        </w:rPr>
        <w:t>- Lay out fabrics smoothly and squarely, following the specifications provided.</w:t>
      </w:r>
    </w:p>
    <w:p w:rsidR="000F22AC" w:rsidRPr="000F22AC" w:rsidRDefault="000F22AC" w:rsidP="000F22AC">
      <w:pPr>
        <w:ind w:left="360"/>
        <w:rPr>
          <w:rFonts w:ascii="Century Gothic" w:hAnsi="Century Gothic"/>
        </w:rPr>
      </w:pPr>
      <w:r w:rsidRPr="000F22AC">
        <w:rPr>
          <w:rFonts w:ascii="Century Gothic" w:hAnsi="Century Gothic"/>
        </w:rPr>
        <w:t>- Inspect fabrics thoroughly for flaws and verify appropriate finishes.</w:t>
      </w:r>
    </w:p>
    <w:p w:rsidR="000F22AC" w:rsidRPr="000F22AC" w:rsidRDefault="000F22AC" w:rsidP="000F22AC">
      <w:pPr>
        <w:ind w:left="360"/>
        <w:rPr>
          <w:rFonts w:ascii="Century Gothic" w:hAnsi="Century Gothic"/>
        </w:rPr>
      </w:pPr>
      <w:r w:rsidRPr="000F22AC">
        <w:rPr>
          <w:rFonts w:ascii="Century Gothic" w:hAnsi="Century Gothic"/>
        </w:rPr>
        <w:t>- Correctly identify nap/pile direction, pattern matches, and the face of the materials.</w:t>
      </w:r>
    </w:p>
    <w:p w:rsidR="000F22AC" w:rsidRPr="000F22AC" w:rsidRDefault="000F22AC" w:rsidP="000F22AC">
      <w:pPr>
        <w:ind w:left="360"/>
        <w:rPr>
          <w:rFonts w:ascii="Century Gothic" w:hAnsi="Century Gothic"/>
        </w:rPr>
      </w:pPr>
      <w:r w:rsidRPr="000F22AC">
        <w:rPr>
          <w:rFonts w:ascii="Century Gothic" w:hAnsi="Century Gothic"/>
        </w:rPr>
        <w:t>- Ensure all tools and equipment are operational.</w:t>
      </w:r>
    </w:p>
    <w:p w:rsidR="000F22AC" w:rsidRPr="000F22AC" w:rsidRDefault="000F22AC" w:rsidP="000F22AC">
      <w:pPr>
        <w:ind w:left="360"/>
        <w:rPr>
          <w:rFonts w:ascii="Century Gothic" w:hAnsi="Century Gothic"/>
        </w:rPr>
      </w:pPr>
      <w:r w:rsidRPr="000F22AC">
        <w:rPr>
          <w:rFonts w:ascii="Century Gothic" w:hAnsi="Century Gothic"/>
        </w:rPr>
        <w:t>- Measure and mark fabrics accurately, including registration points, according to standard workplace practices.</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Guidelines for Practical Application:</w:t>
      </w:r>
    </w:p>
    <w:p w:rsidR="000F22AC" w:rsidRPr="000F22AC" w:rsidRDefault="000F22AC" w:rsidP="000F22AC">
      <w:pPr>
        <w:ind w:left="360"/>
        <w:rPr>
          <w:rFonts w:ascii="Century Gothic" w:hAnsi="Century Gothic"/>
        </w:rPr>
      </w:pPr>
    </w:p>
    <w:p w:rsidR="000F22AC" w:rsidRPr="000F22AC" w:rsidRDefault="000F22AC" w:rsidP="000F22AC">
      <w:pPr>
        <w:ind w:left="360"/>
        <w:rPr>
          <w:rFonts w:ascii="Century Gothic" w:hAnsi="Century Gothic"/>
        </w:rPr>
      </w:pPr>
      <w:r w:rsidRPr="000F22AC">
        <w:rPr>
          <w:rFonts w:ascii="Century Gothic" w:hAnsi="Century Gothic"/>
        </w:rPr>
        <w:t>- Tool Selection and Maintenance: Learners should be familiar with different types of cutting tools and their specific uses. They must regularly check and maintain these tools to ensure they are in optimal working condition.</w:t>
      </w:r>
    </w:p>
    <w:p w:rsidR="000F22AC" w:rsidRPr="000F22AC" w:rsidRDefault="000F22AC" w:rsidP="000F22AC">
      <w:pPr>
        <w:ind w:left="360"/>
        <w:rPr>
          <w:rFonts w:ascii="Century Gothic" w:hAnsi="Century Gothic"/>
        </w:rPr>
      </w:pPr>
      <w:r w:rsidRPr="000F22AC">
        <w:rPr>
          <w:rFonts w:ascii="Century Gothic" w:hAnsi="Century Gothic"/>
        </w:rPr>
        <w:lastRenderedPageBreak/>
        <w:t>- Fabric Handling: Proper techniques for laying out fabrics are essential to prevent damage and ensure precision. Learners should be trained to handle fabrics delicately and lay them out methodically.</w:t>
      </w:r>
    </w:p>
    <w:p w:rsidR="000F22AC" w:rsidRPr="000F22AC" w:rsidRDefault="000F22AC" w:rsidP="000F22AC">
      <w:pPr>
        <w:ind w:left="360"/>
        <w:rPr>
          <w:rFonts w:ascii="Century Gothic" w:hAnsi="Century Gothic"/>
        </w:rPr>
      </w:pPr>
      <w:r w:rsidRPr="000F22AC">
        <w:rPr>
          <w:rFonts w:ascii="Century Gothic" w:hAnsi="Century Gothic"/>
        </w:rPr>
        <w:t>- Quality Control: A keen eye for detail is crucial for inspecting fabrics and identifying any flaws. Learners should be trained to understand different types of fabric finishes and their suitability for various upholstery projects.</w:t>
      </w:r>
    </w:p>
    <w:p w:rsidR="000F22AC" w:rsidRPr="000F22AC" w:rsidRDefault="000F22AC" w:rsidP="000F22AC">
      <w:pPr>
        <w:ind w:left="360"/>
        <w:rPr>
          <w:rFonts w:ascii="Century Gothic" w:hAnsi="Century Gothic"/>
        </w:rPr>
      </w:pPr>
      <w:r w:rsidRPr="000F22AC">
        <w:rPr>
          <w:rFonts w:ascii="Century Gothic" w:hAnsi="Century Gothic"/>
        </w:rPr>
        <w:t>- Pattern Matching and Nap Direction: Learners should be adept at recognising fabric characteristics such as nap and patterns, ensuring they align correctly during the cutting process.</w:t>
      </w:r>
    </w:p>
    <w:p w:rsidR="000F22AC" w:rsidRPr="000F22AC" w:rsidRDefault="000F22AC" w:rsidP="000F22AC">
      <w:pPr>
        <w:ind w:left="360"/>
        <w:rPr>
          <w:rFonts w:ascii="Century Gothic" w:hAnsi="Century Gothic"/>
        </w:rPr>
      </w:pPr>
      <w:r w:rsidRPr="000F22AC">
        <w:rPr>
          <w:rFonts w:ascii="Century Gothic" w:hAnsi="Century Gothic"/>
        </w:rPr>
        <w:t>- Equipment Operation: Regular checks and maintenance of tools and equipment are essential for smooth operation. Learners should be familiar with troubleshooting common issues.</w:t>
      </w:r>
    </w:p>
    <w:p w:rsidR="000F22AC" w:rsidRPr="000F22AC" w:rsidRDefault="000F22AC" w:rsidP="000F22AC">
      <w:pPr>
        <w:ind w:left="360"/>
        <w:rPr>
          <w:rFonts w:ascii="Century Gothic" w:hAnsi="Century Gothic"/>
        </w:rPr>
      </w:pPr>
      <w:r w:rsidRPr="000F22AC">
        <w:rPr>
          <w:rFonts w:ascii="Century Gothic" w:hAnsi="Century Gothic"/>
        </w:rPr>
        <w:t>- Accurate Measurement and Marking: Precision in measurement and marking is key to ensuring that all pieces fit together correctly during assembly. Learners should practice accurate measuring techniques and understand the importance of registration points.</w:t>
      </w:r>
    </w:p>
    <w:p w:rsidR="000F22AC" w:rsidRPr="000F22AC" w:rsidRDefault="000F22AC" w:rsidP="000F22AC">
      <w:pPr>
        <w:ind w:left="360"/>
        <w:rPr>
          <w:rFonts w:ascii="Century Gothic" w:hAnsi="Century Gothic"/>
        </w:rPr>
      </w:pPr>
    </w:p>
    <w:p w:rsidR="009E32A6" w:rsidRPr="000F22AC" w:rsidRDefault="000F22AC" w:rsidP="000F22AC">
      <w:pPr>
        <w:pStyle w:val="ListParagraph"/>
        <w:numPr>
          <w:ilvl w:val="0"/>
          <w:numId w:val="8"/>
        </w:numPr>
        <w:rPr>
          <w:rFonts w:ascii="Century Gothic" w:hAnsi="Century Gothic"/>
        </w:rPr>
      </w:pPr>
      <w:r w:rsidRPr="000F22AC">
        <w:rPr>
          <w:rFonts w:ascii="Century Gothic" w:hAnsi="Century Gothic"/>
        </w:rPr>
        <w:br w:type="page"/>
      </w:r>
    </w:p>
    <w:p w:rsidR="009E32A6" w:rsidRPr="000F22AC" w:rsidRDefault="00894BC0" w:rsidP="00717867">
      <w:pPr>
        <w:pStyle w:val="Heading1"/>
        <w:framePr w:wrap="around"/>
        <w:jc w:val="left"/>
        <w:rPr>
          <w:rFonts w:ascii="Century Gothic" w:hAnsi="Century Gothic"/>
          <w:lang w:val="en-ZA"/>
        </w:rPr>
      </w:pPr>
      <w:bookmarkStart w:id="16" w:name="_Toc197268829"/>
      <w:r w:rsidRPr="000F22AC">
        <w:rPr>
          <w:rFonts w:ascii="Century Gothic" w:hAnsi="Century Gothic"/>
          <w:lang w:val="en-ZA"/>
        </w:rPr>
        <w:lastRenderedPageBreak/>
        <w:t>PM-05-PS03: Develop a lay in accordance with work specifications</w:t>
      </w:r>
      <w:bookmarkEnd w:id="16"/>
    </w:p>
    <w:p w:rsidR="005104CB" w:rsidRPr="000F22AC" w:rsidRDefault="005104CB" w:rsidP="006C4A1B">
      <w:pPr>
        <w:rPr>
          <w:rFonts w:ascii="Century Gothic" w:hAnsi="Century Gothic"/>
          <w:lang w:val="en-ZA"/>
        </w:rPr>
      </w:pPr>
    </w:p>
    <w:p w:rsidR="000F22AC" w:rsidRPr="000F22AC" w:rsidRDefault="000F22AC" w:rsidP="000F22AC">
      <w:pPr>
        <w:rPr>
          <w:rFonts w:ascii="Century Gothic" w:hAnsi="Century Gothic"/>
        </w:rPr>
      </w:pPr>
      <w:r w:rsidRPr="000F22AC">
        <w:rPr>
          <w:rFonts w:ascii="Century Gothic" w:hAnsi="Century Gothic"/>
        </w:rPr>
        <w:t>Scope of Practical Skill: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The PM-05-PS03 module aims to equip learners with the skills necessary to develop a fabric lay in accordance with specific work specifications. This involves accurately rolling out the top lay, placing templates, calculating fabric meterage, marking out the fabric, and ensuring efficient fabric usage. The ability to minimise waste, maintain correct pile direction, and handle fabric defects are critical components of this module.</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Learning Objectives: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Upon completion of this module, learners will be proficient in: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Rolling out the top lay in accordance with work instructions.</w:t>
      </w:r>
    </w:p>
    <w:p w:rsidR="000F22AC" w:rsidRPr="000F22AC" w:rsidRDefault="000F22AC" w:rsidP="000F22AC">
      <w:pPr>
        <w:rPr>
          <w:rFonts w:ascii="Century Gothic" w:hAnsi="Century Gothic"/>
        </w:rPr>
      </w:pPr>
      <w:r w:rsidRPr="000F22AC">
        <w:rPr>
          <w:rFonts w:ascii="Century Gothic" w:hAnsi="Century Gothic"/>
        </w:rPr>
        <w:t>- Placing templates on fabric to ensure the layout meets job specifications, minimises waste, and considers pile direction and fabric defects.</w:t>
      </w:r>
    </w:p>
    <w:p w:rsidR="000F22AC" w:rsidRPr="000F22AC" w:rsidRDefault="000F22AC" w:rsidP="000F22AC">
      <w:pPr>
        <w:rPr>
          <w:rFonts w:ascii="Century Gothic" w:hAnsi="Century Gothic"/>
        </w:rPr>
      </w:pPr>
      <w:r w:rsidRPr="000F22AC">
        <w:rPr>
          <w:rFonts w:ascii="Century Gothic" w:hAnsi="Century Gothic"/>
        </w:rPr>
        <w:t>- Calculating fabric meterage according to the number of lays and checking fabric availability.</w:t>
      </w:r>
    </w:p>
    <w:p w:rsidR="000F22AC" w:rsidRPr="000F22AC" w:rsidRDefault="000F22AC" w:rsidP="000F22AC">
      <w:pPr>
        <w:rPr>
          <w:rFonts w:ascii="Century Gothic" w:hAnsi="Century Gothic"/>
        </w:rPr>
      </w:pPr>
      <w:r w:rsidRPr="000F22AC">
        <w:rPr>
          <w:rFonts w:ascii="Century Gothic" w:hAnsi="Century Gothic"/>
        </w:rPr>
        <w:t>- Using a marker to mark out fabric panels, ensuring clear lines, alignment with templates, and adherence to tolerances.</w:t>
      </w:r>
    </w:p>
    <w:p w:rsidR="000F22AC" w:rsidRPr="000F22AC" w:rsidRDefault="000F22AC" w:rsidP="000F22AC">
      <w:pPr>
        <w:rPr>
          <w:rFonts w:ascii="Century Gothic" w:hAnsi="Century Gothic"/>
        </w:rPr>
      </w:pPr>
      <w:r w:rsidRPr="000F22AC">
        <w:rPr>
          <w:rFonts w:ascii="Century Gothic" w:hAnsi="Century Gothic"/>
        </w:rPr>
        <w:t>- Rolling out, cutting to length, and stacking remaining fabric layers with even salvages.</w:t>
      </w:r>
    </w:p>
    <w:p w:rsidR="000F22AC" w:rsidRPr="000F22AC" w:rsidRDefault="000F22AC" w:rsidP="000F22AC">
      <w:pPr>
        <w:rPr>
          <w:rFonts w:ascii="Century Gothic" w:hAnsi="Century Gothic"/>
        </w:rPr>
      </w:pPr>
      <w:r w:rsidRPr="000F22AC">
        <w:rPr>
          <w:rFonts w:ascii="Century Gothic" w:hAnsi="Century Gothic"/>
        </w:rPr>
        <w:t>- Securing the top lay over remaining layers using weights or pins to minimise movement during cutting.</w:t>
      </w:r>
    </w:p>
    <w:p w:rsidR="000F22AC" w:rsidRPr="000F22AC" w:rsidRDefault="000F22AC" w:rsidP="000F22AC">
      <w:pPr>
        <w:rPr>
          <w:rFonts w:ascii="Century Gothic" w:hAnsi="Century Gothic"/>
        </w:rPr>
      </w:pPr>
      <w:r w:rsidRPr="000F22AC">
        <w:rPr>
          <w:rFonts w:ascii="Century Gothic" w:hAnsi="Century Gothic"/>
        </w:rPr>
        <w:t>- Recording fabric usage while marking out fabric in accordance with worksite policies and procedures.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Detailed Breakdown of Practical Skills: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1. Rolling Out the Top Lay:</w:t>
      </w:r>
    </w:p>
    <w:p w:rsidR="000F22AC" w:rsidRPr="000F22AC" w:rsidRDefault="000F22AC" w:rsidP="000F22AC">
      <w:pPr>
        <w:rPr>
          <w:rFonts w:ascii="Century Gothic" w:hAnsi="Century Gothic"/>
        </w:rPr>
      </w:pPr>
      <w:r w:rsidRPr="000F22AC">
        <w:rPr>
          <w:rFonts w:ascii="Century Gothic" w:hAnsi="Century Gothic"/>
        </w:rPr>
        <w:t xml:space="preserve">   - PA0301: The learner must roll out the top lay of fabric in accordance with detailed work instructions. This involves ensuring the fabric is laid out smoothly and without wrinkles to prepare it for template placement and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2. Template Placement:</w:t>
      </w:r>
    </w:p>
    <w:p w:rsidR="000F22AC" w:rsidRPr="000F22AC" w:rsidRDefault="000F22AC" w:rsidP="000F22AC">
      <w:pPr>
        <w:rPr>
          <w:rFonts w:ascii="Century Gothic" w:hAnsi="Century Gothic"/>
        </w:rPr>
      </w:pPr>
      <w:r w:rsidRPr="000F22AC">
        <w:rPr>
          <w:rFonts w:ascii="Century Gothic" w:hAnsi="Century Gothic"/>
        </w:rPr>
        <w:lastRenderedPageBreak/>
        <w:t xml:space="preserve">   - PA0302: The learner must place the template on the fabric to ensure the layout meets job specifications. This includes minimising waste, aligning with pile direction, and avoiding fabric defects.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3. Calculating Fabric Meterage:</w:t>
      </w:r>
    </w:p>
    <w:p w:rsidR="000F22AC" w:rsidRPr="000F22AC" w:rsidRDefault="000F22AC" w:rsidP="000F22AC">
      <w:pPr>
        <w:rPr>
          <w:rFonts w:ascii="Century Gothic" w:hAnsi="Century Gothic"/>
        </w:rPr>
      </w:pPr>
      <w:r w:rsidRPr="000F22AC">
        <w:rPr>
          <w:rFonts w:ascii="Century Gothic" w:hAnsi="Century Gothic"/>
        </w:rPr>
        <w:t xml:space="preserve">   - PA0303: The learner must accurately calculate the meterage of fabric required based on the number of lays and available fabric. This step ensures there is sufficient material to complete the job without unnecessary waste.</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4. Marking Out the Fabric:</w:t>
      </w:r>
    </w:p>
    <w:p w:rsidR="000F22AC" w:rsidRPr="000F22AC" w:rsidRDefault="000F22AC" w:rsidP="000F22AC">
      <w:pPr>
        <w:rPr>
          <w:rFonts w:ascii="Century Gothic" w:hAnsi="Century Gothic"/>
        </w:rPr>
      </w:pPr>
      <w:r w:rsidRPr="000F22AC">
        <w:rPr>
          <w:rFonts w:ascii="Century Gothic" w:hAnsi="Century Gothic"/>
        </w:rPr>
        <w:t xml:space="preserve">   - PA0304: The learner must use a marker to clearly mark out the fabric, labelling each fabric panel. This involves drawing precise lines that align with the template and maintaining required tolerances.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5. Rolling Out and Stacking Layers:</w:t>
      </w:r>
    </w:p>
    <w:p w:rsidR="000F22AC" w:rsidRPr="000F22AC" w:rsidRDefault="000F22AC" w:rsidP="000F22AC">
      <w:pPr>
        <w:rPr>
          <w:rFonts w:ascii="Century Gothic" w:hAnsi="Century Gothic"/>
        </w:rPr>
      </w:pPr>
      <w:r w:rsidRPr="000F22AC">
        <w:rPr>
          <w:rFonts w:ascii="Century Gothic" w:hAnsi="Century Gothic"/>
        </w:rPr>
        <w:t xml:space="preserve">   - PA0305: The learner must roll out additional fabric layers, cut them to the correct length, and stack them on top of each other with even salvages. This ensures all layers are properly aligned for accurate cutting.</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6. Securing the Top Lay:</w:t>
      </w:r>
    </w:p>
    <w:p w:rsidR="000F22AC" w:rsidRPr="000F22AC" w:rsidRDefault="000F22AC" w:rsidP="000F22AC">
      <w:pPr>
        <w:rPr>
          <w:rFonts w:ascii="Century Gothic" w:hAnsi="Century Gothic"/>
        </w:rPr>
      </w:pPr>
      <w:r w:rsidRPr="000F22AC">
        <w:rPr>
          <w:rFonts w:ascii="Century Gothic" w:hAnsi="Century Gothic"/>
        </w:rPr>
        <w:t xml:space="preserve">   - PA0306: The learner must place the top lay over the remaining layers and secure it with weights or pins to minimise movement during cutting. This helps maintain flat, even salvages and prevents misalignment.</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7. Recording Fabric Usage:</w:t>
      </w:r>
    </w:p>
    <w:p w:rsidR="000F22AC" w:rsidRPr="000F22AC" w:rsidRDefault="000F22AC" w:rsidP="000F22AC">
      <w:pPr>
        <w:rPr>
          <w:rFonts w:ascii="Century Gothic" w:hAnsi="Century Gothic"/>
        </w:rPr>
      </w:pPr>
      <w:r w:rsidRPr="000F22AC">
        <w:rPr>
          <w:rFonts w:ascii="Century Gothic" w:hAnsi="Century Gothic"/>
        </w:rPr>
        <w:t xml:space="preserve">   - PA0307: The learner must accurately record fabric usage while marking out the fabric, following worksite policies and procedures. This documentation is crucial for inventory management and quality control.</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Assessment Criteria:</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Learners will be assessed on their ability to:</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 out the top lay correctly according to work instructions.</w:t>
      </w:r>
    </w:p>
    <w:p w:rsidR="000F22AC" w:rsidRPr="000F22AC" w:rsidRDefault="000F22AC" w:rsidP="000F22AC">
      <w:pPr>
        <w:rPr>
          <w:rFonts w:ascii="Century Gothic" w:hAnsi="Century Gothic"/>
        </w:rPr>
      </w:pPr>
      <w:r w:rsidRPr="000F22AC">
        <w:rPr>
          <w:rFonts w:ascii="Century Gothic" w:hAnsi="Century Gothic"/>
        </w:rPr>
        <w:t>- Place templates accurately to meet job specifications, minimise waste, and handle pile direction and fabric defects.</w:t>
      </w:r>
    </w:p>
    <w:p w:rsidR="000F22AC" w:rsidRPr="000F22AC" w:rsidRDefault="000F22AC" w:rsidP="000F22AC">
      <w:pPr>
        <w:rPr>
          <w:rFonts w:ascii="Century Gothic" w:hAnsi="Century Gothic"/>
        </w:rPr>
      </w:pPr>
      <w:r w:rsidRPr="000F22AC">
        <w:rPr>
          <w:rFonts w:ascii="Century Gothic" w:hAnsi="Century Gothic"/>
        </w:rPr>
        <w:t>- Calculate fabric meterage accurately and check fabric availability.</w:t>
      </w:r>
    </w:p>
    <w:p w:rsidR="000F22AC" w:rsidRPr="000F22AC" w:rsidRDefault="000F22AC" w:rsidP="000F22AC">
      <w:pPr>
        <w:rPr>
          <w:rFonts w:ascii="Century Gothic" w:hAnsi="Century Gothic"/>
        </w:rPr>
      </w:pPr>
      <w:r w:rsidRPr="000F22AC">
        <w:rPr>
          <w:rFonts w:ascii="Century Gothic" w:hAnsi="Century Gothic"/>
        </w:rPr>
        <w:t>- Mark out the fabric clearly, ensuring lines align with templates and maintain tolerances.</w:t>
      </w:r>
    </w:p>
    <w:p w:rsidR="000F22AC" w:rsidRPr="000F22AC" w:rsidRDefault="000F22AC" w:rsidP="000F22AC">
      <w:pPr>
        <w:rPr>
          <w:rFonts w:ascii="Century Gothic" w:hAnsi="Century Gothic"/>
        </w:rPr>
      </w:pPr>
      <w:r w:rsidRPr="000F22AC">
        <w:rPr>
          <w:rFonts w:ascii="Century Gothic" w:hAnsi="Century Gothic"/>
        </w:rPr>
        <w:t>- Roll out, cut to length, and stack fabric layers with even salvages.</w:t>
      </w:r>
    </w:p>
    <w:p w:rsidR="000F22AC" w:rsidRPr="000F22AC" w:rsidRDefault="000F22AC" w:rsidP="000F22AC">
      <w:pPr>
        <w:rPr>
          <w:rFonts w:ascii="Century Gothic" w:hAnsi="Century Gothic"/>
        </w:rPr>
      </w:pPr>
      <w:r w:rsidRPr="000F22AC">
        <w:rPr>
          <w:rFonts w:ascii="Century Gothic" w:hAnsi="Century Gothic"/>
        </w:rPr>
        <w:lastRenderedPageBreak/>
        <w:t>- Secure the top lay to minimise movement during cutting.</w:t>
      </w:r>
    </w:p>
    <w:p w:rsidR="000F22AC" w:rsidRPr="000F22AC" w:rsidRDefault="000F22AC" w:rsidP="000F22AC">
      <w:pPr>
        <w:rPr>
          <w:rFonts w:ascii="Century Gothic" w:hAnsi="Century Gothic"/>
        </w:rPr>
      </w:pPr>
      <w:r w:rsidRPr="000F22AC">
        <w:rPr>
          <w:rFonts w:ascii="Century Gothic" w:hAnsi="Century Gothic"/>
        </w:rPr>
        <w:t>- Record fabric usage according to worksite policies and procedures.</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Guidelines for Practical Application:</w:t>
      </w:r>
    </w:p>
    <w:p w:rsidR="000F22AC" w:rsidRPr="000F22AC" w:rsidRDefault="000F22AC" w:rsidP="000F22AC">
      <w:pPr>
        <w:rPr>
          <w:rFonts w:ascii="Century Gothic" w:hAnsi="Century Gothic"/>
        </w:rPr>
      </w:pPr>
    </w:p>
    <w:p w:rsidR="000F22AC" w:rsidRPr="000F22AC" w:rsidRDefault="000F22AC" w:rsidP="000F22AC">
      <w:pPr>
        <w:rPr>
          <w:rFonts w:ascii="Century Gothic" w:hAnsi="Century Gothic"/>
        </w:rPr>
      </w:pPr>
      <w:r w:rsidRPr="000F22AC">
        <w:rPr>
          <w:rFonts w:ascii="Century Gothic" w:hAnsi="Century Gothic"/>
        </w:rPr>
        <w:t>- Rolling Out Fabric: Learners should ensure the fabric is free of wrinkles and laid out smoothly. Proper handling techniques prevent damage and ensure accuracy.</w:t>
      </w:r>
    </w:p>
    <w:p w:rsidR="000F22AC" w:rsidRPr="000F22AC" w:rsidRDefault="000F22AC" w:rsidP="000F22AC">
      <w:pPr>
        <w:rPr>
          <w:rFonts w:ascii="Century Gothic" w:hAnsi="Century Gothic"/>
        </w:rPr>
      </w:pPr>
      <w:r w:rsidRPr="000F22AC">
        <w:rPr>
          <w:rFonts w:ascii="Century Gothic" w:hAnsi="Century Gothic"/>
        </w:rPr>
        <w:t>- Template Placement: Understanding how to align templates to minimise waste and accommodate fabric characteristics is essential.</w:t>
      </w:r>
    </w:p>
    <w:p w:rsidR="000F22AC" w:rsidRPr="000F22AC" w:rsidRDefault="000F22AC" w:rsidP="000F22AC">
      <w:pPr>
        <w:rPr>
          <w:rFonts w:ascii="Century Gothic" w:hAnsi="Century Gothic"/>
        </w:rPr>
      </w:pPr>
      <w:r w:rsidRPr="000F22AC">
        <w:rPr>
          <w:rFonts w:ascii="Century Gothic" w:hAnsi="Century Gothic"/>
        </w:rPr>
        <w:t>- Accurate Calculations: Precision in calculating fabric meterage and checking availability ensures efficient material use.</w:t>
      </w:r>
    </w:p>
    <w:p w:rsidR="000F22AC" w:rsidRPr="000F22AC" w:rsidRDefault="000F22AC" w:rsidP="000F22AC">
      <w:pPr>
        <w:rPr>
          <w:rFonts w:ascii="Century Gothic" w:hAnsi="Century Gothic"/>
        </w:rPr>
      </w:pPr>
      <w:r w:rsidRPr="000F22AC">
        <w:rPr>
          <w:rFonts w:ascii="Century Gothic" w:hAnsi="Century Gothic"/>
        </w:rPr>
        <w:t>- Clear Marking: Marking should be precise and clear, with labels and lines that adhere to the templates and required tolerances.</w:t>
      </w:r>
    </w:p>
    <w:p w:rsidR="000F22AC" w:rsidRPr="000F22AC" w:rsidRDefault="000F22AC" w:rsidP="000F22AC">
      <w:pPr>
        <w:rPr>
          <w:rFonts w:ascii="Century Gothic" w:hAnsi="Century Gothic"/>
        </w:rPr>
      </w:pPr>
      <w:r w:rsidRPr="000F22AC">
        <w:rPr>
          <w:rFonts w:ascii="Century Gothic" w:hAnsi="Century Gothic"/>
        </w:rPr>
        <w:t>- Layer Handling: Proper techniques for rolling out, cutting, and stacking fabric layers ensure consistency and quality.</w:t>
      </w:r>
    </w:p>
    <w:p w:rsidR="000F22AC" w:rsidRPr="000F22AC" w:rsidRDefault="000F22AC" w:rsidP="000F22AC">
      <w:pPr>
        <w:rPr>
          <w:rFonts w:ascii="Century Gothic" w:hAnsi="Century Gothic"/>
        </w:rPr>
      </w:pPr>
      <w:r w:rsidRPr="000F22AC">
        <w:rPr>
          <w:rFonts w:ascii="Century Gothic" w:hAnsi="Century Gothic"/>
        </w:rPr>
        <w:t>- Securing Layers: Weights or pins must be used effectively to prevent movement during cutting, maintaining the integrity of the lay.</w:t>
      </w:r>
    </w:p>
    <w:p w:rsidR="000F22AC" w:rsidRPr="000F22AC" w:rsidRDefault="000F22AC" w:rsidP="000F22AC">
      <w:pPr>
        <w:rPr>
          <w:rFonts w:ascii="Century Gothic" w:hAnsi="Century Gothic"/>
        </w:rPr>
      </w:pPr>
      <w:r w:rsidRPr="000F22AC">
        <w:rPr>
          <w:rFonts w:ascii="Century Gothic" w:hAnsi="Century Gothic"/>
        </w:rPr>
        <w:t>- Documentation: Accurate recording of fabric usage supports inventory management and quality assurance.</w:t>
      </w:r>
    </w:p>
    <w:p w:rsidR="000F22AC" w:rsidRPr="000F22AC" w:rsidRDefault="000F22AC" w:rsidP="000F22AC">
      <w:pPr>
        <w:rPr>
          <w:rFonts w:ascii="Century Gothic" w:hAnsi="Century Gothic"/>
        </w:rPr>
      </w:pPr>
    </w:p>
    <w:sectPr w:rsidR="000F22AC" w:rsidRPr="000F22AC"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8BF" w:rsidRDefault="003B78BF" w:rsidP="00D30D8C">
      <w:pPr>
        <w:spacing w:before="0" w:after="0"/>
      </w:pPr>
      <w:r>
        <w:separator/>
      </w:r>
    </w:p>
  </w:endnote>
  <w:endnote w:type="continuationSeparator" w:id="0">
    <w:p w:rsidR="003B78BF" w:rsidRDefault="003B78BF"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22AC">
      <w:rPr>
        <w:rStyle w:val="PageNumber"/>
        <w:noProof/>
      </w:rPr>
      <w:t>17</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8BF" w:rsidRDefault="003B78BF" w:rsidP="00D30D8C">
      <w:pPr>
        <w:spacing w:before="0" w:after="0"/>
      </w:pPr>
      <w:r>
        <w:separator/>
      </w:r>
    </w:p>
  </w:footnote>
  <w:footnote w:type="continuationSeparator" w:id="0">
    <w:p w:rsidR="003B78BF" w:rsidRDefault="003B78BF"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E05AE"/>
    <w:rsid w:val="000F22AC"/>
    <w:rsid w:val="0010692D"/>
    <w:rsid w:val="00107C52"/>
    <w:rsid w:val="00122B5E"/>
    <w:rsid w:val="001464BB"/>
    <w:rsid w:val="00156F70"/>
    <w:rsid w:val="001771AF"/>
    <w:rsid w:val="00190627"/>
    <w:rsid w:val="001C08A6"/>
    <w:rsid w:val="0023123A"/>
    <w:rsid w:val="00244BD8"/>
    <w:rsid w:val="00253835"/>
    <w:rsid w:val="0026001C"/>
    <w:rsid w:val="00267E7E"/>
    <w:rsid w:val="002B5BC9"/>
    <w:rsid w:val="002F61D0"/>
    <w:rsid w:val="00307FD4"/>
    <w:rsid w:val="00315C9C"/>
    <w:rsid w:val="0032046D"/>
    <w:rsid w:val="00342C26"/>
    <w:rsid w:val="00343C52"/>
    <w:rsid w:val="003B78BF"/>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E3CD1"/>
    <w:rsid w:val="006F1FC9"/>
    <w:rsid w:val="00717867"/>
    <w:rsid w:val="00721CBC"/>
    <w:rsid w:val="00747F7F"/>
    <w:rsid w:val="007667FF"/>
    <w:rsid w:val="007B7BE5"/>
    <w:rsid w:val="007D5A58"/>
    <w:rsid w:val="008039EE"/>
    <w:rsid w:val="0084698E"/>
    <w:rsid w:val="00854C5F"/>
    <w:rsid w:val="0086502B"/>
    <w:rsid w:val="00894BC0"/>
    <w:rsid w:val="008B4463"/>
    <w:rsid w:val="008F7337"/>
    <w:rsid w:val="009116CB"/>
    <w:rsid w:val="00931E62"/>
    <w:rsid w:val="00963988"/>
    <w:rsid w:val="00964426"/>
    <w:rsid w:val="00967BCB"/>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76BB1"/>
    <w:rsid w:val="00E93FE2"/>
    <w:rsid w:val="00E9671A"/>
    <w:rsid w:val="00E97686"/>
    <w:rsid w:val="00EA08DB"/>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753C"/>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DAE4FC6-B8EA-4DD3-ACE8-486439A37F53}">
  <ds:schemaRefs>
    <ds:schemaRef ds:uri="http://schemas.openxmlformats.org/officeDocument/2006/bibliography"/>
  </ds:schemaRefs>
</ds:datastoreItem>
</file>

<file path=customXml/itemProps2.xml><?xml version="1.0" encoding="utf-8"?>
<ds:datastoreItem xmlns:ds="http://schemas.openxmlformats.org/officeDocument/2006/customXml" ds:itemID="{6108CEC4-CD2F-4D3C-9A66-6C9BA6BCCABE}"/>
</file>

<file path=customXml/itemProps3.xml><?xml version="1.0" encoding="utf-8"?>
<ds:datastoreItem xmlns:ds="http://schemas.openxmlformats.org/officeDocument/2006/customXml" ds:itemID="{2FE80410-BDB8-423B-B071-140975F6127A}"/>
</file>

<file path=customXml/itemProps4.xml><?xml version="1.0" encoding="utf-8"?>
<ds:datastoreItem xmlns:ds="http://schemas.openxmlformats.org/officeDocument/2006/customXml" ds:itemID="{D64419DC-D087-4DA9-8028-A171B66357A4}"/>
</file>

<file path=docProps/app.xml><?xml version="1.0" encoding="utf-8"?>
<Properties xmlns="http://schemas.openxmlformats.org/officeDocument/2006/extended-properties" xmlns:vt="http://schemas.openxmlformats.org/officeDocument/2006/docPropsVTypes">
  <Template>Normal</Template>
  <TotalTime>0</TotalTime>
  <Pages>18</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2025-05-04T14:34:00Z</dcterms:created>
  <dcterms:modified xsi:type="dcterms:W3CDTF">2025-05-04T14:34:00Z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